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20639455"/>
        <w:docPartObj>
          <w:docPartGallery w:val="Cover Pages"/>
          <w:docPartUnique/>
        </w:docPartObj>
      </w:sdtPr>
      <w:sdtEndPr>
        <w:rPr>
          <w:rFonts w:asciiTheme="minorHAnsi" w:hAnsiTheme="minorHAnsi" w:cstheme="minorHAnsi"/>
          <w:b/>
          <w:u w:val="single"/>
        </w:rPr>
      </w:sdtEndPr>
      <w:sdtContent>
        <w:p w:rsidR="004E7C17" w:rsidRDefault="004E7C17">
          <w:r>
            <w:rPr>
              <w:noProof/>
              <w:lang w:eastAsia="en-GB"/>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4E7C17" w:rsidRDefault="004E7C17">
                                <w:pPr>
                                  <w:pStyle w:val="NoSpacing"/>
                                  <w:rPr>
                                    <w:noProof/>
                                    <w:color w:val="632E62"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rsidR="004E7C17" w:rsidRDefault="004E7C17">
                          <w:pPr>
                            <w:pStyle w:val="NoSpacing"/>
                            <w:rPr>
                              <w:noProof/>
                              <w:color w:val="632E62" w:themeColor="text2"/>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4E7C17" w:rsidRDefault="004E7C17"/>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" fillcolor="#f1cbf0 [660]" stroked="f" strokeweight="1pt">
                    <v:fill color2="#d565d2 [1940]" rotate="t" focus="100%" type="gradient">
                      <o:fill v:ext="view" type="gradientUnscaled"/>
                    </v:fill>
                    <v:path arrowok="t"/>
                    <v:textbox inset="21.6pt,,21.6pt">
                      <w:txbxContent>
                        <w:p w:rsidR="004E7C17" w:rsidRDefault="004E7C17"/>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7C17" w:rsidRDefault="00AA50B4">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EndPr/>
                                  <w:sdtContent>
                                    <w:r w:rsidR="004E7C17">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" fillcolor="#632e62 [3215]" stroked="f" strokeweight="1pt">
                    <v:textbox inset="14.4pt,14.4pt,14.4pt,28.8pt">
                      <w:txbxContent>
                        <w:p w:rsidR="004E7C17" w:rsidRDefault="00AA50B4">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EndPr/>
                            <w:sdtContent>
                              <w:r w:rsidR="004E7C17">
                                <w:rPr>
                                  <w:color w:val="FFFFFF" w:themeColor="background1"/>
                                </w:rPr>
                                <w:t xml:space="preserve">     </w:t>
                              </w:r>
                            </w:sdtContent>
                          </w:sdt>
                        </w:p>
                      </w:txbxContent>
                    </v:textbox>
                    <w10:wrap anchorx="page" anchory="page"/>
                  </v:rect>
                </w:pict>
              </mc:Fallback>
            </mc:AlternateContent>
          </w:r>
          <w:r>
            <w:rPr>
              <w:noProof/>
              <w:lang w:eastAsia="en-GB"/>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D822926"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d6482 [1614]" strokeweight="1.25pt">
                    <w10:wrap anchorx="page" anchory="page"/>
                  </v:rect>
                </w:pict>
              </mc:Fallback>
            </mc:AlternateContent>
          </w:r>
          <w:r>
            <w:rPr>
              <w:noProof/>
              <w:lang w:eastAsia="en-GB"/>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205A8DA"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92278f [3204]" stroked="f" strokeweight="1pt">
                    <w10:wrap anchorx="page" anchory="page"/>
                  </v:rect>
                </w:pict>
              </mc:Fallback>
            </mc:AlternateContent>
          </w:r>
          <w:r w:rsidR="00C80C93">
            <w:rPr>
              <w:noProof/>
              <w:lang w:eastAsia="en-GB"/>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92278F" w:themeColor="accent1"/>
                                    <w:sz w:val="52"/>
                                    <w:szCs w:val="5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4E7C17" w:rsidRPr="009B7F07" w:rsidRDefault="00225690">
                                    <w:pPr>
                                      <w:rPr>
                                        <w:rFonts w:asciiTheme="majorHAnsi" w:eastAsiaTheme="majorEastAsia" w:hAnsiTheme="majorHAnsi" w:cstheme="majorBidi"/>
                                        <w:noProof/>
                                        <w:color w:val="92278F" w:themeColor="accent1"/>
                                        <w:sz w:val="52"/>
                                        <w:szCs w:val="52"/>
                                      </w:rPr>
                                    </w:pPr>
                                    <w:r>
                                      <w:rPr>
                                        <w:rFonts w:asciiTheme="majorHAnsi" w:eastAsiaTheme="majorEastAsia" w:hAnsiTheme="majorHAnsi" w:cstheme="majorBidi"/>
                                        <w:noProof/>
                                        <w:color w:val="92278F" w:themeColor="accent1"/>
                                        <w:sz w:val="52"/>
                                        <w:szCs w:val="52"/>
                                      </w:rPr>
                                      <w:t>Special Educational Needs Policy and Information Report</w:t>
                                    </w:r>
                                  </w:p>
                                </w:sdtContent>
                              </w:sdt>
                              <w:sdt>
                                <w:sdtPr>
                                  <w:rPr>
                                    <w:rFonts w:asciiTheme="majorHAnsi" w:eastAsiaTheme="majorEastAsia" w:hAnsiTheme="majorHAnsi" w:cstheme="majorBidi"/>
                                    <w:noProof/>
                                    <w:color w:val="632E62"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004E7C17" w:rsidRDefault="00085DAF">
                                    <w:pPr>
                                      <w:rPr>
                                        <w:rFonts w:asciiTheme="majorHAnsi" w:eastAsiaTheme="majorEastAsia" w:hAnsiTheme="majorHAnsi" w:cstheme="majorBidi"/>
                                        <w:noProof/>
                                        <w:color w:val="632E62" w:themeColor="text2"/>
                                        <w:sz w:val="32"/>
                                        <w:szCs w:val="40"/>
                                      </w:rPr>
                                    </w:pPr>
                                    <w:r>
                                      <w:rPr>
                                        <w:rFonts w:asciiTheme="majorHAnsi" w:eastAsiaTheme="majorEastAsia" w:hAnsiTheme="majorHAnsi" w:cstheme="majorBidi"/>
                                        <w:noProof/>
                                        <w:color w:val="632E62" w:themeColor="text2"/>
                                        <w:sz w:val="32"/>
                                        <w:szCs w:val="32"/>
                                      </w:rPr>
                                      <w:t>2024</w:t>
                                    </w:r>
                                    <w:r w:rsidR="00822F0A">
                                      <w:rPr>
                                        <w:rFonts w:asciiTheme="majorHAnsi" w:eastAsiaTheme="majorEastAsia" w:hAnsiTheme="majorHAnsi" w:cstheme="majorBidi"/>
                                        <w:noProof/>
                                        <w:color w:val="632E62" w:themeColor="text2"/>
                                        <w:sz w:val="32"/>
                                        <w:szCs w:val="32"/>
                                      </w:rPr>
                                      <w:t>-25</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 Box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k4+R3T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noProof/>
                              <w:color w:val="92278F" w:themeColor="accent1"/>
                              <w:sz w:val="52"/>
                              <w:szCs w:val="5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4E7C17" w:rsidRPr="009B7F07" w:rsidRDefault="00225690">
                              <w:pPr>
                                <w:rPr>
                                  <w:rFonts w:asciiTheme="majorHAnsi" w:eastAsiaTheme="majorEastAsia" w:hAnsiTheme="majorHAnsi" w:cstheme="majorBidi"/>
                                  <w:noProof/>
                                  <w:color w:val="92278F" w:themeColor="accent1"/>
                                  <w:sz w:val="52"/>
                                  <w:szCs w:val="52"/>
                                </w:rPr>
                              </w:pPr>
                              <w:r>
                                <w:rPr>
                                  <w:rFonts w:asciiTheme="majorHAnsi" w:eastAsiaTheme="majorEastAsia" w:hAnsiTheme="majorHAnsi" w:cstheme="majorBidi"/>
                                  <w:noProof/>
                                  <w:color w:val="92278F" w:themeColor="accent1"/>
                                  <w:sz w:val="52"/>
                                  <w:szCs w:val="52"/>
                                </w:rPr>
                                <w:t>Special Educational Needs Policy and Information Report</w:t>
                              </w:r>
                            </w:p>
                          </w:sdtContent>
                        </w:sdt>
                        <w:sdt>
                          <w:sdtPr>
                            <w:rPr>
                              <w:rFonts w:asciiTheme="majorHAnsi" w:eastAsiaTheme="majorEastAsia" w:hAnsiTheme="majorHAnsi" w:cstheme="majorBidi"/>
                              <w:noProof/>
                              <w:color w:val="632E62"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004E7C17" w:rsidRDefault="00085DAF">
                              <w:pPr>
                                <w:rPr>
                                  <w:rFonts w:asciiTheme="majorHAnsi" w:eastAsiaTheme="majorEastAsia" w:hAnsiTheme="majorHAnsi" w:cstheme="majorBidi"/>
                                  <w:noProof/>
                                  <w:color w:val="632E62" w:themeColor="text2"/>
                                  <w:sz w:val="32"/>
                                  <w:szCs w:val="40"/>
                                </w:rPr>
                              </w:pPr>
                              <w:r>
                                <w:rPr>
                                  <w:rFonts w:asciiTheme="majorHAnsi" w:eastAsiaTheme="majorEastAsia" w:hAnsiTheme="majorHAnsi" w:cstheme="majorBidi"/>
                                  <w:noProof/>
                                  <w:color w:val="632E62" w:themeColor="text2"/>
                                  <w:sz w:val="32"/>
                                  <w:szCs w:val="32"/>
                                </w:rPr>
                                <w:t>2024</w:t>
                              </w:r>
                              <w:r w:rsidR="00822F0A">
                                <w:rPr>
                                  <w:rFonts w:asciiTheme="majorHAnsi" w:eastAsiaTheme="majorEastAsia" w:hAnsiTheme="majorHAnsi" w:cstheme="majorBidi"/>
                                  <w:noProof/>
                                  <w:color w:val="632E62" w:themeColor="text2"/>
                                  <w:sz w:val="32"/>
                                  <w:szCs w:val="32"/>
                                </w:rPr>
                                <w:t>-25</w:t>
                              </w:r>
                            </w:p>
                          </w:sdtContent>
                        </w:sdt>
                      </w:txbxContent>
                    </v:textbox>
                    <w10:wrap type="square" anchorx="page" anchory="page"/>
                  </v:shape>
                </w:pict>
              </mc:Fallback>
            </mc:AlternateContent>
          </w:r>
        </w:p>
        <w:p w:rsidR="004E7C17" w:rsidRDefault="004E7C17">
          <w:pPr>
            <w:rPr>
              <w:rFonts w:asciiTheme="minorHAnsi" w:hAnsiTheme="minorHAnsi" w:cstheme="minorHAnsi"/>
              <w:b/>
              <w:u w:val="single"/>
            </w:rPr>
          </w:pPr>
          <w:r>
            <w:rPr>
              <w:noProof/>
              <w:lang w:eastAsia="en-GB"/>
            </w:rPr>
            <mc:AlternateContent>
              <mc:Choice Requires="wps">
                <w:drawing>
                  <wp:anchor distT="0" distB="0" distL="114300" distR="114300" simplePos="0" relativeHeight="251668480" behindDoc="0" locked="0" layoutInCell="1" allowOverlap="1" wp14:anchorId="5B5FC046" wp14:editId="036012A1">
                    <wp:simplePos x="0" y="0"/>
                    <wp:positionH relativeFrom="page">
                      <wp:posOffset>3524250</wp:posOffset>
                    </wp:positionH>
                    <wp:positionV relativeFrom="page">
                      <wp:posOffset>6507480</wp:posOffset>
                    </wp:positionV>
                    <wp:extent cx="2797810" cy="417195"/>
                    <wp:effectExtent l="0" t="0" r="0" b="1905"/>
                    <wp:wrapSquare wrapText="bothSides"/>
                    <wp:docPr id="1" name="Text Box 1"/>
                    <wp:cNvGraphicFramePr/>
                    <a:graphic xmlns:a="http://schemas.openxmlformats.org/drawingml/2006/main">
                      <a:graphicData uri="http://schemas.microsoft.com/office/word/2010/wordprocessingShape">
                        <wps:wsp>
                          <wps:cNvSpPr txBox="1"/>
                          <wps:spPr>
                            <a:xfrm>
                              <a:off x="0" y="0"/>
                              <a:ext cx="2797810" cy="417195"/>
                            </a:xfrm>
                            <a:prstGeom prst="rect">
                              <a:avLst/>
                            </a:prstGeom>
                            <a:noFill/>
                            <a:ln w="6350">
                              <a:noFill/>
                            </a:ln>
                            <a:effectLst/>
                          </wps:spPr>
                          <wps:txbx>
                            <w:txbxContent>
                              <w:p w:rsidR="004E7C17" w:rsidRDefault="004E7C17" w:rsidP="004E7C17">
                                <w:pPr>
                                  <w:pStyle w:val="NoSpacing"/>
                                  <w:rPr>
                                    <w:b/>
                                    <w:caps/>
                                    <w:color w:val="92278F" w:themeColor="accent1"/>
                                    <w:szCs w:val="28"/>
                                  </w:rPr>
                                </w:pPr>
                                <w:r w:rsidRPr="00024A7C">
                                  <w:rPr>
                                    <w:b/>
                                    <w:caps/>
                                    <w:color w:val="92278F" w:themeColor="accent1"/>
                                    <w:szCs w:val="28"/>
                                  </w:rPr>
                                  <w:t>Jericho Primary School</w:t>
                                </w:r>
                              </w:p>
                              <w:p w:rsidR="004E7C17" w:rsidRPr="00024A7C" w:rsidRDefault="004E7C17" w:rsidP="004E7C17">
                                <w:pPr>
                                  <w:pStyle w:val="NoSpacing"/>
                                  <w:rPr>
                                    <w:b/>
                                    <w:caps/>
                                    <w:color w:val="45A5ED" w:themeColor="accent5"/>
                                    <w:sz w:val="20"/>
                                    <w:szCs w:val="24"/>
                                  </w:rPr>
                                </w:pPr>
                                <w:r>
                                  <w:rPr>
                                    <w:b/>
                                    <w:caps/>
                                    <w:color w:val="92278F" w:themeColor="accent1"/>
                                    <w:szCs w:val="28"/>
                                  </w:rPr>
                                  <w:t>Policy 01</w:t>
                                </w:r>
                                <w:r w:rsidR="0038342A">
                                  <w:rPr>
                                    <w:b/>
                                    <w:caps/>
                                    <w:color w:val="92278F" w:themeColor="accent1"/>
                                    <w:szCs w:val="28"/>
                                  </w:rPr>
                                  <w:t>2</w:t>
                                </w:r>
                              </w:p>
                              <w:p w:rsidR="004E7C17" w:rsidRPr="00024A7C" w:rsidRDefault="004E7C17" w:rsidP="004E7C17">
                                <w:pPr>
                                  <w:rPr>
                                    <w:noProof/>
                                    <w:color w:val="632E62" w:themeColor="text2"/>
                                    <w:sz w:val="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w14:anchorId="5B5FC046" id="Text Box 1" o:spid="_x0000_s1030" type="#_x0000_t202" style="position:absolute;margin-left:277.5pt;margin-top:512.4pt;width:220.3pt;height:32.85pt;z-index:251668480;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" filled="f" stroked="f" strokeweight=".5pt">
                    <v:textbox>
                      <w:txbxContent>
                        <w:p w:rsidR="004E7C17" w:rsidRDefault="004E7C17" w:rsidP="004E7C17">
                          <w:pPr>
                            <w:pStyle w:val="NoSpacing"/>
                            <w:rPr>
                              <w:b/>
                              <w:caps/>
                              <w:color w:val="92278F" w:themeColor="accent1"/>
                              <w:szCs w:val="28"/>
                            </w:rPr>
                          </w:pPr>
                          <w:r w:rsidRPr="00024A7C">
                            <w:rPr>
                              <w:b/>
                              <w:caps/>
                              <w:color w:val="92278F" w:themeColor="accent1"/>
                              <w:szCs w:val="28"/>
                            </w:rPr>
                            <w:t>Jericho Primary School</w:t>
                          </w:r>
                        </w:p>
                        <w:p w:rsidR="004E7C17" w:rsidRPr="00024A7C" w:rsidRDefault="004E7C17" w:rsidP="004E7C17">
                          <w:pPr>
                            <w:pStyle w:val="NoSpacing"/>
                            <w:rPr>
                              <w:b/>
                              <w:caps/>
                              <w:color w:val="45A5ED" w:themeColor="accent5"/>
                              <w:sz w:val="20"/>
                              <w:szCs w:val="24"/>
                            </w:rPr>
                          </w:pPr>
                          <w:r>
                            <w:rPr>
                              <w:b/>
                              <w:caps/>
                              <w:color w:val="92278F" w:themeColor="accent1"/>
                              <w:szCs w:val="28"/>
                            </w:rPr>
                            <w:t>Policy 01</w:t>
                          </w:r>
                          <w:r w:rsidR="0038342A">
                            <w:rPr>
                              <w:b/>
                              <w:caps/>
                              <w:color w:val="92278F" w:themeColor="accent1"/>
                              <w:szCs w:val="28"/>
                            </w:rPr>
                            <w:t>2</w:t>
                          </w:r>
                        </w:p>
                        <w:p w:rsidR="004E7C17" w:rsidRPr="00024A7C" w:rsidRDefault="004E7C17" w:rsidP="004E7C17">
                          <w:pPr>
                            <w:rPr>
                              <w:noProof/>
                              <w:color w:val="632E62" w:themeColor="text2"/>
                              <w:sz w:val="6"/>
                            </w:rPr>
                          </w:pPr>
                        </w:p>
                      </w:txbxContent>
                    </v:textbox>
                    <w10:wrap type="square" anchorx="page" anchory="page"/>
                  </v:shape>
                </w:pict>
              </mc:Fallback>
            </mc:AlternateContent>
          </w:r>
          <w:r w:rsidRPr="00C31B45">
            <w:rPr>
              <w:b/>
              <w:noProof/>
              <w:color w:val="92278F" w:themeColor="accent1"/>
              <w:sz w:val="32"/>
              <w:lang w:eastAsia="en-GB"/>
            </w:rPr>
            <w:drawing>
              <wp:anchor distT="0" distB="0" distL="114300" distR="114300" simplePos="0" relativeHeight="251666432" behindDoc="0" locked="0" layoutInCell="1" allowOverlap="1" wp14:anchorId="78C69DAC" wp14:editId="769BD23B">
                <wp:simplePos x="0" y="0"/>
                <wp:positionH relativeFrom="margin">
                  <wp:posOffset>4543425</wp:posOffset>
                </wp:positionH>
                <wp:positionV relativeFrom="paragraph">
                  <wp:posOffset>4968875</wp:posOffset>
                </wp:positionV>
                <wp:extent cx="1094740" cy="10947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u w:val="single"/>
            </w:rPr>
            <w:br w:type="page"/>
          </w:r>
        </w:p>
      </w:sdtContent>
    </w:sdt>
    <w:p w:rsidR="00822F0A" w:rsidRDefault="00822F0A" w:rsidP="001F0B35">
      <w:pPr>
        <w:jc w:val="center"/>
        <w:rPr>
          <w:rFonts w:asciiTheme="minorHAnsi" w:hAnsiTheme="minorHAnsi" w:cstheme="minorHAnsi"/>
          <w:b/>
          <w:u w:val="single"/>
        </w:rPr>
      </w:pPr>
    </w:p>
    <w:tbl>
      <w:tblPr>
        <w:tblW w:w="5000" w:type="pct"/>
        <w:tblCellMar>
          <w:left w:w="0" w:type="dxa"/>
          <w:right w:w="0" w:type="dxa"/>
        </w:tblCellMar>
        <w:tblLook w:val="04A0" w:firstRow="1" w:lastRow="0" w:firstColumn="1" w:lastColumn="0" w:noHBand="0" w:noVBand="1"/>
      </w:tblPr>
      <w:tblGrid>
        <w:gridCol w:w="1070"/>
        <w:gridCol w:w="7749"/>
        <w:gridCol w:w="1699"/>
      </w:tblGrid>
      <w:tr w:rsidR="00822F0A" w:rsidTr="006622A5">
        <w:trPr>
          <w:trHeight w:val="283"/>
        </w:trPr>
        <w:tc>
          <w:tcPr>
            <w:tcW w:w="502" w:type="pct"/>
            <w:tcBorders>
              <w:top w:val="single" w:sz="8" w:space="0" w:color="auto"/>
              <w:left w:val="single" w:sz="8" w:space="0" w:color="auto"/>
              <w:bottom w:val="single" w:sz="8" w:space="0" w:color="auto"/>
              <w:right w:val="single" w:sz="8" w:space="0" w:color="auto"/>
            </w:tcBorders>
            <w:shd w:val="clear" w:color="auto" w:fill="D9D9D9"/>
            <w:tcMar>
              <w:top w:w="57" w:type="dxa"/>
              <w:left w:w="108" w:type="dxa"/>
              <w:bottom w:w="57" w:type="dxa"/>
              <w:right w:w="108" w:type="dxa"/>
            </w:tcMar>
            <w:vAlign w:val="center"/>
            <w:hideMark/>
          </w:tcPr>
          <w:p w:rsidR="00822F0A" w:rsidRPr="009F07CA" w:rsidRDefault="00822F0A" w:rsidP="006622A5">
            <w:pPr>
              <w:jc w:val="center"/>
              <w:rPr>
                <w:b/>
              </w:rPr>
            </w:pPr>
            <w:r w:rsidRPr="009F07CA">
              <w:rPr>
                <w:b/>
                <w:color w:val="000000"/>
              </w:rPr>
              <w:t>Version Number</w:t>
            </w:r>
          </w:p>
        </w:tc>
        <w:tc>
          <w:tcPr>
            <w:tcW w:w="3687" w:type="pct"/>
            <w:tcBorders>
              <w:top w:val="single" w:sz="8" w:space="0" w:color="auto"/>
              <w:left w:val="nil"/>
              <w:bottom w:val="single" w:sz="8" w:space="0" w:color="auto"/>
              <w:right w:val="single" w:sz="8" w:space="0" w:color="auto"/>
            </w:tcBorders>
            <w:shd w:val="clear" w:color="auto" w:fill="D9D9D9"/>
            <w:tcMar>
              <w:top w:w="57" w:type="dxa"/>
              <w:left w:w="108" w:type="dxa"/>
              <w:bottom w:w="57" w:type="dxa"/>
              <w:right w:w="108" w:type="dxa"/>
            </w:tcMar>
            <w:vAlign w:val="center"/>
            <w:hideMark/>
          </w:tcPr>
          <w:p w:rsidR="00822F0A" w:rsidRPr="009F07CA" w:rsidRDefault="00822F0A" w:rsidP="006622A5">
            <w:pPr>
              <w:jc w:val="center"/>
              <w:rPr>
                <w:b/>
              </w:rPr>
            </w:pPr>
            <w:r w:rsidRPr="009F07CA">
              <w:rPr>
                <w:b/>
                <w:color w:val="000000"/>
              </w:rPr>
              <w:t>Version Description</w:t>
            </w:r>
          </w:p>
        </w:tc>
        <w:tc>
          <w:tcPr>
            <w:tcW w:w="811" w:type="pct"/>
            <w:tcBorders>
              <w:top w:val="single" w:sz="8" w:space="0" w:color="auto"/>
              <w:left w:val="nil"/>
              <w:bottom w:val="single" w:sz="8" w:space="0" w:color="auto"/>
              <w:right w:val="single" w:sz="8" w:space="0" w:color="auto"/>
            </w:tcBorders>
            <w:shd w:val="clear" w:color="auto" w:fill="D9D9D9"/>
            <w:tcMar>
              <w:top w:w="57" w:type="dxa"/>
              <w:left w:w="108" w:type="dxa"/>
              <w:bottom w:w="57" w:type="dxa"/>
              <w:right w:w="108" w:type="dxa"/>
            </w:tcMar>
            <w:vAlign w:val="center"/>
            <w:hideMark/>
          </w:tcPr>
          <w:p w:rsidR="00822F0A" w:rsidRPr="009F07CA" w:rsidRDefault="00822F0A" w:rsidP="006622A5">
            <w:pPr>
              <w:jc w:val="center"/>
              <w:rPr>
                <w:b/>
              </w:rPr>
            </w:pPr>
            <w:r w:rsidRPr="009F07CA">
              <w:rPr>
                <w:b/>
                <w:color w:val="000000"/>
              </w:rPr>
              <w:t>Date of Revision</w:t>
            </w:r>
          </w:p>
        </w:tc>
      </w:tr>
      <w:tr w:rsidR="00822F0A" w:rsidTr="006622A5">
        <w:trPr>
          <w:trHeight w:val="20"/>
        </w:trPr>
        <w:tc>
          <w:tcPr>
            <w:tcW w:w="502" w:type="pct"/>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822F0A" w:rsidRPr="009F07CA" w:rsidRDefault="00822F0A" w:rsidP="006622A5">
            <w:pPr>
              <w:jc w:val="center"/>
              <w:rPr>
                <w:sz w:val="20"/>
              </w:rPr>
            </w:pPr>
            <w:r w:rsidRPr="009F07CA">
              <w:rPr>
                <w:sz w:val="20"/>
              </w:rPr>
              <w:t>1</w:t>
            </w:r>
          </w:p>
        </w:tc>
        <w:tc>
          <w:tcPr>
            <w:tcW w:w="3687" w:type="pc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822F0A" w:rsidRPr="009F07CA" w:rsidRDefault="00822F0A" w:rsidP="00822F0A">
            <w:pPr>
              <w:rPr>
                <w:sz w:val="20"/>
              </w:rPr>
            </w:pPr>
            <w:r w:rsidRPr="009F07CA">
              <w:rPr>
                <w:sz w:val="20"/>
              </w:rPr>
              <w:t xml:space="preserve">Original based on </w:t>
            </w:r>
            <w:r>
              <w:rPr>
                <w:sz w:val="20"/>
              </w:rPr>
              <w:t>SEND Policy and information report 2023-2024</w:t>
            </w:r>
          </w:p>
        </w:tc>
        <w:tc>
          <w:tcPr>
            <w:tcW w:w="811" w:type="pc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822F0A" w:rsidRDefault="00822F0A" w:rsidP="006622A5">
            <w:pPr>
              <w:jc w:val="center"/>
              <w:rPr>
                <w:sz w:val="20"/>
              </w:rPr>
            </w:pPr>
          </w:p>
          <w:p w:rsidR="00822F0A" w:rsidRPr="009F07CA" w:rsidRDefault="00822F0A" w:rsidP="006622A5">
            <w:pPr>
              <w:jc w:val="center"/>
              <w:rPr>
                <w:sz w:val="20"/>
              </w:rPr>
            </w:pPr>
          </w:p>
        </w:tc>
      </w:tr>
      <w:tr w:rsidR="00822F0A" w:rsidTr="006622A5">
        <w:trPr>
          <w:trHeight w:val="20"/>
        </w:trPr>
        <w:tc>
          <w:tcPr>
            <w:tcW w:w="50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22F0A" w:rsidRPr="009F07CA" w:rsidRDefault="00822F0A" w:rsidP="006622A5">
            <w:pPr>
              <w:jc w:val="center"/>
              <w:rPr>
                <w:sz w:val="20"/>
              </w:rPr>
            </w:pPr>
            <w:r>
              <w:rPr>
                <w:rFonts w:asciiTheme="minorHAnsi" w:eastAsia="Gill Sans MT" w:hAnsiTheme="minorHAnsi"/>
                <w:sz w:val="18"/>
                <w:szCs w:val="18"/>
                <w:highlight w:val="yellow"/>
              </w:rPr>
              <w:t>2</w:t>
            </w:r>
          </w:p>
        </w:tc>
        <w:tc>
          <w:tcPr>
            <w:tcW w:w="368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22F0A" w:rsidRDefault="00822F0A" w:rsidP="006622A5">
            <w:pPr>
              <w:rPr>
                <w:rFonts w:asciiTheme="minorHAnsi" w:eastAsia="Gill Sans MT" w:hAnsiTheme="minorHAnsi"/>
                <w:sz w:val="18"/>
                <w:szCs w:val="18"/>
              </w:rPr>
            </w:pPr>
            <w:r>
              <w:rPr>
                <w:rFonts w:asciiTheme="minorHAnsi" w:eastAsia="Gill Sans MT" w:hAnsiTheme="minorHAnsi"/>
                <w:sz w:val="18"/>
                <w:szCs w:val="18"/>
              </w:rPr>
              <w:t>Added working together to improve attendance statutory guidance to policies in conjunction to this one.</w:t>
            </w:r>
          </w:p>
          <w:p w:rsidR="00822F0A" w:rsidRDefault="00822F0A" w:rsidP="006622A5">
            <w:pPr>
              <w:rPr>
                <w:sz w:val="20"/>
              </w:rPr>
            </w:pPr>
            <w:r>
              <w:rPr>
                <w:sz w:val="20"/>
              </w:rPr>
              <w:t>Addition of the type of needs we can meet at Jericho- Not exhaustive but a guide to conditions we currently manage within school.</w:t>
            </w:r>
          </w:p>
          <w:p w:rsidR="00822F0A" w:rsidRDefault="00822F0A" w:rsidP="006622A5">
            <w:pPr>
              <w:rPr>
                <w:sz w:val="20"/>
              </w:rPr>
            </w:pPr>
            <w:r>
              <w:rPr>
                <w:sz w:val="20"/>
              </w:rPr>
              <w:t xml:space="preserve">Added additional information about the qualification and experience of the </w:t>
            </w:r>
            <w:proofErr w:type="spellStart"/>
            <w:r>
              <w:rPr>
                <w:sz w:val="20"/>
              </w:rPr>
              <w:t>SENCo</w:t>
            </w:r>
            <w:proofErr w:type="spellEnd"/>
            <w:r>
              <w:rPr>
                <w:sz w:val="20"/>
              </w:rPr>
              <w:t>.</w:t>
            </w:r>
          </w:p>
          <w:p w:rsidR="00E30698" w:rsidRPr="009F07CA" w:rsidRDefault="00E30698" w:rsidP="006622A5">
            <w:pPr>
              <w:rPr>
                <w:sz w:val="20"/>
              </w:rPr>
            </w:pPr>
            <w:r>
              <w:rPr>
                <w:sz w:val="20"/>
              </w:rPr>
              <w:t>Assess do review cycle added for clarity of the processes when we are concerned about a child’s progress.</w:t>
            </w:r>
          </w:p>
        </w:tc>
        <w:tc>
          <w:tcPr>
            <w:tcW w:w="81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22F0A" w:rsidRDefault="00822F0A" w:rsidP="006622A5">
            <w:pPr>
              <w:jc w:val="center"/>
              <w:rPr>
                <w:rFonts w:asciiTheme="minorHAnsi" w:eastAsia="Gill Sans MT" w:hAnsiTheme="minorHAnsi"/>
                <w:sz w:val="18"/>
                <w:szCs w:val="18"/>
              </w:rPr>
            </w:pPr>
            <w:r>
              <w:rPr>
                <w:rFonts w:asciiTheme="minorHAnsi" w:eastAsia="Gill Sans MT" w:hAnsiTheme="minorHAnsi"/>
                <w:sz w:val="18"/>
                <w:szCs w:val="18"/>
              </w:rPr>
              <w:t>13</w:t>
            </w:r>
            <w:r w:rsidRPr="00822F0A">
              <w:rPr>
                <w:rFonts w:asciiTheme="minorHAnsi" w:eastAsia="Gill Sans MT" w:hAnsiTheme="minorHAnsi"/>
                <w:sz w:val="18"/>
                <w:szCs w:val="18"/>
                <w:vertAlign w:val="superscript"/>
              </w:rPr>
              <w:t>th</w:t>
            </w:r>
            <w:r>
              <w:rPr>
                <w:rFonts w:asciiTheme="minorHAnsi" w:eastAsia="Gill Sans MT" w:hAnsiTheme="minorHAnsi"/>
                <w:sz w:val="18"/>
                <w:szCs w:val="18"/>
              </w:rPr>
              <w:t xml:space="preserve"> October 2024</w:t>
            </w:r>
          </w:p>
          <w:p w:rsidR="00822F0A" w:rsidRPr="009F07CA" w:rsidRDefault="00822F0A" w:rsidP="006622A5">
            <w:pPr>
              <w:jc w:val="center"/>
              <w:rPr>
                <w:sz w:val="20"/>
              </w:rPr>
            </w:pPr>
          </w:p>
        </w:tc>
      </w:tr>
      <w:tr w:rsidR="00822F0A" w:rsidTr="006622A5">
        <w:trPr>
          <w:trHeight w:val="20"/>
        </w:trPr>
        <w:tc>
          <w:tcPr>
            <w:tcW w:w="50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22F0A" w:rsidRPr="009F07CA" w:rsidRDefault="00822F0A" w:rsidP="006622A5">
            <w:pPr>
              <w:jc w:val="center"/>
              <w:rPr>
                <w:sz w:val="20"/>
              </w:rPr>
            </w:pPr>
          </w:p>
        </w:tc>
        <w:tc>
          <w:tcPr>
            <w:tcW w:w="368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22F0A" w:rsidRPr="009F07CA" w:rsidRDefault="00822F0A" w:rsidP="006622A5">
            <w:pPr>
              <w:rPr>
                <w:sz w:val="20"/>
              </w:rPr>
            </w:pPr>
          </w:p>
        </w:tc>
        <w:tc>
          <w:tcPr>
            <w:tcW w:w="81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22F0A" w:rsidRPr="009F07CA" w:rsidRDefault="00822F0A" w:rsidP="006622A5">
            <w:pPr>
              <w:jc w:val="center"/>
              <w:rPr>
                <w:sz w:val="20"/>
              </w:rPr>
            </w:pPr>
          </w:p>
        </w:tc>
      </w:tr>
    </w:tbl>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1F0B35">
      <w:pPr>
        <w:jc w:val="center"/>
        <w:rPr>
          <w:rFonts w:asciiTheme="minorHAnsi" w:hAnsiTheme="minorHAnsi" w:cstheme="minorHAnsi"/>
          <w:b/>
          <w:u w:val="single"/>
        </w:rPr>
      </w:pPr>
    </w:p>
    <w:p w:rsidR="00822F0A" w:rsidRDefault="00822F0A" w:rsidP="00822F0A">
      <w:pPr>
        <w:rPr>
          <w:rFonts w:asciiTheme="minorHAnsi" w:hAnsiTheme="minorHAnsi" w:cstheme="minorHAnsi"/>
          <w:b/>
          <w:u w:val="single"/>
        </w:rPr>
      </w:pPr>
    </w:p>
    <w:p w:rsidR="00D4531B" w:rsidRPr="002839CD" w:rsidRDefault="00BB4D81" w:rsidP="001F0B35">
      <w:pPr>
        <w:jc w:val="center"/>
        <w:rPr>
          <w:rFonts w:asciiTheme="minorHAnsi" w:hAnsiTheme="minorHAnsi" w:cstheme="minorHAnsi"/>
          <w:b/>
          <w:u w:val="single"/>
        </w:rPr>
      </w:pPr>
      <w:r w:rsidRPr="002839CD">
        <w:rPr>
          <w:rFonts w:asciiTheme="minorHAnsi" w:hAnsiTheme="minorHAnsi" w:cstheme="minorHAnsi"/>
          <w:b/>
          <w:u w:val="single"/>
        </w:rPr>
        <w:t>Jericho Primary School</w:t>
      </w:r>
    </w:p>
    <w:p w:rsidR="00BB4D81" w:rsidRDefault="00BB4D81" w:rsidP="001F0B35">
      <w:pPr>
        <w:jc w:val="center"/>
        <w:rPr>
          <w:rFonts w:asciiTheme="minorHAnsi" w:hAnsiTheme="minorHAnsi" w:cstheme="minorHAnsi"/>
          <w:b/>
          <w:u w:val="single"/>
        </w:rPr>
      </w:pPr>
      <w:r w:rsidRPr="002839CD">
        <w:rPr>
          <w:rFonts w:asciiTheme="minorHAnsi" w:hAnsiTheme="minorHAnsi" w:cstheme="minorHAnsi"/>
          <w:b/>
          <w:u w:val="single"/>
        </w:rPr>
        <w:t>Specia</w:t>
      </w:r>
      <w:r w:rsidR="001F0B35" w:rsidRPr="002839CD">
        <w:rPr>
          <w:rFonts w:asciiTheme="minorHAnsi" w:hAnsiTheme="minorHAnsi" w:cstheme="minorHAnsi"/>
          <w:b/>
          <w:u w:val="single"/>
        </w:rPr>
        <w:t>l Educational Needs</w:t>
      </w:r>
      <w:r w:rsidR="0038342A">
        <w:rPr>
          <w:rFonts w:asciiTheme="minorHAnsi" w:hAnsiTheme="minorHAnsi" w:cstheme="minorHAnsi"/>
          <w:b/>
          <w:u w:val="single"/>
        </w:rPr>
        <w:t xml:space="preserve"> and disabilities</w:t>
      </w:r>
      <w:r w:rsidR="009B7F07">
        <w:rPr>
          <w:rFonts w:asciiTheme="minorHAnsi" w:hAnsiTheme="minorHAnsi" w:cstheme="minorHAnsi"/>
          <w:b/>
          <w:u w:val="single"/>
        </w:rPr>
        <w:t xml:space="preserve"> policy incorporating information report</w:t>
      </w:r>
    </w:p>
    <w:p w:rsidR="009B7F07" w:rsidRPr="002839CD" w:rsidRDefault="009B7F07" w:rsidP="001F0B35">
      <w:pPr>
        <w:jc w:val="center"/>
        <w:rPr>
          <w:rFonts w:asciiTheme="minorHAnsi" w:hAnsiTheme="minorHAnsi" w:cstheme="minorHAnsi"/>
          <w:b/>
          <w:u w:val="single"/>
        </w:rPr>
      </w:pPr>
    </w:p>
    <w:p w:rsidR="0038342A" w:rsidRDefault="0038342A" w:rsidP="0038342A">
      <w:pPr>
        <w:rPr>
          <w:rFonts w:asciiTheme="minorHAnsi" w:hAnsiTheme="minorHAnsi" w:cstheme="minorHAnsi"/>
          <w:b/>
          <w:u w:val="single"/>
        </w:rPr>
      </w:pPr>
    </w:p>
    <w:p w:rsidR="0038342A" w:rsidRPr="0002314A" w:rsidRDefault="0038342A" w:rsidP="0038342A">
      <w:pPr>
        <w:rPr>
          <w:rFonts w:asciiTheme="minorHAnsi" w:hAnsiTheme="minorHAnsi" w:cstheme="minorHAnsi"/>
          <w:u w:val="single"/>
        </w:rPr>
      </w:pPr>
      <w:r w:rsidRPr="0002314A">
        <w:rPr>
          <w:rFonts w:asciiTheme="minorHAnsi" w:hAnsiTheme="minorHAnsi" w:cstheme="minorHAnsi"/>
          <w:u w:val="single"/>
        </w:rPr>
        <w:t>The definition of SEND</w:t>
      </w:r>
    </w:p>
    <w:p w:rsidR="0038342A" w:rsidRPr="0002314A" w:rsidRDefault="0038342A" w:rsidP="0038342A">
      <w:pPr>
        <w:rPr>
          <w:rFonts w:asciiTheme="minorHAnsi" w:hAnsiTheme="minorHAnsi" w:cstheme="minorHAnsi"/>
        </w:rPr>
      </w:pPr>
    </w:p>
    <w:p w:rsidR="0038342A" w:rsidRPr="0002314A" w:rsidRDefault="0038342A" w:rsidP="0038342A">
      <w:pPr>
        <w:rPr>
          <w:rFonts w:asciiTheme="minorHAnsi" w:hAnsiTheme="minorHAnsi" w:cstheme="minorHAnsi"/>
        </w:rPr>
      </w:pPr>
      <w:r w:rsidRPr="0002314A">
        <w:rPr>
          <w:rFonts w:asciiTheme="minorHAnsi" w:hAnsiTheme="minorHAnsi" w:cstheme="minorHAnsi"/>
        </w:rPr>
        <w:t>‘A child or young person has special educational needs is they have a learning difficulty or disability which calls for special educational provision to be made for him or her.</w:t>
      </w:r>
    </w:p>
    <w:p w:rsidR="0038342A" w:rsidRPr="0002314A" w:rsidRDefault="0038342A" w:rsidP="0038342A">
      <w:pPr>
        <w:rPr>
          <w:rFonts w:asciiTheme="minorHAnsi" w:hAnsiTheme="minorHAnsi" w:cstheme="minorHAnsi"/>
        </w:rPr>
      </w:pPr>
      <w:r w:rsidRPr="0002314A">
        <w:rPr>
          <w:rFonts w:asciiTheme="minorHAnsi" w:hAnsiTheme="minorHAnsi" w:cstheme="minorHAnsi"/>
        </w:rPr>
        <w:t>A child of compulsory school age or a young person has a difficulty or disability if he or she:</w:t>
      </w:r>
    </w:p>
    <w:p w:rsidR="0038342A" w:rsidRPr="0002314A" w:rsidRDefault="0038342A" w:rsidP="0038342A">
      <w:pPr>
        <w:pStyle w:val="ListParagraph"/>
        <w:numPr>
          <w:ilvl w:val="0"/>
          <w:numId w:val="24"/>
        </w:numPr>
        <w:rPr>
          <w:rFonts w:asciiTheme="minorHAnsi" w:hAnsiTheme="minorHAnsi" w:cstheme="minorHAnsi"/>
        </w:rPr>
      </w:pPr>
      <w:r w:rsidRPr="0002314A">
        <w:rPr>
          <w:rFonts w:asciiTheme="minorHAnsi" w:hAnsiTheme="minorHAnsi" w:cstheme="minorHAnsi"/>
        </w:rPr>
        <w:t>Has significantly greater difficulty in learning that the majority of others of the same age, or</w:t>
      </w:r>
    </w:p>
    <w:p w:rsidR="0038342A" w:rsidRPr="0002314A" w:rsidRDefault="0038342A" w:rsidP="0038342A">
      <w:pPr>
        <w:pStyle w:val="ListParagraph"/>
        <w:numPr>
          <w:ilvl w:val="0"/>
          <w:numId w:val="24"/>
        </w:numPr>
        <w:rPr>
          <w:rFonts w:asciiTheme="minorHAnsi" w:hAnsiTheme="minorHAnsi" w:cstheme="minorHAnsi"/>
        </w:rPr>
      </w:pPr>
      <w:r w:rsidRPr="0002314A">
        <w:rPr>
          <w:rFonts w:asciiTheme="minorHAnsi" w:hAnsiTheme="minorHAnsi" w:cstheme="minorHAnsi"/>
        </w:rPr>
        <w:t xml:space="preserve">Has a </w:t>
      </w:r>
      <w:proofErr w:type="gramStart"/>
      <w:r w:rsidRPr="0002314A">
        <w:rPr>
          <w:rFonts w:asciiTheme="minorHAnsi" w:hAnsiTheme="minorHAnsi" w:cstheme="minorHAnsi"/>
        </w:rPr>
        <w:t>diffi</w:t>
      </w:r>
      <w:r w:rsidR="0002314A" w:rsidRPr="0002314A">
        <w:rPr>
          <w:rFonts w:asciiTheme="minorHAnsi" w:hAnsiTheme="minorHAnsi" w:cstheme="minorHAnsi"/>
        </w:rPr>
        <w:t>culty which</w:t>
      </w:r>
      <w:proofErr w:type="gramEnd"/>
      <w:r w:rsidR="0002314A" w:rsidRPr="0002314A">
        <w:rPr>
          <w:rFonts w:asciiTheme="minorHAnsi" w:hAnsiTheme="minorHAnsi" w:cstheme="minorHAnsi"/>
        </w:rPr>
        <w:t xml:space="preserve"> prevents or hinders him or her from making use of facilities of a kind generally provided for others of the same age in mainstream schools or mainstream post 16 institutions.</w:t>
      </w:r>
    </w:p>
    <w:p w:rsidR="0002314A" w:rsidRDefault="0002314A" w:rsidP="0002314A">
      <w:pPr>
        <w:rPr>
          <w:rFonts w:asciiTheme="minorHAnsi" w:hAnsiTheme="minorHAnsi" w:cstheme="minorHAnsi"/>
        </w:rPr>
      </w:pPr>
      <w:r w:rsidRPr="0002314A">
        <w:rPr>
          <w:rFonts w:asciiTheme="minorHAnsi" w:hAnsiTheme="minorHAnsi" w:cstheme="minorHAnsi"/>
        </w:rPr>
        <w:t>The SEND Code of Practice:</w:t>
      </w:r>
      <w:r>
        <w:rPr>
          <w:rFonts w:asciiTheme="minorHAnsi" w:hAnsiTheme="minorHAnsi" w:cstheme="minorHAnsi"/>
        </w:rPr>
        <w:t xml:space="preserve"> </w:t>
      </w:r>
      <w:r w:rsidRPr="0002314A">
        <w:rPr>
          <w:rFonts w:asciiTheme="minorHAnsi" w:hAnsiTheme="minorHAnsi" w:cstheme="minorHAnsi"/>
        </w:rPr>
        <w:t>0-25 years (2015)</w:t>
      </w:r>
    </w:p>
    <w:p w:rsidR="0002314A" w:rsidRDefault="0002314A" w:rsidP="0002314A">
      <w:pPr>
        <w:rPr>
          <w:rFonts w:asciiTheme="minorHAnsi" w:hAnsiTheme="minorHAnsi" w:cstheme="minorHAnsi"/>
        </w:rPr>
      </w:pPr>
    </w:p>
    <w:p w:rsidR="0002314A" w:rsidRPr="0002314A" w:rsidRDefault="0002314A" w:rsidP="0002314A">
      <w:pPr>
        <w:rPr>
          <w:rFonts w:asciiTheme="minorHAnsi" w:hAnsiTheme="minorHAnsi" w:cstheme="minorHAnsi"/>
          <w:u w:val="single"/>
        </w:rPr>
      </w:pPr>
      <w:r w:rsidRPr="0002314A">
        <w:rPr>
          <w:rFonts w:asciiTheme="minorHAnsi" w:hAnsiTheme="minorHAnsi" w:cstheme="minorHAnsi"/>
          <w:u w:val="single"/>
        </w:rPr>
        <w:t>The definition of disability</w:t>
      </w:r>
    </w:p>
    <w:p w:rsidR="0002314A" w:rsidRDefault="0002314A" w:rsidP="0002314A">
      <w:pPr>
        <w:rPr>
          <w:rFonts w:asciiTheme="minorHAnsi" w:hAnsiTheme="minorHAnsi" w:cstheme="minorHAnsi"/>
        </w:rPr>
      </w:pPr>
      <w:r>
        <w:rPr>
          <w:rFonts w:asciiTheme="minorHAnsi" w:hAnsiTheme="minorHAnsi" w:cstheme="minorHAnsi"/>
        </w:rPr>
        <w:t xml:space="preserve">A disability </w:t>
      </w:r>
      <w:proofErr w:type="gramStart"/>
      <w:r>
        <w:rPr>
          <w:rFonts w:asciiTheme="minorHAnsi" w:hAnsiTheme="minorHAnsi" w:cstheme="minorHAnsi"/>
        </w:rPr>
        <w:t>is defined</w:t>
      </w:r>
      <w:proofErr w:type="gramEnd"/>
      <w:r>
        <w:rPr>
          <w:rFonts w:asciiTheme="minorHAnsi" w:hAnsiTheme="minorHAnsi" w:cstheme="minorHAnsi"/>
        </w:rPr>
        <w:t xml:space="preserve"> as ‘a physical or mental impairment which has a long term and substantial adverse effect on their ability to carry out normal day to day activities.</w:t>
      </w:r>
    </w:p>
    <w:p w:rsidR="0002314A" w:rsidRDefault="0002314A" w:rsidP="0002314A">
      <w:pPr>
        <w:rPr>
          <w:rFonts w:asciiTheme="minorHAnsi" w:hAnsiTheme="minorHAnsi" w:cstheme="minorHAnsi"/>
        </w:rPr>
      </w:pPr>
      <w:r>
        <w:rPr>
          <w:rFonts w:asciiTheme="minorHAnsi" w:hAnsiTheme="minorHAnsi" w:cstheme="minorHAnsi"/>
        </w:rPr>
        <w:t>Equality Act (2010)</w:t>
      </w:r>
    </w:p>
    <w:p w:rsidR="0002314A" w:rsidRDefault="0002314A" w:rsidP="0002314A">
      <w:pPr>
        <w:pStyle w:val="Default"/>
      </w:pPr>
    </w:p>
    <w:p w:rsidR="0002314A" w:rsidRPr="0002314A" w:rsidRDefault="0002314A" w:rsidP="0002314A">
      <w:pPr>
        <w:pStyle w:val="Default"/>
        <w:rPr>
          <w:u w:val="single"/>
        </w:rPr>
      </w:pPr>
      <w:r w:rsidRPr="0002314A">
        <w:rPr>
          <w:bCs/>
          <w:u w:val="single"/>
        </w:rPr>
        <w:t xml:space="preserve">Types and categories of special educational needs </w:t>
      </w:r>
    </w:p>
    <w:p w:rsidR="0002314A" w:rsidRPr="0002314A" w:rsidRDefault="0002314A" w:rsidP="0002314A">
      <w:pPr>
        <w:pStyle w:val="Default"/>
      </w:pPr>
      <w:r w:rsidRPr="0002314A">
        <w:t>The 0-25 SEND Code</w:t>
      </w:r>
      <w:r>
        <w:t xml:space="preserve"> of Practice (2015) identifies </w:t>
      </w:r>
      <w:r w:rsidRPr="0002314A">
        <w:t>four br</w:t>
      </w:r>
      <w:r>
        <w:t>oad areas of need and support:</w:t>
      </w:r>
    </w:p>
    <w:p w:rsidR="0002314A" w:rsidRPr="0002314A" w:rsidRDefault="0002314A" w:rsidP="0002314A">
      <w:pPr>
        <w:pStyle w:val="Default"/>
        <w:spacing w:after="22"/>
      </w:pPr>
      <w:r w:rsidRPr="0002314A">
        <w:t xml:space="preserve">- Communication and interaction; </w:t>
      </w:r>
    </w:p>
    <w:p w:rsidR="0002314A" w:rsidRPr="0002314A" w:rsidRDefault="0002314A" w:rsidP="0002314A">
      <w:pPr>
        <w:pStyle w:val="Default"/>
        <w:spacing w:after="22"/>
      </w:pPr>
      <w:r w:rsidRPr="0002314A">
        <w:t xml:space="preserve">- Cognition and learning; </w:t>
      </w:r>
    </w:p>
    <w:p w:rsidR="0002314A" w:rsidRPr="0002314A" w:rsidRDefault="0002314A" w:rsidP="0002314A">
      <w:pPr>
        <w:pStyle w:val="Default"/>
        <w:spacing w:after="22"/>
      </w:pPr>
      <w:r w:rsidRPr="0002314A">
        <w:t xml:space="preserve">- Social, emotional and mental health; </w:t>
      </w:r>
    </w:p>
    <w:p w:rsidR="0002314A" w:rsidRPr="0002314A" w:rsidRDefault="0002314A" w:rsidP="0002314A">
      <w:pPr>
        <w:pStyle w:val="Default"/>
      </w:pPr>
      <w:r w:rsidRPr="0002314A">
        <w:t xml:space="preserve">- Sensory and/or physical needs. </w:t>
      </w:r>
    </w:p>
    <w:p w:rsidR="0002314A" w:rsidRPr="0002314A" w:rsidRDefault="0002314A" w:rsidP="0002314A">
      <w:pPr>
        <w:rPr>
          <w:rFonts w:asciiTheme="minorHAnsi" w:hAnsiTheme="minorHAnsi" w:cstheme="minorHAnsi"/>
        </w:rPr>
      </w:pPr>
    </w:p>
    <w:p w:rsidR="00594852" w:rsidRPr="002839CD" w:rsidRDefault="00594852" w:rsidP="00594852">
      <w:pPr>
        <w:rPr>
          <w:rFonts w:asciiTheme="minorHAnsi" w:hAnsiTheme="minorHAnsi" w:cstheme="minorHAnsi"/>
          <w:b/>
          <w:u w:val="single"/>
        </w:rPr>
      </w:pPr>
      <w:r w:rsidRPr="002839CD">
        <w:rPr>
          <w:rFonts w:asciiTheme="minorHAnsi" w:hAnsiTheme="minorHAnsi" w:cstheme="minorHAnsi"/>
          <w:b/>
          <w:u w:val="single"/>
        </w:rPr>
        <w:t>Aims and Objectives</w:t>
      </w:r>
    </w:p>
    <w:p w:rsidR="001F0B35" w:rsidRPr="002839CD" w:rsidRDefault="001F0B35" w:rsidP="001F0B35">
      <w:pPr>
        <w:ind w:left="284"/>
        <w:rPr>
          <w:rFonts w:asciiTheme="minorHAnsi" w:hAnsiTheme="minorHAnsi" w:cstheme="minorHAnsi"/>
          <w:b/>
          <w:u w:val="single"/>
        </w:rPr>
      </w:pPr>
    </w:p>
    <w:p w:rsidR="00BB4D81" w:rsidRPr="002839CD" w:rsidRDefault="0002314A" w:rsidP="001F0B35">
      <w:pPr>
        <w:rPr>
          <w:rFonts w:asciiTheme="minorHAnsi" w:hAnsiTheme="minorHAnsi" w:cstheme="minorHAnsi"/>
        </w:rPr>
      </w:pPr>
      <w:r>
        <w:rPr>
          <w:rFonts w:asciiTheme="minorHAnsi" w:hAnsiTheme="minorHAnsi" w:cstheme="minorHAnsi"/>
        </w:rPr>
        <w:t xml:space="preserve">At </w:t>
      </w:r>
      <w:r w:rsidR="00BB4D81" w:rsidRPr="002839CD">
        <w:rPr>
          <w:rFonts w:asciiTheme="minorHAnsi" w:hAnsiTheme="minorHAnsi" w:cstheme="minorHAnsi"/>
        </w:rPr>
        <w:t xml:space="preserve">Jericho Primary </w:t>
      </w:r>
      <w:proofErr w:type="gramStart"/>
      <w:r w:rsidR="00BB4D81" w:rsidRPr="002839CD">
        <w:rPr>
          <w:rFonts w:asciiTheme="minorHAnsi" w:hAnsiTheme="minorHAnsi" w:cstheme="minorHAnsi"/>
        </w:rPr>
        <w:t>School</w:t>
      </w:r>
      <w:proofErr w:type="gramEnd"/>
      <w:r w:rsidR="00BB4D81" w:rsidRPr="002839CD">
        <w:rPr>
          <w:rFonts w:asciiTheme="minorHAnsi" w:hAnsiTheme="minorHAnsi" w:cstheme="minorHAnsi"/>
        </w:rPr>
        <w:t xml:space="preserve"> </w:t>
      </w:r>
      <w:r>
        <w:rPr>
          <w:rFonts w:asciiTheme="minorHAnsi" w:hAnsiTheme="minorHAnsi" w:cstheme="minorHAnsi"/>
        </w:rPr>
        <w:t>we aim to provide</w:t>
      </w:r>
      <w:r w:rsidR="00BB4D81" w:rsidRPr="002839CD">
        <w:rPr>
          <w:rFonts w:asciiTheme="minorHAnsi" w:hAnsiTheme="minorHAnsi" w:cstheme="minorHAnsi"/>
        </w:rPr>
        <w:t xml:space="preserve"> a broad and balanced curriculum for all children, which is </w:t>
      </w:r>
      <w:r w:rsidR="00A57E5F">
        <w:rPr>
          <w:rFonts w:asciiTheme="minorHAnsi" w:hAnsiTheme="minorHAnsi" w:cstheme="minorHAnsi"/>
        </w:rPr>
        <w:t>specifically designed to provide quality education for all.</w:t>
      </w:r>
    </w:p>
    <w:p w:rsidR="001F0B35" w:rsidRPr="002839CD" w:rsidRDefault="001F0B35" w:rsidP="001F0B35">
      <w:pPr>
        <w:rPr>
          <w:rFonts w:asciiTheme="minorHAnsi" w:hAnsiTheme="minorHAnsi" w:cstheme="minorHAnsi"/>
        </w:rPr>
      </w:pPr>
    </w:p>
    <w:p w:rsidR="00BB4D81" w:rsidRPr="002839CD" w:rsidRDefault="00BB4D81" w:rsidP="001F0B35">
      <w:pPr>
        <w:rPr>
          <w:rFonts w:asciiTheme="minorHAnsi" w:hAnsiTheme="minorHAnsi" w:cstheme="minorHAnsi"/>
        </w:rPr>
      </w:pPr>
      <w:r w:rsidRPr="002839CD">
        <w:rPr>
          <w:rFonts w:asciiTheme="minorHAnsi" w:hAnsiTheme="minorHAnsi" w:cstheme="minorHAnsi"/>
        </w:rPr>
        <w:t xml:space="preserve">Children may have </w:t>
      </w:r>
      <w:r w:rsidR="0038342A">
        <w:rPr>
          <w:rFonts w:asciiTheme="minorHAnsi" w:hAnsiTheme="minorHAnsi" w:cstheme="minorHAnsi"/>
        </w:rPr>
        <w:t>a SEN</w:t>
      </w:r>
      <w:r w:rsidR="00A57E5F">
        <w:rPr>
          <w:rFonts w:asciiTheme="minorHAnsi" w:hAnsiTheme="minorHAnsi" w:cstheme="minorHAnsi"/>
        </w:rPr>
        <w:t>/</w:t>
      </w:r>
      <w:r w:rsidR="0038342A">
        <w:rPr>
          <w:rFonts w:asciiTheme="minorHAnsi" w:hAnsiTheme="minorHAnsi" w:cstheme="minorHAnsi"/>
        </w:rPr>
        <w:t>D</w:t>
      </w:r>
      <w:r w:rsidR="00F8154C" w:rsidRPr="002839CD">
        <w:rPr>
          <w:rFonts w:asciiTheme="minorHAnsi" w:hAnsiTheme="minorHAnsi" w:cstheme="minorHAnsi"/>
        </w:rPr>
        <w:t xml:space="preserve"> </w:t>
      </w:r>
      <w:r w:rsidRPr="002839CD">
        <w:rPr>
          <w:rFonts w:asciiTheme="minorHAnsi" w:hAnsiTheme="minorHAnsi" w:cstheme="minorHAnsi"/>
        </w:rPr>
        <w:t>throughout, or at any time during their school career.  This policy ensures that curriculum planning and assessment takes account of the type and extent of the dif</w:t>
      </w:r>
      <w:r w:rsidR="0021709E">
        <w:rPr>
          <w:rFonts w:asciiTheme="minorHAnsi" w:hAnsiTheme="minorHAnsi" w:cstheme="minorHAnsi"/>
        </w:rPr>
        <w:t xml:space="preserve">ficulties that </w:t>
      </w:r>
      <w:proofErr w:type="gramStart"/>
      <w:r w:rsidR="0021709E">
        <w:rPr>
          <w:rFonts w:asciiTheme="minorHAnsi" w:hAnsiTheme="minorHAnsi" w:cstheme="minorHAnsi"/>
        </w:rPr>
        <w:t>may be experienced</w:t>
      </w:r>
      <w:proofErr w:type="gramEnd"/>
      <w:r w:rsidR="0021709E">
        <w:rPr>
          <w:rFonts w:asciiTheme="minorHAnsi" w:hAnsiTheme="minorHAnsi" w:cstheme="minorHAnsi"/>
        </w:rPr>
        <w:t xml:space="preserve"> by pupils</w:t>
      </w:r>
      <w:r w:rsidRPr="002839CD">
        <w:rPr>
          <w:rFonts w:asciiTheme="minorHAnsi" w:hAnsiTheme="minorHAnsi" w:cstheme="minorHAnsi"/>
        </w:rPr>
        <w:t xml:space="preserve">. </w:t>
      </w:r>
      <w:r w:rsidR="0021709E">
        <w:rPr>
          <w:rFonts w:asciiTheme="minorHAnsi" w:hAnsiTheme="minorHAnsi" w:cstheme="minorHAnsi"/>
        </w:rPr>
        <w:t>It also outlines the range of ways we ensure that children with SEN</w:t>
      </w:r>
      <w:r w:rsidR="00A57E5F">
        <w:rPr>
          <w:rFonts w:asciiTheme="minorHAnsi" w:hAnsiTheme="minorHAnsi" w:cstheme="minorHAnsi"/>
        </w:rPr>
        <w:t>/</w:t>
      </w:r>
      <w:r w:rsidR="0021709E">
        <w:rPr>
          <w:rFonts w:asciiTheme="minorHAnsi" w:hAnsiTheme="minorHAnsi" w:cstheme="minorHAnsi"/>
        </w:rPr>
        <w:t>D at Jericho are enabled to engage in all activities (where reasonably practicable) alongside all children without SEN</w:t>
      </w:r>
      <w:r w:rsidR="00A57E5F">
        <w:rPr>
          <w:rFonts w:asciiTheme="minorHAnsi" w:hAnsiTheme="minorHAnsi" w:cstheme="minorHAnsi"/>
        </w:rPr>
        <w:t>/</w:t>
      </w:r>
      <w:r w:rsidR="0021709E">
        <w:rPr>
          <w:rFonts w:asciiTheme="minorHAnsi" w:hAnsiTheme="minorHAnsi" w:cstheme="minorHAnsi"/>
        </w:rPr>
        <w:t xml:space="preserve">D. We are committed to providing a truly inclusive environment, engaging all children and providing appropriate and differentiated activities that </w:t>
      </w:r>
      <w:r w:rsidR="00A57E5F">
        <w:rPr>
          <w:rFonts w:asciiTheme="minorHAnsi" w:hAnsiTheme="minorHAnsi" w:cstheme="minorHAnsi"/>
        </w:rPr>
        <w:t>allow all to flourish and learn.</w:t>
      </w:r>
    </w:p>
    <w:p w:rsidR="001F0B35" w:rsidRPr="002839CD" w:rsidRDefault="001F0B35" w:rsidP="001F0B35">
      <w:pPr>
        <w:rPr>
          <w:rFonts w:asciiTheme="minorHAnsi" w:hAnsiTheme="minorHAnsi" w:cstheme="minorHAnsi"/>
        </w:rPr>
      </w:pPr>
    </w:p>
    <w:p w:rsidR="00594852" w:rsidRDefault="00BB4D81" w:rsidP="00594852">
      <w:pPr>
        <w:rPr>
          <w:rFonts w:asciiTheme="minorHAnsi" w:hAnsiTheme="minorHAnsi" w:cstheme="minorHAnsi"/>
        </w:rPr>
      </w:pPr>
      <w:r w:rsidRPr="002839CD">
        <w:rPr>
          <w:rFonts w:asciiTheme="minorHAnsi" w:hAnsiTheme="minorHAnsi" w:cstheme="minorHAnsi"/>
        </w:rPr>
        <w:t xml:space="preserve">Teachers take into account in their planning a </w:t>
      </w:r>
      <w:r w:rsidR="000279F6">
        <w:rPr>
          <w:rFonts w:asciiTheme="minorHAnsi" w:hAnsiTheme="minorHAnsi" w:cstheme="minorHAnsi"/>
        </w:rPr>
        <w:t>child</w:t>
      </w:r>
      <w:r w:rsidR="00A87D02" w:rsidRPr="002839CD">
        <w:rPr>
          <w:rFonts w:asciiTheme="minorHAnsi" w:hAnsiTheme="minorHAnsi" w:cstheme="minorHAnsi"/>
        </w:rPr>
        <w:t>’s</w:t>
      </w:r>
      <w:r w:rsidRPr="002839CD">
        <w:rPr>
          <w:rFonts w:asciiTheme="minorHAnsi" w:hAnsiTheme="minorHAnsi" w:cstheme="minorHAnsi"/>
        </w:rPr>
        <w:t xml:space="preserve"> special educational needs and the provision made therefore enables them to participate effectively in all curriculum and assessment activities, in addition to broader aspects of schools life. </w:t>
      </w:r>
      <w:r w:rsidR="0021709E">
        <w:rPr>
          <w:rFonts w:asciiTheme="minorHAnsi" w:hAnsiTheme="minorHAnsi" w:cstheme="minorHAnsi"/>
        </w:rPr>
        <w:t xml:space="preserve">Adaptations and reasonable adjustments are considered on a </w:t>
      </w:r>
      <w:proofErr w:type="gramStart"/>
      <w:r w:rsidR="0021709E">
        <w:rPr>
          <w:rFonts w:asciiTheme="minorHAnsi" w:hAnsiTheme="minorHAnsi" w:cstheme="minorHAnsi"/>
        </w:rPr>
        <w:t>pupil b</w:t>
      </w:r>
      <w:r w:rsidR="00594852">
        <w:rPr>
          <w:rFonts w:asciiTheme="minorHAnsi" w:hAnsiTheme="minorHAnsi" w:cstheme="minorHAnsi"/>
        </w:rPr>
        <w:t>y pupil</w:t>
      </w:r>
      <w:proofErr w:type="gramEnd"/>
      <w:r w:rsidR="00594852">
        <w:rPr>
          <w:rFonts w:asciiTheme="minorHAnsi" w:hAnsiTheme="minorHAnsi" w:cstheme="minorHAnsi"/>
        </w:rPr>
        <w:t xml:space="preserve"> basis to allow children</w:t>
      </w:r>
      <w:r w:rsidRPr="002839CD">
        <w:rPr>
          <w:rFonts w:asciiTheme="minorHAnsi" w:hAnsiTheme="minorHAnsi" w:cstheme="minorHAnsi"/>
        </w:rPr>
        <w:t xml:space="preserve"> </w:t>
      </w:r>
      <w:r w:rsidR="0021709E">
        <w:rPr>
          <w:rFonts w:asciiTheme="minorHAnsi" w:hAnsiTheme="minorHAnsi" w:cstheme="minorHAnsi"/>
        </w:rPr>
        <w:t>t</w:t>
      </w:r>
      <w:r w:rsidR="00594852">
        <w:rPr>
          <w:rFonts w:asciiTheme="minorHAnsi" w:hAnsiTheme="minorHAnsi" w:cstheme="minorHAnsi"/>
        </w:rPr>
        <w:t>o engage in purposeful learning activity and make progress from their starting points.</w:t>
      </w:r>
    </w:p>
    <w:p w:rsidR="00822F0A" w:rsidRDefault="00822F0A" w:rsidP="00594852">
      <w:pPr>
        <w:rPr>
          <w:rFonts w:asciiTheme="minorHAnsi" w:hAnsiTheme="minorHAnsi" w:cstheme="minorHAnsi"/>
        </w:rPr>
      </w:pPr>
    </w:p>
    <w:p w:rsidR="00822F0A" w:rsidRDefault="00822F0A" w:rsidP="00594852">
      <w:pPr>
        <w:rPr>
          <w:rFonts w:asciiTheme="minorHAnsi" w:hAnsiTheme="minorHAnsi" w:cstheme="minorHAnsi"/>
        </w:rPr>
      </w:pPr>
    </w:p>
    <w:p w:rsidR="00822F0A" w:rsidRDefault="00822F0A" w:rsidP="00594852">
      <w:pPr>
        <w:rPr>
          <w:rFonts w:asciiTheme="minorHAnsi" w:hAnsiTheme="minorHAnsi" w:cstheme="minorHAnsi"/>
        </w:rPr>
      </w:pPr>
    </w:p>
    <w:p w:rsidR="001F0B35" w:rsidRDefault="001F0B35" w:rsidP="00594852">
      <w:pPr>
        <w:rPr>
          <w:rFonts w:asciiTheme="minorHAnsi" w:hAnsiTheme="minorHAnsi" w:cstheme="minorHAnsi"/>
          <w:b/>
          <w:u w:val="single"/>
        </w:rPr>
      </w:pPr>
    </w:p>
    <w:p w:rsidR="00822F0A" w:rsidRPr="002839CD" w:rsidRDefault="00822F0A" w:rsidP="00594852">
      <w:pPr>
        <w:rPr>
          <w:rFonts w:asciiTheme="minorHAnsi" w:hAnsiTheme="minorHAnsi" w:cstheme="minorHAnsi"/>
          <w:b/>
          <w:u w:val="single"/>
        </w:rPr>
      </w:pPr>
    </w:p>
    <w:p w:rsidR="00BB4D81" w:rsidRPr="002839CD" w:rsidRDefault="00BB4D81" w:rsidP="00BB4D81">
      <w:pPr>
        <w:rPr>
          <w:rFonts w:asciiTheme="minorHAnsi" w:hAnsiTheme="minorHAnsi" w:cstheme="minorHAnsi"/>
        </w:rPr>
      </w:pPr>
      <w:r w:rsidRPr="002839CD">
        <w:rPr>
          <w:rFonts w:asciiTheme="minorHAnsi" w:hAnsiTheme="minorHAnsi" w:cstheme="minorHAnsi"/>
        </w:rPr>
        <w:t xml:space="preserve">The </w:t>
      </w:r>
      <w:r w:rsidR="00594852">
        <w:rPr>
          <w:rFonts w:asciiTheme="minorHAnsi" w:hAnsiTheme="minorHAnsi" w:cstheme="minorHAnsi"/>
        </w:rPr>
        <w:t xml:space="preserve">main </w:t>
      </w:r>
      <w:r w:rsidRPr="002839CD">
        <w:rPr>
          <w:rFonts w:asciiTheme="minorHAnsi" w:hAnsiTheme="minorHAnsi" w:cstheme="minorHAnsi"/>
        </w:rPr>
        <w:t>aims and objectives of the policy are:</w:t>
      </w:r>
    </w:p>
    <w:p w:rsidR="00BB4D81" w:rsidRPr="002839CD" w:rsidRDefault="00BB4D81" w:rsidP="00BB4D81">
      <w:pPr>
        <w:numPr>
          <w:ilvl w:val="0"/>
          <w:numId w:val="2"/>
        </w:numPr>
        <w:rPr>
          <w:rFonts w:asciiTheme="minorHAnsi" w:hAnsiTheme="minorHAnsi" w:cstheme="minorHAnsi"/>
        </w:rPr>
      </w:pPr>
      <w:r w:rsidRPr="002839CD">
        <w:rPr>
          <w:rFonts w:asciiTheme="minorHAnsi" w:hAnsiTheme="minorHAnsi" w:cstheme="minorHAnsi"/>
        </w:rPr>
        <w:t xml:space="preserve">to identify </w:t>
      </w:r>
      <w:r w:rsidR="00A87D02" w:rsidRPr="002839CD">
        <w:rPr>
          <w:rFonts w:asciiTheme="minorHAnsi" w:hAnsiTheme="minorHAnsi" w:cstheme="minorHAnsi"/>
        </w:rPr>
        <w:t>students</w:t>
      </w:r>
      <w:r w:rsidRPr="002839CD">
        <w:rPr>
          <w:rFonts w:asciiTheme="minorHAnsi" w:hAnsiTheme="minorHAnsi" w:cstheme="minorHAnsi"/>
        </w:rPr>
        <w:t xml:space="preserve"> with special educational needs as early as possible;</w:t>
      </w:r>
    </w:p>
    <w:p w:rsidR="00BB4D81" w:rsidRPr="002839CD" w:rsidRDefault="00BB4D81" w:rsidP="00BB4D81">
      <w:pPr>
        <w:numPr>
          <w:ilvl w:val="0"/>
          <w:numId w:val="2"/>
        </w:numPr>
        <w:rPr>
          <w:rFonts w:asciiTheme="minorHAnsi" w:hAnsiTheme="minorHAnsi" w:cstheme="minorHAnsi"/>
        </w:rPr>
      </w:pPr>
      <w:r w:rsidRPr="002839CD">
        <w:rPr>
          <w:rFonts w:asciiTheme="minorHAnsi" w:hAnsiTheme="minorHAnsi" w:cstheme="minorHAnsi"/>
        </w:rPr>
        <w:t>to create an environment that meets the special needs of each child;</w:t>
      </w:r>
    </w:p>
    <w:p w:rsidR="00BB4D81" w:rsidRPr="002839CD" w:rsidRDefault="00A87D02" w:rsidP="00BB4D81">
      <w:pPr>
        <w:numPr>
          <w:ilvl w:val="0"/>
          <w:numId w:val="2"/>
        </w:numPr>
        <w:rPr>
          <w:rFonts w:asciiTheme="minorHAnsi" w:hAnsiTheme="minorHAnsi" w:cstheme="minorHAnsi"/>
        </w:rPr>
      </w:pPr>
      <w:r w:rsidRPr="002839CD">
        <w:rPr>
          <w:rFonts w:asciiTheme="minorHAnsi" w:hAnsiTheme="minorHAnsi" w:cstheme="minorHAnsi"/>
        </w:rPr>
        <w:t>to ensure all students</w:t>
      </w:r>
      <w:r w:rsidR="00BB4D81" w:rsidRPr="002839CD">
        <w:rPr>
          <w:rFonts w:asciiTheme="minorHAnsi" w:hAnsiTheme="minorHAnsi" w:cstheme="minorHAnsi"/>
        </w:rPr>
        <w:t xml:space="preserve"> have equal access to a broad, balanced and differentiated curriculum;</w:t>
      </w:r>
    </w:p>
    <w:p w:rsidR="00BB4D81" w:rsidRPr="002839CD" w:rsidRDefault="00A87D02" w:rsidP="00BB4D81">
      <w:pPr>
        <w:numPr>
          <w:ilvl w:val="0"/>
          <w:numId w:val="2"/>
        </w:numPr>
        <w:rPr>
          <w:rFonts w:asciiTheme="minorHAnsi" w:hAnsiTheme="minorHAnsi" w:cstheme="minorHAnsi"/>
        </w:rPr>
      </w:pPr>
      <w:r w:rsidRPr="002839CD">
        <w:rPr>
          <w:rFonts w:asciiTheme="minorHAnsi" w:hAnsiTheme="minorHAnsi" w:cstheme="minorHAnsi"/>
        </w:rPr>
        <w:t>to encourage students</w:t>
      </w:r>
      <w:r w:rsidR="00BB4D81" w:rsidRPr="002839CD">
        <w:rPr>
          <w:rFonts w:asciiTheme="minorHAnsi" w:hAnsiTheme="minorHAnsi" w:cstheme="minorHAnsi"/>
        </w:rPr>
        <w:t xml:space="preserve"> to develop confidence and self-esteem and to recognise the value of their own contributions to their learning;</w:t>
      </w:r>
    </w:p>
    <w:p w:rsidR="00BB4D81" w:rsidRPr="002839CD" w:rsidRDefault="00A87D02" w:rsidP="00BB4D81">
      <w:pPr>
        <w:numPr>
          <w:ilvl w:val="0"/>
          <w:numId w:val="2"/>
        </w:numPr>
        <w:rPr>
          <w:rFonts w:asciiTheme="minorHAnsi" w:hAnsiTheme="minorHAnsi" w:cstheme="minorHAnsi"/>
        </w:rPr>
      </w:pPr>
      <w:r w:rsidRPr="002839CD">
        <w:rPr>
          <w:rFonts w:asciiTheme="minorHAnsi" w:hAnsiTheme="minorHAnsi" w:cstheme="minorHAnsi"/>
        </w:rPr>
        <w:lastRenderedPageBreak/>
        <w:t>to encourage students</w:t>
      </w:r>
      <w:r w:rsidR="00BB4D81" w:rsidRPr="002839CD">
        <w:rPr>
          <w:rFonts w:asciiTheme="minorHAnsi" w:hAnsiTheme="minorHAnsi" w:cstheme="minorHAnsi"/>
        </w:rPr>
        <w:t xml:space="preserve"> to be fully involved </w:t>
      </w:r>
      <w:r w:rsidR="00A57E5F">
        <w:rPr>
          <w:rFonts w:asciiTheme="minorHAnsi" w:hAnsiTheme="minorHAnsi" w:cstheme="minorHAnsi"/>
        </w:rPr>
        <w:t>and take responsibility for</w:t>
      </w:r>
      <w:r w:rsidR="00BB4D81" w:rsidRPr="002839CD">
        <w:rPr>
          <w:rFonts w:asciiTheme="minorHAnsi" w:hAnsiTheme="minorHAnsi" w:cstheme="minorHAnsi"/>
        </w:rPr>
        <w:t xml:space="preserve"> their learning;</w:t>
      </w:r>
    </w:p>
    <w:p w:rsidR="00BB4D81" w:rsidRPr="002839CD" w:rsidRDefault="00BB4D81" w:rsidP="00BB4D81">
      <w:pPr>
        <w:numPr>
          <w:ilvl w:val="0"/>
          <w:numId w:val="2"/>
        </w:numPr>
        <w:rPr>
          <w:rFonts w:asciiTheme="minorHAnsi" w:hAnsiTheme="minorHAnsi" w:cstheme="minorHAnsi"/>
        </w:rPr>
      </w:pPr>
      <w:r w:rsidRPr="002839CD">
        <w:rPr>
          <w:rFonts w:asciiTheme="minorHAnsi" w:hAnsiTheme="minorHAnsi" w:cstheme="minorHAnsi"/>
        </w:rPr>
        <w:t>to make clear the expectations of all partners in the process and provision of special needs;</w:t>
      </w:r>
    </w:p>
    <w:p w:rsidR="00BB4D81" w:rsidRDefault="00F71014" w:rsidP="00BB4D81">
      <w:pPr>
        <w:numPr>
          <w:ilvl w:val="0"/>
          <w:numId w:val="2"/>
        </w:numPr>
        <w:rPr>
          <w:rFonts w:asciiTheme="minorHAnsi" w:hAnsiTheme="minorHAnsi" w:cstheme="minorHAnsi"/>
        </w:rPr>
      </w:pPr>
      <w:r w:rsidRPr="002839CD">
        <w:rPr>
          <w:rFonts w:asciiTheme="minorHAnsi" w:hAnsiTheme="minorHAnsi" w:cstheme="minorHAnsi"/>
        </w:rPr>
        <w:t>To</w:t>
      </w:r>
      <w:r w:rsidR="00EB49FA" w:rsidRPr="002839CD">
        <w:rPr>
          <w:rFonts w:asciiTheme="minorHAnsi" w:hAnsiTheme="minorHAnsi" w:cstheme="minorHAnsi"/>
        </w:rPr>
        <w:t xml:space="preserve"> ensure parents </w:t>
      </w:r>
      <w:proofErr w:type="gramStart"/>
      <w:r w:rsidR="00EB49FA" w:rsidRPr="002839CD">
        <w:rPr>
          <w:rFonts w:asciiTheme="minorHAnsi" w:hAnsiTheme="minorHAnsi" w:cstheme="minorHAnsi"/>
        </w:rPr>
        <w:t>are kept</w:t>
      </w:r>
      <w:proofErr w:type="gramEnd"/>
      <w:r w:rsidR="00EB49FA" w:rsidRPr="002839CD">
        <w:rPr>
          <w:rFonts w:asciiTheme="minorHAnsi" w:hAnsiTheme="minorHAnsi" w:cstheme="minorHAnsi"/>
        </w:rPr>
        <w:t xml:space="preserve"> fully informed and are engaged in effective communication about their children’s special educational needs.  </w:t>
      </w:r>
    </w:p>
    <w:p w:rsidR="00822F0A" w:rsidRDefault="00822F0A" w:rsidP="00822F0A">
      <w:pPr>
        <w:rPr>
          <w:rFonts w:asciiTheme="minorHAnsi" w:hAnsiTheme="minorHAnsi" w:cstheme="minorHAnsi"/>
        </w:rPr>
      </w:pPr>
    </w:p>
    <w:p w:rsidR="00822F0A" w:rsidRDefault="00822F0A" w:rsidP="00822F0A">
      <w:pPr>
        <w:rPr>
          <w:rFonts w:asciiTheme="minorHAnsi" w:hAnsiTheme="minorHAnsi" w:cstheme="minorHAnsi"/>
        </w:rPr>
      </w:pPr>
      <w:r>
        <w:rPr>
          <w:rFonts w:asciiTheme="minorHAnsi" w:hAnsiTheme="minorHAnsi" w:cstheme="minorHAnsi"/>
        </w:rPr>
        <w:t>The types of needs we meet at Jericho Primary school: (This is not an exhaustive list- and a guide only)</w:t>
      </w:r>
    </w:p>
    <w:p w:rsidR="00822F0A" w:rsidRDefault="00822F0A" w:rsidP="00822F0A">
      <w:pPr>
        <w:rPr>
          <w:rFonts w:asciiTheme="minorHAnsi" w:hAnsiTheme="minorHAnsi" w:cstheme="minorHAnsi"/>
        </w:rPr>
      </w:pPr>
    </w:p>
    <w:tbl>
      <w:tblPr>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394"/>
        <w:gridCol w:w="5632"/>
      </w:tblGrid>
      <w:tr w:rsidR="00822F0A" w:rsidRPr="005600E2" w:rsidTr="006622A5">
        <w:trPr>
          <w:cantSplit/>
        </w:trPr>
        <w:tc>
          <w:tcPr>
            <w:tcW w:w="0" w:type="auto"/>
            <w:shd w:val="clear" w:color="auto" w:fill="auto"/>
            <w:hideMark/>
          </w:tcPr>
          <w:p w:rsidR="00822F0A" w:rsidRPr="00A02B54" w:rsidRDefault="00822F0A" w:rsidP="006622A5">
            <w:pPr>
              <w:pStyle w:val="1bodycopy10pt"/>
              <w:rPr>
                <w:rFonts w:ascii="Times New Roman" w:hAnsi="Times New Roman"/>
                <w:b/>
                <w:caps/>
                <w:sz w:val="24"/>
                <w:lang w:val="en-GB" w:eastAsia="en-GB"/>
              </w:rPr>
            </w:pPr>
            <w:r w:rsidRPr="00A02B54">
              <w:rPr>
                <w:b/>
                <w:caps/>
                <w:lang w:val="en-GB" w:eastAsia="en-GB"/>
              </w:rPr>
              <w:t>Area of need </w:t>
            </w:r>
          </w:p>
        </w:tc>
        <w:tc>
          <w:tcPr>
            <w:tcW w:w="0" w:type="auto"/>
            <w:shd w:val="clear" w:color="auto" w:fill="auto"/>
            <w:hideMark/>
          </w:tcPr>
          <w:p w:rsidR="00822F0A" w:rsidRPr="00A02B54" w:rsidRDefault="00822F0A" w:rsidP="006622A5">
            <w:pPr>
              <w:pStyle w:val="1bodycopy10pt"/>
              <w:rPr>
                <w:b/>
                <w:caps/>
                <w:lang w:val="en-GB"/>
              </w:rPr>
            </w:pPr>
            <w:r w:rsidRPr="00A02B54">
              <w:rPr>
                <w:b/>
                <w:caps/>
                <w:lang w:val="en-GB"/>
              </w:rPr>
              <w:t>Condition</w:t>
            </w:r>
          </w:p>
        </w:tc>
      </w:tr>
      <w:tr w:rsidR="00822F0A" w:rsidRPr="005600E2" w:rsidTr="006622A5">
        <w:trPr>
          <w:cantSplit/>
          <w:trHeight w:val="420"/>
        </w:trPr>
        <w:tc>
          <w:tcPr>
            <w:tcW w:w="0" w:type="auto"/>
            <w:vMerge w:val="restart"/>
            <w:shd w:val="clear" w:color="auto" w:fill="auto"/>
            <w:hideMark/>
          </w:tcPr>
          <w:p w:rsidR="00822F0A" w:rsidRPr="00A02B54" w:rsidRDefault="00822F0A" w:rsidP="006622A5">
            <w:pPr>
              <w:pStyle w:val="1bodycopy10pt"/>
              <w:rPr>
                <w:rFonts w:ascii="Times New Roman" w:hAnsi="Times New Roman"/>
                <w:b/>
                <w:sz w:val="24"/>
                <w:lang w:val="en-GB" w:eastAsia="en-GB"/>
              </w:rPr>
            </w:pPr>
            <w:r w:rsidRPr="00A02B54">
              <w:rPr>
                <w:b/>
                <w:lang w:val="en-GB" w:eastAsia="en-GB"/>
              </w:rPr>
              <w:t>Communication and interaction</w:t>
            </w:r>
          </w:p>
        </w:tc>
        <w:tc>
          <w:tcPr>
            <w:tcW w:w="0" w:type="auto"/>
            <w:shd w:val="clear" w:color="auto" w:fill="auto"/>
            <w:hideMark/>
          </w:tcPr>
          <w:p w:rsidR="00822F0A" w:rsidRPr="00A02B54" w:rsidRDefault="00822F0A" w:rsidP="006622A5">
            <w:pPr>
              <w:pStyle w:val="1bodycopy10pt"/>
              <w:rPr>
                <w:rFonts w:ascii="Times New Roman" w:hAnsi="Times New Roman"/>
                <w:sz w:val="24"/>
                <w:lang w:val="en-GB" w:eastAsia="en-GB"/>
              </w:rPr>
            </w:pPr>
            <w:r w:rsidRPr="00A02B54">
              <w:rPr>
                <w:lang w:val="en-GB" w:eastAsia="en-GB"/>
              </w:rPr>
              <w:t>Autism spectrum disorder</w:t>
            </w:r>
          </w:p>
        </w:tc>
      </w:tr>
      <w:tr w:rsidR="00822F0A" w:rsidRPr="005600E2" w:rsidTr="006622A5">
        <w:trPr>
          <w:cantSplit/>
          <w:trHeight w:val="420"/>
        </w:trPr>
        <w:tc>
          <w:tcPr>
            <w:tcW w:w="0" w:type="auto"/>
            <w:vMerge/>
            <w:shd w:val="clear" w:color="auto" w:fill="auto"/>
            <w:hideMark/>
          </w:tcPr>
          <w:p w:rsidR="00822F0A" w:rsidRPr="00A02B54" w:rsidRDefault="00822F0A" w:rsidP="006622A5">
            <w:pPr>
              <w:pStyle w:val="1bodycopy10pt"/>
              <w:rPr>
                <w:rFonts w:ascii="Times New Roman" w:hAnsi="Times New Roman"/>
                <w:b/>
                <w:sz w:val="24"/>
                <w:lang w:val="en-GB" w:eastAsia="en-GB"/>
              </w:rPr>
            </w:pPr>
          </w:p>
        </w:tc>
        <w:tc>
          <w:tcPr>
            <w:tcW w:w="0" w:type="auto"/>
            <w:shd w:val="clear" w:color="auto" w:fill="auto"/>
            <w:hideMark/>
          </w:tcPr>
          <w:p w:rsidR="00822F0A" w:rsidRPr="00A02B54" w:rsidRDefault="00822F0A" w:rsidP="006622A5">
            <w:pPr>
              <w:pStyle w:val="1bodycopy10pt"/>
              <w:rPr>
                <w:rFonts w:ascii="Times New Roman" w:hAnsi="Times New Roman"/>
                <w:sz w:val="24"/>
                <w:lang w:val="en-GB" w:eastAsia="en-GB"/>
              </w:rPr>
            </w:pPr>
            <w:r w:rsidRPr="00A02B54">
              <w:rPr>
                <w:lang w:val="en-GB" w:eastAsia="en-GB"/>
              </w:rPr>
              <w:t>Speech and language difficulties</w:t>
            </w:r>
          </w:p>
        </w:tc>
      </w:tr>
      <w:tr w:rsidR="00822F0A" w:rsidRPr="005600E2" w:rsidTr="006622A5">
        <w:trPr>
          <w:cantSplit/>
          <w:trHeight w:val="420"/>
        </w:trPr>
        <w:tc>
          <w:tcPr>
            <w:tcW w:w="0" w:type="auto"/>
            <w:vMerge w:val="restart"/>
            <w:shd w:val="clear" w:color="auto" w:fill="auto"/>
            <w:hideMark/>
          </w:tcPr>
          <w:p w:rsidR="00822F0A" w:rsidRPr="00A02B54" w:rsidRDefault="00822F0A" w:rsidP="006622A5">
            <w:pPr>
              <w:pStyle w:val="1bodycopy10pt"/>
              <w:rPr>
                <w:rFonts w:ascii="Times New Roman" w:hAnsi="Times New Roman"/>
                <w:b/>
                <w:sz w:val="24"/>
                <w:lang w:val="en-GB" w:eastAsia="en-GB"/>
              </w:rPr>
            </w:pPr>
            <w:r w:rsidRPr="00A02B54">
              <w:rPr>
                <w:b/>
                <w:lang w:val="en-GB" w:eastAsia="en-GB"/>
              </w:rPr>
              <w:t>Cognition and learning</w:t>
            </w:r>
          </w:p>
        </w:tc>
        <w:tc>
          <w:tcPr>
            <w:tcW w:w="0" w:type="auto"/>
            <w:vMerge w:val="restart"/>
            <w:shd w:val="clear" w:color="auto" w:fill="auto"/>
            <w:hideMark/>
          </w:tcPr>
          <w:p w:rsidR="00822F0A" w:rsidRPr="00A02B54" w:rsidRDefault="00822F0A" w:rsidP="006622A5">
            <w:pPr>
              <w:pStyle w:val="1bodycopy10pt"/>
              <w:rPr>
                <w:rFonts w:ascii="Times New Roman" w:hAnsi="Times New Roman"/>
                <w:sz w:val="24"/>
                <w:lang w:val="en-GB" w:eastAsia="en-GB"/>
              </w:rPr>
            </w:pPr>
            <w:r w:rsidRPr="00A02B54">
              <w:rPr>
                <w:lang w:val="en-GB" w:eastAsia="en-GB"/>
              </w:rPr>
              <w:t>Specific learning difficulties, including dyslexia, dyspraxia, dyscalculia</w:t>
            </w:r>
          </w:p>
        </w:tc>
      </w:tr>
      <w:tr w:rsidR="00822F0A" w:rsidRPr="005600E2" w:rsidTr="006622A5">
        <w:trPr>
          <w:cantSplit/>
          <w:trHeight w:val="420"/>
        </w:trPr>
        <w:tc>
          <w:tcPr>
            <w:tcW w:w="0" w:type="auto"/>
            <w:vMerge/>
            <w:shd w:val="clear" w:color="auto" w:fill="auto"/>
            <w:hideMark/>
          </w:tcPr>
          <w:p w:rsidR="00822F0A" w:rsidRPr="00A02B54" w:rsidRDefault="00822F0A" w:rsidP="006622A5">
            <w:pPr>
              <w:pStyle w:val="1bodycopy10pt"/>
              <w:rPr>
                <w:rFonts w:ascii="Times New Roman" w:hAnsi="Times New Roman"/>
                <w:b/>
                <w:sz w:val="24"/>
                <w:lang w:val="en-GB" w:eastAsia="en-GB"/>
              </w:rPr>
            </w:pPr>
          </w:p>
        </w:tc>
        <w:tc>
          <w:tcPr>
            <w:tcW w:w="0" w:type="auto"/>
            <w:vMerge/>
            <w:shd w:val="clear" w:color="auto" w:fill="auto"/>
            <w:hideMark/>
          </w:tcPr>
          <w:p w:rsidR="00822F0A" w:rsidRPr="00A02B54" w:rsidRDefault="00822F0A" w:rsidP="006622A5">
            <w:pPr>
              <w:pStyle w:val="1bodycopy10pt"/>
              <w:rPr>
                <w:rFonts w:ascii="Times New Roman" w:hAnsi="Times New Roman"/>
                <w:sz w:val="24"/>
                <w:lang w:val="en-GB" w:eastAsia="en-GB"/>
              </w:rPr>
            </w:pPr>
          </w:p>
        </w:tc>
      </w:tr>
      <w:tr w:rsidR="00822F0A" w:rsidRPr="005600E2" w:rsidTr="006622A5">
        <w:trPr>
          <w:cantSplit/>
          <w:trHeight w:val="396"/>
        </w:trPr>
        <w:tc>
          <w:tcPr>
            <w:tcW w:w="0" w:type="auto"/>
            <w:vMerge/>
            <w:shd w:val="clear" w:color="auto" w:fill="auto"/>
            <w:hideMark/>
          </w:tcPr>
          <w:p w:rsidR="00822F0A" w:rsidRPr="00A02B54" w:rsidRDefault="00822F0A" w:rsidP="006622A5">
            <w:pPr>
              <w:pStyle w:val="1bodycopy10pt"/>
              <w:rPr>
                <w:rFonts w:ascii="Times New Roman" w:hAnsi="Times New Roman"/>
                <w:b/>
                <w:sz w:val="24"/>
                <w:lang w:val="en-GB" w:eastAsia="en-GB"/>
              </w:rPr>
            </w:pPr>
          </w:p>
        </w:tc>
        <w:tc>
          <w:tcPr>
            <w:tcW w:w="0" w:type="auto"/>
            <w:vMerge/>
            <w:shd w:val="clear" w:color="auto" w:fill="auto"/>
            <w:hideMark/>
          </w:tcPr>
          <w:p w:rsidR="00822F0A" w:rsidRPr="00A02B54" w:rsidRDefault="00822F0A" w:rsidP="006622A5">
            <w:pPr>
              <w:pStyle w:val="1bodycopy10pt"/>
              <w:rPr>
                <w:rFonts w:ascii="Times New Roman" w:hAnsi="Times New Roman"/>
                <w:sz w:val="24"/>
                <w:lang w:val="en-GB" w:eastAsia="en-GB"/>
              </w:rPr>
            </w:pPr>
          </w:p>
        </w:tc>
      </w:tr>
      <w:tr w:rsidR="00822F0A" w:rsidRPr="005600E2" w:rsidTr="006622A5">
        <w:trPr>
          <w:cantSplit/>
          <w:trHeight w:val="420"/>
        </w:trPr>
        <w:tc>
          <w:tcPr>
            <w:tcW w:w="0" w:type="auto"/>
            <w:vMerge/>
            <w:shd w:val="clear" w:color="auto" w:fill="auto"/>
            <w:hideMark/>
          </w:tcPr>
          <w:p w:rsidR="00822F0A" w:rsidRPr="00A02B54" w:rsidRDefault="00822F0A" w:rsidP="006622A5">
            <w:pPr>
              <w:pStyle w:val="1bodycopy10pt"/>
              <w:rPr>
                <w:rFonts w:ascii="Times New Roman" w:hAnsi="Times New Roman"/>
                <w:b/>
                <w:sz w:val="24"/>
                <w:lang w:val="en-GB" w:eastAsia="en-GB"/>
              </w:rPr>
            </w:pPr>
          </w:p>
        </w:tc>
        <w:tc>
          <w:tcPr>
            <w:tcW w:w="0" w:type="auto"/>
            <w:shd w:val="clear" w:color="auto" w:fill="auto"/>
            <w:hideMark/>
          </w:tcPr>
          <w:p w:rsidR="00822F0A" w:rsidRPr="00A02B54" w:rsidRDefault="00822F0A" w:rsidP="006622A5">
            <w:pPr>
              <w:pStyle w:val="1bodycopy10pt"/>
              <w:rPr>
                <w:rFonts w:ascii="Times New Roman" w:hAnsi="Times New Roman"/>
                <w:sz w:val="24"/>
                <w:lang w:val="en-GB" w:eastAsia="en-GB"/>
              </w:rPr>
            </w:pPr>
            <w:r w:rsidRPr="00A02B54">
              <w:rPr>
                <w:lang w:val="en-GB" w:eastAsia="en-GB"/>
              </w:rPr>
              <w:t>Moderate learning difficulties </w:t>
            </w:r>
          </w:p>
        </w:tc>
      </w:tr>
      <w:tr w:rsidR="00822F0A" w:rsidRPr="005600E2" w:rsidTr="006622A5">
        <w:trPr>
          <w:cantSplit/>
          <w:trHeight w:val="420"/>
        </w:trPr>
        <w:tc>
          <w:tcPr>
            <w:tcW w:w="0" w:type="auto"/>
            <w:vMerge/>
            <w:shd w:val="clear" w:color="auto" w:fill="auto"/>
            <w:hideMark/>
          </w:tcPr>
          <w:p w:rsidR="00822F0A" w:rsidRPr="00A02B54" w:rsidRDefault="00822F0A" w:rsidP="006622A5">
            <w:pPr>
              <w:pStyle w:val="1bodycopy10pt"/>
              <w:rPr>
                <w:rFonts w:ascii="Times New Roman" w:hAnsi="Times New Roman"/>
                <w:b/>
                <w:sz w:val="24"/>
                <w:lang w:val="en-GB" w:eastAsia="en-GB"/>
              </w:rPr>
            </w:pPr>
          </w:p>
        </w:tc>
        <w:tc>
          <w:tcPr>
            <w:tcW w:w="0" w:type="auto"/>
            <w:shd w:val="clear" w:color="auto" w:fill="auto"/>
            <w:hideMark/>
          </w:tcPr>
          <w:p w:rsidR="00822F0A" w:rsidRPr="00A02B54" w:rsidRDefault="00822F0A" w:rsidP="006622A5">
            <w:pPr>
              <w:pStyle w:val="1bodycopy10pt"/>
              <w:rPr>
                <w:rFonts w:ascii="Times New Roman" w:hAnsi="Times New Roman"/>
                <w:sz w:val="24"/>
                <w:lang w:val="en-GB" w:eastAsia="en-GB"/>
              </w:rPr>
            </w:pPr>
            <w:r w:rsidRPr="00A02B54">
              <w:rPr>
                <w:lang w:val="en-GB" w:eastAsia="en-GB"/>
              </w:rPr>
              <w:t>Severe learning difficulties </w:t>
            </w:r>
          </w:p>
        </w:tc>
      </w:tr>
      <w:tr w:rsidR="00822F0A" w:rsidRPr="005600E2" w:rsidTr="006622A5">
        <w:trPr>
          <w:cantSplit/>
          <w:trHeight w:val="420"/>
        </w:trPr>
        <w:tc>
          <w:tcPr>
            <w:tcW w:w="0" w:type="auto"/>
            <w:vMerge w:val="restart"/>
            <w:shd w:val="clear" w:color="auto" w:fill="auto"/>
            <w:hideMark/>
          </w:tcPr>
          <w:p w:rsidR="00822F0A" w:rsidRPr="00A02B54" w:rsidRDefault="00822F0A" w:rsidP="006622A5">
            <w:pPr>
              <w:pStyle w:val="1bodycopy10pt"/>
              <w:rPr>
                <w:rFonts w:ascii="Times New Roman" w:hAnsi="Times New Roman"/>
                <w:b/>
                <w:sz w:val="24"/>
                <w:lang w:val="en-GB" w:eastAsia="en-GB"/>
              </w:rPr>
            </w:pPr>
            <w:r w:rsidRPr="00A02B54">
              <w:rPr>
                <w:b/>
                <w:lang w:val="en-GB" w:eastAsia="en-GB"/>
              </w:rPr>
              <w:t>Social, emotional and mental health </w:t>
            </w:r>
          </w:p>
          <w:p w:rsidR="00822F0A" w:rsidRPr="00A02B54" w:rsidRDefault="00822F0A" w:rsidP="006622A5">
            <w:pPr>
              <w:pStyle w:val="1bodycopy10pt"/>
              <w:rPr>
                <w:rFonts w:ascii="Times New Roman" w:hAnsi="Times New Roman"/>
                <w:b/>
                <w:sz w:val="24"/>
                <w:lang w:val="en-GB" w:eastAsia="en-GB"/>
              </w:rPr>
            </w:pPr>
            <w:r w:rsidRPr="00A02B54">
              <w:rPr>
                <w:b/>
                <w:lang w:val="en-GB" w:eastAsia="en-GB"/>
              </w:rPr>
              <w:t> </w:t>
            </w:r>
          </w:p>
        </w:tc>
        <w:tc>
          <w:tcPr>
            <w:tcW w:w="0" w:type="auto"/>
            <w:shd w:val="clear" w:color="auto" w:fill="auto"/>
            <w:hideMark/>
          </w:tcPr>
          <w:p w:rsidR="00822F0A" w:rsidRPr="00A02B54" w:rsidRDefault="00822F0A" w:rsidP="006622A5">
            <w:pPr>
              <w:pStyle w:val="1bodycopy10pt"/>
              <w:rPr>
                <w:rFonts w:ascii="Times New Roman" w:hAnsi="Times New Roman"/>
                <w:sz w:val="24"/>
                <w:lang w:val="en-GB" w:eastAsia="en-GB"/>
              </w:rPr>
            </w:pPr>
            <w:r w:rsidRPr="00A02B54">
              <w:rPr>
                <w:lang w:val="en-GB" w:eastAsia="en-GB"/>
              </w:rPr>
              <w:t>Attention deficit hyperactive disorder (ADHD)</w:t>
            </w:r>
          </w:p>
        </w:tc>
      </w:tr>
      <w:tr w:rsidR="00822F0A" w:rsidRPr="005600E2" w:rsidTr="006622A5">
        <w:trPr>
          <w:cantSplit/>
          <w:trHeight w:val="420"/>
        </w:trPr>
        <w:tc>
          <w:tcPr>
            <w:tcW w:w="0" w:type="auto"/>
            <w:vMerge/>
            <w:shd w:val="clear" w:color="auto" w:fill="auto"/>
            <w:hideMark/>
          </w:tcPr>
          <w:p w:rsidR="00822F0A" w:rsidRPr="00A02B54" w:rsidRDefault="00822F0A" w:rsidP="006622A5">
            <w:pPr>
              <w:pStyle w:val="1bodycopy10pt"/>
              <w:rPr>
                <w:rFonts w:ascii="Times New Roman" w:hAnsi="Times New Roman"/>
                <w:b/>
                <w:sz w:val="24"/>
                <w:lang w:val="en-GB" w:eastAsia="en-GB"/>
              </w:rPr>
            </w:pPr>
          </w:p>
        </w:tc>
        <w:tc>
          <w:tcPr>
            <w:tcW w:w="0" w:type="auto"/>
            <w:shd w:val="clear" w:color="auto" w:fill="auto"/>
            <w:hideMark/>
          </w:tcPr>
          <w:p w:rsidR="00822F0A" w:rsidRPr="00A02B54" w:rsidRDefault="00822F0A" w:rsidP="006622A5">
            <w:pPr>
              <w:pStyle w:val="1bodycopy10pt"/>
              <w:rPr>
                <w:rFonts w:ascii="Times New Roman" w:hAnsi="Times New Roman"/>
                <w:sz w:val="24"/>
                <w:lang w:val="en-GB" w:eastAsia="en-GB"/>
              </w:rPr>
            </w:pPr>
            <w:r w:rsidRPr="00A02B54">
              <w:rPr>
                <w:lang w:val="en-GB" w:eastAsia="en-GB"/>
              </w:rPr>
              <w:t>Attention deficit disorder (ADD)</w:t>
            </w:r>
          </w:p>
        </w:tc>
      </w:tr>
      <w:tr w:rsidR="00822F0A" w:rsidRPr="005600E2" w:rsidTr="006622A5">
        <w:trPr>
          <w:cantSplit/>
          <w:trHeight w:val="420"/>
        </w:trPr>
        <w:tc>
          <w:tcPr>
            <w:tcW w:w="0" w:type="auto"/>
            <w:vMerge w:val="restart"/>
            <w:shd w:val="clear" w:color="auto" w:fill="auto"/>
            <w:hideMark/>
          </w:tcPr>
          <w:p w:rsidR="00822F0A" w:rsidRPr="00A02B54" w:rsidRDefault="00822F0A" w:rsidP="006622A5">
            <w:pPr>
              <w:pStyle w:val="1bodycopy10pt"/>
              <w:rPr>
                <w:rFonts w:ascii="Times New Roman" w:hAnsi="Times New Roman"/>
                <w:b/>
                <w:sz w:val="24"/>
                <w:lang w:val="en-GB" w:eastAsia="en-GB"/>
              </w:rPr>
            </w:pPr>
            <w:r w:rsidRPr="00A02B54">
              <w:rPr>
                <w:b/>
                <w:lang w:val="en-GB" w:eastAsia="en-GB"/>
              </w:rPr>
              <w:t>Sensory and/or physical </w:t>
            </w:r>
          </w:p>
        </w:tc>
        <w:tc>
          <w:tcPr>
            <w:tcW w:w="0" w:type="auto"/>
            <w:shd w:val="clear" w:color="auto" w:fill="auto"/>
            <w:hideMark/>
          </w:tcPr>
          <w:p w:rsidR="00822F0A" w:rsidRPr="00A02B54" w:rsidRDefault="00822F0A" w:rsidP="006622A5">
            <w:pPr>
              <w:pStyle w:val="1bodycopy10pt"/>
              <w:rPr>
                <w:rFonts w:ascii="Times New Roman" w:hAnsi="Times New Roman"/>
                <w:sz w:val="24"/>
                <w:lang w:val="en-GB" w:eastAsia="en-GB"/>
              </w:rPr>
            </w:pPr>
            <w:r w:rsidRPr="00A02B54">
              <w:rPr>
                <w:lang w:val="en-GB" w:eastAsia="en-GB"/>
              </w:rPr>
              <w:t>Hearing impairments</w:t>
            </w:r>
          </w:p>
        </w:tc>
      </w:tr>
      <w:tr w:rsidR="00822F0A" w:rsidRPr="005600E2" w:rsidTr="006622A5">
        <w:trPr>
          <w:cantSplit/>
          <w:trHeight w:val="420"/>
        </w:trPr>
        <w:tc>
          <w:tcPr>
            <w:tcW w:w="0" w:type="auto"/>
            <w:vMerge/>
            <w:shd w:val="clear" w:color="auto" w:fill="auto"/>
            <w:hideMark/>
          </w:tcPr>
          <w:p w:rsidR="00822F0A" w:rsidRPr="00A02B54" w:rsidRDefault="00822F0A" w:rsidP="006622A5">
            <w:pPr>
              <w:pStyle w:val="1bodycopy10pt"/>
              <w:rPr>
                <w:rFonts w:ascii="Times New Roman" w:hAnsi="Times New Roman"/>
                <w:sz w:val="24"/>
                <w:lang w:val="en-GB" w:eastAsia="en-GB"/>
              </w:rPr>
            </w:pPr>
          </w:p>
        </w:tc>
        <w:tc>
          <w:tcPr>
            <w:tcW w:w="0" w:type="auto"/>
            <w:shd w:val="clear" w:color="auto" w:fill="auto"/>
            <w:hideMark/>
          </w:tcPr>
          <w:p w:rsidR="00822F0A" w:rsidRPr="00A02B54" w:rsidRDefault="00822F0A" w:rsidP="006622A5">
            <w:pPr>
              <w:pStyle w:val="1bodycopy10pt"/>
              <w:rPr>
                <w:rFonts w:ascii="Times New Roman" w:hAnsi="Times New Roman"/>
                <w:sz w:val="24"/>
                <w:lang w:val="en-GB" w:eastAsia="en-GB"/>
              </w:rPr>
            </w:pPr>
            <w:r w:rsidRPr="00A02B54">
              <w:rPr>
                <w:lang w:val="en-GB" w:eastAsia="en-GB"/>
              </w:rPr>
              <w:t>Visual impairment</w:t>
            </w:r>
          </w:p>
        </w:tc>
      </w:tr>
      <w:tr w:rsidR="00822F0A" w:rsidRPr="005600E2" w:rsidTr="006622A5">
        <w:trPr>
          <w:cantSplit/>
          <w:trHeight w:val="420"/>
        </w:trPr>
        <w:tc>
          <w:tcPr>
            <w:tcW w:w="0" w:type="auto"/>
            <w:vMerge/>
            <w:shd w:val="clear" w:color="auto" w:fill="auto"/>
            <w:hideMark/>
          </w:tcPr>
          <w:p w:rsidR="00822F0A" w:rsidRPr="00A02B54" w:rsidRDefault="00822F0A" w:rsidP="006622A5">
            <w:pPr>
              <w:pStyle w:val="1bodycopy10pt"/>
              <w:rPr>
                <w:rFonts w:ascii="Times New Roman" w:hAnsi="Times New Roman"/>
                <w:sz w:val="24"/>
                <w:lang w:val="en-GB" w:eastAsia="en-GB"/>
              </w:rPr>
            </w:pPr>
          </w:p>
        </w:tc>
        <w:tc>
          <w:tcPr>
            <w:tcW w:w="0" w:type="auto"/>
            <w:shd w:val="clear" w:color="auto" w:fill="auto"/>
            <w:hideMark/>
          </w:tcPr>
          <w:p w:rsidR="00822F0A" w:rsidRPr="00A02B54" w:rsidRDefault="00822F0A" w:rsidP="006622A5">
            <w:pPr>
              <w:pStyle w:val="1bodycopy10pt"/>
              <w:rPr>
                <w:rFonts w:ascii="Times New Roman" w:hAnsi="Times New Roman"/>
                <w:sz w:val="24"/>
                <w:lang w:val="en-GB" w:eastAsia="en-GB"/>
              </w:rPr>
            </w:pPr>
            <w:r w:rsidRPr="00A02B54">
              <w:rPr>
                <w:lang w:val="en-GB" w:eastAsia="en-GB"/>
              </w:rPr>
              <w:t>Multi-sensory impairment </w:t>
            </w:r>
          </w:p>
        </w:tc>
      </w:tr>
      <w:tr w:rsidR="00822F0A" w:rsidRPr="005600E2" w:rsidTr="006622A5">
        <w:trPr>
          <w:cantSplit/>
          <w:trHeight w:val="420"/>
        </w:trPr>
        <w:tc>
          <w:tcPr>
            <w:tcW w:w="0" w:type="auto"/>
            <w:vMerge/>
            <w:shd w:val="clear" w:color="auto" w:fill="auto"/>
            <w:hideMark/>
          </w:tcPr>
          <w:p w:rsidR="00822F0A" w:rsidRPr="00A02B54" w:rsidRDefault="00822F0A" w:rsidP="006622A5">
            <w:pPr>
              <w:pStyle w:val="1bodycopy10pt"/>
              <w:rPr>
                <w:rFonts w:ascii="Times New Roman" w:hAnsi="Times New Roman"/>
                <w:sz w:val="24"/>
                <w:lang w:val="en-GB" w:eastAsia="en-GB"/>
              </w:rPr>
            </w:pPr>
          </w:p>
        </w:tc>
        <w:tc>
          <w:tcPr>
            <w:tcW w:w="0" w:type="auto"/>
            <w:shd w:val="clear" w:color="auto" w:fill="auto"/>
            <w:hideMark/>
          </w:tcPr>
          <w:p w:rsidR="00822F0A" w:rsidRPr="00A02B54" w:rsidRDefault="00822F0A" w:rsidP="006622A5">
            <w:pPr>
              <w:pStyle w:val="1bodycopy10pt"/>
              <w:rPr>
                <w:rFonts w:ascii="Times New Roman" w:hAnsi="Times New Roman"/>
                <w:sz w:val="24"/>
                <w:lang w:val="en-GB" w:eastAsia="en-GB"/>
              </w:rPr>
            </w:pPr>
            <w:r w:rsidRPr="00A02B54">
              <w:rPr>
                <w:lang w:val="en-GB" w:eastAsia="en-GB"/>
              </w:rPr>
              <w:t>Physical impairment</w:t>
            </w:r>
          </w:p>
        </w:tc>
      </w:tr>
    </w:tbl>
    <w:p w:rsidR="00822F0A" w:rsidRPr="002839CD" w:rsidRDefault="00822F0A" w:rsidP="00822F0A">
      <w:pPr>
        <w:rPr>
          <w:rFonts w:asciiTheme="minorHAnsi" w:hAnsiTheme="minorHAnsi" w:cstheme="minorHAnsi"/>
        </w:rPr>
      </w:pPr>
    </w:p>
    <w:p w:rsidR="001F0B35" w:rsidRPr="002839CD" w:rsidRDefault="001F0B35" w:rsidP="001F0B35">
      <w:pPr>
        <w:rPr>
          <w:rFonts w:asciiTheme="minorHAnsi" w:hAnsiTheme="minorHAnsi" w:cstheme="minorHAnsi"/>
        </w:rPr>
      </w:pPr>
    </w:p>
    <w:p w:rsidR="00822F0A" w:rsidRDefault="00822F0A" w:rsidP="001F0B35">
      <w:pPr>
        <w:ind w:left="360"/>
        <w:rPr>
          <w:rFonts w:asciiTheme="minorHAnsi" w:hAnsiTheme="minorHAnsi" w:cstheme="minorHAnsi"/>
          <w:b/>
          <w:u w:val="single"/>
        </w:rPr>
      </w:pPr>
    </w:p>
    <w:p w:rsidR="00822F0A" w:rsidRDefault="00822F0A" w:rsidP="001F0B35">
      <w:pPr>
        <w:ind w:left="360"/>
        <w:rPr>
          <w:rFonts w:asciiTheme="minorHAnsi" w:hAnsiTheme="minorHAnsi" w:cstheme="minorHAnsi"/>
          <w:b/>
          <w:u w:val="single"/>
        </w:rPr>
      </w:pPr>
    </w:p>
    <w:p w:rsidR="00822F0A" w:rsidRDefault="00822F0A" w:rsidP="001F0B35">
      <w:pPr>
        <w:ind w:left="360"/>
        <w:rPr>
          <w:rFonts w:asciiTheme="minorHAnsi" w:hAnsiTheme="minorHAnsi" w:cstheme="minorHAnsi"/>
          <w:b/>
          <w:u w:val="single"/>
        </w:rPr>
      </w:pPr>
    </w:p>
    <w:p w:rsidR="00822F0A" w:rsidRDefault="00822F0A" w:rsidP="001F0B35">
      <w:pPr>
        <w:ind w:left="360"/>
        <w:rPr>
          <w:rFonts w:asciiTheme="minorHAnsi" w:hAnsiTheme="minorHAnsi" w:cstheme="minorHAnsi"/>
          <w:b/>
          <w:u w:val="single"/>
        </w:rPr>
      </w:pPr>
    </w:p>
    <w:p w:rsidR="00822F0A" w:rsidRDefault="00822F0A" w:rsidP="001F0B35">
      <w:pPr>
        <w:ind w:left="360"/>
        <w:rPr>
          <w:rFonts w:asciiTheme="minorHAnsi" w:hAnsiTheme="minorHAnsi" w:cstheme="minorHAnsi"/>
          <w:b/>
          <w:u w:val="single"/>
        </w:rPr>
      </w:pPr>
    </w:p>
    <w:p w:rsidR="00822F0A" w:rsidRDefault="00822F0A" w:rsidP="001F0B35">
      <w:pPr>
        <w:ind w:left="360"/>
        <w:rPr>
          <w:rFonts w:asciiTheme="minorHAnsi" w:hAnsiTheme="minorHAnsi" w:cstheme="minorHAnsi"/>
          <w:b/>
          <w:u w:val="single"/>
        </w:rPr>
      </w:pPr>
    </w:p>
    <w:p w:rsidR="00822F0A" w:rsidRDefault="00822F0A" w:rsidP="001F0B35">
      <w:pPr>
        <w:ind w:left="360"/>
        <w:rPr>
          <w:rFonts w:asciiTheme="minorHAnsi" w:hAnsiTheme="minorHAnsi" w:cstheme="minorHAnsi"/>
          <w:b/>
          <w:u w:val="single"/>
        </w:rPr>
      </w:pPr>
    </w:p>
    <w:p w:rsidR="00822F0A" w:rsidRDefault="00822F0A" w:rsidP="001F0B35">
      <w:pPr>
        <w:ind w:left="360"/>
        <w:rPr>
          <w:rFonts w:asciiTheme="minorHAnsi" w:hAnsiTheme="minorHAnsi" w:cstheme="minorHAnsi"/>
          <w:b/>
          <w:u w:val="single"/>
        </w:rPr>
      </w:pPr>
    </w:p>
    <w:p w:rsidR="00822F0A" w:rsidRDefault="00822F0A" w:rsidP="001F0B35">
      <w:pPr>
        <w:ind w:left="360"/>
        <w:rPr>
          <w:rFonts w:asciiTheme="minorHAnsi" w:hAnsiTheme="minorHAnsi" w:cstheme="minorHAnsi"/>
          <w:b/>
          <w:u w:val="single"/>
        </w:rPr>
      </w:pPr>
    </w:p>
    <w:p w:rsidR="00EB49FA" w:rsidRPr="002839CD" w:rsidRDefault="00EB49FA" w:rsidP="001F0B35">
      <w:pPr>
        <w:ind w:left="360"/>
        <w:rPr>
          <w:rFonts w:asciiTheme="minorHAnsi" w:hAnsiTheme="minorHAnsi" w:cstheme="minorHAnsi"/>
          <w:b/>
          <w:u w:val="single"/>
        </w:rPr>
      </w:pPr>
      <w:r w:rsidRPr="002839CD">
        <w:rPr>
          <w:rFonts w:asciiTheme="minorHAnsi" w:hAnsiTheme="minorHAnsi" w:cstheme="minorHAnsi"/>
          <w:b/>
          <w:u w:val="single"/>
        </w:rPr>
        <w:t>Roles and Responsibilities</w:t>
      </w:r>
    </w:p>
    <w:p w:rsidR="001F0B35" w:rsidRPr="002839CD" w:rsidRDefault="001F0B35" w:rsidP="001F0B35">
      <w:pPr>
        <w:ind w:left="360"/>
        <w:rPr>
          <w:rFonts w:asciiTheme="minorHAnsi" w:hAnsiTheme="minorHAnsi" w:cstheme="minorHAnsi"/>
        </w:rPr>
      </w:pPr>
    </w:p>
    <w:p w:rsidR="00EB49FA" w:rsidRPr="00822F0A" w:rsidRDefault="00EB49FA" w:rsidP="001F0B35">
      <w:pPr>
        <w:rPr>
          <w:rFonts w:asciiTheme="minorHAnsi" w:hAnsiTheme="minorHAnsi" w:cstheme="minorHAnsi"/>
        </w:rPr>
      </w:pPr>
      <w:r w:rsidRPr="002839CD">
        <w:rPr>
          <w:rFonts w:asciiTheme="minorHAnsi" w:hAnsiTheme="minorHAnsi" w:cstheme="minorHAnsi"/>
        </w:rPr>
        <w:t xml:space="preserve">In </w:t>
      </w:r>
      <w:r w:rsidR="001F0B35" w:rsidRPr="00822F0A">
        <w:rPr>
          <w:rFonts w:asciiTheme="minorHAnsi" w:hAnsiTheme="minorHAnsi" w:cstheme="minorHAnsi"/>
        </w:rPr>
        <w:t xml:space="preserve">Jericho Primary </w:t>
      </w:r>
      <w:proofErr w:type="gramStart"/>
      <w:r w:rsidR="00A87D02" w:rsidRPr="00822F0A">
        <w:rPr>
          <w:rFonts w:asciiTheme="minorHAnsi" w:hAnsiTheme="minorHAnsi" w:cstheme="minorHAnsi"/>
        </w:rPr>
        <w:t>school</w:t>
      </w:r>
      <w:proofErr w:type="gramEnd"/>
      <w:r w:rsidR="00A87D02" w:rsidRPr="00822F0A">
        <w:rPr>
          <w:rFonts w:asciiTheme="minorHAnsi" w:hAnsiTheme="minorHAnsi" w:cstheme="minorHAnsi"/>
        </w:rPr>
        <w:t xml:space="preserve"> provision for students</w:t>
      </w:r>
      <w:r w:rsidRPr="00822F0A">
        <w:rPr>
          <w:rFonts w:asciiTheme="minorHAnsi" w:hAnsiTheme="minorHAnsi" w:cstheme="minorHAnsi"/>
        </w:rPr>
        <w:t xml:space="preserve"> with </w:t>
      </w:r>
      <w:r w:rsidR="00F8154C" w:rsidRPr="00822F0A">
        <w:rPr>
          <w:rFonts w:asciiTheme="minorHAnsi" w:hAnsiTheme="minorHAnsi" w:cstheme="minorHAnsi"/>
        </w:rPr>
        <w:t>SEN</w:t>
      </w:r>
      <w:r w:rsidR="00A57E5F" w:rsidRPr="00822F0A">
        <w:rPr>
          <w:rFonts w:asciiTheme="minorHAnsi" w:hAnsiTheme="minorHAnsi" w:cstheme="minorHAnsi"/>
        </w:rPr>
        <w:t>/</w:t>
      </w:r>
      <w:r w:rsidR="00F8154C" w:rsidRPr="00822F0A">
        <w:rPr>
          <w:rFonts w:asciiTheme="minorHAnsi" w:hAnsiTheme="minorHAnsi" w:cstheme="minorHAnsi"/>
        </w:rPr>
        <w:t>D</w:t>
      </w:r>
      <w:r w:rsidRPr="00822F0A">
        <w:rPr>
          <w:rFonts w:asciiTheme="minorHAnsi" w:hAnsiTheme="minorHAnsi" w:cstheme="minorHAnsi"/>
        </w:rPr>
        <w:t xml:space="preserve"> is the responsibility of all members of staff.</w:t>
      </w:r>
    </w:p>
    <w:p w:rsidR="001F0B35" w:rsidRPr="00822F0A" w:rsidRDefault="001F0B35" w:rsidP="001F0B35">
      <w:pPr>
        <w:rPr>
          <w:rFonts w:asciiTheme="minorHAnsi" w:hAnsiTheme="minorHAnsi" w:cstheme="minorHAnsi"/>
        </w:rPr>
      </w:pPr>
    </w:p>
    <w:p w:rsidR="00822F0A" w:rsidRPr="00822F0A" w:rsidRDefault="00A57600" w:rsidP="00822F0A">
      <w:pPr>
        <w:pStyle w:val="1bodycopy10pt"/>
        <w:rPr>
          <w:rFonts w:asciiTheme="minorHAnsi" w:hAnsiTheme="minorHAnsi" w:cstheme="minorHAnsi"/>
          <w:sz w:val="24"/>
          <w:lang w:val="en-GB" w:eastAsia="en-GB"/>
        </w:rPr>
      </w:pPr>
      <w:r w:rsidRPr="00822F0A">
        <w:rPr>
          <w:rFonts w:asciiTheme="minorHAnsi" w:hAnsiTheme="minorHAnsi" w:cstheme="minorHAnsi"/>
          <w:sz w:val="24"/>
        </w:rPr>
        <w:t>The Special Educati</w:t>
      </w:r>
      <w:r w:rsidR="001F0B35" w:rsidRPr="00822F0A">
        <w:rPr>
          <w:rFonts w:asciiTheme="minorHAnsi" w:hAnsiTheme="minorHAnsi" w:cstheme="minorHAnsi"/>
          <w:sz w:val="24"/>
        </w:rPr>
        <w:t>onal Needs Co-ordinator (</w:t>
      </w:r>
      <w:proofErr w:type="spellStart"/>
      <w:r w:rsidR="000279F6" w:rsidRPr="00822F0A">
        <w:rPr>
          <w:rFonts w:asciiTheme="minorHAnsi" w:hAnsiTheme="minorHAnsi" w:cstheme="minorHAnsi"/>
          <w:sz w:val="24"/>
        </w:rPr>
        <w:t>SEN</w:t>
      </w:r>
      <w:r w:rsidR="00F8154C" w:rsidRPr="00822F0A">
        <w:rPr>
          <w:rFonts w:asciiTheme="minorHAnsi" w:hAnsiTheme="minorHAnsi" w:cstheme="minorHAnsi"/>
          <w:sz w:val="24"/>
        </w:rPr>
        <w:t>Dco</w:t>
      </w:r>
      <w:proofErr w:type="spellEnd"/>
      <w:r w:rsidR="001F0B35" w:rsidRPr="00822F0A">
        <w:rPr>
          <w:rFonts w:asciiTheme="minorHAnsi" w:hAnsiTheme="minorHAnsi" w:cstheme="minorHAnsi"/>
          <w:sz w:val="24"/>
        </w:rPr>
        <w:t>)</w:t>
      </w:r>
      <w:r w:rsidRPr="00822F0A">
        <w:rPr>
          <w:rFonts w:asciiTheme="minorHAnsi" w:hAnsiTheme="minorHAnsi" w:cstheme="minorHAnsi"/>
          <w:sz w:val="24"/>
        </w:rPr>
        <w:t xml:space="preserve"> is</w:t>
      </w:r>
      <w:r w:rsidR="00F8154C" w:rsidRPr="00822F0A">
        <w:rPr>
          <w:rFonts w:asciiTheme="minorHAnsi" w:hAnsiTheme="minorHAnsi" w:cstheme="minorHAnsi"/>
          <w:sz w:val="24"/>
        </w:rPr>
        <w:t xml:space="preserve"> Laura Ball</w:t>
      </w:r>
      <w:r w:rsidR="001F0B35" w:rsidRPr="00822F0A">
        <w:rPr>
          <w:rFonts w:asciiTheme="minorHAnsi" w:hAnsiTheme="minorHAnsi" w:cstheme="minorHAnsi"/>
          <w:sz w:val="24"/>
        </w:rPr>
        <w:t xml:space="preserve">. </w:t>
      </w:r>
      <w:r w:rsidR="00822F0A" w:rsidRPr="00822F0A">
        <w:rPr>
          <w:rFonts w:asciiTheme="minorHAnsi" w:hAnsiTheme="minorHAnsi" w:cstheme="minorHAnsi"/>
          <w:sz w:val="24"/>
          <w:lang w:val="en-GB" w:eastAsia="en-GB"/>
        </w:rPr>
        <w:t>Mrs Ball</w:t>
      </w:r>
      <w:r w:rsidR="00822F0A">
        <w:rPr>
          <w:rFonts w:asciiTheme="minorHAnsi" w:hAnsiTheme="minorHAnsi" w:cstheme="minorHAnsi"/>
          <w:sz w:val="24"/>
          <w:lang w:val="en-GB" w:eastAsia="en-GB"/>
        </w:rPr>
        <w:t xml:space="preserve"> has 10 years’</w:t>
      </w:r>
      <w:r w:rsidR="00822F0A" w:rsidRPr="00822F0A">
        <w:rPr>
          <w:rFonts w:asciiTheme="minorHAnsi" w:hAnsiTheme="minorHAnsi" w:cstheme="minorHAnsi"/>
          <w:sz w:val="24"/>
          <w:lang w:val="en-GB" w:eastAsia="en-GB"/>
        </w:rPr>
        <w:t xml:space="preserve"> experience</w:t>
      </w:r>
      <w:r w:rsidR="00822F0A" w:rsidRPr="00822F0A">
        <w:rPr>
          <w:rFonts w:asciiTheme="minorHAnsi" w:hAnsiTheme="minorHAnsi" w:cstheme="minorHAnsi"/>
          <w:sz w:val="24"/>
          <w:lang w:val="en-GB" w:eastAsia="en-GB"/>
        </w:rPr>
        <w:t xml:space="preserve"> in </w:t>
      </w:r>
      <w:proofErr w:type="gramStart"/>
      <w:r w:rsidR="00822F0A" w:rsidRPr="00822F0A">
        <w:rPr>
          <w:rFonts w:asciiTheme="minorHAnsi" w:hAnsiTheme="minorHAnsi" w:cstheme="minorHAnsi"/>
          <w:sz w:val="24"/>
          <w:lang w:val="en-GB" w:eastAsia="en-GB"/>
        </w:rPr>
        <w:t>this</w:t>
      </w:r>
      <w:proofErr w:type="gramEnd"/>
      <w:r w:rsidR="00822F0A" w:rsidRPr="00822F0A">
        <w:rPr>
          <w:rFonts w:asciiTheme="minorHAnsi" w:hAnsiTheme="minorHAnsi" w:cstheme="minorHAnsi"/>
          <w:sz w:val="24"/>
          <w:lang w:val="en-GB" w:eastAsia="en-GB"/>
        </w:rPr>
        <w:t xml:space="preserve"> role </w:t>
      </w:r>
      <w:r w:rsidR="00822F0A" w:rsidRPr="00822F0A">
        <w:rPr>
          <w:rFonts w:asciiTheme="minorHAnsi" w:hAnsiTheme="minorHAnsi" w:cstheme="minorHAnsi"/>
          <w:sz w:val="24"/>
          <w:lang w:val="en-GB" w:eastAsia="en-GB"/>
        </w:rPr>
        <w:t>she is also</w:t>
      </w:r>
      <w:r w:rsidR="00822F0A" w:rsidRPr="00822F0A">
        <w:rPr>
          <w:rFonts w:asciiTheme="minorHAnsi" w:hAnsiTheme="minorHAnsi" w:cstheme="minorHAnsi"/>
          <w:sz w:val="24"/>
          <w:lang w:val="en-GB" w:eastAsia="en-GB"/>
        </w:rPr>
        <w:t xml:space="preserve"> a qualified teacher</w:t>
      </w:r>
      <w:r w:rsidR="00822F0A" w:rsidRPr="00822F0A">
        <w:rPr>
          <w:rFonts w:asciiTheme="minorHAnsi" w:hAnsiTheme="minorHAnsi" w:cstheme="minorHAnsi"/>
          <w:sz w:val="24"/>
          <w:lang w:val="en-GB" w:eastAsia="en-GB"/>
        </w:rPr>
        <w:t xml:space="preserve"> and our current Deputy head and member of the senior leadership team</w:t>
      </w:r>
      <w:r w:rsidR="00822F0A" w:rsidRPr="00822F0A">
        <w:rPr>
          <w:rFonts w:asciiTheme="minorHAnsi" w:hAnsiTheme="minorHAnsi" w:cstheme="minorHAnsi"/>
          <w:sz w:val="24"/>
          <w:lang w:val="en-GB" w:eastAsia="en-GB"/>
        </w:rPr>
        <w:t>.</w:t>
      </w:r>
      <w:r w:rsidR="00822F0A">
        <w:rPr>
          <w:rFonts w:asciiTheme="minorHAnsi" w:hAnsiTheme="minorHAnsi" w:cstheme="minorHAnsi"/>
          <w:sz w:val="24"/>
          <w:lang w:val="en-GB" w:eastAsia="en-GB"/>
        </w:rPr>
        <w:t xml:space="preserve"> Mrs Ball completed the National Award in SEND co-ordination in 2018.</w:t>
      </w:r>
    </w:p>
    <w:p w:rsidR="00EB49FA" w:rsidRPr="002839CD" w:rsidRDefault="001F0B35" w:rsidP="001F0B35">
      <w:pPr>
        <w:rPr>
          <w:rFonts w:asciiTheme="minorHAnsi" w:hAnsiTheme="minorHAnsi" w:cstheme="minorHAnsi"/>
        </w:rPr>
      </w:pPr>
      <w:r w:rsidRPr="002839CD">
        <w:rPr>
          <w:rFonts w:asciiTheme="minorHAnsi" w:hAnsiTheme="minorHAnsi" w:cstheme="minorHAnsi"/>
        </w:rPr>
        <w:t>She is</w:t>
      </w:r>
      <w:r w:rsidR="00A57600" w:rsidRPr="002839CD">
        <w:rPr>
          <w:rFonts w:asciiTheme="minorHAnsi" w:hAnsiTheme="minorHAnsi" w:cstheme="minorHAnsi"/>
        </w:rPr>
        <w:t xml:space="preserve"> responsible for the </w:t>
      </w:r>
      <w:proofErr w:type="gramStart"/>
      <w:r w:rsidR="00A57600" w:rsidRPr="002839CD">
        <w:rPr>
          <w:rFonts w:asciiTheme="minorHAnsi" w:hAnsiTheme="minorHAnsi" w:cstheme="minorHAnsi"/>
        </w:rPr>
        <w:t>day to day</w:t>
      </w:r>
      <w:proofErr w:type="gramEnd"/>
      <w:r w:rsidR="00A57600" w:rsidRPr="002839CD">
        <w:rPr>
          <w:rFonts w:asciiTheme="minorHAnsi" w:hAnsiTheme="minorHAnsi" w:cstheme="minorHAnsi"/>
        </w:rPr>
        <w:t xml:space="preserve"> op</w:t>
      </w:r>
      <w:r w:rsidRPr="002839CD">
        <w:rPr>
          <w:rFonts w:asciiTheme="minorHAnsi" w:hAnsiTheme="minorHAnsi" w:cstheme="minorHAnsi"/>
        </w:rPr>
        <w:t xml:space="preserve">eration of the </w:t>
      </w:r>
      <w:r w:rsidR="00F8154C" w:rsidRPr="002839CD">
        <w:rPr>
          <w:rFonts w:asciiTheme="minorHAnsi" w:hAnsiTheme="minorHAnsi" w:cstheme="minorHAnsi"/>
        </w:rPr>
        <w:t>SEN</w:t>
      </w:r>
      <w:r w:rsidR="00A57E5F">
        <w:rPr>
          <w:rFonts w:asciiTheme="minorHAnsi" w:hAnsiTheme="minorHAnsi" w:cstheme="minorHAnsi"/>
        </w:rPr>
        <w:t>/</w:t>
      </w:r>
      <w:r w:rsidR="00F8154C" w:rsidRPr="002839CD">
        <w:rPr>
          <w:rFonts w:asciiTheme="minorHAnsi" w:hAnsiTheme="minorHAnsi" w:cstheme="minorHAnsi"/>
        </w:rPr>
        <w:t>D</w:t>
      </w:r>
      <w:r w:rsidRPr="002839CD">
        <w:rPr>
          <w:rFonts w:asciiTheme="minorHAnsi" w:hAnsiTheme="minorHAnsi" w:cstheme="minorHAnsi"/>
        </w:rPr>
        <w:t xml:space="preserve"> policy.  </w:t>
      </w:r>
      <w:r w:rsidR="00A57600" w:rsidRPr="002839CD">
        <w:rPr>
          <w:rFonts w:asciiTheme="minorHAnsi" w:hAnsiTheme="minorHAnsi" w:cstheme="minorHAnsi"/>
        </w:rPr>
        <w:t>Her main duties are</w:t>
      </w:r>
      <w:proofErr w:type="gramStart"/>
      <w:r w:rsidR="00A57600" w:rsidRPr="002839CD">
        <w:rPr>
          <w:rFonts w:asciiTheme="minorHAnsi" w:hAnsiTheme="minorHAnsi" w:cstheme="minorHAnsi"/>
        </w:rPr>
        <w:t>;</w:t>
      </w:r>
      <w:proofErr w:type="gramEnd"/>
    </w:p>
    <w:p w:rsidR="008734CA" w:rsidRPr="002839CD" w:rsidRDefault="0032160A" w:rsidP="008734CA">
      <w:pPr>
        <w:pStyle w:val="aLCPbulletlist"/>
        <w:numPr>
          <w:ilvl w:val="1"/>
          <w:numId w:val="12"/>
        </w:numPr>
        <w:rPr>
          <w:rFonts w:asciiTheme="minorHAnsi" w:hAnsiTheme="minorHAnsi" w:cstheme="minorHAnsi"/>
          <w:i w:val="0"/>
          <w:sz w:val="24"/>
          <w:szCs w:val="24"/>
        </w:rPr>
      </w:pPr>
      <w:r>
        <w:rPr>
          <w:rFonts w:asciiTheme="minorHAnsi" w:hAnsiTheme="minorHAnsi" w:cstheme="minorHAnsi"/>
          <w:i w:val="0"/>
          <w:sz w:val="24"/>
          <w:szCs w:val="24"/>
        </w:rPr>
        <w:t>managing</w:t>
      </w:r>
      <w:r w:rsidR="008734CA" w:rsidRPr="002839CD">
        <w:rPr>
          <w:rFonts w:asciiTheme="minorHAnsi" w:hAnsiTheme="minorHAnsi" w:cstheme="minorHAnsi"/>
          <w:i w:val="0"/>
          <w:sz w:val="24"/>
          <w:szCs w:val="24"/>
        </w:rPr>
        <w:t xml:space="preserve"> the day-to-day operation of the policy;</w:t>
      </w:r>
    </w:p>
    <w:p w:rsidR="008734CA" w:rsidRPr="002839CD" w:rsidRDefault="0032160A" w:rsidP="008734CA">
      <w:pPr>
        <w:pStyle w:val="aLCPbulletlist"/>
        <w:numPr>
          <w:ilvl w:val="1"/>
          <w:numId w:val="12"/>
        </w:numPr>
        <w:rPr>
          <w:rFonts w:asciiTheme="minorHAnsi" w:hAnsiTheme="minorHAnsi" w:cstheme="minorHAnsi"/>
          <w:i w:val="0"/>
          <w:sz w:val="24"/>
          <w:szCs w:val="24"/>
        </w:rPr>
      </w:pPr>
      <w:r>
        <w:rPr>
          <w:rFonts w:asciiTheme="minorHAnsi" w:hAnsiTheme="minorHAnsi" w:cstheme="minorHAnsi"/>
          <w:i w:val="0"/>
          <w:sz w:val="24"/>
          <w:szCs w:val="24"/>
        </w:rPr>
        <w:t>to support, advise</w:t>
      </w:r>
      <w:r w:rsidR="000279F6">
        <w:rPr>
          <w:rFonts w:asciiTheme="minorHAnsi" w:hAnsiTheme="minorHAnsi" w:cstheme="minorHAnsi"/>
          <w:i w:val="0"/>
          <w:sz w:val="24"/>
          <w:szCs w:val="24"/>
        </w:rPr>
        <w:t xml:space="preserve"> and coaches</w:t>
      </w:r>
      <w:r w:rsidR="008734CA" w:rsidRPr="002839CD">
        <w:rPr>
          <w:rFonts w:asciiTheme="minorHAnsi" w:hAnsiTheme="minorHAnsi" w:cstheme="minorHAnsi"/>
          <w:i w:val="0"/>
          <w:sz w:val="24"/>
          <w:szCs w:val="24"/>
        </w:rPr>
        <w:t xml:space="preserve"> colleagues;</w:t>
      </w:r>
    </w:p>
    <w:p w:rsidR="008734CA" w:rsidRPr="002839CD" w:rsidRDefault="0032160A" w:rsidP="008734CA">
      <w:pPr>
        <w:pStyle w:val="aLCPbulletlist"/>
        <w:numPr>
          <w:ilvl w:val="1"/>
          <w:numId w:val="12"/>
        </w:numPr>
        <w:rPr>
          <w:rFonts w:asciiTheme="minorHAnsi" w:hAnsiTheme="minorHAnsi" w:cstheme="minorHAnsi"/>
          <w:i w:val="0"/>
          <w:sz w:val="24"/>
          <w:szCs w:val="24"/>
        </w:rPr>
      </w:pPr>
      <w:r>
        <w:rPr>
          <w:rFonts w:asciiTheme="minorHAnsi" w:hAnsiTheme="minorHAnsi" w:cstheme="minorHAnsi"/>
          <w:i w:val="0"/>
          <w:sz w:val="24"/>
          <w:szCs w:val="24"/>
        </w:rPr>
        <w:t>oversees the record</w:t>
      </w:r>
      <w:r w:rsidR="008734CA" w:rsidRPr="002839CD">
        <w:rPr>
          <w:rFonts w:asciiTheme="minorHAnsi" w:hAnsiTheme="minorHAnsi" w:cstheme="minorHAnsi"/>
          <w:i w:val="0"/>
          <w:sz w:val="24"/>
          <w:szCs w:val="24"/>
        </w:rPr>
        <w:t xml:space="preserve"> of all children with special educational needs;</w:t>
      </w:r>
    </w:p>
    <w:p w:rsidR="008734CA" w:rsidRPr="002839CD" w:rsidRDefault="0032160A" w:rsidP="008734CA">
      <w:pPr>
        <w:pStyle w:val="aLCPbulletlist"/>
        <w:numPr>
          <w:ilvl w:val="1"/>
          <w:numId w:val="12"/>
        </w:numPr>
        <w:rPr>
          <w:rFonts w:asciiTheme="minorHAnsi" w:hAnsiTheme="minorHAnsi" w:cstheme="minorHAnsi"/>
          <w:i w:val="0"/>
          <w:sz w:val="24"/>
          <w:szCs w:val="24"/>
        </w:rPr>
      </w:pPr>
      <w:r>
        <w:rPr>
          <w:rFonts w:asciiTheme="minorHAnsi" w:hAnsiTheme="minorHAnsi" w:cstheme="minorHAnsi"/>
          <w:i w:val="0"/>
          <w:sz w:val="24"/>
          <w:szCs w:val="24"/>
        </w:rPr>
        <w:t>act</w:t>
      </w:r>
      <w:r w:rsidR="008734CA" w:rsidRPr="002839CD">
        <w:rPr>
          <w:rFonts w:asciiTheme="minorHAnsi" w:hAnsiTheme="minorHAnsi" w:cstheme="minorHAnsi"/>
          <w:i w:val="0"/>
          <w:sz w:val="24"/>
          <w:szCs w:val="24"/>
        </w:rPr>
        <w:t xml:space="preserve"> as the link with parents where required by the class teacher;</w:t>
      </w:r>
    </w:p>
    <w:p w:rsidR="008734CA" w:rsidRPr="002839CD" w:rsidRDefault="0032160A" w:rsidP="008734CA">
      <w:pPr>
        <w:pStyle w:val="aLCPbulletlist"/>
        <w:numPr>
          <w:ilvl w:val="1"/>
          <w:numId w:val="12"/>
        </w:numPr>
        <w:rPr>
          <w:rFonts w:asciiTheme="minorHAnsi" w:hAnsiTheme="minorHAnsi" w:cstheme="minorHAnsi"/>
          <w:i w:val="0"/>
          <w:sz w:val="24"/>
          <w:szCs w:val="24"/>
        </w:rPr>
      </w:pPr>
      <w:r>
        <w:rPr>
          <w:rFonts w:asciiTheme="minorHAnsi" w:hAnsiTheme="minorHAnsi" w:cstheme="minorHAnsi"/>
          <w:i w:val="0"/>
          <w:sz w:val="24"/>
          <w:szCs w:val="24"/>
        </w:rPr>
        <w:t>act</w:t>
      </w:r>
      <w:r w:rsidR="008734CA" w:rsidRPr="002839CD">
        <w:rPr>
          <w:rFonts w:asciiTheme="minorHAnsi" w:hAnsiTheme="minorHAnsi" w:cstheme="minorHAnsi"/>
          <w:i w:val="0"/>
          <w:sz w:val="24"/>
          <w:szCs w:val="24"/>
        </w:rPr>
        <w:t xml:space="preserve"> as link with external agencies and other support agencies;</w:t>
      </w:r>
    </w:p>
    <w:p w:rsidR="008734CA" w:rsidRPr="002839CD" w:rsidRDefault="0032160A" w:rsidP="008734CA">
      <w:pPr>
        <w:pStyle w:val="aLCPbulletlist"/>
        <w:numPr>
          <w:ilvl w:val="1"/>
          <w:numId w:val="12"/>
        </w:numPr>
        <w:rPr>
          <w:rFonts w:asciiTheme="minorHAnsi" w:hAnsiTheme="minorHAnsi" w:cstheme="minorHAnsi"/>
          <w:i w:val="0"/>
          <w:sz w:val="24"/>
          <w:szCs w:val="24"/>
        </w:rPr>
      </w:pPr>
      <w:r>
        <w:rPr>
          <w:rFonts w:asciiTheme="minorHAnsi" w:hAnsiTheme="minorHAnsi" w:cstheme="minorHAnsi"/>
          <w:i w:val="0"/>
          <w:sz w:val="24"/>
          <w:szCs w:val="24"/>
        </w:rPr>
        <w:t>monitor and evaluate</w:t>
      </w:r>
      <w:r w:rsidR="008734CA" w:rsidRPr="002839CD">
        <w:rPr>
          <w:rFonts w:asciiTheme="minorHAnsi" w:hAnsiTheme="minorHAnsi" w:cstheme="minorHAnsi"/>
          <w:i w:val="0"/>
          <w:sz w:val="24"/>
          <w:szCs w:val="24"/>
        </w:rPr>
        <w:t xml:space="preserve"> the special educational needs provision an</w:t>
      </w:r>
      <w:r w:rsidR="000279F6">
        <w:rPr>
          <w:rFonts w:asciiTheme="minorHAnsi" w:hAnsiTheme="minorHAnsi" w:cstheme="minorHAnsi"/>
          <w:i w:val="0"/>
          <w:sz w:val="24"/>
          <w:szCs w:val="24"/>
        </w:rPr>
        <w:t>d reports to the governing body and wellbeing committee,</w:t>
      </w:r>
    </w:p>
    <w:p w:rsidR="008734CA" w:rsidRPr="002839CD" w:rsidRDefault="0032160A" w:rsidP="008734CA">
      <w:pPr>
        <w:pStyle w:val="aLCPbulletlist"/>
        <w:numPr>
          <w:ilvl w:val="1"/>
          <w:numId w:val="12"/>
        </w:numPr>
        <w:rPr>
          <w:rFonts w:asciiTheme="minorHAnsi" w:hAnsiTheme="minorHAnsi" w:cstheme="minorHAnsi"/>
          <w:i w:val="0"/>
          <w:sz w:val="24"/>
          <w:szCs w:val="24"/>
        </w:rPr>
      </w:pPr>
      <w:r>
        <w:rPr>
          <w:rFonts w:asciiTheme="minorHAnsi" w:hAnsiTheme="minorHAnsi" w:cstheme="minorHAnsi"/>
          <w:i w:val="0"/>
          <w:sz w:val="24"/>
          <w:szCs w:val="24"/>
        </w:rPr>
        <w:t>manage</w:t>
      </w:r>
      <w:r w:rsidR="008734CA" w:rsidRPr="002839CD">
        <w:rPr>
          <w:rFonts w:asciiTheme="minorHAnsi" w:hAnsiTheme="minorHAnsi" w:cstheme="minorHAnsi"/>
          <w:i w:val="0"/>
          <w:sz w:val="24"/>
          <w:szCs w:val="24"/>
        </w:rPr>
        <w:t xml:space="preserve"> a range of resources, human and material, to enable appropriate provision for children with special educational needs;</w:t>
      </w:r>
    </w:p>
    <w:p w:rsidR="008734CA" w:rsidRPr="002839CD" w:rsidRDefault="00F71014" w:rsidP="008734CA">
      <w:pPr>
        <w:pStyle w:val="aLCPbulletlist"/>
        <w:numPr>
          <w:ilvl w:val="1"/>
          <w:numId w:val="12"/>
        </w:numPr>
        <w:rPr>
          <w:rFonts w:asciiTheme="minorHAnsi" w:hAnsiTheme="minorHAnsi" w:cstheme="minorHAnsi"/>
          <w:i w:val="0"/>
          <w:sz w:val="24"/>
          <w:szCs w:val="24"/>
        </w:rPr>
      </w:pPr>
      <w:r w:rsidRPr="002839CD">
        <w:rPr>
          <w:rFonts w:asciiTheme="minorHAnsi" w:hAnsiTheme="minorHAnsi" w:cstheme="minorHAnsi"/>
          <w:i w:val="0"/>
          <w:sz w:val="24"/>
          <w:szCs w:val="24"/>
        </w:rPr>
        <w:t>Contributes</w:t>
      </w:r>
      <w:r w:rsidR="008734CA" w:rsidRPr="002839CD">
        <w:rPr>
          <w:rFonts w:asciiTheme="minorHAnsi" w:hAnsiTheme="minorHAnsi" w:cstheme="minorHAnsi"/>
          <w:i w:val="0"/>
          <w:sz w:val="24"/>
          <w:szCs w:val="24"/>
        </w:rPr>
        <w:t xml:space="preserve"> to the profes</w:t>
      </w:r>
      <w:r w:rsidR="001F0B35" w:rsidRPr="002839CD">
        <w:rPr>
          <w:rFonts w:asciiTheme="minorHAnsi" w:hAnsiTheme="minorHAnsi" w:cstheme="minorHAnsi"/>
          <w:i w:val="0"/>
          <w:sz w:val="24"/>
          <w:szCs w:val="24"/>
        </w:rPr>
        <w:t>sional development of all staff including performance management of learning support staff.</w:t>
      </w:r>
    </w:p>
    <w:p w:rsidR="001F0B35" w:rsidRPr="002839CD" w:rsidRDefault="001F0B35" w:rsidP="008734CA">
      <w:pPr>
        <w:pStyle w:val="aLCPbulletlist"/>
        <w:numPr>
          <w:ilvl w:val="1"/>
          <w:numId w:val="12"/>
        </w:numPr>
        <w:rPr>
          <w:rFonts w:asciiTheme="minorHAnsi" w:hAnsiTheme="minorHAnsi" w:cstheme="minorHAnsi"/>
          <w:i w:val="0"/>
          <w:sz w:val="24"/>
          <w:szCs w:val="24"/>
        </w:rPr>
      </w:pPr>
      <w:r w:rsidRPr="002839CD">
        <w:rPr>
          <w:rFonts w:asciiTheme="minorHAnsi" w:hAnsiTheme="minorHAnsi" w:cstheme="minorHAnsi"/>
          <w:i w:val="0"/>
          <w:sz w:val="24"/>
          <w:szCs w:val="24"/>
        </w:rPr>
        <w:t>Writes school provision map.</w:t>
      </w:r>
    </w:p>
    <w:p w:rsidR="001F0B35" w:rsidRPr="002839CD" w:rsidRDefault="001F0B35" w:rsidP="001F0B35">
      <w:pPr>
        <w:pStyle w:val="aLCPbulletlist"/>
        <w:numPr>
          <w:ilvl w:val="0"/>
          <w:numId w:val="0"/>
        </w:numPr>
        <w:ind w:left="1080"/>
        <w:rPr>
          <w:rFonts w:asciiTheme="minorHAnsi" w:hAnsiTheme="minorHAnsi" w:cstheme="minorHAnsi"/>
          <w:i w:val="0"/>
          <w:sz w:val="24"/>
          <w:szCs w:val="24"/>
        </w:rPr>
      </w:pPr>
    </w:p>
    <w:p w:rsidR="001F0B35" w:rsidRPr="002839CD" w:rsidRDefault="00A57600" w:rsidP="001F0B35">
      <w:pPr>
        <w:rPr>
          <w:rFonts w:asciiTheme="minorHAnsi" w:hAnsiTheme="minorHAnsi" w:cstheme="minorHAnsi"/>
        </w:rPr>
      </w:pPr>
      <w:r w:rsidRPr="002839CD">
        <w:rPr>
          <w:rFonts w:asciiTheme="minorHAnsi" w:hAnsiTheme="minorHAnsi" w:cstheme="minorHAnsi"/>
        </w:rPr>
        <w:t>The Governing Body does its best to secure the necessary provision for any pupil identified as having special educational needs.  The governors ensure all teachers are fully aware of the</w:t>
      </w:r>
      <w:r w:rsidR="00A87D02" w:rsidRPr="002839CD">
        <w:rPr>
          <w:rFonts w:asciiTheme="minorHAnsi" w:hAnsiTheme="minorHAnsi" w:cstheme="minorHAnsi"/>
        </w:rPr>
        <w:t>ir responsibility towards students</w:t>
      </w:r>
      <w:r w:rsidRPr="002839CD">
        <w:rPr>
          <w:rFonts w:asciiTheme="minorHAnsi" w:hAnsiTheme="minorHAnsi" w:cstheme="minorHAnsi"/>
        </w:rPr>
        <w:t xml:space="preserve"> with special educational needs.  They consult the LEA and other schools, when appropriate, and report annually to parents on the success of the school’s policy for provision for s</w:t>
      </w:r>
      <w:r w:rsidR="00A87D02" w:rsidRPr="002839CD">
        <w:rPr>
          <w:rFonts w:asciiTheme="minorHAnsi" w:hAnsiTheme="minorHAnsi" w:cstheme="minorHAnsi"/>
        </w:rPr>
        <w:t>tudents</w:t>
      </w:r>
      <w:r w:rsidRPr="002839CD">
        <w:rPr>
          <w:rFonts w:asciiTheme="minorHAnsi" w:hAnsiTheme="minorHAnsi" w:cstheme="minorHAnsi"/>
        </w:rPr>
        <w:t xml:space="preserve"> with special educational needs.  The admissions policy has due regard for the guidance in the Code of Practice.  </w:t>
      </w:r>
      <w:r w:rsidR="001F0B35" w:rsidRPr="002839CD">
        <w:rPr>
          <w:rFonts w:asciiTheme="minorHAnsi" w:hAnsiTheme="minorHAnsi" w:cstheme="minorHAnsi"/>
        </w:rPr>
        <w:t>The named Governor</w:t>
      </w:r>
      <w:r w:rsidR="000279F6">
        <w:rPr>
          <w:rFonts w:asciiTheme="minorHAnsi" w:hAnsiTheme="minorHAnsi" w:cstheme="minorHAnsi"/>
        </w:rPr>
        <w:t xml:space="preserve"> for SEND</w:t>
      </w:r>
      <w:r w:rsidR="00F8154C" w:rsidRPr="002839CD">
        <w:rPr>
          <w:rFonts w:asciiTheme="minorHAnsi" w:hAnsiTheme="minorHAnsi" w:cstheme="minorHAnsi"/>
        </w:rPr>
        <w:t xml:space="preserve"> is </w:t>
      </w:r>
      <w:r w:rsidR="000279F6">
        <w:rPr>
          <w:rFonts w:asciiTheme="minorHAnsi" w:hAnsiTheme="minorHAnsi" w:cstheme="minorHAnsi"/>
        </w:rPr>
        <w:t>Natalie Appleton</w:t>
      </w:r>
      <w:r w:rsidR="001F0B35" w:rsidRPr="002839CD">
        <w:rPr>
          <w:rFonts w:asciiTheme="minorHAnsi" w:hAnsiTheme="minorHAnsi" w:cstheme="minorHAnsi"/>
        </w:rPr>
        <w:t xml:space="preserve">. </w:t>
      </w:r>
      <w:r w:rsidR="000279F6">
        <w:rPr>
          <w:rFonts w:asciiTheme="minorHAnsi" w:hAnsiTheme="minorHAnsi" w:cstheme="minorHAnsi"/>
        </w:rPr>
        <w:t>There is also a children’s wellbeing subcommittee within the governing body to monitor</w:t>
      </w:r>
      <w:r w:rsidR="001F0B35" w:rsidRPr="002839CD">
        <w:rPr>
          <w:rFonts w:asciiTheme="minorHAnsi" w:hAnsiTheme="minorHAnsi" w:cstheme="minorHAnsi"/>
        </w:rPr>
        <w:t xml:space="preserve"> </w:t>
      </w:r>
      <w:r w:rsidR="000279F6">
        <w:rPr>
          <w:rFonts w:asciiTheme="minorHAnsi" w:hAnsiTheme="minorHAnsi" w:cstheme="minorHAnsi"/>
        </w:rPr>
        <w:t>SEN</w:t>
      </w:r>
      <w:r w:rsidR="002B2E2D">
        <w:rPr>
          <w:rFonts w:asciiTheme="minorHAnsi" w:hAnsiTheme="minorHAnsi" w:cstheme="minorHAnsi"/>
        </w:rPr>
        <w:t>/</w:t>
      </w:r>
      <w:r w:rsidR="00F8154C" w:rsidRPr="002839CD">
        <w:rPr>
          <w:rFonts w:asciiTheme="minorHAnsi" w:hAnsiTheme="minorHAnsi" w:cstheme="minorHAnsi"/>
        </w:rPr>
        <w:t>D</w:t>
      </w:r>
      <w:r w:rsidR="001F0B35" w:rsidRPr="002839CD">
        <w:rPr>
          <w:rFonts w:asciiTheme="minorHAnsi" w:hAnsiTheme="minorHAnsi" w:cstheme="minorHAnsi"/>
        </w:rPr>
        <w:t>.</w:t>
      </w:r>
    </w:p>
    <w:p w:rsidR="001F0B35" w:rsidRPr="002839CD" w:rsidRDefault="001F0B35" w:rsidP="001F0B35">
      <w:pPr>
        <w:rPr>
          <w:rFonts w:asciiTheme="minorHAnsi" w:hAnsiTheme="minorHAnsi" w:cstheme="minorHAnsi"/>
        </w:rPr>
      </w:pPr>
    </w:p>
    <w:p w:rsidR="00B461D8" w:rsidRPr="002839CD" w:rsidRDefault="00A57600" w:rsidP="001F0B35">
      <w:pPr>
        <w:rPr>
          <w:rFonts w:asciiTheme="minorHAnsi" w:hAnsiTheme="minorHAnsi" w:cstheme="minorHAnsi"/>
        </w:rPr>
      </w:pPr>
      <w:r w:rsidRPr="002839CD">
        <w:rPr>
          <w:rFonts w:asciiTheme="minorHAnsi" w:hAnsiTheme="minorHAnsi" w:cstheme="minorHAnsi"/>
        </w:rPr>
        <w:t xml:space="preserve">The Governing Body has agreed with the LEA </w:t>
      </w:r>
      <w:r w:rsidR="00B461D8" w:rsidRPr="002839CD">
        <w:rPr>
          <w:rFonts w:asciiTheme="minorHAnsi" w:hAnsiTheme="minorHAnsi" w:cstheme="minorHAnsi"/>
        </w:rPr>
        <w:t xml:space="preserve">admissions </w:t>
      </w:r>
      <w:proofErr w:type="gramStart"/>
      <w:r w:rsidR="00B461D8" w:rsidRPr="002839CD">
        <w:rPr>
          <w:rFonts w:asciiTheme="minorHAnsi" w:hAnsiTheme="minorHAnsi" w:cstheme="minorHAnsi"/>
        </w:rPr>
        <w:t>criteria which</w:t>
      </w:r>
      <w:proofErr w:type="gramEnd"/>
      <w:r w:rsidR="00B461D8" w:rsidRPr="002839CD">
        <w:rPr>
          <w:rFonts w:asciiTheme="minorHAnsi" w:hAnsiTheme="minorHAnsi" w:cstheme="minorHAnsi"/>
        </w:rPr>
        <w:t xml:space="preserve"> do not discriminate against students with special educational needs.</w:t>
      </w:r>
    </w:p>
    <w:p w:rsidR="001F0B35" w:rsidRPr="002839CD" w:rsidRDefault="001F0B35" w:rsidP="001F0B35">
      <w:pPr>
        <w:rPr>
          <w:rFonts w:asciiTheme="minorHAnsi" w:hAnsiTheme="minorHAnsi" w:cstheme="minorHAnsi"/>
        </w:rPr>
      </w:pPr>
    </w:p>
    <w:p w:rsidR="00B461D8" w:rsidRPr="002839CD" w:rsidRDefault="00B461D8" w:rsidP="001F0B35">
      <w:pPr>
        <w:ind w:left="284"/>
        <w:rPr>
          <w:rFonts w:asciiTheme="minorHAnsi" w:hAnsiTheme="minorHAnsi" w:cstheme="minorHAnsi"/>
          <w:b/>
          <w:u w:val="single"/>
        </w:rPr>
      </w:pPr>
      <w:r w:rsidRPr="002839CD">
        <w:rPr>
          <w:rFonts w:asciiTheme="minorHAnsi" w:hAnsiTheme="minorHAnsi" w:cstheme="minorHAnsi"/>
          <w:b/>
          <w:u w:val="single"/>
        </w:rPr>
        <w:t>Educational Inclusion</w:t>
      </w:r>
    </w:p>
    <w:p w:rsidR="001F0B35" w:rsidRPr="002839CD" w:rsidRDefault="001F0B35" w:rsidP="001F0B35">
      <w:pPr>
        <w:ind w:left="284"/>
        <w:rPr>
          <w:rFonts w:asciiTheme="minorHAnsi" w:hAnsiTheme="minorHAnsi" w:cstheme="minorHAnsi"/>
        </w:rPr>
      </w:pPr>
    </w:p>
    <w:p w:rsidR="00B461D8" w:rsidRPr="002839CD" w:rsidRDefault="00B461D8" w:rsidP="001F0B35">
      <w:pPr>
        <w:rPr>
          <w:rFonts w:asciiTheme="minorHAnsi" w:hAnsiTheme="minorHAnsi" w:cstheme="minorHAnsi"/>
        </w:rPr>
      </w:pPr>
      <w:r w:rsidRPr="002839CD">
        <w:rPr>
          <w:rFonts w:asciiTheme="minorHAnsi" w:hAnsiTheme="minorHAnsi" w:cstheme="minorHAnsi"/>
        </w:rPr>
        <w:t>At Jericho Primary School we respect the fact that students;-</w:t>
      </w:r>
    </w:p>
    <w:p w:rsidR="00B461D8" w:rsidRPr="002839CD" w:rsidRDefault="00B461D8" w:rsidP="00B461D8">
      <w:pPr>
        <w:numPr>
          <w:ilvl w:val="1"/>
          <w:numId w:val="13"/>
        </w:numPr>
        <w:rPr>
          <w:rFonts w:asciiTheme="minorHAnsi" w:hAnsiTheme="minorHAnsi" w:cstheme="minorHAnsi"/>
        </w:rPr>
      </w:pPr>
      <w:r w:rsidRPr="002839CD">
        <w:rPr>
          <w:rFonts w:asciiTheme="minorHAnsi" w:hAnsiTheme="minorHAnsi" w:cstheme="minorHAnsi"/>
        </w:rPr>
        <w:t>have different educational</w:t>
      </w:r>
      <w:r w:rsidR="00D62E09" w:rsidRPr="002839CD">
        <w:rPr>
          <w:rFonts w:asciiTheme="minorHAnsi" w:hAnsiTheme="minorHAnsi" w:cstheme="minorHAnsi"/>
        </w:rPr>
        <w:t>, physical</w:t>
      </w:r>
      <w:r w:rsidRPr="002839CD">
        <w:rPr>
          <w:rFonts w:asciiTheme="minorHAnsi" w:hAnsiTheme="minorHAnsi" w:cstheme="minorHAnsi"/>
        </w:rPr>
        <w:t xml:space="preserve"> and behavioural needs and aspirations</w:t>
      </w:r>
    </w:p>
    <w:p w:rsidR="00B461D8" w:rsidRPr="002839CD" w:rsidRDefault="00B461D8" w:rsidP="00B461D8">
      <w:pPr>
        <w:numPr>
          <w:ilvl w:val="1"/>
          <w:numId w:val="13"/>
        </w:numPr>
        <w:rPr>
          <w:rFonts w:asciiTheme="minorHAnsi" w:hAnsiTheme="minorHAnsi" w:cstheme="minorHAnsi"/>
        </w:rPr>
      </w:pPr>
      <w:r w:rsidRPr="002839CD">
        <w:rPr>
          <w:rFonts w:asciiTheme="minorHAnsi" w:hAnsiTheme="minorHAnsi" w:cstheme="minorHAnsi"/>
        </w:rPr>
        <w:t>require different strategies for learning</w:t>
      </w:r>
    </w:p>
    <w:p w:rsidR="00B461D8" w:rsidRPr="002839CD" w:rsidRDefault="00B461D8" w:rsidP="00B461D8">
      <w:pPr>
        <w:numPr>
          <w:ilvl w:val="1"/>
          <w:numId w:val="13"/>
        </w:numPr>
        <w:rPr>
          <w:rFonts w:asciiTheme="minorHAnsi" w:hAnsiTheme="minorHAnsi" w:cstheme="minorHAnsi"/>
        </w:rPr>
      </w:pPr>
      <w:r w:rsidRPr="002839CD">
        <w:rPr>
          <w:rFonts w:asciiTheme="minorHAnsi" w:hAnsiTheme="minorHAnsi" w:cstheme="minorHAnsi"/>
        </w:rPr>
        <w:t>learn at different rates</w:t>
      </w:r>
    </w:p>
    <w:p w:rsidR="00A87D02" w:rsidRPr="002839CD" w:rsidRDefault="00B461D8" w:rsidP="00B461D8">
      <w:pPr>
        <w:numPr>
          <w:ilvl w:val="1"/>
          <w:numId w:val="13"/>
        </w:numPr>
        <w:rPr>
          <w:rFonts w:asciiTheme="minorHAnsi" w:hAnsiTheme="minorHAnsi" w:cstheme="minorHAnsi"/>
        </w:rPr>
      </w:pPr>
      <w:r w:rsidRPr="002839CD">
        <w:rPr>
          <w:rFonts w:asciiTheme="minorHAnsi" w:hAnsiTheme="minorHAnsi" w:cstheme="minorHAnsi"/>
        </w:rPr>
        <w:t>require a range of different teaching strategies and experiences</w:t>
      </w:r>
    </w:p>
    <w:p w:rsidR="00A87D02" w:rsidRPr="002839CD" w:rsidRDefault="00A87D02" w:rsidP="00A87D02">
      <w:pPr>
        <w:numPr>
          <w:ilvl w:val="0"/>
          <w:numId w:val="13"/>
        </w:numPr>
        <w:rPr>
          <w:rFonts w:asciiTheme="minorHAnsi" w:hAnsiTheme="minorHAnsi" w:cstheme="minorHAnsi"/>
        </w:rPr>
      </w:pPr>
      <w:r w:rsidRPr="002839CD">
        <w:rPr>
          <w:rFonts w:asciiTheme="minorHAnsi" w:hAnsiTheme="minorHAnsi" w:cstheme="minorHAnsi"/>
        </w:rPr>
        <w:t>Teachers respond to</w:t>
      </w:r>
      <w:r w:rsidR="00CB3AC2" w:rsidRPr="002839CD">
        <w:rPr>
          <w:rFonts w:asciiTheme="minorHAnsi" w:hAnsiTheme="minorHAnsi" w:cstheme="minorHAnsi"/>
        </w:rPr>
        <w:t xml:space="preserve"> a</w:t>
      </w:r>
      <w:r w:rsidRPr="002839CD">
        <w:rPr>
          <w:rFonts w:asciiTheme="minorHAnsi" w:hAnsiTheme="minorHAnsi" w:cstheme="minorHAnsi"/>
        </w:rPr>
        <w:t xml:space="preserve"> student</w:t>
      </w:r>
      <w:r w:rsidR="00CB3AC2" w:rsidRPr="002839CD">
        <w:rPr>
          <w:rFonts w:asciiTheme="minorHAnsi" w:hAnsiTheme="minorHAnsi" w:cstheme="minorHAnsi"/>
        </w:rPr>
        <w:t>’</w:t>
      </w:r>
      <w:r w:rsidRPr="002839CD">
        <w:rPr>
          <w:rFonts w:asciiTheme="minorHAnsi" w:hAnsiTheme="minorHAnsi" w:cstheme="minorHAnsi"/>
        </w:rPr>
        <w:t>s needs by;-</w:t>
      </w:r>
    </w:p>
    <w:p w:rsidR="00A87D02" w:rsidRPr="002839CD" w:rsidRDefault="00A87D02" w:rsidP="00A87D02">
      <w:pPr>
        <w:numPr>
          <w:ilvl w:val="1"/>
          <w:numId w:val="13"/>
        </w:numPr>
        <w:rPr>
          <w:rFonts w:asciiTheme="minorHAnsi" w:hAnsiTheme="minorHAnsi" w:cstheme="minorHAnsi"/>
        </w:rPr>
      </w:pPr>
      <w:r w:rsidRPr="002839CD">
        <w:rPr>
          <w:rFonts w:asciiTheme="minorHAnsi" w:hAnsiTheme="minorHAnsi" w:cstheme="minorHAnsi"/>
        </w:rPr>
        <w:t xml:space="preserve">providing </w:t>
      </w:r>
      <w:r w:rsidR="002B2E2D">
        <w:rPr>
          <w:rFonts w:asciiTheme="minorHAnsi" w:hAnsiTheme="minorHAnsi" w:cstheme="minorHAnsi"/>
        </w:rPr>
        <w:t>quality first teaching that scaffolds learning to allow all to achieve</w:t>
      </w:r>
    </w:p>
    <w:p w:rsidR="00A87D02" w:rsidRPr="002839CD" w:rsidRDefault="00CB3AC2" w:rsidP="00A87D02">
      <w:pPr>
        <w:numPr>
          <w:ilvl w:val="1"/>
          <w:numId w:val="13"/>
        </w:numPr>
        <w:rPr>
          <w:rFonts w:asciiTheme="minorHAnsi" w:hAnsiTheme="minorHAnsi" w:cstheme="minorHAnsi"/>
        </w:rPr>
      </w:pPr>
      <w:r w:rsidRPr="002839CD">
        <w:rPr>
          <w:rFonts w:asciiTheme="minorHAnsi" w:hAnsiTheme="minorHAnsi" w:cstheme="minorHAnsi"/>
        </w:rPr>
        <w:t>planning to develop a student’</w:t>
      </w:r>
      <w:r w:rsidR="00A87D02" w:rsidRPr="002839CD">
        <w:rPr>
          <w:rFonts w:asciiTheme="minorHAnsi" w:hAnsiTheme="minorHAnsi" w:cstheme="minorHAnsi"/>
        </w:rPr>
        <w:t xml:space="preserve">s understanding through </w:t>
      </w:r>
      <w:r w:rsidR="002B2E2D">
        <w:rPr>
          <w:rFonts w:asciiTheme="minorHAnsi" w:hAnsiTheme="minorHAnsi" w:cstheme="minorHAnsi"/>
        </w:rPr>
        <w:t>multi-sensory approaches</w:t>
      </w:r>
      <w:r w:rsidR="00A87D02" w:rsidRPr="002839CD">
        <w:rPr>
          <w:rFonts w:asciiTheme="minorHAnsi" w:hAnsiTheme="minorHAnsi" w:cstheme="minorHAnsi"/>
        </w:rPr>
        <w:t xml:space="preserve"> </w:t>
      </w:r>
    </w:p>
    <w:p w:rsidR="00A87D02" w:rsidRPr="002839CD" w:rsidRDefault="00A87D02" w:rsidP="00A87D02">
      <w:pPr>
        <w:numPr>
          <w:ilvl w:val="1"/>
          <w:numId w:val="13"/>
        </w:numPr>
        <w:rPr>
          <w:rFonts w:asciiTheme="minorHAnsi" w:hAnsiTheme="minorHAnsi" w:cstheme="minorHAnsi"/>
        </w:rPr>
      </w:pPr>
      <w:r w:rsidRPr="002839CD">
        <w:rPr>
          <w:rFonts w:asciiTheme="minorHAnsi" w:hAnsiTheme="minorHAnsi" w:cstheme="minorHAnsi"/>
        </w:rPr>
        <w:t xml:space="preserve">planning for </w:t>
      </w:r>
      <w:r w:rsidR="00CB3AC2" w:rsidRPr="002839CD">
        <w:rPr>
          <w:rFonts w:asciiTheme="minorHAnsi" w:hAnsiTheme="minorHAnsi" w:cstheme="minorHAnsi"/>
        </w:rPr>
        <w:t xml:space="preserve">a </w:t>
      </w:r>
      <w:r w:rsidRPr="002839CD">
        <w:rPr>
          <w:rFonts w:asciiTheme="minorHAnsi" w:hAnsiTheme="minorHAnsi" w:cstheme="minorHAnsi"/>
        </w:rPr>
        <w:t>student</w:t>
      </w:r>
      <w:r w:rsidR="00CB3AC2" w:rsidRPr="002839CD">
        <w:rPr>
          <w:rFonts w:asciiTheme="minorHAnsi" w:hAnsiTheme="minorHAnsi" w:cstheme="minorHAnsi"/>
        </w:rPr>
        <w:t>’</w:t>
      </w:r>
      <w:r w:rsidRPr="002839CD">
        <w:rPr>
          <w:rFonts w:asciiTheme="minorHAnsi" w:hAnsiTheme="minorHAnsi" w:cstheme="minorHAnsi"/>
        </w:rPr>
        <w:t>s full participation in learning, and in physical and practical activities</w:t>
      </w:r>
    </w:p>
    <w:p w:rsidR="00A87D02" w:rsidRPr="002839CD" w:rsidRDefault="00A87D02" w:rsidP="00A87D02">
      <w:pPr>
        <w:numPr>
          <w:ilvl w:val="1"/>
          <w:numId w:val="13"/>
        </w:numPr>
        <w:rPr>
          <w:rFonts w:asciiTheme="minorHAnsi" w:hAnsiTheme="minorHAnsi" w:cstheme="minorHAnsi"/>
        </w:rPr>
      </w:pPr>
      <w:proofErr w:type="gramStart"/>
      <w:r w:rsidRPr="002839CD">
        <w:rPr>
          <w:rFonts w:asciiTheme="minorHAnsi" w:hAnsiTheme="minorHAnsi" w:cstheme="minorHAnsi"/>
        </w:rPr>
        <w:t>planning</w:t>
      </w:r>
      <w:proofErr w:type="gramEnd"/>
      <w:r w:rsidRPr="002839CD">
        <w:rPr>
          <w:rFonts w:asciiTheme="minorHAnsi" w:hAnsiTheme="minorHAnsi" w:cstheme="minorHAnsi"/>
        </w:rPr>
        <w:t xml:space="preserve"> for </w:t>
      </w:r>
      <w:r w:rsidR="00CB3AC2" w:rsidRPr="002839CD">
        <w:rPr>
          <w:rFonts w:asciiTheme="minorHAnsi" w:hAnsiTheme="minorHAnsi" w:cstheme="minorHAnsi"/>
        </w:rPr>
        <w:t>a student</w:t>
      </w:r>
      <w:r w:rsidRPr="002839CD">
        <w:rPr>
          <w:rFonts w:asciiTheme="minorHAnsi" w:hAnsiTheme="minorHAnsi" w:cstheme="minorHAnsi"/>
        </w:rPr>
        <w:t xml:space="preserve"> to manage their behaviour , enabling them to participate effectively and safely in learning</w:t>
      </w:r>
      <w:r w:rsidR="002B2E2D">
        <w:rPr>
          <w:rFonts w:asciiTheme="minorHAnsi" w:hAnsiTheme="minorHAnsi" w:cstheme="minorHAnsi"/>
        </w:rPr>
        <w:t>.</w:t>
      </w:r>
    </w:p>
    <w:p w:rsidR="00D62E09" w:rsidRPr="002839CD" w:rsidRDefault="00F71014" w:rsidP="00A87D02">
      <w:pPr>
        <w:numPr>
          <w:ilvl w:val="1"/>
          <w:numId w:val="13"/>
        </w:numPr>
        <w:rPr>
          <w:rFonts w:asciiTheme="minorHAnsi" w:hAnsiTheme="minorHAnsi" w:cstheme="minorHAnsi"/>
        </w:rPr>
      </w:pPr>
      <w:r w:rsidRPr="002839CD">
        <w:rPr>
          <w:rFonts w:asciiTheme="minorHAnsi" w:hAnsiTheme="minorHAnsi" w:cstheme="minorHAnsi"/>
        </w:rPr>
        <w:t>Planning</w:t>
      </w:r>
      <w:r w:rsidR="00D62E09" w:rsidRPr="002839CD">
        <w:rPr>
          <w:rFonts w:asciiTheme="minorHAnsi" w:hAnsiTheme="minorHAnsi" w:cstheme="minorHAnsi"/>
        </w:rPr>
        <w:t xml:space="preserve"> for </w:t>
      </w:r>
      <w:r w:rsidR="00CB3AC2" w:rsidRPr="002839CD">
        <w:rPr>
          <w:rFonts w:asciiTheme="minorHAnsi" w:hAnsiTheme="minorHAnsi" w:cstheme="minorHAnsi"/>
        </w:rPr>
        <w:t>a s</w:t>
      </w:r>
      <w:r w:rsidR="00D62E09" w:rsidRPr="002839CD">
        <w:rPr>
          <w:rFonts w:asciiTheme="minorHAnsi" w:hAnsiTheme="minorHAnsi" w:cstheme="minorHAnsi"/>
        </w:rPr>
        <w:t>tudent to work collaboratively and build effective relationships with others.</w:t>
      </w:r>
    </w:p>
    <w:p w:rsidR="00A87D02" w:rsidRPr="002839CD" w:rsidRDefault="00A87D02" w:rsidP="00A87D02">
      <w:pPr>
        <w:numPr>
          <w:ilvl w:val="0"/>
          <w:numId w:val="13"/>
        </w:numPr>
        <w:rPr>
          <w:rFonts w:asciiTheme="minorHAnsi" w:hAnsiTheme="minorHAnsi" w:cstheme="minorHAnsi"/>
        </w:rPr>
      </w:pPr>
      <w:r w:rsidRPr="002839CD">
        <w:rPr>
          <w:rFonts w:asciiTheme="minorHAnsi" w:hAnsiTheme="minorHAnsi" w:cstheme="minorHAnsi"/>
        </w:rPr>
        <w:t>This policy ensures that teaching arrangements are fully inclusive.  The majority of students will have</w:t>
      </w:r>
      <w:r w:rsidR="000279F6">
        <w:rPr>
          <w:rFonts w:asciiTheme="minorHAnsi" w:hAnsiTheme="minorHAnsi" w:cstheme="minorHAnsi"/>
        </w:rPr>
        <w:t xml:space="preserve"> their needs met through our current </w:t>
      </w:r>
      <w:r w:rsidRPr="002839CD">
        <w:rPr>
          <w:rFonts w:asciiTheme="minorHAnsi" w:hAnsiTheme="minorHAnsi" w:cstheme="minorHAnsi"/>
        </w:rPr>
        <w:t>classroom arrangements and appropriate differentiation, which may include short-term support</w:t>
      </w:r>
      <w:r w:rsidR="00F8154C" w:rsidRPr="002839CD">
        <w:rPr>
          <w:rFonts w:asciiTheme="minorHAnsi" w:hAnsiTheme="minorHAnsi" w:cstheme="minorHAnsi"/>
        </w:rPr>
        <w:t xml:space="preserve"> </w:t>
      </w:r>
      <w:r w:rsidR="002B2E2D">
        <w:rPr>
          <w:rFonts w:asciiTheme="minorHAnsi" w:hAnsiTheme="minorHAnsi" w:cstheme="minorHAnsi"/>
        </w:rPr>
        <w:t>1:1 and small group interventions.</w:t>
      </w:r>
    </w:p>
    <w:p w:rsidR="001F0B35" w:rsidRPr="002839CD" w:rsidRDefault="001F0B35" w:rsidP="001F0B35">
      <w:pPr>
        <w:rPr>
          <w:rFonts w:asciiTheme="minorHAnsi" w:hAnsiTheme="minorHAnsi" w:cstheme="minorHAnsi"/>
        </w:rPr>
      </w:pPr>
    </w:p>
    <w:p w:rsidR="001F0B35" w:rsidRPr="002839CD" w:rsidRDefault="001F0B35" w:rsidP="001F0B35">
      <w:pPr>
        <w:rPr>
          <w:rFonts w:asciiTheme="minorHAnsi" w:hAnsiTheme="minorHAnsi" w:cstheme="minorHAnsi"/>
        </w:rPr>
      </w:pPr>
    </w:p>
    <w:p w:rsidR="00F84BCC" w:rsidRPr="002839CD" w:rsidRDefault="00F84BCC" w:rsidP="00CB3AC2">
      <w:pPr>
        <w:rPr>
          <w:rFonts w:asciiTheme="minorHAnsi" w:hAnsiTheme="minorHAnsi" w:cstheme="minorHAnsi"/>
        </w:rPr>
      </w:pPr>
    </w:p>
    <w:p w:rsidR="00F84BCC" w:rsidRPr="002839CD" w:rsidRDefault="00F84BCC" w:rsidP="00F84BCC">
      <w:pPr>
        <w:ind w:left="284"/>
        <w:rPr>
          <w:rFonts w:asciiTheme="minorHAnsi" w:hAnsiTheme="minorHAnsi" w:cstheme="minorHAnsi"/>
          <w:b/>
          <w:u w:val="single"/>
        </w:rPr>
      </w:pPr>
      <w:r w:rsidRPr="002839CD">
        <w:rPr>
          <w:rFonts w:asciiTheme="minorHAnsi" w:hAnsiTheme="minorHAnsi" w:cstheme="minorHAnsi"/>
          <w:b/>
          <w:u w:val="single"/>
        </w:rPr>
        <w:t xml:space="preserve">Information about Jericho Primary School’s policy for identification, assessment and review for all students with </w:t>
      </w:r>
      <w:r w:rsidR="00F8154C" w:rsidRPr="002839CD">
        <w:rPr>
          <w:rFonts w:asciiTheme="minorHAnsi" w:hAnsiTheme="minorHAnsi" w:cstheme="minorHAnsi"/>
          <w:b/>
          <w:u w:val="single"/>
        </w:rPr>
        <w:t>SEND</w:t>
      </w:r>
    </w:p>
    <w:p w:rsidR="00F84BCC" w:rsidRPr="002839CD" w:rsidRDefault="00F84BCC" w:rsidP="00F84BCC">
      <w:pPr>
        <w:ind w:left="284"/>
        <w:rPr>
          <w:rFonts w:asciiTheme="minorHAnsi" w:hAnsiTheme="minorHAnsi" w:cstheme="minorHAnsi"/>
          <w:b/>
          <w:u w:val="single"/>
        </w:rPr>
      </w:pPr>
    </w:p>
    <w:p w:rsidR="00F84BCC" w:rsidRPr="002839CD" w:rsidRDefault="00F84BCC" w:rsidP="00F84BCC">
      <w:pPr>
        <w:numPr>
          <w:ilvl w:val="0"/>
          <w:numId w:val="18"/>
        </w:numPr>
        <w:rPr>
          <w:rFonts w:asciiTheme="minorHAnsi" w:hAnsiTheme="minorHAnsi" w:cstheme="minorHAnsi"/>
          <w:b/>
          <w:u w:val="single"/>
        </w:rPr>
      </w:pPr>
      <w:r w:rsidRPr="002839CD">
        <w:rPr>
          <w:rFonts w:asciiTheme="minorHAnsi" w:hAnsiTheme="minorHAnsi" w:cstheme="minorHAnsi"/>
        </w:rPr>
        <w:t xml:space="preserve">The </w:t>
      </w:r>
      <w:r w:rsidR="00F8154C" w:rsidRPr="002839CD">
        <w:rPr>
          <w:rFonts w:asciiTheme="minorHAnsi" w:hAnsiTheme="minorHAnsi" w:cstheme="minorHAnsi"/>
        </w:rPr>
        <w:t>SENDco</w:t>
      </w:r>
      <w:r w:rsidRPr="002839CD">
        <w:rPr>
          <w:rFonts w:asciiTheme="minorHAnsi" w:hAnsiTheme="minorHAnsi" w:cstheme="minorHAnsi"/>
        </w:rPr>
        <w:t xml:space="preserve"> will work with staff to ensure students who may need additional or different support, to that normally found within the classroom, are identified as soon as possible this can be made through discussions, observations, class reviews or school tracking data.</w:t>
      </w:r>
    </w:p>
    <w:p w:rsidR="00F84BCC" w:rsidRPr="002839CD" w:rsidRDefault="00F84BCC" w:rsidP="00F84BCC">
      <w:pPr>
        <w:numPr>
          <w:ilvl w:val="0"/>
          <w:numId w:val="18"/>
        </w:numPr>
        <w:rPr>
          <w:rFonts w:asciiTheme="minorHAnsi" w:hAnsiTheme="minorHAnsi" w:cstheme="minorHAnsi"/>
          <w:b/>
          <w:u w:val="single"/>
        </w:rPr>
      </w:pPr>
      <w:r w:rsidRPr="002839CD">
        <w:rPr>
          <w:rFonts w:asciiTheme="minorHAnsi" w:hAnsiTheme="minorHAnsi" w:cstheme="minorHAnsi"/>
        </w:rPr>
        <w:t xml:space="preserve">The progress made by students in school </w:t>
      </w:r>
      <w:proofErr w:type="gramStart"/>
      <w:r w:rsidRPr="002839CD">
        <w:rPr>
          <w:rFonts w:asciiTheme="minorHAnsi" w:hAnsiTheme="minorHAnsi" w:cstheme="minorHAnsi"/>
        </w:rPr>
        <w:t>is regularly monitored and reviewed</w:t>
      </w:r>
      <w:proofErr w:type="gramEnd"/>
      <w:r w:rsidRPr="002839CD">
        <w:rPr>
          <w:rFonts w:asciiTheme="minorHAnsi" w:hAnsiTheme="minorHAnsi" w:cstheme="minorHAnsi"/>
        </w:rPr>
        <w:t xml:space="preserve">.  This </w:t>
      </w:r>
      <w:proofErr w:type="gramStart"/>
      <w:r w:rsidRPr="002839CD">
        <w:rPr>
          <w:rFonts w:asciiTheme="minorHAnsi" w:hAnsiTheme="minorHAnsi" w:cstheme="minorHAnsi"/>
        </w:rPr>
        <w:t>is done</w:t>
      </w:r>
      <w:proofErr w:type="gramEnd"/>
      <w:r w:rsidRPr="002839CD">
        <w:rPr>
          <w:rFonts w:asciiTheme="minorHAnsi" w:hAnsiTheme="minorHAnsi" w:cstheme="minorHAnsi"/>
        </w:rPr>
        <w:t xml:space="preserve"> through regular assessment of work according to the assessment policy and curriculum policies.  The school does not identify students as having special educational needs unless we are taking action that is additional to or different from that which goes on in the classroom as part of our differentiated approach.</w:t>
      </w:r>
    </w:p>
    <w:p w:rsidR="00F84BCC" w:rsidRPr="002839CD" w:rsidRDefault="00F84BCC" w:rsidP="00F84BCC">
      <w:pPr>
        <w:numPr>
          <w:ilvl w:val="0"/>
          <w:numId w:val="18"/>
        </w:numPr>
        <w:rPr>
          <w:rFonts w:asciiTheme="minorHAnsi" w:hAnsiTheme="minorHAnsi" w:cstheme="minorHAnsi"/>
          <w:b/>
          <w:u w:val="single"/>
        </w:rPr>
      </w:pPr>
      <w:r w:rsidRPr="002839CD">
        <w:rPr>
          <w:rFonts w:asciiTheme="minorHAnsi" w:hAnsiTheme="minorHAnsi" w:cstheme="minorHAnsi"/>
        </w:rPr>
        <w:t xml:space="preserve">Students who are not making adequate progress </w:t>
      </w:r>
      <w:proofErr w:type="gramStart"/>
      <w:r w:rsidRPr="002839CD">
        <w:rPr>
          <w:rFonts w:asciiTheme="minorHAnsi" w:hAnsiTheme="minorHAnsi" w:cstheme="minorHAnsi"/>
        </w:rPr>
        <w:t xml:space="preserve">are </w:t>
      </w:r>
      <w:r w:rsidR="00C21B7F">
        <w:rPr>
          <w:rFonts w:asciiTheme="minorHAnsi" w:hAnsiTheme="minorHAnsi" w:cstheme="minorHAnsi"/>
        </w:rPr>
        <w:t>then assessed</w:t>
      </w:r>
      <w:proofErr w:type="gramEnd"/>
      <w:r w:rsidR="00C21B7F">
        <w:rPr>
          <w:rFonts w:asciiTheme="minorHAnsi" w:hAnsiTheme="minorHAnsi" w:cstheme="minorHAnsi"/>
        </w:rPr>
        <w:t xml:space="preserve"> or additional external requests made to ascertain if there is a special educational need</w:t>
      </w:r>
      <w:r w:rsidRPr="002839CD">
        <w:rPr>
          <w:rFonts w:asciiTheme="minorHAnsi" w:hAnsiTheme="minorHAnsi" w:cstheme="minorHAnsi"/>
        </w:rPr>
        <w:t>.</w:t>
      </w:r>
    </w:p>
    <w:p w:rsidR="00F84BCC" w:rsidRPr="002839CD" w:rsidRDefault="00F84BCC" w:rsidP="00F84BCC">
      <w:pPr>
        <w:numPr>
          <w:ilvl w:val="0"/>
          <w:numId w:val="18"/>
        </w:numPr>
        <w:rPr>
          <w:rFonts w:asciiTheme="minorHAnsi" w:hAnsiTheme="minorHAnsi" w:cstheme="minorHAnsi"/>
          <w:b/>
          <w:u w:val="single"/>
        </w:rPr>
      </w:pPr>
      <w:r w:rsidRPr="002839CD">
        <w:rPr>
          <w:rFonts w:asciiTheme="minorHAnsi" w:hAnsiTheme="minorHAnsi" w:cstheme="minorHAnsi"/>
        </w:rPr>
        <w:t xml:space="preserve">Class teachers consult with the </w:t>
      </w:r>
      <w:r w:rsidR="00F8154C" w:rsidRPr="002839CD">
        <w:rPr>
          <w:rFonts w:asciiTheme="minorHAnsi" w:hAnsiTheme="minorHAnsi" w:cstheme="minorHAnsi"/>
        </w:rPr>
        <w:t>SENDco</w:t>
      </w:r>
      <w:r w:rsidRPr="002839CD">
        <w:rPr>
          <w:rFonts w:asciiTheme="minorHAnsi" w:hAnsiTheme="minorHAnsi" w:cstheme="minorHAnsi"/>
        </w:rPr>
        <w:t xml:space="preserve"> when the evidence gathered through the usual assessment and monitoring arrangements gives concern about a student’s progress. Class </w:t>
      </w:r>
      <w:r w:rsidR="00F8154C" w:rsidRPr="002839CD">
        <w:rPr>
          <w:rFonts w:asciiTheme="minorHAnsi" w:hAnsiTheme="minorHAnsi" w:cstheme="minorHAnsi"/>
        </w:rPr>
        <w:t xml:space="preserve">teachers to </w:t>
      </w:r>
      <w:r w:rsidRPr="002839CD">
        <w:rPr>
          <w:rFonts w:asciiTheme="minorHAnsi" w:hAnsiTheme="minorHAnsi" w:cstheme="minorHAnsi"/>
        </w:rPr>
        <w:t xml:space="preserve">discuss with the </w:t>
      </w:r>
      <w:r w:rsidR="00F8154C" w:rsidRPr="002839CD">
        <w:rPr>
          <w:rFonts w:asciiTheme="minorHAnsi" w:hAnsiTheme="minorHAnsi" w:cstheme="minorHAnsi"/>
        </w:rPr>
        <w:t>SENDco</w:t>
      </w:r>
      <w:r w:rsidRPr="002839CD">
        <w:rPr>
          <w:rFonts w:asciiTheme="minorHAnsi" w:hAnsiTheme="minorHAnsi" w:cstheme="minorHAnsi"/>
        </w:rPr>
        <w:t>.</w:t>
      </w:r>
    </w:p>
    <w:p w:rsidR="00F84BCC" w:rsidRPr="002839CD" w:rsidRDefault="00F84BCC" w:rsidP="00F84BCC">
      <w:pPr>
        <w:numPr>
          <w:ilvl w:val="0"/>
          <w:numId w:val="18"/>
        </w:numPr>
        <w:rPr>
          <w:rFonts w:asciiTheme="minorHAnsi" w:hAnsiTheme="minorHAnsi" w:cstheme="minorHAnsi"/>
          <w:b/>
          <w:u w:val="single"/>
        </w:rPr>
      </w:pPr>
      <w:r w:rsidRPr="002839CD">
        <w:rPr>
          <w:rFonts w:asciiTheme="minorHAnsi" w:hAnsiTheme="minorHAnsi" w:cstheme="minorHAnsi"/>
        </w:rPr>
        <w:t>Staff are responsible f</w:t>
      </w:r>
      <w:r w:rsidR="00F8154C" w:rsidRPr="002839CD">
        <w:rPr>
          <w:rFonts w:asciiTheme="minorHAnsi" w:hAnsiTheme="minorHAnsi" w:cstheme="minorHAnsi"/>
        </w:rPr>
        <w:t>or writing IEPs at School Support</w:t>
      </w:r>
      <w:r w:rsidR="000279F6">
        <w:rPr>
          <w:rFonts w:asciiTheme="minorHAnsi" w:hAnsiTheme="minorHAnsi" w:cstheme="minorHAnsi"/>
        </w:rPr>
        <w:t xml:space="preserve"> level</w:t>
      </w:r>
      <w:r w:rsidRPr="002839CD">
        <w:rPr>
          <w:rFonts w:asciiTheme="minorHAnsi" w:hAnsiTheme="minorHAnsi" w:cstheme="minorHAnsi"/>
        </w:rPr>
        <w:t xml:space="preserve">.  This </w:t>
      </w:r>
      <w:proofErr w:type="gramStart"/>
      <w:r w:rsidRPr="002839CD">
        <w:rPr>
          <w:rFonts w:asciiTheme="minorHAnsi" w:hAnsiTheme="minorHAnsi" w:cstheme="minorHAnsi"/>
        </w:rPr>
        <w:t>will be discussed</w:t>
      </w:r>
      <w:proofErr w:type="gramEnd"/>
      <w:r w:rsidRPr="002839CD">
        <w:rPr>
          <w:rFonts w:asciiTheme="minorHAnsi" w:hAnsiTheme="minorHAnsi" w:cstheme="minorHAnsi"/>
        </w:rPr>
        <w:t xml:space="preserve"> with </w:t>
      </w:r>
      <w:r w:rsidR="00F8154C" w:rsidRPr="002839CD">
        <w:rPr>
          <w:rFonts w:asciiTheme="minorHAnsi" w:hAnsiTheme="minorHAnsi" w:cstheme="minorHAnsi"/>
        </w:rPr>
        <w:t>SENDco</w:t>
      </w:r>
      <w:r w:rsidRPr="002839CD">
        <w:rPr>
          <w:rFonts w:asciiTheme="minorHAnsi" w:hAnsiTheme="minorHAnsi" w:cstheme="minorHAnsi"/>
        </w:rPr>
        <w:t xml:space="preserve"> and a copy pu</w:t>
      </w:r>
      <w:r w:rsidR="00F8154C" w:rsidRPr="002839CD">
        <w:rPr>
          <w:rFonts w:asciiTheme="minorHAnsi" w:hAnsiTheme="minorHAnsi" w:cstheme="minorHAnsi"/>
        </w:rPr>
        <w:t>t int</w:t>
      </w:r>
      <w:r w:rsidR="0032160A">
        <w:rPr>
          <w:rFonts w:asciiTheme="minorHAnsi" w:hAnsiTheme="minorHAnsi" w:cstheme="minorHAnsi"/>
        </w:rPr>
        <w:t>o a child’s personal</w:t>
      </w:r>
      <w:r w:rsidR="000279F6">
        <w:rPr>
          <w:rFonts w:asciiTheme="minorHAnsi" w:hAnsiTheme="minorHAnsi" w:cstheme="minorHAnsi"/>
        </w:rPr>
        <w:t xml:space="preserve"> electronic file on the school server</w:t>
      </w:r>
      <w:r w:rsidRPr="002839CD">
        <w:rPr>
          <w:rFonts w:asciiTheme="minorHAnsi" w:hAnsiTheme="minorHAnsi" w:cstheme="minorHAnsi"/>
        </w:rPr>
        <w:t xml:space="preserve">.  At this </w:t>
      </w:r>
      <w:proofErr w:type="gramStart"/>
      <w:r w:rsidRPr="002839CD">
        <w:rPr>
          <w:rFonts w:asciiTheme="minorHAnsi" w:hAnsiTheme="minorHAnsi" w:cstheme="minorHAnsi"/>
        </w:rPr>
        <w:t>point</w:t>
      </w:r>
      <w:proofErr w:type="gramEnd"/>
      <w:r w:rsidRPr="002839CD">
        <w:rPr>
          <w:rFonts w:asciiTheme="minorHAnsi" w:hAnsiTheme="minorHAnsi" w:cstheme="minorHAnsi"/>
        </w:rPr>
        <w:t xml:space="preserve"> the Class Teacher will invite (by written letter or phone call) the parents to school to discuss the</w:t>
      </w:r>
      <w:r w:rsidR="000279F6">
        <w:rPr>
          <w:rFonts w:asciiTheme="minorHAnsi" w:hAnsiTheme="minorHAnsi" w:cstheme="minorHAnsi"/>
        </w:rPr>
        <w:t xml:space="preserve"> targets and aims as detailed on the</w:t>
      </w:r>
      <w:r w:rsidRPr="002839CD">
        <w:rPr>
          <w:rFonts w:asciiTheme="minorHAnsi" w:hAnsiTheme="minorHAnsi" w:cstheme="minorHAnsi"/>
        </w:rPr>
        <w:t xml:space="preserve"> IEP</w:t>
      </w:r>
      <w:r w:rsidR="000279F6">
        <w:rPr>
          <w:rFonts w:asciiTheme="minorHAnsi" w:hAnsiTheme="minorHAnsi" w:cstheme="minorHAnsi"/>
        </w:rPr>
        <w:t xml:space="preserve"> as well as the additional level of provision the school are to provide</w:t>
      </w:r>
      <w:r w:rsidRPr="002839CD">
        <w:rPr>
          <w:rFonts w:asciiTheme="minorHAnsi" w:hAnsiTheme="minorHAnsi" w:cstheme="minorHAnsi"/>
        </w:rPr>
        <w:t>.</w:t>
      </w:r>
    </w:p>
    <w:p w:rsidR="00F84BCC" w:rsidRPr="002839CD" w:rsidRDefault="00F84BCC" w:rsidP="00F84BCC">
      <w:pPr>
        <w:numPr>
          <w:ilvl w:val="0"/>
          <w:numId w:val="18"/>
        </w:numPr>
        <w:rPr>
          <w:rFonts w:asciiTheme="minorHAnsi" w:hAnsiTheme="minorHAnsi" w:cstheme="minorHAnsi"/>
          <w:b/>
          <w:u w:val="single"/>
        </w:rPr>
      </w:pPr>
      <w:r w:rsidRPr="002839CD">
        <w:rPr>
          <w:rFonts w:asciiTheme="minorHAnsi" w:hAnsiTheme="minorHAnsi" w:cstheme="minorHAnsi"/>
        </w:rPr>
        <w:t xml:space="preserve">The </w:t>
      </w:r>
      <w:r w:rsidR="00F8154C" w:rsidRPr="002839CD">
        <w:rPr>
          <w:rFonts w:asciiTheme="minorHAnsi" w:hAnsiTheme="minorHAnsi" w:cstheme="minorHAnsi"/>
        </w:rPr>
        <w:t>SENDco</w:t>
      </w:r>
      <w:r w:rsidRPr="002839CD">
        <w:rPr>
          <w:rFonts w:asciiTheme="minorHAnsi" w:hAnsiTheme="minorHAnsi" w:cstheme="minorHAnsi"/>
        </w:rPr>
        <w:t xml:space="preserve"> will (where appropriate and invited to</w:t>
      </w:r>
      <w:r w:rsidR="000279F6">
        <w:rPr>
          <w:rFonts w:asciiTheme="minorHAnsi" w:hAnsiTheme="minorHAnsi" w:cstheme="minorHAnsi"/>
        </w:rPr>
        <w:t>) consult with parents, children</w:t>
      </w:r>
      <w:r w:rsidRPr="002839CD">
        <w:rPr>
          <w:rFonts w:asciiTheme="minorHAnsi" w:hAnsiTheme="minorHAnsi" w:cstheme="minorHAnsi"/>
        </w:rPr>
        <w:t>, carers, teachers and support staff about the IEP to ensure all interested parties are aware of learning targets and their contribution to its implementation.</w:t>
      </w:r>
    </w:p>
    <w:p w:rsidR="00F84BCC" w:rsidRPr="002839CD" w:rsidRDefault="00F84BCC" w:rsidP="00F84BCC">
      <w:pPr>
        <w:numPr>
          <w:ilvl w:val="0"/>
          <w:numId w:val="18"/>
        </w:numPr>
        <w:rPr>
          <w:rFonts w:asciiTheme="minorHAnsi" w:hAnsiTheme="minorHAnsi" w:cstheme="minorHAnsi"/>
          <w:b/>
          <w:u w:val="single"/>
        </w:rPr>
      </w:pPr>
      <w:r w:rsidRPr="002839CD">
        <w:rPr>
          <w:rFonts w:asciiTheme="minorHAnsi" w:hAnsiTheme="minorHAnsi" w:cstheme="minorHAnsi"/>
        </w:rPr>
        <w:t>Class teachers and parents will review IEPs</w:t>
      </w:r>
      <w:r w:rsidR="000279F6">
        <w:rPr>
          <w:rFonts w:asciiTheme="minorHAnsi" w:hAnsiTheme="minorHAnsi" w:cstheme="minorHAnsi"/>
        </w:rPr>
        <w:t xml:space="preserve"> during parent’s consultations or at requested points throughout the year</w:t>
      </w:r>
      <w:r w:rsidRPr="002839CD">
        <w:rPr>
          <w:rFonts w:asciiTheme="minorHAnsi" w:hAnsiTheme="minorHAnsi" w:cstheme="minorHAnsi"/>
        </w:rPr>
        <w:t xml:space="preserve">.  The </w:t>
      </w:r>
      <w:r w:rsidR="00F8154C" w:rsidRPr="002839CD">
        <w:rPr>
          <w:rFonts w:asciiTheme="minorHAnsi" w:hAnsiTheme="minorHAnsi" w:cstheme="minorHAnsi"/>
        </w:rPr>
        <w:t>SENDco</w:t>
      </w:r>
      <w:r w:rsidRPr="002839CD">
        <w:rPr>
          <w:rFonts w:asciiTheme="minorHAnsi" w:hAnsiTheme="minorHAnsi" w:cstheme="minorHAnsi"/>
        </w:rPr>
        <w:t xml:space="preserve"> </w:t>
      </w:r>
      <w:proofErr w:type="gramStart"/>
      <w:r w:rsidRPr="002839CD">
        <w:rPr>
          <w:rFonts w:asciiTheme="minorHAnsi" w:hAnsiTheme="minorHAnsi" w:cstheme="minorHAnsi"/>
        </w:rPr>
        <w:t>will be invited</w:t>
      </w:r>
      <w:proofErr w:type="gramEnd"/>
      <w:r w:rsidRPr="002839CD">
        <w:rPr>
          <w:rFonts w:asciiTheme="minorHAnsi" w:hAnsiTheme="minorHAnsi" w:cstheme="minorHAnsi"/>
        </w:rPr>
        <w:t xml:space="preserve"> to attend where advice is required.  All review outcomes and a copy of the reviewed IEP </w:t>
      </w:r>
      <w:proofErr w:type="gramStart"/>
      <w:r w:rsidRPr="002839CD">
        <w:rPr>
          <w:rFonts w:asciiTheme="minorHAnsi" w:hAnsiTheme="minorHAnsi" w:cstheme="minorHAnsi"/>
        </w:rPr>
        <w:t>will be copied and filed in the whole school register file within 2 weeks of the review</w:t>
      </w:r>
      <w:proofErr w:type="gramEnd"/>
      <w:r w:rsidRPr="002839CD">
        <w:rPr>
          <w:rFonts w:asciiTheme="minorHAnsi" w:hAnsiTheme="minorHAnsi" w:cstheme="minorHAnsi"/>
        </w:rPr>
        <w:t xml:space="preserve">.  </w:t>
      </w:r>
    </w:p>
    <w:p w:rsidR="00F84BCC" w:rsidRPr="002839CD" w:rsidRDefault="00F84BCC" w:rsidP="00F84BCC">
      <w:pPr>
        <w:numPr>
          <w:ilvl w:val="0"/>
          <w:numId w:val="18"/>
        </w:numPr>
        <w:rPr>
          <w:rFonts w:asciiTheme="minorHAnsi" w:hAnsiTheme="minorHAnsi" w:cstheme="minorHAnsi"/>
          <w:b/>
          <w:u w:val="single"/>
        </w:rPr>
      </w:pPr>
      <w:r w:rsidRPr="002839CD">
        <w:rPr>
          <w:rFonts w:asciiTheme="minorHAnsi" w:hAnsiTheme="minorHAnsi" w:cstheme="minorHAnsi"/>
        </w:rPr>
        <w:t xml:space="preserve">All IEPs will be reviewed after an appropriate </w:t>
      </w:r>
      <w:proofErr w:type="gramStart"/>
      <w:r w:rsidRPr="002839CD">
        <w:rPr>
          <w:rFonts w:asciiTheme="minorHAnsi" w:hAnsiTheme="minorHAnsi" w:cstheme="minorHAnsi"/>
        </w:rPr>
        <w:t>period of time</w:t>
      </w:r>
      <w:proofErr w:type="gramEnd"/>
      <w:r w:rsidRPr="002839CD">
        <w:rPr>
          <w:rFonts w:asciiTheme="minorHAnsi" w:hAnsiTheme="minorHAnsi" w:cstheme="minorHAnsi"/>
        </w:rPr>
        <w:t xml:space="preserve"> to enable a judgement to be made about its effectiveness, but in any case at least once in six months.  All review outcomes </w:t>
      </w:r>
      <w:proofErr w:type="gramStart"/>
      <w:r w:rsidRPr="002839CD">
        <w:rPr>
          <w:rFonts w:asciiTheme="minorHAnsi" w:hAnsiTheme="minorHAnsi" w:cstheme="minorHAnsi"/>
        </w:rPr>
        <w:t>will be recorded</w:t>
      </w:r>
      <w:proofErr w:type="gramEnd"/>
      <w:r w:rsidRPr="002839CD">
        <w:rPr>
          <w:rFonts w:asciiTheme="minorHAnsi" w:hAnsiTheme="minorHAnsi" w:cstheme="minorHAnsi"/>
        </w:rPr>
        <w:t xml:space="preserve">.  Parents and students </w:t>
      </w:r>
      <w:proofErr w:type="gramStart"/>
      <w:r w:rsidRPr="002839CD">
        <w:rPr>
          <w:rFonts w:asciiTheme="minorHAnsi" w:hAnsiTheme="minorHAnsi" w:cstheme="minorHAnsi"/>
        </w:rPr>
        <w:t>will be invited</w:t>
      </w:r>
      <w:proofErr w:type="gramEnd"/>
      <w:r w:rsidRPr="002839CD">
        <w:rPr>
          <w:rFonts w:asciiTheme="minorHAnsi" w:hAnsiTheme="minorHAnsi" w:cstheme="minorHAnsi"/>
        </w:rPr>
        <w:t xml:space="preserve"> to take part in the review and target-setting process</w:t>
      </w:r>
      <w:r w:rsidR="0032160A">
        <w:rPr>
          <w:rFonts w:asciiTheme="minorHAnsi" w:hAnsiTheme="minorHAnsi" w:cstheme="minorHAnsi"/>
        </w:rPr>
        <w:t xml:space="preserve"> where appropriate</w:t>
      </w:r>
      <w:r w:rsidRPr="002839CD">
        <w:rPr>
          <w:rFonts w:asciiTheme="minorHAnsi" w:hAnsiTheme="minorHAnsi" w:cstheme="minorHAnsi"/>
        </w:rPr>
        <w:t>.</w:t>
      </w:r>
    </w:p>
    <w:p w:rsidR="00255982" w:rsidRPr="002839CD" w:rsidRDefault="00255982" w:rsidP="00255982">
      <w:pPr>
        <w:ind w:left="284"/>
        <w:rPr>
          <w:rFonts w:asciiTheme="minorHAnsi" w:hAnsiTheme="minorHAnsi" w:cstheme="minorHAnsi"/>
          <w:b/>
          <w:u w:val="single"/>
        </w:rPr>
      </w:pPr>
    </w:p>
    <w:p w:rsidR="00F84BCC" w:rsidRPr="002839CD" w:rsidRDefault="00F84BCC" w:rsidP="00F84BCC">
      <w:pPr>
        <w:numPr>
          <w:ilvl w:val="0"/>
          <w:numId w:val="18"/>
        </w:numPr>
        <w:rPr>
          <w:rFonts w:asciiTheme="minorHAnsi" w:hAnsiTheme="minorHAnsi" w:cstheme="minorHAnsi"/>
          <w:b/>
        </w:rPr>
      </w:pPr>
      <w:r w:rsidRPr="002839CD">
        <w:rPr>
          <w:rFonts w:asciiTheme="minorHAnsi" w:hAnsiTheme="minorHAnsi" w:cstheme="minorHAnsi"/>
        </w:rPr>
        <w:t xml:space="preserve">List of support available at School </w:t>
      </w:r>
      <w:r w:rsidR="000279F6">
        <w:rPr>
          <w:rFonts w:asciiTheme="minorHAnsi" w:hAnsiTheme="minorHAnsi" w:cstheme="minorHAnsi"/>
        </w:rPr>
        <w:t>Support- Wave 2</w:t>
      </w:r>
      <w:r w:rsidR="00860FC3">
        <w:rPr>
          <w:rFonts w:asciiTheme="minorHAnsi" w:hAnsiTheme="minorHAnsi" w:cstheme="minorHAnsi"/>
        </w:rPr>
        <w:t>- (other packages as recommended are available in addition to this list)</w:t>
      </w:r>
    </w:p>
    <w:p w:rsidR="00F84BCC" w:rsidRPr="002839CD" w:rsidRDefault="00C21B7F" w:rsidP="00F84BCC">
      <w:pPr>
        <w:numPr>
          <w:ilvl w:val="1"/>
          <w:numId w:val="18"/>
        </w:numPr>
        <w:rPr>
          <w:rFonts w:asciiTheme="minorHAnsi" w:hAnsiTheme="minorHAnsi" w:cstheme="minorHAnsi"/>
          <w:b/>
        </w:rPr>
      </w:pPr>
      <w:r>
        <w:rPr>
          <w:rFonts w:asciiTheme="minorHAnsi" w:hAnsiTheme="minorHAnsi" w:cstheme="minorHAnsi"/>
        </w:rPr>
        <w:t>RWI intervention 1:1 and streamed small groups</w:t>
      </w:r>
    </w:p>
    <w:p w:rsidR="00F84BCC" w:rsidRPr="00FE41EB" w:rsidRDefault="00C21B7F" w:rsidP="00FE41EB">
      <w:pPr>
        <w:numPr>
          <w:ilvl w:val="1"/>
          <w:numId w:val="18"/>
        </w:numPr>
        <w:rPr>
          <w:rFonts w:asciiTheme="minorHAnsi" w:hAnsiTheme="minorHAnsi" w:cstheme="minorHAnsi"/>
          <w:b/>
        </w:rPr>
      </w:pPr>
      <w:r>
        <w:rPr>
          <w:rFonts w:asciiTheme="minorHAnsi" w:hAnsiTheme="minorHAnsi" w:cstheme="minorHAnsi"/>
        </w:rPr>
        <w:t>RWI spelling</w:t>
      </w:r>
    </w:p>
    <w:p w:rsidR="00F84BCC" w:rsidRPr="00AD42A6" w:rsidRDefault="00FE41EB" w:rsidP="00AD42A6">
      <w:pPr>
        <w:numPr>
          <w:ilvl w:val="1"/>
          <w:numId w:val="18"/>
        </w:numPr>
        <w:rPr>
          <w:rFonts w:asciiTheme="minorHAnsi" w:hAnsiTheme="minorHAnsi" w:cstheme="minorHAnsi"/>
          <w:b/>
        </w:rPr>
      </w:pPr>
      <w:r>
        <w:rPr>
          <w:rFonts w:asciiTheme="minorHAnsi" w:hAnsiTheme="minorHAnsi" w:cstheme="minorHAnsi"/>
        </w:rPr>
        <w:t>Small steps 1:1 and small group sessions.</w:t>
      </w:r>
    </w:p>
    <w:p w:rsidR="000279F6" w:rsidRPr="000279F6" w:rsidRDefault="00255982" w:rsidP="000279F6">
      <w:pPr>
        <w:numPr>
          <w:ilvl w:val="1"/>
          <w:numId w:val="18"/>
        </w:numPr>
        <w:rPr>
          <w:rFonts w:asciiTheme="minorHAnsi" w:hAnsiTheme="minorHAnsi" w:cstheme="minorHAnsi"/>
          <w:b/>
        </w:rPr>
      </w:pPr>
      <w:r w:rsidRPr="002839CD">
        <w:rPr>
          <w:rFonts w:asciiTheme="minorHAnsi" w:hAnsiTheme="minorHAnsi" w:cstheme="minorHAnsi"/>
        </w:rPr>
        <w:t xml:space="preserve">Letter formation </w:t>
      </w:r>
      <w:r w:rsidR="00FE41EB">
        <w:rPr>
          <w:rFonts w:asciiTheme="minorHAnsi" w:hAnsiTheme="minorHAnsi" w:cstheme="minorHAnsi"/>
        </w:rPr>
        <w:t>and sentence building 1:1</w:t>
      </w:r>
    </w:p>
    <w:p w:rsidR="00F84BCC" w:rsidRPr="002839CD" w:rsidRDefault="00F84BCC" w:rsidP="00F84BCC">
      <w:pPr>
        <w:numPr>
          <w:ilvl w:val="1"/>
          <w:numId w:val="18"/>
        </w:numPr>
        <w:rPr>
          <w:rFonts w:asciiTheme="minorHAnsi" w:hAnsiTheme="minorHAnsi" w:cstheme="minorHAnsi"/>
          <w:u w:val="single"/>
        </w:rPr>
      </w:pPr>
      <w:r w:rsidRPr="002839CD">
        <w:rPr>
          <w:rFonts w:asciiTheme="minorHAnsi" w:hAnsiTheme="minorHAnsi" w:cstheme="minorHAnsi"/>
        </w:rPr>
        <w:t>Socially Speaking activities</w:t>
      </w:r>
      <w:r w:rsidR="000279F6">
        <w:rPr>
          <w:rFonts w:asciiTheme="minorHAnsi" w:hAnsiTheme="minorHAnsi" w:cstheme="minorHAnsi"/>
        </w:rPr>
        <w:t xml:space="preserve"> and games</w:t>
      </w:r>
    </w:p>
    <w:p w:rsidR="00F84BCC" w:rsidRPr="002839CD" w:rsidRDefault="00F84BCC" w:rsidP="00F84BCC">
      <w:pPr>
        <w:numPr>
          <w:ilvl w:val="1"/>
          <w:numId w:val="18"/>
        </w:numPr>
        <w:rPr>
          <w:rFonts w:asciiTheme="minorHAnsi" w:hAnsiTheme="minorHAnsi" w:cstheme="minorHAnsi"/>
          <w:u w:val="single"/>
        </w:rPr>
      </w:pPr>
      <w:r w:rsidRPr="002839CD">
        <w:rPr>
          <w:rFonts w:asciiTheme="minorHAnsi" w:hAnsiTheme="minorHAnsi" w:cstheme="minorHAnsi"/>
        </w:rPr>
        <w:t>SAQ equipment to develop gross motor skills</w:t>
      </w:r>
    </w:p>
    <w:p w:rsidR="00F71014" w:rsidRPr="00FE41EB" w:rsidRDefault="003814D1" w:rsidP="00FE41EB">
      <w:pPr>
        <w:numPr>
          <w:ilvl w:val="1"/>
          <w:numId w:val="18"/>
        </w:numPr>
        <w:rPr>
          <w:rFonts w:asciiTheme="minorHAnsi" w:hAnsiTheme="minorHAnsi" w:cstheme="minorHAnsi"/>
          <w:u w:val="single"/>
        </w:rPr>
      </w:pPr>
      <w:r>
        <w:rPr>
          <w:rFonts w:asciiTheme="minorHAnsi" w:hAnsiTheme="minorHAnsi" w:cstheme="minorHAnsi"/>
        </w:rPr>
        <w:t>IDL</w:t>
      </w:r>
      <w:r w:rsidR="00860FC3">
        <w:rPr>
          <w:rFonts w:asciiTheme="minorHAnsi" w:hAnsiTheme="minorHAnsi" w:cstheme="minorHAnsi"/>
        </w:rPr>
        <w:t xml:space="preserve"> literacy and math</w:t>
      </w:r>
      <w:r w:rsidR="00FE41EB">
        <w:rPr>
          <w:rFonts w:asciiTheme="minorHAnsi" w:hAnsiTheme="minorHAnsi" w:cstheme="minorHAnsi"/>
        </w:rPr>
        <w:t>s</w:t>
      </w:r>
    </w:p>
    <w:p w:rsidR="00860FC3" w:rsidRPr="00FE41EB" w:rsidRDefault="00F71014" w:rsidP="00FE41EB">
      <w:pPr>
        <w:numPr>
          <w:ilvl w:val="1"/>
          <w:numId w:val="18"/>
        </w:numPr>
        <w:rPr>
          <w:rFonts w:asciiTheme="minorHAnsi" w:hAnsiTheme="minorHAnsi" w:cstheme="minorHAnsi"/>
          <w:u w:val="single"/>
        </w:rPr>
      </w:pPr>
      <w:r w:rsidRPr="002839CD">
        <w:rPr>
          <w:rFonts w:asciiTheme="minorHAnsi" w:hAnsiTheme="minorHAnsi" w:cstheme="minorHAnsi"/>
        </w:rPr>
        <w:t>Time to Talk</w:t>
      </w:r>
    </w:p>
    <w:p w:rsidR="00860FC3" w:rsidRPr="00860FC3" w:rsidRDefault="00860FC3" w:rsidP="00860FC3">
      <w:pPr>
        <w:numPr>
          <w:ilvl w:val="1"/>
          <w:numId w:val="18"/>
        </w:numPr>
        <w:rPr>
          <w:rFonts w:asciiTheme="minorHAnsi" w:hAnsiTheme="minorHAnsi" w:cstheme="minorHAnsi"/>
          <w:u w:val="single"/>
        </w:rPr>
      </w:pPr>
      <w:r>
        <w:rPr>
          <w:rFonts w:asciiTheme="minorHAnsi" w:hAnsiTheme="minorHAnsi" w:cstheme="minorHAnsi"/>
        </w:rPr>
        <w:t>Volcano in my tummy</w:t>
      </w:r>
    </w:p>
    <w:p w:rsidR="00255982" w:rsidRPr="002839CD" w:rsidRDefault="003814D1" w:rsidP="00255982">
      <w:pPr>
        <w:numPr>
          <w:ilvl w:val="1"/>
          <w:numId w:val="18"/>
        </w:numPr>
        <w:rPr>
          <w:rFonts w:asciiTheme="minorHAnsi" w:hAnsiTheme="minorHAnsi" w:cstheme="minorHAnsi"/>
          <w:u w:val="single"/>
        </w:rPr>
      </w:pPr>
      <w:r>
        <w:rPr>
          <w:rFonts w:asciiTheme="minorHAnsi" w:hAnsiTheme="minorHAnsi" w:cstheme="minorHAnsi"/>
        </w:rPr>
        <w:t>Carol Grey social stories</w:t>
      </w:r>
    </w:p>
    <w:p w:rsidR="00F8154C" w:rsidRPr="003814D1" w:rsidRDefault="00F8154C" w:rsidP="003814D1">
      <w:pPr>
        <w:numPr>
          <w:ilvl w:val="1"/>
          <w:numId w:val="18"/>
        </w:numPr>
        <w:rPr>
          <w:rFonts w:asciiTheme="minorHAnsi" w:hAnsiTheme="minorHAnsi" w:cstheme="minorHAnsi"/>
          <w:u w:val="single"/>
        </w:rPr>
      </w:pPr>
      <w:r w:rsidRPr="002839CD">
        <w:rPr>
          <w:rFonts w:asciiTheme="minorHAnsi" w:hAnsiTheme="minorHAnsi" w:cstheme="minorHAnsi"/>
        </w:rPr>
        <w:t xml:space="preserve">‘Talk About’ </w:t>
      </w:r>
    </w:p>
    <w:p w:rsidR="003814D1" w:rsidRPr="00860FC3" w:rsidRDefault="003814D1" w:rsidP="00255982">
      <w:pPr>
        <w:numPr>
          <w:ilvl w:val="1"/>
          <w:numId w:val="18"/>
        </w:numPr>
        <w:rPr>
          <w:rFonts w:asciiTheme="minorHAnsi" w:hAnsiTheme="minorHAnsi" w:cstheme="minorHAnsi"/>
          <w:u w:val="single"/>
        </w:rPr>
      </w:pPr>
      <w:r>
        <w:rPr>
          <w:rFonts w:asciiTheme="minorHAnsi" w:hAnsiTheme="minorHAnsi" w:cstheme="minorHAnsi"/>
        </w:rPr>
        <w:t>1:1 Keep up Maths support</w:t>
      </w:r>
    </w:p>
    <w:p w:rsidR="00860FC3" w:rsidRPr="00C21B7F" w:rsidRDefault="00860FC3" w:rsidP="00255982">
      <w:pPr>
        <w:numPr>
          <w:ilvl w:val="1"/>
          <w:numId w:val="18"/>
        </w:numPr>
        <w:rPr>
          <w:rFonts w:asciiTheme="minorHAnsi" w:hAnsiTheme="minorHAnsi" w:cstheme="minorHAnsi"/>
          <w:u w:val="single"/>
        </w:rPr>
      </w:pPr>
      <w:r>
        <w:rPr>
          <w:rFonts w:asciiTheme="minorHAnsi" w:hAnsiTheme="minorHAnsi" w:cstheme="minorHAnsi"/>
        </w:rPr>
        <w:t>ELSA</w:t>
      </w:r>
    </w:p>
    <w:p w:rsidR="00C21B7F" w:rsidRPr="00594852" w:rsidRDefault="00C21B7F" w:rsidP="00255982">
      <w:pPr>
        <w:numPr>
          <w:ilvl w:val="1"/>
          <w:numId w:val="18"/>
        </w:numPr>
        <w:rPr>
          <w:rFonts w:asciiTheme="minorHAnsi" w:hAnsiTheme="minorHAnsi" w:cstheme="minorHAnsi"/>
          <w:u w:val="single"/>
        </w:rPr>
      </w:pPr>
      <w:r>
        <w:rPr>
          <w:rFonts w:asciiTheme="minorHAnsi" w:hAnsiTheme="minorHAnsi" w:cstheme="minorHAnsi"/>
        </w:rPr>
        <w:t>Bereavement groups</w:t>
      </w:r>
    </w:p>
    <w:p w:rsidR="00594852" w:rsidRPr="00594852" w:rsidRDefault="00594852" w:rsidP="00594852">
      <w:pPr>
        <w:ind w:left="1440"/>
        <w:rPr>
          <w:rFonts w:asciiTheme="minorHAnsi" w:hAnsiTheme="minorHAnsi" w:cstheme="minorHAnsi"/>
          <w:u w:val="single"/>
        </w:rPr>
      </w:pPr>
    </w:p>
    <w:p w:rsidR="00594852" w:rsidRPr="00054718" w:rsidRDefault="00594852" w:rsidP="00594852">
      <w:pPr>
        <w:pStyle w:val="ListParagraph"/>
        <w:numPr>
          <w:ilvl w:val="0"/>
          <w:numId w:val="18"/>
        </w:numPr>
        <w:rPr>
          <w:rFonts w:asciiTheme="minorHAnsi" w:hAnsiTheme="minorHAnsi" w:cstheme="minorHAnsi"/>
        </w:rPr>
      </w:pPr>
      <w:r w:rsidRPr="00594852">
        <w:rPr>
          <w:rFonts w:asciiTheme="minorHAnsi" w:hAnsiTheme="minorHAnsi" w:cstheme="minorHAnsi"/>
        </w:rPr>
        <w:t>Social and emotional development</w:t>
      </w:r>
      <w:r>
        <w:rPr>
          <w:rFonts w:asciiTheme="minorHAnsi" w:hAnsiTheme="minorHAnsi" w:cstheme="minorHAnsi"/>
        </w:rPr>
        <w:t xml:space="preserve">- We value to importance of the opportunity for children with SEND to </w:t>
      </w:r>
      <w:proofErr w:type="gramStart"/>
      <w:r>
        <w:rPr>
          <w:rFonts w:asciiTheme="minorHAnsi" w:hAnsiTheme="minorHAnsi" w:cstheme="minorHAnsi"/>
        </w:rPr>
        <w:t>be provided</w:t>
      </w:r>
      <w:proofErr w:type="gramEnd"/>
      <w:r>
        <w:rPr>
          <w:rFonts w:asciiTheme="minorHAnsi" w:hAnsiTheme="minorHAnsi" w:cstheme="minorHAnsi"/>
        </w:rPr>
        <w:t xml:space="preserve"> with adequate opportunity to improve their emotional and social development. Additional pastoral support </w:t>
      </w:r>
      <w:proofErr w:type="gramStart"/>
      <w:r>
        <w:rPr>
          <w:rFonts w:asciiTheme="minorHAnsi" w:hAnsiTheme="minorHAnsi" w:cstheme="minorHAnsi"/>
        </w:rPr>
        <w:t>is provided</w:t>
      </w:r>
      <w:proofErr w:type="gramEnd"/>
      <w:r>
        <w:rPr>
          <w:rFonts w:asciiTheme="minorHAnsi" w:hAnsiTheme="minorHAnsi" w:cstheme="minorHAnsi"/>
        </w:rPr>
        <w:t xml:space="preserve"> in each key stage</w:t>
      </w:r>
      <w:r w:rsidR="0032160A">
        <w:rPr>
          <w:rFonts w:asciiTheme="minorHAnsi" w:hAnsiTheme="minorHAnsi" w:cstheme="minorHAnsi"/>
        </w:rPr>
        <w:t xml:space="preserve"> via an ELSA</w:t>
      </w:r>
      <w:r>
        <w:rPr>
          <w:rFonts w:asciiTheme="minorHAnsi" w:hAnsiTheme="minorHAnsi" w:cstheme="minorHAnsi"/>
        </w:rPr>
        <w:t xml:space="preserve"> in order to ensure children who need key workers have an identified person to ‘go to’ in times of need. We are aware that some children with SEND may be more </w:t>
      </w:r>
      <w:proofErr w:type="gramStart"/>
      <w:r w:rsidR="00054718">
        <w:rPr>
          <w:rFonts w:asciiTheme="minorHAnsi" w:hAnsiTheme="minorHAnsi" w:cstheme="minorHAnsi"/>
        </w:rPr>
        <w:t>vulnerable,</w:t>
      </w:r>
      <w:proofErr w:type="gramEnd"/>
      <w:r w:rsidR="00054718">
        <w:rPr>
          <w:rFonts w:asciiTheme="minorHAnsi" w:hAnsiTheme="minorHAnsi" w:cstheme="minorHAnsi"/>
        </w:rPr>
        <w:t xml:space="preserve"> therefore</w:t>
      </w:r>
      <w:r>
        <w:rPr>
          <w:rFonts w:asciiTheme="minorHAnsi" w:hAnsiTheme="minorHAnsi" w:cstheme="minorHAnsi"/>
        </w:rPr>
        <w:t xml:space="preserve"> we l</w:t>
      </w:r>
      <w:r w:rsidR="00054718">
        <w:rPr>
          <w:rFonts w:asciiTheme="minorHAnsi" w:hAnsiTheme="minorHAnsi" w:cstheme="minorHAnsi"/>
        </w:rPr>
        <w:t>i</w:t>
      </w:r>
      <w:r>
        <w:rPr>
          <w:rFonts w:asciiTheme="minorHAnsi" w:hAnsiTheme="minorHAnsi" w:cstheme="minorHAnsi"/>
        </w:rPr>
        <w:t xml:space="preserve">sten to their views in school via 1:1 social time and provide many opportunities to allow for sharing and discussion. There </w:t>
      </w:r>
      <w:proofErr w:type="gramStart"/>
      <w:r>
        <w:rPr>
          <w:rFonts w:asciiTheme="minorHAnsi" w:hAnsiTheme="minorHAnsi" w:cstheme="minorHAnsi"/>
        </w:rPr>
        <w:t>are a range</w:t>
      </w:r>
      <w:proofErr w:type="gramEnd"/>
      <w:r>
        <w:rPr>
          <w:rFonts w:asciiTheme="minorHAnsi" w:hAnsiTheme="minorHAnsi" w:cstheme="minorHAnsi"/>
        </w:rPr>
        <w:t xml:space="preserve"> of daily and weekly </w:t>
      </w:r>
      <w:r w:rsidR="00054718">
        <w:rPr>
          <w:rFonts w:asciiTheme="minorHAnsi" w:hAnsiTheme="minorHAnsi" w:cstheme="minorHAnsi"/>
        </w:rPr>
        <w:t xml:space="preserve">intervention </w:t>
      </w:r>
      <w:r>
        <w:rPr>
          <w:rFonts w:asciiTheme="minorHAnsi" w:hAnsiTheme="minorHAnsi" w:cstheme="minorHAnsi"/>
        </w:rPr>
        <w:t>sessions in school: time to talk, socially speaking and weekly</w:t>
      </w:r>
      <w:r w:rsidR="0032160A">
        <w:rPr>
          <w:rFonts w:asciiTheme="minorHAnsi" w:hAnsiTheme="minorHAnsi" w:cstheme="minorHAnsi"/>
        </w:rPr>
        <w:t xml:space="preserve"> ELSA sessions</w:t>
      </w:r>
      <w:r w:rsidR="00054718">
        <w:rPr>
          <w:rFonts w:asciiTheme="minorHAnsi" w:hAnsiTheme="minorHAnsi" w:cstheme="minorHAnsi"/>
        </w:rPr>
        <w:t xml:space="preserve">. These sessions </w:t>
      </w:r>
      <w:proofErr w:type="gramStart"/>
      <w:r w:rsidR="00054718">
        <w:rPr>
          <w:rFonts w:asciiTheme="minorHAnsi" w:hAnsiTheme="minorHAnsi" w:cstheme="minorHAnsi"/>
        </w:rPr>
        <w:t>are again differentiated</w:t>
      </w:r>
      <w:proofErr w:type="gramEnd"/>
      <w:r w:rsidR="00054718">
        <w:rPr>
          <w:rFonts w:asciiTheme="minorHAnsi" w:hAnsiTheme="minorHAnsi" w:cstheme="minorHAnsi"/>
        </w:rPr>
        <w:t xml:space="preserve"> in order to suit specific children across the key stages. </w:t>
      </w:r>
      <w:r>
        <w:rPr>
          <w:rFonts w:asciiTheme="minorHAnsi" w:hAnsiTheme="minorHAnsi" w:cstheme="minorHAnsi"/>
        </w:rPr>
        <w:t xml:space="preserve"> </w:t>
      </w:r>
      <w:r w:rsidR="00054718">
        <w:rPr>
          <w:rFonts w:asciiTheme="minorHAnsi" w:hAnsiTheme="minorHAnsi" w:cstheme="minorHAnsi"/>
        </w:rPr>
        <w:t>Hearing children’s voices is a vital element of our school vision and ethos. It allows us to prevent incidences of bullying and ensure that all children are aware of steps they can take if they feel further support is required. We teach children in school</w:t>
      </w:r>
      <w:r w:rsidR="0032160A">
        <w:rPr>
          <w:rFonts w:asciiTheme="minorHAnsi" w:hAnsiTheme="minorHAnsi" w:cstheme="minorHAnsi"/>
        </w:rPr>
        <w:t xml:space="preserve"> via our core values and PSHE sessions</w:t>
      </w:r>
      <w:r w:rsidR="00054718">
        <w:rPr>
          <w:rFonts w:asciiTheme="minorHAnsi" w:hAnsiTheme="minorHAnsi" w:cstheme="minorHAnsi"/>
        </w:rPr>
        <w:t xml:space="preserve"> regularly about uniqueness and specific special educational needs to encourage a caring and supportive environment where we all take care of one another. Bullying of any kind </w:t>
      </w:r>
      <w:proofErr w:type="gramStart"/>
      <w:r w:rsidR="00054718">
        <w:rPr>
          <w:rFonts w:asciiTheme="minorHAnsi" w:hAnsiTheme="minorHAnsi" w:cstheme="minorHAnsi"/>
        </w:rPr>
        <w:t>will not be tolerated and dealt with in accordance with the schools behaviour policy</w:t>
      </w:r>
      <w:proofErr w:type="gramEnd"/>
      <w:r w:rsidR="00054718">
        <w:rPr>
          <w:rFonts w:asciiTheme="minorHAnsi" w:hAnsiTheme="minorHAnsi" w:cstheme="minorHAnsi"/>
        </w:rPr>
        <w:t>.</w:t>
      </w:r>
      <w:r w:rsidR="00C21B7F">
        <w:rPr>
          <w:rFonts w:asciiTheme="minorHAnsi" w:hAnsiTheme="minorHAnsi" w:cstheme="minorHAnsi"/>
        </w:rPr>
        <w:t xml:space="preserve"> Our Anti-bullying policy also outlines protected </w:t>
      </w:r>
      <w:proofErr w:type="gramStart"/>
      <w:r w:rsidR="00C21B7F">
        <w:rPr>
          <w:rFonts w:asciiTheme="minorHAnsi" w:hAnsiTheme="minorHAnsi" w:cstheme="minorHAnsi"/>
        </w:rPr>
        <w:t>characteristics and groups</w:t>
      </w:r>
      <w:proofErr w:type="gramEnd"/>
      <w:r w:rsidR="00C21B7F">
        <w:rPr>
          <w:rFonts w:asciiTheme="minorHAnsi" w:hAnsiTheme="minorHAnsi" w:cstheme="minorHAnsi"/>
        </w:rPr>
        <w:t xml:space="preserve"> and ways we will combat bullying at Jericho.</w:t>
      </w:r>
    </w:p>
    <w:p w:rsidR="00F71014" w:rsidRPr="002839CD" w:rsidRDefault="00F71014" w:rsidP="00F71014">
      <w:pPr>
        <w:ind w:left="1080"/>
        <w:rPr>
          <w:rFonts w:asciiTheme="minorHAnsi" w:hAnsiTheme="minorHAnsi" w:cstheme="minorHAnsi"/>
          <w:u w:val="single"/>
        </w:rPr>
      </w:pPr>
    </w:p>
    <w:p w:rsidR="00F84BCC" w:rsidRPr="002839CD" w:rsidRDefault="00F8154C" w:rsidP="00F84BCC">
      <w:pPr>
        <w:numPr>
          <w:ilvl w:val="0"/>
          <w:numId w:val="18"/>
        </w:numPr>
        <w:rPr>
          <w:rFonts w:asciiTheme="minorHAnsi" w:hAnsiTheme="minorHAnsi" w:cstheme="minorHAnsi"/>
          <w:b/>
        </w:rPr>
      </w:pPr>
      <w:r w:rsidRPr="002839CD">
        <w:rPr>
          <w:rFonts w:asciiTheme="minorHAnsi" w:hAnsiTheme="minorHAnsi" w:cstheme="minorHAnsi"/>
        </w:rPr>
        <w:t>Outside Agency Support</w:t>
      </w:r>
      <w:r w:rsidR="00F84BCC" w:rsidRPr="002839CD">
        <w:rPr>
          <w:rFonts w:asciiTheme="minorHAnsi" w:hAnsiTheme="minorHAnsi" w:cstheme="minorHAnsi"/>
        </w:rPr>
        <w:t xml:space="preserve"> – If we have evidence that a student is making insufficient progress </w:t>
      </w:r>
      <w:r w:rsidRPr="002839CD">
        <w:rPr>
          <w:rFonts w:asciiTheme="minorHAnsi" w:hAnsiTheme="minorHAnsi" w:cstheme="minorHAnsi"/>
        </w:rPr>
        <w:t>despite extra support at school,</w:t>
      </w:r>
      <w:r w:rsidR="00F84BCC" w:rsidRPr="002839CD">
        <w:rPr>
          <w:rFonts w:asciiTheme="minorHAnsi" w:hAnsiTheme="minorHAnsi" w:cstheme="minorHAnsi"/>
        </w:rPr>
        <w:t xml:space="preserve"> the Class Teacher and/or </w:t>
      </w:r>
      <w:r w:rsidRPr="002839CD">
        <w:rPr>
          <w:rFonts w:asciiTheme="minorHAnsi" w:hAnsiTheme="minorHAnsi" w:cstheme="minorHAnsi"/>
        </w:rPr>
        <w:t>SENDco</w:t>
      </w:r>
      <w:r w:rsidR="00F84BCC" w:rsidRPr="002839CD">
        <w:rPr>
          <w:rFonts w:asciiTheme="minorHAnsi" w:hAnsiTheme="minorHAnsi" w:cstheme="minorHAnsi"/>
        </w:rPr>
        <w:t xml:space="preserve"> may seek further advice from external specialists by completing t</w:t>
      </w:r>
      <w:r w:rsidRPr="002839CD">
        <w:rPr>
          <w:rFonts w:asciiTheme="minorHAnsi" w:hAnsiTheme="minorHAnsi" w:cstheme="minorHAnsi"/>
        </w:rPr>
        <w:t xml:space="preserve">he Early Help referral form. </w:t>
      </w:r>
      <w:r w:rsidR="00255982" w:rsidRPr="002839CD">
        <w:rPr>
          <w:rFonts w:asciiTheme="minorHAnsi" w:hAnsiTheme="minorHAnsi" w:cstheme="minorHAnsi"/>
        </w:rPr>
        <w:t xml:space="preserve">This allows us access to </w:t>
      </w:r>
      <w:r w:rsidR="00F84BCC" w:rsidRPr="002839CD">
        <w:rPr>
          <w:rFonts w:asciiTheme="minorHAnsi" w:hAnsiTheme="minorHAnsi" w:cstheme="minorHAnsi"/>
        </w:rPr>
        <w:t>professionals, including specialist teachers, educational psychologists, education welfare officers and emotional and b</w:t>
      </w:r>
      <w:r w:rsidR="0032160A">
        <w:rPr>
          <w:rFonts w:asciiTheme="minorHAnsi" w:hAnsiTheme="minorHAnsi" w:cstheme="minorHAnsi"/>
        </w:rPr>
        <w:t>ehavioural support teams.  The class t</w:t>
      </w:r>
      <w:r w:rsidR="00F84BCC" w:rsidRPr="002839CD">
        <w:rPr>
          <w:rFonts w:asciiTheme="minorHAnsi" w:hAnsiTheme="minorHAnsi" w:cstheme="minorHAnsi"/>
        </w:rPr>
        <w:t xml:space="preserve">eacher and </w:t>
      </w:r>
      <w:proofErr w:type="spellStart"/>
      <w:r w:rsidR="00C21B7F">
        <w:rPr>
          <w:rFonts w:asciiTheme="minorHAnsi" w:hAnsiTheme="minorHAnsi" w:cstheme="minorHAnsi"/>
        </w:rPr>
        <w:t>SENDC</w:t>
      </w:r>
      <w:r w:rsidRPr="002839CD">
        <w:rPr>
          <w:rFonts w:asciiTheme="minorHAnsi" w:hAnsiTheme="minorHAnsi" w:cstheme="minorHAnsi"/>
        </w:rPr>
        <w:t>o</w:t>
      </w:r>
      <w:proofErr w:type="spellEnd"/>
      <w:r w:rsidR="00F84BCC" w:rsidRPr="002839CD">
        <w:rPr>
          <w:rFonts w:asciiTheme="minorHAnsi" w:hAnsiTheme="minorHAnsi" w:cstheme="minorHAnsi"/>
        </w:rPr>
        <w:t xml:space="preserve"> will keep parents and students fully involved and informed a</w:t>
      </w:r>
      <w:r w:rsidR="003814D1">
        <w:rPr>
          <w:rFonts w:asciiTheme="minorHAnsi" w:hAnsiTheme="minorHAnsi" w:cstheme="minorHAnsi"/>
        </w:rPr>
        <w:t xml:space="preserve">bout any proposed interventions or requests that </w:t>
      </w:r>
      <w:proofErr w:type="gramStart"/>
      <w:r w:rsidR="003814D1">
        <w:rPr>
          <w:rFonts w:asciiTheme="minorHAnsi" w:hAnsiTheme="minorHAnsi" w:cstheme="minorHAnsi"/>
        </w:rPr>
        <w:t>have been made</w:t>
      </w:r>
      <w:proofErr w:type="gramEnd"/>
      <w:r w:rsidR="003814D1">
        <w:rPr>
          <w:rFonts w:asciiTheme="minorHAnsi" w:hAnsiTheme="minorHAnsi" w:cstheme="minorHAnsi"/>
        </w:rPr>
        <w:t xml:space="preserve"> for additional support and advice.</w:t>
      </w:r>
      <w:r w:rsidR="00F84BCC" w:rsidRPr="002839CD">
        <w:rPr>
          <w:rFonts w:asciiTheme="minorHAnsi" w:hAnsiTheme="minorHAnsi" w:cstheme="minorHAnsi"/>
        </w:rPr>
        <w:t xml:space="preserve">  </w:t>
      </w:r>
    </w:p>
    <w:p w:rsidR="00F84BCC" w:rsidRPr="002839CD" w:rsidRDefault="00F8154C" w:rsidP="00F84BCC">
      <w:pPr>
        <w:numPr>
          <w:ilvl w:val="0"/>
          <w:numId w:val="18"/>
        </w:numPr>
        <w:rPr>
          <w:rFonts w:asciiTheme="minorHAnsi" w:hAnsiTheme="minorHAnsi" w:cstheme="minorHAnsi"/>
          <w:b/>
        </w:rPr>
      </w:pPr>
      <w:r w:rsidRPr="002839CD">
        <w:rPr>
          <w:rFonts w:asciiTheme="minorHAnsi" w:hAnsiTheme="minorHAnsi" w:cstheme="minorHAnsi"/>
        </w:rPr>
        <w:t>The range of strategies</w:t>
      </w:r>
      <w:r w:rsidR="00F84BCC" w:rsidRPr="002839CD">
        <w:rPr>
          <w:rFonts w:asciiTheme="minorHAnsi" w:hAnsiTheme="minorHAnsi" w:cstheme="minorHAnsi"/>
        </w:rPr>
        <w:t xml:space="preserve"> fo</w:t>
      </w:r>
      <w:r w:rsidRPr="002839CD">
        <w:rPr>
          <w:rFonts w:asciiTheme="minorHAnsi" w:hAnsiTheme="minorHAnsi" w:cstheme="minorHAnsi"/>
        </w:rPr>
        <w:t>r students from outside agencies</w:t>
      </w:r>
      <w:r w:rsidR="00F84BCC" w:rsidRPr="002839CD">
        <w:rPr>
          <w:rFonts w:asciiTheme="minorHAnsi" w:hAnsiTheme="minorHAnsi" w:cstheme="minorHAnsi"/>
        </w:rPr>
        <w:t xml:space="preserve"> will be </w:t>
      </w:r>
      <w:r w:rsidR="003814D1">
        <w:rPr>
          <w:rFonts w:asciiTheme="minorHAnsi" w:hAnsiTheme="minorHAnsi" w:cstheme="minorHAnsi"/>
        </w:rPr>
        <w:t>similar to that at School Support</w:t>
      </w:r>
      <w:r w:rsidRPr="002839CD">
        <w:rPr>
          <w:rFonts w:asciiTheme="minorHAnsi" w:hAnsiTheme="minorHAnsi" w:cstheme="minorHAnsi"/>
        </w:rPr>
        <w:t>,</w:t>
      </w:r>
      <w:r w:rsidR="00F84BCC" w:rsidRPr="002839CD">
        <w:rPr>
          <w:rFonts w:asciiTheme="minorHAnsi" w:hAnsiTheme="minorHAnsi" w:cstheme="minorHAnsi"/>
        </w:rPr>
        <w:t xml:space="preserve"> but may be necessarily more intensive.  </w:t>
      </w:r>
    </w:p>
    <w:p w:rsidR="00F84BCC" w:rsidRPr="002839CD" w:rsidRDefault="00F8154C" w:rsidP="00F84BCC">
      <w:pPr>
        <w:numPr>
          <w:ilvl w:val="0"/>
          <w:numId w:val="18"/>
        </w:numPr>
        <w:rPr>
          <w:rFonts w:asciiTheme="minorHAnsi" w:hAnsiTheme="minorHAnsi" w:cstheme="minorHAnsi"/>
          <w:b/>
        </w:rPr>
      </w:pPr>
      <w:r w:rsidRPr="002839CD">
        <w:rPr>
          <w:rFonts w:asciiTheme="minorHAnsi" w:hAnsiTheme="minorHAnsi" w:cstheme="minorHAnsi"/>
        </w:rPr>
        <w:t xml:space="preserve">If the SENDco, other agencies and class teacher, still feel that more support is needed, then they may apply </w:t>
      </w:r>
      <w:r w:rsidR="003814D1">
        <w:rPr>
          <w:rFonts w:asciiTheme="minorHAnsi" w:hAnsiTheme="minorHAnsi" w:cstheme="minorHAnsi"/>
        </w:rPr>
        <w:t xml:space="preserve">via statutory assessment </w:t>
      </w:r>
      <w:r w:rsidRPr="002839CD">
        <w:rPr>
          <w:rFonts w:asciiTheme="minorHAnsi" w:hAnsiTheme="minorHAnsi" w:cstheme="minorHAnsi"/>
        </w:rPr>
        <w:t xml:space="preserve">for an Education and Health Care Plan. This plan gives the pupil individualised targets/outcomes and allocated </w:t>
      </w:r>
      <w:r w:rsidR="003814D1">
        <w:rPr>
          <w:rFonts w:asciiTheme="minorHAnsi" w:hAnsiTheme="minorHAnsi" w:cstheme="minorHAnsi"/>
        </w:rPr>
        <w:t xml:space="preserve">funding from the local authority in order to provide further </w:t>
      </w:r>
      <w:r w:rsidRPr="002839CD">
        <w:rPr>
          <w:rFonts w:asciiTheme="minorHAnsi" w:hAnsiTheme="minorHAnsi" w:cstheme="minorHAnsi"/>
        </w:rPr>
        <w:t xml:space="preserve">support from trained support staff in school. The levels of the extra support varies from pupil to pupil. Students with an Education and Health Care Plan (EHCP) </w:t>
      </w:r>
      <w:r w:rsidR="00F84BCC" w:rsidRPr="002839CD">
        <w:rPr>
          <w:rFonts w:asciiTheme="minorHAnsi" w:hAnsiTheme="minorHAnsi" w:cstheme="minorHAnsi"/>
        </w:rPr>
        <w:t>will, in addition to the on-going review of their progress and specific support through their IEP, be reviewed annually.  A report containing recommendat</w:t>
      </w:r>
      <w:r w:rsidR="00C21B7F">
        <w:rPr>
          <w:rFonts w:asciiTheme="minorHAnsi" w:hAnsiTheme="minorHAnsi" w:cstheme="minorHAnsi"/>
        </w:rPr>
        <w:t xml:space="preserve">ions will be provided for the </w:t>
      </w:r>
      <w:proofErr w:type="gramStart"/>
      <w:r w:rsidR="00C21B7F">
        <w:rPr>
          <w:rFonts w:asciiTheme="minorHAnsi" w:hAnsiTheme="minorHAnsi" w:cstheme="minorHAnsi"/>
        </w:rPr>
        <w:t>L</w:t>
      </w:r>
      <w:r w:rsidR="00F84BCC" w:rsidRPr="002839CD">
        <w:rPr>
          <w:rFonts w:asciiTheme="minorHAnsi" w:hAnsiTheme="minorHAnsi" w:cstheme="minorHAnsi"/>
        </w:rPr>
        <w:t>A which</w:t>
      </w:r>
      <w:proofErr w:type="gramEnd"/>
      <w:r w:rsidR="00F84BCC" w:rsidRPr="002839CD">
        <w:rPr>
          <w:rFonts w:asciiTheme="minorHAnsi" w:hAnsiTheme="minorHAnsi" w:cstheme="minorHAnsi"/>
        </w:rPr>
        <w:t xml:space="preserve"> will consider whether to mainta</w:t>
      </w:r>
      <w:r w:rsidRPr="002839CD">
        <w:rPr>
          <w:rFonts w:asciiTheme="minorHAnsi" w:hAnsiTheme="minorHAnsi" w:cstheme="minorHAnsi"/>
        </w:rPr>
        <w:t>in, amend or cease the EHCP</w:t>
      </w:r>
      <w:r w:rsidR="00F84BCC" w:rsidRPr="002839CD">
        <w:rPr>
          <w:rFonts w:asciiTheme="minorHAnsi" w:hAnsiTheme="minorHAnsi" w:cstheme="minorHAnsi"/>
        </w:rPr>
        <w:t xml:space="preserve">.  </w:t>
      </w:r>
      <w:r w:rsidR="00054718">
        <w:rPr>
          <w:rFonts w:asciiTheme="minorHAnsi" w:hAnsiTheme="minorHAnsi" w:cstheme="minorHAnsi"/>
        </w:rPr>
        <w:t xml:space="preserve">In addition to the IEP the school will devise a child centred one page profile that </w:t>
      </w:r>
      <w:proofErr w:type="gramStart"/>
      <w:r w:rsidR="00054718">
        <w:rPr>
          <w:rFonts w:asciiTheme="minorHAnsi" w:hAnsiTheme="minorHAnsi" w:cstheme="minorHAnsi"/>
        </w:rPr>
        <w:t>is designed</w:t>
      </w:r>
      <w:proofErr w:type="gramEnd"/>
      <w:r w:rsidR="00054718">
        <w:rPr>
          <w:rFonts w:asciiTheme="minorHAnsi" w:hAnsiTheme="minorHAnsi" w:cstheme="minorHAnsi"/>
        </w:rPr>
        <w:t xml:space="preserve"> by the child. This shares the children’s views, thoughts and opinions on their strengths, how best to support them and details of current progress.</w:t>
      </w:r>
    </w:p>
    <w:p w:rsidR="00F84BCC" w:rsidRPr="002839CD" w:rsidRDefault="00F84BCC" w:rsidP="00F84BCC">
      <w:pPr>
        <w:numPr>
          <w:ilvl w:val="0"/>
          <w:numId w:val="18"/>
        </w:numPr>
        <w:rPr>
          <w:rFonts w:asciiTheme="minorHAnsi" w:hAnsiTheme="minorHAnsi" w:cstheme="minorHAnsi"/>
          <w:b/>
        </w:rPr>
      </w:pPr>
      <w:r w:rsidRPr="002839CD">
        <w:rPr>
          <w:rFonts w:asciiTheme="minorHAnsi" w:hAnsiTheme="minorHAnsi" w:cstheme="minorHAnsi"/>
        </w:rPr>
        <w:t>The school will liaise with the receiving school when a student with special needs is due to transfer and will forward to them as early as possible all relevant information to enable an effective transfer</w:t>
      </w:r>
      <w:r w:rsidR="003814D1">
        <w:rPr>
          <w:rFonts w:asciiTheme="minorHAnsi" w:hAnsiTheme="minorHAnsi" w:cstheme="minorHAnsi"/>
        </w:rPr>
        <w:t xml:space="preserve"> and devise where necessary a transition plan</w:t>
      </w:r>
      <w:r w:rsidRPr="002839CD">
        <w:rPr>
          <w:rFonts w:asciiTheme="minorHAnsi" w:hAnsiTheme="minorHAnsi" w:cstheme="minorHAnsi"/>
        </w:rPr>
        <w:t xml:space="preserve">.  </w:t>
      </w:r>
    </w:p>
    <w:p w:rsidR="00F84BCC" w:rsidRPr="00054718" w:rsidRDefault="00F84BCC" w:rsidP="00F84BCC">
      <w:pPr>
        <w:numPr>
          <w:ilvl w:val="0"/>
          <w:numId w:val="18"/>
        </w:numPr>
        <w:rPr>
          <w:rFonts w:asciiTheme="minorHAnsi" w:hAnsiTheme="minorHAnsi" w:cstheme="minorHAnsi"/>
          <w:b/>
        </w:rPr>
      </w:pPr>
      <w:r w:rsidRPr="002839CD">
        <w:rPr>
          <w:rFonts w:asciiTheme="minorHAnsi" w:hAnsiTheme="minorHAnsi" w:cstheme="minorHAnsi"/>
        </w:rPr>
        <w:t xml:space="preserve">To ensure a smooth internal handover in school each teacher will liaise with the new class teacher and where appropriate invite them to attend/participate in the meeting with parents regarding the last IEP being written in the existing class.  </w:t>
      </w:r>
    </w:p>
    <w:p w:rsidR="00054718" w:rsidRDefault="00054718" w:rsidP="00054718">
      <w:pPr>
        <w:rPr>
          <w:rFonts w:asciiTheme="minorHAnsi" w:hAnsiTheme="minorHAnsi" w:cstheme="minorHAnsi"/>
        </w:rPr>
      </w:pPr>
    </w:p>
    <w:p w:rsidR="006D0AB9" w:rsidRDefault="006D0AB9" w:rsidP="006D0AB9">
      <w:pPr>
        <w:rPr>
          <w:rFonts w:asciiTheme="minorHAnsi" w:hAnsiTheme="minorHAnsi" w:cstheme="minorHAnsi"/>
          <w:b/>
        </w:rPr>
      </w:pPr>
    </w:p>
    <w:p w:rsidR="006D0AB9" w:rsidRDefault="006D0AB9" w:rsidP="006D0AB9">
      <w:pPr>
        <w:rPr>
          <w:rFonts w:asciiTheme="minorHAnsi" w:hAnsiTheme="minorHAnsi" w:cstheme="minorHAnsi"/>
          <w:b/>
        </w:rPr>
      </w:pPr>
    </w:p>
    <w:p w:rsidR="00FE41EB" w:rsidRDefault="00FE41EB" w:rsidP="006D0AB9">
      <w:pPr>
        <w:rPr>
          <w:rFonts w:asciiTheme="minorHAnsi" w:hAnsiTheme="minorHAnsi" w:cstheme="minorHAnsi"/>
          <w:b/>
        </w:rPr>
      </w:pPr>
    </w:p>
    <w:p w:rsidR="00FE41EB" w:rsidRDefault="00FE41EB" w:rsidP="006D0AB9">
      <w:pPr>
        <w:rPr>
          <w:rFonts w:asciiTheme="minorHAnsi" w:hAnsiTheme="minorHAnsi" w:cstheme="minorHAnsi"/>
          <w:b/>
        </w:rPr>
      </w:pPr>
    </w:p>
    <w:p w:rsidR="00822F0A" w:rsidRDefault="00822F0A" w:rsidP="006D0AB9">
      <w:pPr>
        <w:rPr>
          <w:rFonts w:asciiTheme="minorHAnsi" w:hAnsiTheme="minorHAnsi" w:cstheme="minorHAnsi"/>
          <w:b/>
        </w:rPr>
      </w:pPr>
    </w:p>
    <w:p w:rsidR="00822F0A" w:rsidRDefault="00822F0A" w:rsidP="006D0AB9">
      <w:pPr>
        <w:rPr>
          <w:rFonts w:asciiTheme="minorHAnsi" w:hAnsiTheme="minorHAnsi" w:cstheme="minorHAnsi"/>
          <w:b/>
        </w:rPr>
      </w:pPr>
    </w:p>
    <w:p w:rsidR="00822F0A" w:rsidRDefault="00822F0A" w:rsidP="006D0AB9">
      <w:pPr>
        <w:rPr>
          <w:rFonts w:asciiTheme="minorHAnsi" w:hAnsiTheme="minorHAnsi" w:cstheme="minorHAnsi"/>
          <w:b/>
        </w:rPr>
      </w:pPr>
    </w:p>
    <w:p w:rsidR="00FE41EB" w:rsidRDefault="00FE41EB" w:rsidP="006D0AB9">
      <w:pPr>
        <w:rPr>
          <w:rFonts w:asciiTheme="minorHAnsi" w:hAnsiTheme="minorHAnsi" w:cstheme="minorHAnsi"/>
          <w:b/>
        </w:rPr>
      </w:pPr>
    </w:p>
    <w:p w:rsidR="00F84BCC" w:rsidRPr="002839CD" w:rsidRDefault="00F84BCC" w:rsidP="006D0AB9">
      <w:pPr>
        <w:rPr>
          <w:rFonts w:asciiTheme="minorHAnsi" w:hAnsiTheme="minorHAnsi" w:cstheme="minorHAnsi"/>
        </w:rPr>
      </w:pPr>
      <w:r w:rsidRPr="002839CD">
        <w:rPr>
          <w:rFonts w:asciiTheme="minorHAnsi" w:hAnsiTheme="minorHAnsi" w:cstheme="minorHAnsi"/>
          <w:b/>
          <w:u w:val="single"/>
        </w:rPr>
        <w:t>Access to the Curriculum</w:t>
      </w:r>
    </w:p>
    <w:p w:rsidR="00F84BCC" w:rsidRPr="00822F0A" w:rsidRDefault="00F84BCC" w:rsidP="00F84BCC">
      <w:pPr>
        <w:rPr>
          <w:rFonts w:asciiTheme="minorHAnsi" w:hAnsiTheme="minorHAnsi" w:cstheme="minorHAnsi"/>
          <w:b/>
        </w:rPr>
      </w:pPr>
    </w:p>
    <w:p w:rsidR="00F84BCC" w:rsidRPr="00822F0A" w:rsidRDefault="00F84BCC" w:rsidP="00F84BCC">
      <w:pPr>
        <w:rPr>
          <w:rFonts w:asciiTheme="minorHAnsi" w:hAnsiTheme="minorHAnsi" w:cstheme="minorHAnsi"/>
          <w:b/>
        </w:rPr>
      </w:pPr>
      <w:r w:rsidRPr="00822F0A">
        <w:rPr>
          <w:rFonts w:asciiTheme="minorHAnsi" w:hAnsiTheme="minorHAnsi" w:cstheme="minorHAnsi"/>
        </w:rPr>
        <w:t>All students have an entitlement to a broad and balanced cur</w:t>
      </w:r>
      <w:r w:rsidR="00FE41EB" w:rsidRPr="00822F0A">
        <w:rPr>
          <w:rFonts w:asciiTheme="minorHAnsi" w:hAnsiTheme="minorHAnsi" w:cstheme="minorHAnsi"/>
        </w:rPr>
        <w:t xml:space="preserve">riculum, which </w:t>
      </w:r>
      <w:proofErr w:type="gramStart"/>
      <w:r w:rsidR="00FE41EB" w:rsidRPr="00822F0A">
        <w:rPr>
          <w:rFonts w:asciiTheme="minorHAnsi" w:hAnsiTheme="minorHAnsi" w:cstheme="minorHAnsi"/>
        </w:rPr>
        <w:t>is  carefully</w:t>
      </w:r>
      <w:proofErr w:type="gramEnd"/>
      <w:r w:rsidR="00FE41EB" w:rsidRPr="00822F0A">
        <w:rPr>
          <w:rFonts w:asciiTheme="minorHAnsi" w:hAnsiTheme="minorHAnsi" w:cstheme="minorHAnsi"/>
        </w:rPr>
        <w:t xml:space="preserve"> </w:t>
      </w:r>
      <w:proofErr w:type="spellStart"/>
      <w:r w:rsidR="00FE41EB" w:rsidRPr="00822F0A">
        <w:rPr>
          <w:rFonts w:asciiTheme="minorHAnsi" w:hAnsiTheme="minorHAnsi" w:cstheme="minorHAnsi"/>
        </w:rPr>
        <w:t>scaffolded</w:t>
      </w:r>
      <w:proofErr w:type="spellEnd"/>
      <w:r w:rsidRPr="00822F0A">
        <w:rPr>
          <w:rFonts w:asciiTheme="minorHAnsi" w:hAnsiTheme="minorHAnsi" w:cstheme="minorHAnsi"/>
        </w:rPr>
        <w:t xml:space="preserve"> to enable students to;-</w:t>
      </w:r>
    </w:p>
    <w:p w:rsidR="00F84BCC" w:rsidRPr="00822F0A" w:rsidRDefault="00F84BCC" w:rsidP="00F84BCC">
      <w:pPr>
        <w:numPr>
          <w:ilvl w:val="0"/>
          <w:numId w:val="19"/>
        </w:numPr>
        <w:rPr>
          <w:rFonts w:asciiTheme="minorHAnsi" w:hAnsiTheme="minorHAnsi" w:cstheme="minorHAnsi"/>
        </w:rPr>
      </w:pPr>
      <w:r w:rsidRPr="00822F0A">
        <w:rPr>
          <w:rFonts w:asciiTheme="minorHAnsi" w:hAnsiTheme="minorHAnsi" w:cstheme="minorHAnsi"/>
        </w:rPr>
        <w:t>Understand the relevance and purpose of learning activities</w:t>
      </w:r>
    </w:p>
    <w:p w:rsidR="00F84BCC" w:rsidRPr="00822F0A" w:rsidRDefault="00F84BCC" w:rsidP="00F84BCC">
      <w:pPr>
        <w:numPr>
          <w:ilvl w:val="0"/>
          <w:numId w:val="19"/>
        </w:numPr>
        <w:rPr>
          <w:rFonts w:asciiTheme="minorHAnsi" w:hAnsiTheme="minorHAnsi" w:cstheme="minorHAnsi"/>
        </w:rPr>
      </w:pPr>
      <w:r w:rsidRPr="00822F0A">
        <w:rPr>
          <w:rFonts w:asciiTheme="minorHAnsi" w:hAnsiTheme="minorHAnsi" w:cstheme="minorHAnsi"/>
        </w:rPr>
        <w:t xml:space="preserve">Experience levels of understanding and rates of progress that bring feelings of success and achievement.  </w:t>
      </w:r>
    </w:p>
    <w:p w:rsidR="00F84BCC" w:rsidRPr="00822F0A" w:rsidRDefault="00F84BCC" w:rsidP="00F84BCC">
      <w:pPr>
        <w:rPr>
          <w:rFonts w:asciiTheme="minorHAnsi" w:hAnsiTheme="minorHAnsi" w:cstheme="minorHAnsi"/>
        </w:rPr>
      </w:pPr>
      <w:r w:rsidRPr="00822F0A">
        <w:rPr>
          <w:rFonts w:asciiTheme="minorHAnsi" w:hAnsiTheme="minorHAnsi" w:cstheme="minorHAnsi"/>
        </w:rPr>
        <w:t>Teachers to use a range of strategies</w:t>
      </w:r>
      <w:r w:rsidR="003814D1" w:rsidRPr="00822F0A">
        <w:rPr>
          <w:rFonts w:asciiTheme="minorHAnsi" w:hAnsiTheme="minorHAnsi" w:cstheme="minorHAnsi"/>
        </w:rPr>
        <w:t xml:space="preserve"> and are aware of methods to enable children with all learning styles to access curriculum subjects</w:t>
      </w:r>
      <w:r w:rsidRPr="00822F0A">
        <w:rPr>
          <w:rFonts w:asciiTheme="minorHAnsi" w:hAnsiTheme="minorHAnsi" w:cstheme="minorHAnsi"/>
        </w:rPr>
        <w:t>.  Lessons have clear learning objectives</w:t>
      </w:r>
      <w:r w:rsidR="00FE41EB" w:rsidRPr="00822F0A">
        <w:rPr>
          <w:rFonts w:asciiTheme="minorHAnsi" w:hAnsiTheme="minorHAnsi" w:cstheme="minorHAnsi"/>
        </w:rPr>
        <w:t xml:space="preserve"> and success criteria; we scaffold</w:t>
      </w:r>
      <w:r w:rsidRPr="00822F0A">
        <w:rPr>
          <w:rFonts w:asciiTheme="minorHAnsi" w:hAnsiTheme="minorHAnsi" w:cstheme="minorHAnsi"/>
        </w:rPr>
        <w:t xml:space="preserve"> work and use </w:t>
      </w:r>
      <w:r w:rsidR="003814D1" w:rsidRPr="00822F0A">
        <w:rPr>
          <w:rFonts w:asciiTheme="minorHAnsi" w:hAnsiTheme="minorHAnsi" w:cstheme="minorHAnsi"/>
        </w:rPr>
        <w:t xml:space="preserve">a range of feedback and </w:t>
      </w:r>
      <w:r w:rsidRPr="00822F0A">
        <w:rPr>
          <w:rFonts w:asciiTheme="minorHAnsi" w:hAnsiTheme="minorHAnsi" w:cstheme="minorHAnsi"/>
        </w:rPr>
        <w:t xml:space="preserve">assessment to inform the next stage of learning.  </w:t>
      </w:r>
    </w:p>
    <w:p w:rsidR="00F84BCC" w:rsidRPr="00822F0A" w:rsidRDefault="00F84BCC" w:rsidP="00F84BCC">
      <w:pPr>
        <w:rPr>
          <w:rFonts w:asciiTheme="minorHAnsi" w:hAnsiTheme="minorHAnsi" w:cstheme="minorHAnsi"/>
        </w:rPr>
      </w:pPr>
      <w:r w:rsidRPr="00822F0A">
        <w:rPr>
          <w:rFonts w:asciiTheme="minorHAnsi" w:hAnsiTheme="minorHAnsi" w:cstheme="minorHAnsi"/>
        </w:rPr>
        <w:t>IEPs contain a small number of specific targets, ideally three or four, designed to enable the student to progress.</w:t>
      </w:r>
      <w:r w:rsidR="00FE41EB" w:rsidRPr="00822F0A">
        <w:rPr>
          <w:rFonts w:asciiTheme="minorHAnsi" w:hAnsiTheme="minorHAnsi" w:cstheme="minorHAnsi"/>
        </w:rPr>
        <w:t xml:space="preserve"> These targets are directly aligned to the small steps building blocks that underpin our </w:t>
      </w:r>
      <w:proofErr w:type="gramStart"/>
      <w:r w:rsidR="00FE41EB" w:rsidRPr="00822F0A">
        <w:rPr>
          <w:rFonts w:asciiTheme="minorHAnsi" w:hAnsiTheme="minorHAnsi" w:cstheme="minorHAnsi"/>
        </w:rPr>
        <w:t>sequencing  across</w:t>
      </w:r>
      <w:proofErr w:type="gramEnd"/>
      <w:r w:rsidR="00FE41EB" w:rsidRPr="00822F0A">
        <w:rPr>
          <w:rFonts w:asciiTheme="minorHAnsi" w:hAnsiTheme="minorHAnsi" w:cstheme="minorHAnsi"/>
        </w:rPr>
        <w:t xml:space="preserve"> the curriculum. </w:t>
      </w:r>
      <w:proofErr w:type="gramStart"/>
      <w:r w:rsidR="00822F0A" w:rsidRPr="00822F0A">
        <w:rPr>
          <w:rFonts w:asciiTheme="minorHAnsi" w:hAnsiTheme="minorHAnsi" w:cstheme="minorHAnsi"/>
        </w:rPr>
        <w:t>End</w:t>
      </w:r>
      <w:r w:rsidR="00FE41EB" w:rsidRPr="00822F0A">
        <w:rPr>
          <w:rFonts w:asciiTheme="minorHAnsi" w:hAnsiTheme="minorHAnsi" w:cstheme="minorHAnsi"/>
        </w:rPr>
        <w:t xml:space="preserve"> </w:t>
      </w:r>
      <w:r w:rsidR="00822F0A">
        <w:rPr>
          <w:rFonts w:asciiTheme="minorHAnsi" w:hAnsiTheme="minorHAnsi" w:cstheme="minorHAnsi"/>
        </w:rPr>
        <w:t>point</w:t>
      </w:r>
      <w:proofErr w:type="gramEnd"/>
      <w:r w:rsidR="00822F0A">
        <w:rPr>
          <w:rFonts w:asciiTheme="minorHAnsi" w:hAnsiTheme="minorHAnsi" w:cstheme="minorHAnsi"/>
        </w:rPr>
        <w:t xml:space="preserve"> </w:t>
      </w:r>
      <w:r w:rsidR="00FE41EB" w:rsidRPr="00822F0A">
        <w:rPr>
          <w:rFonts w:asciiTheme="minorHAnsi" w:hAnsiTheme="minorHAnsi" w:cstheme="minorHAnsi"/>
        </w:rPr>
        <w:t>assessments and ‘security’ in acquiring the knowledge golden nuggets ar</w:t>
      </w:r>
      <w:r w:rsidR="00822F0A">
        <w:rPr>
          <w:rFonts w:asciiTheme="minorHAnsi" w:hAnsiTheme="minorHAnsi" w:cstheme="minorHAnsi"/>
        </w:rPr>
        <w:t>e the expectation for all childr</w:t>
      </w:r>
      <w:r w:rsidR="00FE41EB" w:rsidRPr="00822F0A">
        <w:rPr>
          <w:rFonts w:asciiTheme="minorHAnsi" w:hAnsiTheme="minorHAnsi" w:cstheme="minorHAnsi"/>
        </w:rPr>
        <w:t>en including those with SEND.</w:t>
      </w:r>
    </w:p>
    <w:p w:rsidR="00F84BCC" w:rsidRPr="00822F0A" w:rsidRDefault="00F84BCC" w:rsidP="00F84BCC">
      <w:pPr>
        <w:rPr>
          <w:rFonts w:asciiTheme="minorHAnsi" w:hAnsiTheme="minorHAnsi" w:cstheme="minorHAnsi"/>
        </w:rPr>
      </w:pPr>
      <w:r w:rsidRPr="00822F0A">
        <w:rPr>
          <w:rFonts w:asciiTheme="minorHAnsi" w:hAnsiTheme="minorHAnsi" w:cstheme="minorHAnsi"/>
        </w:rPr>
        <w:t>Wherever possible we do not withdraw students from the classroom; this reflects the school’s acknowledgement that all students have an entitlement to share the same learning experiences as their peers</w:t>
      </w:r>
      <w:r w:rsidR="003814D1" w:rsidRPr="00822F0A">
        <w:rPr>
          <w:rFonts w:asciiTheme="minorHAnsi" w:hAnsiTheme="minorHAnsi" w:cstheme="minorHAnsi"/>
        </w:rPr>
        <w:t xml:space="preserve"> whilst being provided with a truly inclusive education</w:t>
      </w:r>
      <w:r w:rsidRPr="00822F0A">
        <w:rPr>
          <w:rFonts w:asciiTheme="minorHAnsi" w:hAnsiTheme="minorHAnsi" w:cstheme="minorHAnsi"/>
        </w:rPr>
        <w:t xml:space="preserve">.  There are times however, when, to maximise learning, we ask the students to work in small groups or in a one-to-one situation outside the classroom.  </w:t>
      </w:r>
    </w:p>
    <w:p w:rsidR="00F84BCC" w:rsidRPr="00822F0A" w:rsidRDefault="00F84BCC" w:rsidP="00F84BCC">
      <w:pPr>
        <w:rPr>
          <w:rFonts w:asciiTheme="minorHAnsi" w:hAnsiTheme="minorHAnsi" w:cstheme="minorHAnsi"/>
        </w:rPr>
      </w:pPr>
      <w:r w:rsidRPr="00822F0A">
        <w:rPr>
          <w:rFonts w:asciiTheme="minorHAnsi" w:hAnsiTheme="minorHAnsi" w:cstheme="minorHAnsi"/>
        </w:rPr>
        <w:t xml:space="preserve">The </w:t>
      </w:r>
      <w:r w:rsidR="00F8154C" w:rsidRPr="00822F0A">
        <w:rPr>
          <w:rFonts w:asciiTheme="minorHAnsi" w:hAnsiTheme="minorHAnsi" w:cstheme="minorHAnsi"/>
        </w:rPr>
        <w:t>SENDco</w:t>
      </w:r>
      <w:r w:rsidRPr="00822F0A">
        <w:rPr>
          <w:rFonts w:asciiTheme="minorHAnsi" w:hAnsiTheme="minorHAnsi" w:cstheme="minorHAnsi"/>
        </w:rPr>
        <w:t xml:space="preserve"> and Head teacher </w:t>
      </w:r>
      <w:r w:rsidR="00F8154C" w:rsidRPr="00822F0A">
        <w:rPr>
          <w:rFonts w:asciiTheme="minorHAnsi" w:hAnsiTheme="minorHAnsi" w:cstheme="minorHAnsi"/>
        </w:rPr>
        <w:t xml:space="preserve">(James Blackwell) </w:t>
      </w:r>
      <w:r w:rsidRPr="00822F0A">
        <w:rPr>
          <w:rFonts w:asciiTheme="minorHAnsi" w:hAnsiTheme="minorHAnsi" w:cstheme="minorHAnsi"/>
        </w:rPr>
        <w:t>meet termly to review the special needs provision.  The Head teacher/</w:t>
      </w:r>
      <w:r w:rsidR="00F8154C" w:rsidRPr="00822F0A">
        <w:rPr>
          <w:rFonts w:asciiTheme="minorHAnsi" w:hAnsiTheme="minorHAnsi" w:cstheme="minorHAnsi"/>
        </w:rPr>
        <w:t>SENDco</w:t>
      </w:r>
      <w:r w:rsidRPr="00822F0A">
        <w:rPr>
          <w:rFonts w:asciiTheme="minorHAnsi" w:hAnsiTheme="minorHAnsi" w:cstheme="minorHAnsi"/>
        </w:rPr>
        <w:t xml:space="preserve"> and th</w:t>
      </w:r>
      <w:r w:rsidR="003814D1" w:rsidRPr="00822F0A">
        <w:rPr>
          <w:rFonts w:asciiTheme="minorHAnsi" w:hAnsiTheme="minorHAnsi" w:cstheme="minorHAnsi"/>
        </w:rPr>
        <w:t>e named governor (Natalie Appleton)</w:t>
      </w:r>
      <w:r w:rsidRPr="00822F0A">
        <w:rPr>
          <w:rFonts w:asciiTheme="minorHAnsi" w:hAnsiTheme="minorHAnsi" w:cstheme="minorHAnsi"/>
        </w:rPr>
        <w:t xml:space="preserve"> with responsibility for special needs hold termly meetings. </w:t>
      </w:r>
    </w:p>
    <w:p w:rsidR="003814D1" w:rsidRPr="00822F0A" w:rsidRDefault="00255982" w:rsidP="00054718">
      <w:pPr>
        <w:rPr>
          <w:rFonts w:asciiTheme="minorHAnsi" w:hAnsiTheme="minorHAnsi" w:cstheme="minorHAnsi"/>
        </w:rPr>
      </w:pPr>
      <w:r w:rsidRPr="00822F0A">
        <w:rPr>
          <w:rFonts w:asciiTheme="minorHAnsi" w:hAnsiTheme="minorHAnsi" w:cstheme="minorHAnsi"/>
        </w:rPr>
        <w:t xml:space="preserve">The </w:t>
      </w:r>
      <w:r w:rsidR="00F8154C" w:rsidRPr="00822F0A">
        <w:rPr>
          <w:rFonts w:asciiTheme="minorHAnsi" w:hAnsiTheme="minorHAnsi" w:cstheme="minorHAnsi"/>
        </w:rPr>
        <w:t>SENDco</w:t>
      </w:r>
      <w:r w:rsidRPr="00822F0A">
        <w:rPr>
          <w:rFonts w:asciiTheme="minorHAnsi" w:hAnsiTheme="minorHAnsi" w:cstheme="minorHAnsi"/>
        </w:rPr>
        <w:t xml:space="preserve"> also monitors the school’s internal tracking termly and then discusses individual c</w:t>
      </w:r>
      <w:r w:rsidR="003814D1" w:rsidRPr="00822F0A">
        <w:rPr>
          <w:rFonts w:asciiTheme="minorHAnsi" w:hAnsiTheme="minorHAnsi" w:cstheme="minorHAnsi"/>
        </w:rPr>
        <w:t xml:space="preserve">ases as necessary with teachers where there is little or no progress or </w:t>
      </w:r>
      <w:proofErr w:type="gramStart"/>
      <w:r w:rsidR="003814D1" w:rsidRPr="00822F0A">
        <w:rPr>
          <w:rFonts w:asciiTheme="minorHAnsi" w:hAnsiTheme="minorHAnsi" w:cstheme="minorHAnsi"/>
        </w:rPr>
        <w:t>an ongoing concerns</w:t>
      </w:r>
      <w:proofErr w:type="gramEnd"/>
      <w:r w:rsidR="003814D1" w:rsidRPr="00822F0A">
        <w:rPr>
          <w:rFonts w:asciiTheme="minorHAnsi" w:hAnsiTheme="minorHAnsi" w:cstheme="minorHAnsi"/>
        </w:rPr>
        <w:t>.</w:t>
      </w:r>
    </w:p>
    <w:p w:rsidR="00054718" w:rsidRPr="00822F0A" w:rsidRDefault="00054718" w:rsidP="00054718">
      <w:pPr>
        <w:rPr>
          <w:rFonts w:asciiTheme="minorHAnsi" w:hAnsiTheme="minorHAnsi" w:cstheme="minorHAnsi"/>
        </w:rPr>
      </w:pPr>
    </w:p>
    <w:p w:rsidR="00F84BCC" w:rsidRPr="00822F0A" w:rsidRDefault="00F84BCC" w:rsidP="006D0AB9">
      <w:pPr>
        <w:rPr>
          <w:rFonts w:asciiTheme="minorHAnsi" w:hAnsiTheme="minorHAnsi" w:cstheme="minorHAnsi"/>
          <w:b/>
          <w:u w:val="single"/>
        </w:rPr>
      </w:pPr>
      <w:r w:rsidRPr="00822F0A">
        <w:rPr>
          <w:rFonts w:asciiTheme="minorHAnsi" w:hAnsiTheme="minorHAnsi" w:cstheme="minorHAnsi"/>
          <w:b/>
          <w:u w:val="single"/>
        </w:rPr>
        <w:t>Staffing and Partnership</w:t>
      </w:r>
    </w:p>
    <w:p w:rsidR="00F84BCC" w:rsidRPr="00822F0A" w:rsidRDefault="00F84BCC" w:rsidP="00F84BCC">
      <w:pPr>
        <w:ind w:left="360"/>
        <w:rPr>
          <w:rFonts w:asciiTheme="minorHAnsi" w:hAnsiTheme="minorHAnsi" w:cstheme="minorHAnsi"/>
          <w:b/>
          <w:u w:val="single"/>
        </w:rPr>
      </w:pPr>
    </w:p>
    <w:p w:rsidR="00F84BCC" w:rsidRPr="00822F0A" w:rsidRDefault="00FE41EB" w:rsidP="00F84BCC">
      <w:pPr>
        <w:rPr>
          <w:rFonts w:asciiTheme="minorHAnsi" w:hAnsiTheme="minorHAnsi" w:cstheme="minorHAnsi"/>
        </w:rPr>
      </w:pPr>
      <w:r w:rsidRPr="00822F0A">
        <w:rPr>
          <w:rFonts w:asciiTheme="minorHAnsi" w:hAnsiTheme="minorHAnsi" w:cstheme="minorHAnsi"/>
        </w:rPr>
        <w:t>The school undertakes</w:t>
      </w:r>
      <w:r w:rsidR="00F84BCC" w:rsidRPr="00822F0A">
        <w:rPr>
          <w:rFonts w:asciiTheme="minorHAnsi" w:hAnsiTheme="minorHAnsi" w:cstheme="minorHAnsi"/>
        </w:rPr>
        <w:t xml:space="preserve"> audit</w:t>
      </w:r>
      <w:r w:rsidRPr="00822F0A">
        <w:rPr>
          <w:rFonts w:asciiTheme="minorHAnsi" w:hAnsiTheme="minorHAnsi" w:cstheme="minorHAnsi"/>
        </w:rPr>
        <w:t>s</w:t>
      </w:r>
      <w:r w:rsidR="00F84BCC" w:rsidRPr="00822F0A">
        <w:rPr>
          <w:rFonts w:asciiTheme="minorHAnsi" w:hAnsiTheme="minorHAnsi" w:cstheme="minorHAnsi"/>
        </w:rPr>
        <w:t xml:space="preserve"> of staff training needs related to special educational needs issues and meets these where possible, in conjunction with</w:t>
      </w:r>
      <w:r w:rsidR="003814D1" w:rsidRPr="00822F0A">
        <w:rPr>
          <w:rFonts w:asciiTheme="minorHAnsi" w:hAnsiTheme="minorHAnsi" w:cstheme="minorHAnsi"/>
        </w:rPr>
        <w:t xml:space="preserve"> the school improvement plan and school</w:t>
      </w:r>
      <w:r w:rsidR="00F84BCC" w:rsidRPr="00822F0A">
        <w:rPr>
          <w:rFonts w:asciiTheme="minorHAnsi" w:hAnsiTheme="minorHAnsi" w:cstheme="minorHAnsi"/>
        </w:rPr>
        <w:t xml:space="preserve"> priorities.  </w:t>
      </w:r>
      <w:r w:rsidRPr="00822F0A">
        <w:rPr>
          <w:rFonts w:asciiTheme="minorHAnsi" w:hAnsiTheme="minorHAnsi" w:cstheme="minorHAnsi"/>
        </w:rPr>
        <w:t xml:space="preserve">During professional </w:t>
      </w:r>
      <w:r w:rsidR="00E21C7B" w:rsidRPr="00822F0A">
        <w:rPr>
          <w:rFonts w:asciiTheme="minorHAnsi" w:hAnsiTheme="minorHAnsi" w:cstheme="minorHAnsi"/>
        </w:rPr>
        <w:t>development and</w:t>
      </w:r>
      <w:r w:rsidRPr="00822F0A">
        <w:rPr>
          <w:rFonts w:asciiTheme="minorHAnsi" w:hAnsiTheme="minorHAnsi" w:cstheme="minorHAnsi"/>
        </w:rPr>
        <w:t xml:space="preserve"> pupil progress meetings staff identify training needs and these </w:t>
      </w:r>
      <w:proofErr w:type="gramStart"/>
      <w:r w:rsidRPr="00822F0A">
        <w:rPr>
          <w:rFonts w:asciiTheme="minorHAnsi" w:hAnsiTheme="minorHAnsi" w:cstheme="minorHAnsi"/>
        </w:rPr>
        <w:t>are then planned</w:t>
      </w:r>
      <w:proofErr w:type="gramEnd"/>
      <w:r w:rsidRPr="00822F0A">
        <w:rPr>
          <w:rFonts w:asciiTheme="minorHAnsi" w:hAnsiTheme="minorHAnsi" w:cstheme="minorHAnsi"/>
        </w:rPr>
        <w:t xml:space="preserve"> for in order to best meet the needs of all pupils.</w:t>
      </w:r>
    </w:p>
    <w:p w:rsidR="00F84BCC" w:rsidRPr="00822F0A" w:rsidRDefault="00F84BCC" w:rsidP="00F84BCC">
      <w:pPr>
        <w:rPr>
          <w:rFonts w:asciiTheme="minorHAnsi" w:hAnsiTheme="minorHAnsi" w:cstheme="minorHAnsi"/>
        </w:rPr>
      </w:pPr>
      <w:r w:rsidRPr="00822F0A">
        <w:rPr>
          <w:rFonts w:asciiTheme="minorHAnsi" w:hAnsiTheme="minorHAnsi" w:cstheme="minorHAnsi"/>
        </w:rPr>
        <w:t xml:space="preserve">The </w:t>
      </w:r>
      <w:r w:rsidR="00F8154C" w:rsidRPr="00822F0A">
        <w:rPr>
          <w:rFonts w:asciiTheme="minorHAnsi" w:hAnsiTheme="minorHAnsi" w:cstheme="minorHAnsi"/>
        </w:rPr>
        <w:t>SENDco</w:t>
      </w:r>
      <w:r w:rsidRPr="00822F0A">
        <w:rPr>
          <w:rFonts w:asciiTheme="minorHAnsi" w:hAnsiTheme="minorHAnsi" w:cstheme="minorHAnsi"/>
        </w:rPr>
        <w:t xml:space="preserve"> will provide training through INSET to ensure staff </w:t>
      </w:r>
      <w:proofErr w:type="gramStart"/>
      <w:r w:rsidRPr="00822F0A">
        <w:rPr>
          <w:rFonts w:asciiTheme="minorHAnsi" w:hAnsiTheme="minorHAnsi" w:cstheme="minorHAnsi"/>
        </w:rPr>
        <w:t>are fully informed</w:t>
      </w:r>
      <w:proofErr w:type="gramEnd"/>
      <w:r w:rsidRPr="00822F0A">
        <w:rPr>
          <w:rFonts w:asciiTheme="minorHAnsi" w:hAnsiTheme="minorHAnsi" w:cstheme="minorHAnsi"/>
        </w:rPr>
        <w:t xml:space="preserve"> of relevant </w:t>
      </w:r>
      <w:r w:rsidR="00F8154C" w:rsidRPr="00822F0A">
        <w:rPr>
          <w:rFonts w:asciiTheme="minorHAnsi" w:hAnsiTheme="minorHAnsi" w:cstheme="minorHAnsi"/>
        </w:rPr>
        <w:t>SEND</w:t>
      </w:r>
      <w:r w:rsidRPr="00822F0A">
        <w:rPr>
          <w:rFonts w:asciiTheme="minorHAnsi" w:hAnsiTheme="minorHAnsi" w:cstheme="minorHAnsi"/>
        </w:rPr>
        <w:t xml:space="preserve"> issues and procedures within the school</w:t>
      </w:r>
      <w:r w:rsidR="00FE41EB" w:rsidRPr="00822F0A">
        <w:rPr>
          <w:rFonts w:asciiTheme="minorHAnsi" w:hAnsiTheme="minorHAnsi" w:cstheme="minorHAnsi"/>
        </w:rPr>
        <w:t xml:space="preserve"> via briefings</w:t>
      </w:r>
      <w:r w:rsidRPr="00822F0A">
        <w:rPr>
          <w:rFonts w:asciiTheme="minorHAnsi" w:hAnsiTheme="minorHAnsi" w:cstheme="minorHAnsi"/>
        </w:rPr>
        <w:t xml:space="preserve">.  </w:t>
      </w:r>
      <w:r w:rsidR="00255982" w:rsidRPr="00822F0A">
        <w:rPr>
          <w:rFonts w:asciiTheme="minorHAnsi" w:hAnsiTheme="minorHAnsi" w:cstheme="minorHAnsi"/>
        </w:rPr>
        <w:t xml:space="preserve">Training needs </w:t>
      </w:r>
      <w:proofErr w:type="gramStart"/>
      <w:r w:rsidR="00255982" w:rsidRPr="00822F0A">
        <w:rPr>
          <w:rFonts w:asciiTheme="minorHAnsi" w:hAnsiTheme="minorHAnsi" w:cstheme="minorHAnsi"/>
        </w:rPr>
        <w:t>are also linked</w:t>
      </w:r>
      <w:proofErr w:type="gramEnd"/>
      <w:r w:rsidR="00255982" w:rsidRPr="00822F0A">
        <w:rPr>
          <w:rFonts w:asciiTheme="minorHAnsi" w:hAnsiTheme="minorHAnsi" w:cstheme="minorHAnsi"/>
        </w:rPr>
        <w:t xml:space="preserve"> to performan</w:t>
      </w:r>
      <w:r w:rsidR="00E17C53" w:rsidRPr="00822F0A">
        <w:rPr>
          <w:rFonts w:asciiTheme="minorHAnsi" w:hAnsiTheme="minorHAnsi" w:cstheme="minorHAnsi"/>
        </w:rPr>
        <w:t xml:space="preserve">ce management targets. </w:t>
      </w:r>
      <w:r w:rsidR="00255982" w:rsidRPr="00822F0A">
        <w:rPr>
          <w:rFonts w:asciiTheme="minorHAnsi" w:hAnsiTheme="minorHAnsi" w:cstheme="minorHAnsi"/>
        </w:rPr>
        <w:t>Support Staff working with specific children have yearly performance management targets and training is relevant to their needs.</w:t>
      </w:r>
      <w:r w:rsidR="003814D1" w:rsidRPr="00822F0A">
        <w:rPr>
          <w:rFonts w:asciiTheme="minorHAnsi" w:hAnsiTheme="minorHAnsi" w:cstheme="minorHAnsi"/>
        </w:rPr>
        <w:t xml:space="preserve"> Additional specialist training </w:t>
      </w:r>
      <w:proofErr w:type="gramStart"/>
      <w:r w:rsidR="003814D1" w:rsidRPr="00822F0A">
        <w:rPr>
          <w:rFonts w:asciiTheme="minorHAnsi" w:hAnsiTheme="minorHAnsi" w:cstheme="minorHAnsi"/>
        </w:rPr>
        <w:t>is sought</w:t>
      </w:r>
      <w:proofErr w:type="gramEnd"/>
      <w:r w:rsidR="003814D1" w:rsidRPr="00822F0A">
        <w:rPr>
          <w:rFonts w:asciiTheme="minorHAnsi" w:hAnsiTheme="minorHAnsi" w:cstheme="minorHAnsi"/>
        </w:rPr>
        <w:t xml:space="preserve"> to enable new staff to meet the needs of our children.</w:t>
      </w:r>
      <w:r w:rsidR="00FE41EB" w:rsidRPr="00822F0A">
        <w:rPr>
          <w:rFonts w:asciiTheme="minorHAnsi" w:hAnsiTheme="minorHAnsi" w:cstheme="minorHAnsi"/>
        </w:rPr>
        <w:t xml:space="preserve"> The induction process for new staff includes working alongside the </w:t>
      </w:r>
      <w:proofErr w:type="spellStart"/>
      <w:r w:rsidR="00FE41EB" w:rsidRPr="00822F0A">
        <w:rPr>
          <w:rFonts w:asciiTheme="minorHAnsi" w:hAnsiTheme="minorHAnsi" w:cstheme="minorHAnsi"/>
        </w:rPr>
        <w:t>SENCo</w:t>
      </w:r>
      <w:proofErr w:type="spellEnd"/>
      <w:r w:rsidR="00FE41EB" w:rsidRPr="00822F0A">
        <w:rPr>
          <w:rFonts w:asciiTheme="minorHAnsi" w:hAnsiTheme="minorHAnsi" w:cstheme="minorHAnsi"/>
        </w:rPr>
        <w:t xml:space="preserve"> to train staff in the policy and procedures within school.</w:t>
      </w:r>
    </w:p>
    <w:p w:rsidR="00F84BCC" w:rsidRPr="002839CD" w:rsidRDefault="00F84BCC" w:rsidP="00F84BCC">
      <w:pPr>
        <w:rPr>
          <w:rFonts w:asciiTheme="minorHAnsi" w:hAnsiTheme="minorHAnsi" w:cstheme="minorHAnsi"/>
        </w:rPr>
      </w:pPr>
    </w:p>
    <w:p w:rsidR="00F84BCC" w:rsidRPr="002839CD" w:rsidRDefault="00F84BCC" w:rsidP="006D0AB9">
      <w:pPr>
        <w:rPr>
          <w:rFonts w:asciiTheme="minorHAnsi" w:hAnsiTheme="minorHAnsi" w:cstheme="minorHAnsi"/>
          <w:b/>
          <w:u w:val="single"/>
        </w:rPr>
      </w:pPr>
      <w:r w:rsidRPr="002839CD">
        <w:rPr>
          <w:rFonts w:asciiTheme="minorHAnsi" w:hAnsiTheme="minorHAnsi" w:cstheme="minorHAnsi"/>
          <w:b/>
          <w:u w:val="single"/>
        </w:rPr>
        <w:t>Partnership with Parents</w:t>
      </w:r>
    </w:p>
    <w:p w:rsidR="00F84BCC" w:rsidRPr="002839CD" w:rsidRDefault="00F84BCC" w:rsidP="00F84BCC">
      <w:pPr>
        <w:ind w:firstLine="284"/>
        <w:rPr>
          <w:rFonts w:asciiTheme="minorHAnsi" w:hAnsiTheme="minorHAnsi" w:cstheme="minorHAnsi"/>
          <w:b/>
          <w:u w:val="single"/>
        </w:rPr>
      </w:pPr>
    </w:p>
    <w:p w:rsidR="00F84BCC" w:rsidRPr="002839CD" w:rsidRDefault="00F84BCC" w:rsidP="00F84BCC">
      <w:pPr>
        <w:rPr>
          <w:rFonts w:asciiTheme="minorHAnsi" w:hAnsiTheme="minorHAnsi" w:cstheme="minorHAnsi"/>
        </w:rPr>
      </w:pPr>
      <w:r w:rsidRPr="002839CD">
        <w:rPr>
          <w:rFonts w:asciiTheme="minorHAnsi" w:hAnsiTheme="minorHAnsi" w:cstheme="minorHAnsi"/>
        </w:rPr>
        <w:t xml:space="preserve">Class teachers work closely with parents throughout their child’s education.  </w:t>
      </w:r>
    </w:p>
    <w:p w:rsidR="00F84BCC" w:rsidRPr="002839CD" w:rsidRDefault="00F84BCC" w:rsidP="00F84BCC">
      <w:pPr>
        <w:rPr>
          <w:rFonts w:asciiTheme="minorHAnsi" w:hAnsiTheme="minorHAnsi" w:cstheme="minorHAnsi"/>
        </w:rPr>
      </w:pPr>
      <w:r w:rsidRPr="002839CD">
        <w:rPr>
          <w:rFonts w:asciiTheme="minorHAnsi" w:hAnsiTheme="minorHAnsi" w:cstheme="minorHAnsi"/>
        </w:rPr>
        <w:t xml:space="preserve">At all stages of the </w:t>
      </w:r>
      <w:r w:rsidR="00F8154C" w:rsidRPr="002839CD">
        <w:rPr>
          <w:rFonts w:asciiTheme="minorHAnsi" w:hAnsiTheme="minorHAnsi" w:cstheme="minorHAnsi"/>
        </w:rPr>
        <w:t>SEND</w:t>
      </w:r>
      <w:r w:rsidRPr="002839CD">
        <w:rPr>
          <w:rFonts w:asciiTheme="minorHAnsi" w:hAnsiTheme="minorHAnsi" w:cstheme="minorHAnsi"/>
        </w:rPr>
        <w:t xml:space="preserve"> process the school keeps parents fully informed and involved.  We take account of the wishes, feelings and knowledge of parents and encourage them to make an active contributi</w:t>
      </w:r>
      <w:r w:rsidR="00255982" w:rsidRPr="002839CD">
        <w:rPr>
          <w:rFonts w:asciiTheme="minorHAnsi" w:hAnsiTheme="minorHAnsi" w:cstheme="minorHAnsi"/>
        </w:rPr>
        <w:t xml:space="preserve">on to their child’s education. The </w:t>
      </w:r>
      <w:r w:rsidR="00E17C53" w:rsidRPr="002839CD">
        <w:rPr>
          <w:rFonts w:asciiTheme="minorHAnsi" w:hAnsiTheme="minorHAnsi" w:cstheme="minorHAnsi"/>
        </w:rPr>
        <w:t>SEN</w:t>
      </w:r>
      <w:r w:rsidR="00F8154C" w:rsidRPr="002839CD">
        <w:rPr>
          <w:rFonts w:asciiTheme="minorHAnsi" w:hAnsiTheme="minorHAnsi" w:cstheme="minorHAnsi"/>
        </w:rPr>
        <w:t>Dco</w:t>
      </w:r>
      <w:r w:rsidR="00255982" w:rsidRPr="002839CD">
        <w:rPr>
          <w:rFonts w:asciiTheme="minorHAnsi" w:hAnsiTheme="minorHAnsi" w:cstheme="minorHAnsi"/>
        </w:rPr>
        <w:t xml:space="preserve"> also signposts parents to relevant professionals and support groups that are available to them.</w:t>
      </w:r>
      <w:r w:rsidR="003814D1">
        <w:rPr>
          <w:rFonts w:asciiTheme="minorHAnsi" w:hAnsiTheme="minorHAnsi" w:cstheme="minorHAnsi"/>
        </w:rPr>
        <w:t xml:space="preserve"> The Parent</w:t>
      </w:r>
      <w:r w:rsidR="00E21C7B">
        <w:rPr>
          <w:rFonts w:asciiTheme="minorHAnsi" w:hAnsiTheme="minorHAnsi" w:cstheme="minorHAnsi"/>
        </w:rPr>
        <w:t xml:space="preserve"> </w:t>
      </w:r>
      <w:r w:rsidR="003814D1">
        <w:rPr>
          <w:rFonts w:asciiTheme="minorHAnsi" w:hAnsiTheme="minorHAnsi" w:cstheme="minorHAnsi"/>
        </w:rPr>
        <w:t>Mail app</w:t>
      </w:r>
      <w:r w:rsidR="00860FC3">
        <w:rPr>
          <w:rFonts w:asciiTheme="minorHAnsi" w:hAnsiTheme="minorHAnsi" w:cstheme="minorHAnsi"/>
        </w:rPr>
        <w:t xml:space="preserve"> and our face book page</w:t>
      </w:r>
      <w:r w:rsidR="003814D1">
        <w:rPr>
          <w:rFonts w:asciiTheme="minorHAnsi" w:hAnsiTheme="minorHAnsi" w:cstheme="minorHAnsi"/>
        </w:rPr>
        <w:t xml:space="preserve"> </w:t>
      </w:r>
      <w:proofErr w:type="gramStart"/>
      <w:r w:rsidR="003814D1">
        <w:rPr>
          <w:rFonts w:asciiTheme="minorHAnsi" w:hAnsiTheme="minorHAnsi" w:cstheme="minorHAnsi"/>
        </w:rPr>
        <w:t>is also used</w:t>
      </w:r>
      <w:proofErr w:type="gramEnd"/>
      <w:r w:rsidR="003814D1">
        <w:rPr>
          <w:rFonts w:asciiTheme="minorHAnsi" w:hAnsiTheme="minorHAnsi" w:cstheme="minorHAnsi"/>
        </w:rPr>
        <w:t xml:space="preserve"> to forward any relevant SEN/D information.</w:t>
      </w:r>
    </w:p>
    <w:p w:rsidR="00F84BCC" w:rsidRDefault="00F84BCC" w:rsidP="00F84BCC">
      <w:pPr>
        <w:rPr>
          <w:rFonts w:asciiTheme="minorHAnsi" w:hAnsiTheme="minorHAnsi" w:cstheme="minorHAnsi"/>
        </w:rPr>
      </w:pPr>
    </w:p>
    <w:p w:rsidR="00822F0A" w:rsidRDefault="00822F0A" w:rsidP="00F84BCC">
      <w:pPr>
        <w:rPr>
          <w:rFonts w:asciiTheme="minorHAnsi" w:hAnsiTheme="minorHAnsi" w:cstheme="minorHAnsi"/>
        </w:rPr>
      </w:pPr>
    </w:p>
    <w:p w:rsidR="00822F0A" w:rsidRDefault="00822F0A" w:rsidP="00F84BCC">
      <w:pPr>
        <w:rPr>
          <w:rFonts w:asciiTheme="minorHAnsi" w:hAnsiTheme="minorHAnsi" w:cstheme="minorHAnsi"/>
        </w:rPr>
      </w:pPr>
    </w:p>
    <w:p w:rsidR="00822F0A" w:rsidRDefault="00822F0A" w:rsidP="00F84BCC">
      <w:pPr>
        <w:rPr>
          <w:rFonts w:asciiTheme="minorHAnsi" w:hAnsiTheme="minorHAnsi" w:cstheme="minorHAnsi"/>
        </w:rPr>
      </w:pPr>
    </w:p>
    <w:p w:rsidR="00822F0A" w:rsidRPr="002839CD" w:rsidRDefault="00822F0A" w:rsidP="00F84BCC">
      <w:pPr>
        <w:rPr>
          <w:rFonts w:asciiTheme="minorHAnsi" w:hAnsiTheme="minorHAnsi" w:cstheme="minorHAnsi"/>
        </w:rPr>
      </w:pPr>
    </w:p>
    <w:p w:rsidR="00F84BCC" w:rsidRPr="002839CD" w:rsidRDefault="00F84BCC" w:rsidP="00F84BCC">
      <w:pPr>
        <w:rPr>
          <w:rFonts w:asciiTheme="minorHAnsi" w:hAnsiTheme="minorHAnsi" w:cstheme="minorHAnsi"/>
          <w:b/>
          <w:u w:val="single"/>
        </w:rPr>
      </w:pPr>
      <w:r w:rsidRPr="002839CD">
        <w:rPr>
          <w:rFonts w:asciiTheme="minorHAnsi" w:hAnsiTheme="minorHAnsi" w:cstheme="minorHAnsi"/>
          <w:b/>
          <w:u w:val="single"/>
        </w:rPr>
        <w:t>Provision</w:t>
      </w:r>
    </w:p>
    <w:p w:rsidR="00F84BCC" w:rsidRPr="002839CD" w:rsidRDefault="00F84BCC" w:rsidP="00F84BCC">
      <w:pPr>
        <w:rPr>
          <w:rFonts w:asciiTheme="minorHAnsi" w:hAnsiTheme="minorHAnsi" w:cstheme="minorHAnsi"/>
        </w:rPr>
      </w:pPr>
    </w:p>
    <w:p w:rsidR="00F84BCC" w:rsidRDefault="00F84BCC" w:rsidP="00F84BCC">
      <w:pPr>
        <w:rPr>
          <w:rFonts w:asciiTheme="minorHAnsi" w:hAnsiTheme="minorHAnsi" w:cstheme="minorHAnsi"/>
        </w:rPr>
      </w:pPr>
      <w:proofErr w:type="gramStart"/>
      <w:r w:rsidRPr="002839CD">
        <w:rPr>
          <w:rFonts w:asciiTheme="minorHAnsi" w:hAnsiTheme="minorHAnsi" w:cstheme="minorHAnsi"/>
        </w:rPr>
        <w:t xml:space="preserve">Each </w:t>
      </w:r>
      <w:r w:rsidR="00F71014" w:rsidRPr="002839CD">
        <w:rPr>
          <w:rFonts w:asciiTheme="minorHAnsi" w:hAnsiTheme="minorHAnsi" w:cstheme="minorHAnsi"/>
        </w:rPr>
        <w:t>class teacher liaises</w:t>
      </w:r>
      <w:r w:rsidRPr="002839CD">
        <w:rPr>
          <w:rFonts w:asciiTheme="minorHAnsi" w:hAnsiTheme="minorHAnsi" w:cstheme="minorHAnsi"/>
        </w:rPr>
        <w:t xml:space="preserve"> with the </w:t>
      </w:r>
      <w:r w:rsidR="00E17C53" w:rsidRPr="002839CD">
        <w:rPr>
          <w:rFonts w:asciiTheme="minorHAnsi" w:hAnsiTheme="minorHAnsi" w:cstheme="minorHAnsi"/>
        </w:rPr>
        <w:t>SEN</w:t>
      </w:r>
      <w:r w:rsidR="00F8154C" w:rsidRPr="002839CD">
        <w:rPr>
          <w:rFonts w:asciiTheme="minorHAnsi" w:hAnsiTheme="minorHAnsi" w:cstheme="minorHAnsi"/>
        </w:rPr>
        <w:t>Dco</w:t>
      </w:r>
      <w:r w:rsidRPr="002839CD">
        <w:rPr>
          <w:rFonts w:asciiTheme="minorHAnsi" w:hAnsiTheme="minorHAnsi" w:cstheme="minorHAnsi"/>
        </w:rPr>
        <w:t xml:space="preserve"> </w:t>
      </w:r>
      <w:r w:rsidR="00F71014" w:rsidRPr="002839CD">
        <w:rPr>
          <w:rFonts w:asciiTheme="minorHAnsi" w:hAnsiTheme="minorHAnsi" w:cstheme="minorHAnsi"/>
        </w:rPr>
        <w:t>regarding</w:t>
      </w:r>
      <w:r w:rsidRPr="002839CD">
        <w:rPr>
          <w:rFonts w:asciiTheme="minorHAnsi" w:hAnsiTheme="minorHAnsi" w:cstheme="minorHAnsi"/>
        </w:rPr>
        <w:t xml:space="preserve"> provision for </w:t>
      </w:r>
      <w:r w:rsidR="00F8154C" w:rsidRPr="002839CD">
        <w:rPr>
          <w:rFonts w:asciiTheme="minorHAnsi" w:hAnsiTheme="minorHAnsi" w:cstheme="minorHAnsi"/>
        </w:rPr>
        <w:t>SEND</w:t>
      </w:r>
      <w:r w:rsidRPr="002839CD">
        <w:rPr>
          <w:rFonts w:asciiTheme="minorHAnsi" w:hAnsiTheme="minorHAnsi" w:cstheme="minorHAnsi"/>
        </w:rPr>
        <w:t xml:space="preserve"> in their</w:t>
      </w:r>
      <w:proofErr w:type="gramEnd"/>
      <w:r w:rsidRPr="002839CD">
        <w:rPr>
          <w:rFonts w:asciiTheme="minorHAnsi" w:hAnsiTheme="minorHAnsi" w:cstheme="minorHAnsi"/>
        </w:rPr>
        <w:t xml:space="preserve"> c</w:t>
      </w:r>
      <w:r w:rsidR="00E17C53" w:rsidRPr="002839CD">
        <w:rPr>
          <w:rFonts w:asciiTheme="minorHAnsi" w:hAnsiTheme="minorHAnsi" w:cstheme="minorHAnsi"/>
        </w:rPr>
        <w:t>lass. This can be found on IEP’s</w:t>
      </w:r>
      <w:r w:rsidRPr="002839CD">
        <w:rPr>
          <w:rFonts w:asciiTheme="minorHAnsi" w:hAnsiTheme="minorHAnsi" w:cstheme="minorHAnsi"/>
        </w:rPr>
        <w:t xml:space="preserve">, Teacher’s planning and in the </w:t>
      </w:r>
      <w:proofErr w:type="gramStart"/>
      <w:r w:rsidR="00E17C53" w:rsidRPr="002839CD">
        <w:rPr>
          <w:rFonts w:asciiTheme="minorHAnsi" w:hAnsiTheme="minorHAnsi" w:cstheme="minorHAnsi"/>
        </w:rPr>
        <w:t>school’s</w:t>
      </w:r>
      <w:proofErr w:type="gramEnd"/>
      <w:r w:rsidRPr="002839CD">
        <w:rPr>
          <w:rFonts w:asciiTheme="minorHAnsi" w:hAnsiTheme="minorHAnsi" w:cstheme="minorHAnsi"/>
        </w:rPr>
        <w:t xml:space="preserve"> </w:t>
      </w:r>
      <w:r w:rsidR="00F71014" w:rsidRPr="002839CD">
        <w:rPr>
          <w:rFonts w:asciiTheme="minorHAnsi" w:hAnsiTheme="minorHAnsi" w:cstheme="minorHAnsi"/>
        </w:rPr>
        <w:t>provision</w:t>
      </w:r>
      <w:r w:rsidRPr="002839CD">
        <w:rPr>
          <w:rFonts w:asciiTheme="minorHAnsi" w:hAnsiTheme="minorHAnsi" w:cstheme="minorHAnsi"/>
        </w:rPr>
        <w:t xml:space="preserve"> map. The effectiveness of these </w:t>
      </w:r>
      <w:r w:rsidR="00860FC3">
        <w:rPr>
          <w:rFonts w:asciiTheme="minorHAnsi" w:hAnsiTheme="minorHAnsi" w:cstheme="minorHAnsi"/>
        </w:rPr>
        <w:t>interventions are</w:t>
      </w:r>
      <w:r w:rsidR="00F71014" w:rsidRPr="002839CD">
        <w:rPr>
          <w:rFonts w:asciiTheme="minorHAnsi" w:hAnsiTheme="minorHAnsi" w:cstheme="minorHAnsi"/>
        </w:rPr>
        <w:t xml:space="preserve"> reviewed each year through discussions with staff, pupil</w:t>
      </w:r>
      <w:r w:rsidR="003814D1">
        <w:rPr>
          <w:rFonts w:asciiTheme="minorHAnsi" w:hAnsiTheme="minorHAnsi" w:cstheme="minorHAnsi"/>
        </w:rPr>
        <w:t>s and using school tacking data as well as a range of available standardised tests.</w:t>
      </w:r>
      <w:r w:rsidR="002A27D6">
        <w:rPr>
          <w:rFonts w:asciiTheme="minorHAnsi" w:hAnsiTheme="minorHAnsi" w:cstheme="minorHAnsi"/>
        </w:rPr>
        <w:t xml:space="preserve"> The wellbeing committee will also monitor the effectiveness of SEND across school with monitoring visits and audits.</w:t>
      </w:r>
    </w:p>
    <w:p w:rsidR="00822F0A" w:rsidRDefault="00822F0A" w:rsidP="00F84BCC">
      <w:pPr>
        <w:rPr>
          <w:rFonts w:asciiTheme="minorHAnsi" w:hAnsiTheme="minorHAnsi" w:cstheme="minorHAnsi"/>
        </w:rPr>
      </w:pPr>
    </w:p>
    <w:p w:rsidR="00822F0A" w:rsidRDefault="00822F0A" w:rsidP="00F84BCC">
      <w:pPr>
        <w:rPr>
          <w:rFonts w:asciiTheme="minorHAnsi" w:hAnsiTheme="minorHAnsi" w:cstheme="minorHAnsi"/>
        </w:rPr>
      </w:pPr>
      <w:r>
        <w:rPr>
          <w:rFonts w:asciiTheme="minorHAnsi" w:hAnsiTheme="minorHAnsi" w:cstheme="minorHAnsi"/>
        </w:rPr>
        <w:t xml:space="preserve">Where an IEP is </w:t>
      </w:r>
      <w:proofErr w:type="gramStart"/>
      <w:r>
        <w:rPr>
          <w:rFonts w:asciiTheme="minorHAnsi" w:hAnsiTheme="minorHAnsi" w:cstheme="minorHAnsi"/>
        </w:rPr>
        <w:t>implemented</w:t>
      </w:r>
      <w:proofErr w:type="gramEnd"/>
      <w:r>
        <w:rPr>
          <w:rFonts w:asciiTheme="minorHAnsi" w:hAnsiTheme="minorHAnsi" w:cstheme="minorHAnsi"/>
        </w:rPr>
        <w:t xml:space="preserve"> we will follow the assess, do and review cycle:</w:t>
      </w:r>
    </w:p>
    <w:p w:rsidR="00822F0A" w:rsidRPr="002839CD" w:rsidRDefault="00265575" w:rsidP="00F84BCC">
      <w:pPr>
        <w:rPr>
          <w:rFonts w:asciiTheme="minorHAnsi" w:hAnsiTheme="minorHAnsi" w:cstheme="minorHAnsi"/>
        </w:rPr>
      </w:pPr>
      <w:r w:rsidRPr="00265575">
        <w:rPr>
          <w:rFonts w:asciiTheme="minorHAnsi" w:hAnsiTheme="minorHAnsi" w:cstheme="minorHAnsi"/>
        </w:rPr>
        <w:drawing>
          <wp:inline distT="0" distB="0" distL="0" distR="0" wp14:anchorId="1151C08B" wp14:editId="25B2DD9D">
            <wp:extent cx="6287377" cy="35056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87377" cy="3505689"/>
                    </a:xfrm>
                    <a:prstGeom prst="rect">
                      <a:avLst/>
                    </a:prstGeom>
                  </pic:spPr>
                </pic:pic>
              </a:graphicData>
            </a:graphic>
          </wp:inline>
        </w:drawing>
      </w:r>
    </w:p>
    <w:p w:rsidR="00F71014" w:rsidRPr="002839CD" w:rsidRDefault="00F71014" w:rsidP="00F84BCC">
      <w:pPr>
        <w:rPr>
          <w:rFonts w:asciiTheme="minorHAnsi" w:hAnsiTheme="minorHAnsi" w:cstheme="minorHAnsi"/>
        </w:rPr>
      </w:pPr>
    </w:p>
    <w:p w:rsidR="00F71014" w:rsidRPr="002839CD" w:rsidRDefault="00F71014" w:rsidP="00F84BCC">
      <w:pPr>
        <w:rPr>
          <w:rFonts w:asciiTheme="minorHAnsi" w:hAnsiTheme="minorHAnsi" w:cstheme="minorHAnsi"/>
          <w:b/>
          <w:u w:val="single"/>
        </w:rPr>
      </w:pPr>
      <w:r w:rsidRPr="002839CD">
        <w:rPr>
          <w:rFonts w:asciiTheme="minorHAnsi" w:hAnsiTheme="minorHAnsi" w:cstheme="minorHAnsi"/>
          <w:b/>
          <w:u w:val="single"/>
        </w:rPr>
        <w:t>Assessment</w:t>
      </w:r>
    </w:p>
    <w:p w:rsidR="00F71014" w:rsidRDefault="00F71014" w:rsidP="00F84BCC">
      <w:pPr>
        <w:rPr>
          <w:rFonts w:asciiTheme="minorHAnsi" w:hAnsiTheme="minorHAnsi" w:cstheme="minorHAnsi"/>
        </w:rPr>
      </w:pPr>
      <w:r w:rsidRPr="002839CD">
        <w:rPr>
          <w:rFonts w:asciiTheme="minorHAnsi" w:hAnsiTheme="minorHAnsi" w:cstheme="minorHAnsi"/>
        </w:rPr>
        <w:t xml:space="preserve">Pupils are assessed where appropriate using the schools assessment procedures. </w:t>
      </w:r>
      <w:r w:rsidR="00E17C53" w:rsidRPr="002839CD">
        <w:rPr>
          <w:rFonts w:asciiTheme="minorHAnsi" w:hAnsiTheme="minorHAnsi" w:cstheme="minorHAnsi"/>
        </w:rPr>
        <w:t>Assessments will be adapted for pupils with a SEND and they may access materials from other year groups.</w:t>
      </w:r>
      <w:r w:rsidR="003814D1">
        <w:rPr>
          <w:rFonts w:asciiTheme="minorHAnsi" w:hAnsiTheme="minorHAnsi" w:cstheme="minorHAnsi"/>
        </w:rPr>
        <w:t xml:space="preserve"> Salford reading tests </w:t>
      </w:r>
      <w:r w:rsidR="00AD42A6">
        <w:rPr>
          <w:rFonts w:asciiTheme="minorHAnsi" w:hAnsiTheme="minorHAnsi" w:cstheme="minorHAnsi"/>
        </w:rPr>
        <w:t xml:space="preserve">may be used to </w:t>
      </w:r>
      <w:r w:rsidR="003814D1">
        <w:rPr>
          <w:rFonts w:asciiTheme="minorHAnsi" w:hAnsiTheme="minorHAnsi" w:cstheme="minorHAnsi"/>
        </w:rPr>
        <w:t xml:space="preserve">provide a chronological age and Sandwell Maths is an additional tool to assess mathematical knowledge and provides a standardised assessment measure that can be used to track progress. In </w:t>
      </w:r>
      <w:r w:rsidR="001C0C6A">
        <w:rPr>
          <w:rFonts w:asciiTheme="minorHAnsi" w:hAnsiTheme="minorHAnsi" w:cstheme="minorHAnsi"/>
        </w:rPr>
        <w:t>addition,</w:t>
      </w:r>
      <w:r w:rsidR="003814D1">
        <w:rPr>
          <w:rFonts w:asciiTheme="minorHAnsi" w:hAnsiTheme="minorHAnsi" w:cstheme="minorHAnsi"/>
        </w:rPr>
        <w:t xml:space="preserve"> we also use the pre key stage assessment descriptors at years 2 and 6.</w:t>
      </w:r>
    </w:p>
    <w:p w:rsidR="00E17C53" w:rsidRPr="002839CD" w:rsidRDefault="00E17C53" w:rsidP="00F84BCC">
      <w:pPr>
        <w:rPr>
          <w:rFonts w:asciiTheme="minorHAnsi" w:hAnsiTheme="minorHAnsi" w:cstheme="minorHAnsi"/>
        </w:rPr>
      </w:pPr>
    </w:p>
    <w:p w:rsidR="003814D1" w:rsidRDefault="003814D1" w:rsidP="003814D1">
      <w:pPr>
        <w:rPr>
          <w:rFonts w:asciiTheme="minorHAnsi" w:hAnsiTheme="minorHAnsi" w:cstheme="minorHAnsi"/>
        </w:rPr>
      </w:pPr>
    </w:p>
    <w:p w:rsidR="00F84BCC" w:rsidRPr="002839CD" w:rsidRDefault="00F84BCC" w:rsidP="003814D1">
      <w:pPr>
        <w:rPr>
          <w:rFonts w:asciiTheme="minorHAnsi" w:hAnsiTheme="minorHAnsi" w:cstheme="minorHAnsi"/>
          <w:b/>
          <w:u w:val="single"/>
        </w:rPr>
      </w:pPr>
      <w:r w:rsidRPr="002839CD">
        <w:rPr>
          <w:rFonts w:asciiTheme="minorHAnsi" w:hAnsiTheme="minorHAnsi" w:cstheme="minorHAnsi"/>
          <w:b/>
          <w:u w:val="single"/>
        </w:rPr>
        <w:t>Links with other schools</w:t>
      </w:r>
    </w:p>
    <w:p w:rsidR="00F84BCC" w:rsidRPr="002839CD" w:rsidRDefault="00F84BCC" w:rsidP="00F84BCC">
      <w:pPr>
        <w:rPr>
          <w:rFonts w:asciiTheme="minorHAnsi" w:hAnsiTheme="minorHAnsi" w:cstheme="minorHAnsi"/>
        </w:rPr>
      </w:pPr>
      <w:r w:rsidRPr="002839CD">
        <w:rPr>
          <w:rFonts w:asciiTheme="minorHAnsi" w:hAnsiTheme="minorHAnsi" w:cstheme="minorHAnsi"/>
        </w:rPr>
        <w:t xml:space="preserve">The </w:t>
      </w:r>
      <w:r w:rsidR="00F8154C" w:rsidRPr="002839CD">
        <w:rPr>
          <w:rFonts w:asciiTheme="minorHAnsi" w:hAnsiTheme="minorHAnsi" w:cstheme="minorHAnsi"/>
        </w:rPr>
        <w:t>SENDco</w:t>
      </w:r>
      <w:r w:rsidRPr="002839CD">
        <w:rPr>
          <w:rFonts w:asciiTheme="minorHAnsi" w:hAnsiTheme="minorHAnsi" w:cstheme="minorHAnsi"/>
        </w:rPr>
        <w:t xml:space="preserve"> and Class teachers will </w:t>
      </w:r>
      <w:r w:rsidR="00F71014" w:rsidRPr="002839CD">
        <w:rPr>
          <w:rFonts w:asciiTheme="minorHAnsi" w:hAnsiTheme="minorHAnsi" w:cstheme="minorHAnsi"/>
        </w:rPr>
        <w:t>liaise</w:t>
      </w:r>
      <w:r w:rsidRPr="002839CD">
        <w:rPr>
          <w:rFonts w:asciiTheme="minorHAnsi" w:hAnsiTheme="minorHAnsi" w:cstheme="minorHAnsi"/>
        </w:rPr>
        <w:t xml:space="preserve"> with the Secondary </w:t>
      </w:r>
      <w:r w:rsidR="00E17C53" w:rsidRPr="002839CD">
        <w:rPr>
          <w:rFonts w:asciiTheme="minorHAnsi" w:hAnsiTheme="minorHAnsi" w:cstheme="minorHAnsi"/>
        </w:rPr>
        <w:t>SEN</w:t>
      </w:r>
      <w:r w:rsidR="00F8154C" w:rsidRPr="002839CD">
        <w:rPr>
          <w:rFonts w:asciiTheme="minorHAnsi" w:hAnsiTheme="minorHAnsi" w:cstheme="minorHAnsi"/>
        </w:rPr>
        <w:t>Dco</w:t>
      </w:r>
      <w:r w:rsidRPr="002839CD">
        <w:rPr>
          <w:rFonts w:asciiTheme="minorHAnsi" w:hAnsiTheme="minorHAnsi" w:cstheme="minorHAnsi"/>
        </w:rPr>
        <w:t xml:space="preserve"> to ensure that effective arrangements are in place to support students at the time of transfer. </w:t>
      </w:r>
    </w:p>
    <w:p w:rsidR="00F84BCC" w:rsidRPr="002839CD" w:rsidRDefault="00F84BCC" w:rsidP="00F84BCC">
      <w:pPr>
        <w:rPr>
          <w:rFonts w:asciiTheme="minorHAnsi" w:hAnsiTheme="minorHAnsi" w:cstheme="minorHAnsi"/>
        </w:rPr>
      </w:pPr>
      <w:r w:rsidRPr="002839CD">
        <w:rPr>
          <w:rFonts w:asciiTheme="minorHAnsi" w:hAnsiTheme="minorHAnsi" w:cstheme="minorHAnsi"/>
        </w:rPr>
        <w:t xml:space="preserve">When students move to another </w:t>
      </w:r>
      <w:r w:rsidR="001C0C6A" w:rsidRPr="002839CD">
        <w:rPr>
          <w:rFonts w:asciiTheme="minorHAnsi" w:hAnsiTheme="minorHAnsi" w:cstheme="minorHAnsi"/>
        </w:rPr>
        <w:t>school,</w:t>
      </w:r>
      <w:r w:rsidRPr="002839CD">
        <w:rPr>
          <w:rFonts w:asciiTheme="minorHAnsi" w:hAnsiTheme="minorHAnsi" w:cstheme="minorHAnsi"/>
        </w:rPr>
        <w:t xml:space="preserve"> their records are transferred within 15 days of ceasing to be registered at Jericho Primary School.</w:t>
      </w:r>
      <w:r w:rsidR="0021709E">
        <w:rPr>
          <w:rFonts w:asciiTheme="minorHAnsi" w:hAnsiTheme="minorHAnsi" w:cstheme="minorHAnsi"/>
        </w:rPr>
        <w:t xml:space="preserve"> All information is transferred in compliance with the GDPR regulations.</w:t>
      </w:r>
    </w:p>
    <w:p w:rsidR="00E17C53" w:rsidRDefault="00E17C53" w:rsidP="00F84BCC">
      <w:pPr>
        <w:rPr>
          <w:rFonts w:asciiTheme="minorHAnsi" w:hAnsiTheme="minorHAnsi" w:cstheme="minorHAnsi"/>
        </w:rPr>
      </w:pPr>
    </w:p>
    <w:p w:rsidR="006D0AB9" w:rsidRPr="006D0AB9" w:rsidRDefault="006D0AB9" w:rsidP="00F84BCC">
      <w:pPr>
        <w:rPr>
          <w:rFonts w:asciiTheme="minorHAnsi" w:hAnsiTheme="minorHAnsi" w:cstheme="minorHAnsi"/>
          <w:b/>
          <w:u w:val="single"/>
        </w:rPr>
      </w:pPr>
      <w:r w:rsidRPr="006D0AB9">
        <w:rPr>
          <w:rFonts w:asciiTheme="minorHAnsi" w:hAnsiTheme="minorHAnsi" w:cstheme="minorHAnsi"/>
          <w:b/>
          <w:u w:val="single"/>
        </w:rPr>
        <w:t>Further information</w:t>
      </w:r>
    </w:p>
    <w:p w:rsidR="00E17C53" w:rsidRDefault="00E17C53" w:rsidP="00F84BCC">
      <w:pPr>
        <w:rPr>
          <w:rFonts w:asciiTheme="minorHAnsi" w:hAnsiTheme="minorHAnsi" w:cstheme="minorHAnsi"/>
        </w:rPr>
      </w:pPr>
      <w:r w:rsidRPr="002839CD">
        <w:rPr>
          <w:rFonts w:asciiTheme="minorHAnsi" w:hAnsiTheme="minorHAnsi" w:cstheme="minorHAnsi"/>
        </w:rPr>
        <w:t xml:space="preserve">Further information </w:t>
      </w:r>
      <w:r w:rsidR="0021709E">
        <w:rPr>
          <w:rFonts w:asciiTheme="minorHAnsi" w:hAnsiTheme="minorHAnsi" w:cstheme="minorHAnsi"/>
        </w:rPr>
        <w:t xml:space="preserve">and signposting </w:t>
      </w:r>
      <w:r w:rsidRPr="002839CD">
        <w:rPr>
          <w:rFonts w:asciiTheme="minorHAnsi" w:hAnsiTheme="minorHAnsi" w:cstheme="minorHAnsi"/>
        </w:rPr>
        <w:t>about</w:t>
      </w:r>
      <w:r w:rsidR="008269FC">
        <w:rPr>
          <w:rFonts w:asciiTheme="minorHAnsi" w:hAnsiTheme="minorHAnsi" w:cstheme="minorHAnsi"/>
        </w:rPr>
        <w:t xml:space="preserve"> SEND</w:t>
      </w:r>
      <w:r w:rsidRPr="002839CD">
        <w:rPr>
          <w:rFonts w:asciiTheme="minorHAnsi" w:hAnsiTheme="minorHAnsi" w:cstheme="minorHAnsi"/>
        </w:rPr>
        <w:t xml:space="preserve"> </w:t>
      </w:r>
      <w:proofErr w:type="gramStart"/>
      <w:r w:rsidRPr="002839CD">
        <w:rPr>
          <w:rFonts w:asciiTheme="minorHAnsi" w:hAnsiTheme="minorHAnsi" w:cstheme="minorHAnsi"/>
        </w:rPr>
        <w:t>can be found</w:t>
      </w:r>
      <w:proofErr w:type="gramEnd"/>
      <w:r w:rsidRPr="002839CD">
        <w:rPr>
          <w:rFonts w:asciiTheme="minorHAnsi" w:hAnsiTheme="minorHAnsi" w:cstheme="minorHAnsi"/>
        </w:rPr>
        <w:t xml:space="preserve"> on the school </w:t>
      </w:r>
      <w:r w:rsidR="008269FC">
        <w:rPr>
          <w:rFonts w:asciiTheme="minorHAnsi" w:hAnsiTheme="minorHAnsi" w:cstheme="minorHAnsi"/>
        </w:rPr>
        <w:t xml:space="preserve">website or by visiting Cumbria County Council’s local offer, available at: </w:t>
      </w:r>
      <w:hyperlink r:id="rId7" w:history="1">
        <w:r w:rsidR="008269FC" w:rsidRPr="00796500">
          <w:rPr>
            <w:rStyle w:val="Hyperlink"/>
            <w:rFonts w:asciiTheme="minorHAnsi" w:hAnsiTheme="minorHAnsi" w:cstheme="minorHAnsi"/>
          </w:rPr>
          <w:t>http://localoffer.cumbria.gov.uk/kb5/cumbria/fsd/home.page</w:t>
        </w:r>
      </w:hyperlink>
    </w:p>
    <w:p w:rsidR="006D0AB9" w:rsidRDefault="006D0AB9" w:rsidP="00F84BCC">
      <w:pPr>
        <w:rPr>
          <w:rFonts w:asciiTheme="minorHAnsi" w:hAnsiTheme="minorHAnsi" w:cstheme="minorHAnsi"/>
        </w:rPr>
      </w:pPr>
    </w:p>
    <w:p w:rsidR="001C0C6A" w:rsidRDefault="001C0C6A" w:rsidP="006D0AB9">
      <w:pPr>
        <w:shd w:val="clear" w:color="auto" w:fill="FFFFFF"/>
        <w:outlineLvl w:val="0"/>
        <w:rPr>
          <w:rFonts w:asciiTheme="minorHAnsi" w:hAnsiTheme="minorHAnsi" w:cstheme="minorHAnsi"/>
          <w:b/>
          <w:bCs/>
          <w:kern w:val="36"/>
          <w:u w:val="single"/>
          <w:lang w:val="en" w:eastAsia="en-GB"/>
        </w:rPr>
      </w:pPr>
    </w:p>
    <w:p w:rsidR="001C0C6A" w:rsidRDefault="001C0C6A" w:rsidP="006D0AB9">
      <w:pPr>
        <w:shd w:val="clear" w:color="auto" w:fill="FFFFFF"/>
        <w:outlineLvl w:val="0"/>
        <w:rPr>
          <w:rFonts w:asciiTheme="minorHAnsi" w:hAnsiTheme="minorHAnsi" w:cstheme="minorHAnsi"/>
          <w:b/>
          <w:bCs/>
          <w:kern w:val="36"/>
          <w:u w:val="single"/>
          <w:lang w:val="en" w:eastAsia="en-GB"/>
        </w:rPr>
      </w:pPr>
    </w:p>
    <w:p w:rsidR="001C0C6A" w:rsidRDefault="001C0C6A" w:rsidP="006D0AB9">
      <w:pPr>
        <w:shd w:val="clear" w:color="auto" w:fill="FFFFFF"/>
        <w:outlineLvl w:val="0"/>
        <w:rPr>
          <w:rFonts w:asciiTheme="minorHAnsi" w:hAnsiTheme="minorHAnsi" w:cstheme="minorHAnsi"/>
          <w:b/>
          <w:bCs/>
          <w:kern w:val="36"/>
          <w:u w:val="single"/>
          <w:lang w:val="en" w:eastAsia="en-GB"/>
        </w:rPr>
      </w:pPr>
    </w:p>
    <w:p w:rsidR="001C0C6A" w:rsidRDefault="001C0C6A" w:rsidP="006D0AB9">
      <w:pPr>
        <w:shd w:val="clear" w:color="auto" w:fill="FFFFFF"/>
        <w:outlineLvl w:val="0"/>
        <w:rPr>
          <w:rFonts w:asciiTheme="minorHAnsi" w:hAnsiTheme="minorHAnsi" w:cstheme="minorHAnsi"/>
          <w:b/>
          <w:bCs/>
          <w:kern w:val="36"/>
          <w:u w:val="single"/>
          <w:lang w:val="en" w:eastAsia="en-GB"/>
        </w:rPr>
      </w:pPr>
    </w:p>
    <w:p w:rsidR="006D0AB9" w:rsidRDefault="006D0AB9" w:rsidP="006D0AB9">
      <w:pPr>
        <w:shd w:val="clear" w:color="auto" w:fill="FFFFFF"/>
        <w:outlineLvl w:val="0"/>
        <w:rPr>
          <w:rFonts w:asciiTheme="minorHAnsi" w:hAnsiTheme="minorHAnsi" w:cstheme="minorHAnsi"/>
          <w:b/>
          <w:bCs/>
          <w:kern w:val="36"/>
          <w:u w:val="single"/>
          <w:lang w:val="en" w:eastAsia="en-GB"/>
        </w:rPr>
      </w:pPr>
      <w:r w:rsidRPr="006D0AB9">
        <w:rPr>
          <w:rFonts w:asciiTheme="minorHAnsi" w:hAnsiTheme="minorHAnsi" w:cstheme="minorHAnsi"/>
          <w:b/>
          <w:bCs/>
          <w:kern w:val="36"/>
          <w:u w:val="single"/>
          <w:lang w:val="en" w:eastAsia="en-GB"/>
        </w:rPr>
        <w:t>Cumbria Information, Advice and Support Service (Parent Partnership)</w:t>
      </w:r>
    </w:p>
    <w:p w:rsidR="006D0AB9" w:rsidRDefault="006D0AB9" w:rsidP="006D0AB9">
      <w:pPr>
        <w:shd w:val="clear" w:color="auto" w:fill="FFFFFF"/>
        <w:outlineLvl w:val="0"/>
        <w:rPr>
          <w:rFonts w:asciiTheme="minorHAnsi" w:hAnsiTheme="minorHAnsi" w:cstheme="minorHAnsi"/>
          <w:b/>
          <w:bCs/>
          <w:kern w:val="36"/>
          <w:u w:val="single"/>
          <w:lang w:val="en" w:eastAsia="en-GB"/>
        </w:rPr>
      </w:pPr>
    </w:p>
    <w:p w:rsidR="006D0AB9" w:rsidRPr="006D0AB9" w:rsidRDefault="006D0AB9" w:rsidP="006D0AB9">
      <w:pPr>
        <w:shd w:val="clear" w:color="auto" w:fill="FFFFFF"/>
        <w:outlineLvl w:val="0"/>
        <w:rPr>
          <w:rFonts w:asciiTheme="minorHAnsi" w:hAnsiTheme="minorHAnsi" w:cstheme="minorHAnsi"/>
          <w:b/>
          <w:bCs/>
          <w:kern w:val="36"/>
          <w:u w:val="single"/>
          <w:lang w:val="en" w:eastAsia="en-GB"/>
        </w:rPr>
      </w:pPr>
      <w:r w:rsidRPr="006D0AB9">
        <w:rPr>
          <w:rFonts w:asciiTheme="minorHAnsi" w:hAnsiTheme="minorHAnsi" w:cstheme="minorHAnsi"/>
          <w:lang w:val="en" w:eastAsia="en-GB"/>
        </w:rPr>
        <w:t>SEND IAS Service Website</w:t>
      </w:r>
      <w:r w:rsidRPr="009B7F07">
        <w:rPr>
          <w:rFonts w:asciiTheme="minorHAnsi" w:hAnsiTheme="minorHAnsi" w:cstheme="minorHAnsi"/>
          <w:lang w:val="en" w:eastAsia="en-GB"/>
        </w:rPr>
        <w:t xml:space="preserve"> is available at https://www.cumbria.gov.uk/childrensservices/schoolsandlearning/ils/parentpartnership/</w:t>
      </w:r>
    </w:p>
    <w:p w:rsidR="006D0AB9" w:rsidRPr="006D0AB9" w:rsidRDefault="009B7F07" w:rsidP="006D0AB9">
      <w:pPr>
        <w:shd w:val="clear" w:color="auto" w:fill="FFFFFF"/>
        <w:spacing w:before="105" w:after="150"/>
        <w:rPr>
          <w:rFonts w:asciiTheme="minorHAnsi" w:hAnsiTheme="minorHAnsi" w:cstheme="minorHAnsi"/>
          <w:color w:val="333333"/>
          <w:lang w:val="en" w:eastAsia="en-GB"/>
        </w:rPr>
      </w:pPr>
      <w:r w:rsidRPr="009B7F07">
        <w:rPr>
          <w:rFonts w:asciiTheme="minorHAnsi" w:hAnsiTheme="minorHAnsi" w:cstheme="minorHAnsi"/>
          <w:color w:val="333333"/>
          <w:lang w:val="en" w:eastAsia="en-GB"/>
        </w:rPr>
        <w:t>This site may provide</w:t>
      </w:r>
      <w:r w:rsidR="006D0AB9" w:rsidRPr="006D0AB9">
        <w:rPr>
          <w:rFonts w:asciiTheme="minorHAnsi" w:hAnsiTheme="minorHAnsi" w:cstheme="minorHAnsi"/>
          <w:color w:val="333333"/>
          <w:lang w:val="en" w:eastAsia="en-GB"/>
        </w:rPr>
        <w:t xml:space="preserve"> you with information that you will find useful.</w:t>
      </w:r>
    </w:p>
    <w:p w:rsidR="006D0AB9" w:rsidRPr="006D0AB9" w:rsidRDefault="006D0AB9" w:rsidP="006D0AB9">
      <w:pPr>
        <w:shd w:val="clear" w:color="auto" w:fill="FFFFFF"/>
        <w:spacing w:before="105" w:after="150"/>
        <w:rPr>
          <w:rFonts w:asciiTheme="minorHAnsi" w:hAnsiTheme="minorHAnsi" w:cstheme="minorHAnsi"/>
          <w:color w:val="333333"/>
          <w:lang w:val="en" w:eastAsia="en-GB"/>
        </w:rPr>
      </w:pPr>
      <w:r w:rsidRPr="006D0AB9">
        <w:rPr>
          <w:rFonts w:asciiTheme="minorHAnsi" w:hAnsiTheme="minorHAnsi" w:cstheme="minorHAnsi"/>
          <w:b/>
          <w:color w:val="333333"/>
          <w:u w:val="single"/>
          <w:lang w:val="en" w:eastAsia="en-GB"/>
        </w:rPr>
        <w:t>Cumbria SEND IAS Service</w:t>
      </w:r>
      <w:r w:rsidRPr="006D0AB9">
        <w:rPr>
          <w:rFonts w:asciiTheme="minorHAnsi" w:hAnsiTheme="minorHAnsi" w:cstheme="minorHAnsi"/>
          <w:color w:val="333333"/>
          <w:lang w:val="en" w:eastAsia="en-GB"/>
        </w:rPr>
        <w:t xml:space="preserve"> (which was formerly known as the Parent Partnership Service) offers impartial information, advice and support to children and young people with special educational needs and or disabilities and their parents and </w:t>
      </w:r>
      <w:proofErr w:type="spellStart"/>
      <w:r w:rsidRPr="006D0AB9">
        <w:rPr>
          <w:rFonts w:asciiTheme="minorHAnsi" w:hAnsiTheme="minorHAnsi" w:cstheme="minorHAnsi"/>
          <w:color w:val="333333"/>
          <w:lang w:val="en" w:eastAsia="en-GB"/>
        </w:rPr>
        <w:t>carers</w:t>
      </w:r>
      <w:proofErr w:type="spellEnd"/>
      <w:r w:rsidRPr="006D0AB9">
        <w:rPr>
          <w:rFonts w:asciiTheme="minorHAnsi" w:hAnsiTheme="minorHAnsi" w:cstheme="minorHAnsi"/>
          <w:color w:val="333333"/>
          <w:lang w:val="en" w:eastAsia="en-GB"/>
        </w:rPr>
        <w:t>.  This support now includes signposting to health and social care advisory services.</w:t>
      </w:r>
      <w:r w:rsidR="009B7F07">
        <w:rPr>
          <w:rFonts w:asciiTheme="minorHAnsi" w:hAnsiTheme="minorHAnsi" w:cstheme="minorHAnsi"/>
          <w:color w:val="333333"/>
          <w:lang w:val="en" w:eastAsia="en-GB"/>
        </w:rPr>
        <w:t xml:space="preserve"> </w:t>
      </w:r>
      <w:r w:rsidRPr="006D0AB9">
        <w:rPr>
          <w:rFonts w:asciiTheme="minorHAnsi" w:hAnsiTheme="minorHAnsi" w:cstheme="minorHAnsi"/>
          <w:color w:val="333333"/>
          <w:lang w:val="en" w:eastAsia="en-GB"/>
        </w:rPr>
        <w:t>Cumbria SEND IAS Service staff will make sure that parents/</w:t>
      </w:r>
      <w:proofErr w:type="spellStart"/>
      <w:r w:rsidRPr="006D0AB9">
        <w:rPr>
          <w:rFonts w:asciiTheme="minorHAnsi" w:hAnsiTheme="minorHAnsi" w:cstheme="minorHAnsi"/>
          <w:color w:val="333333"/>
          <w:lang w:val="en" w:eastAsia="en-GB"/>
        </w:rPr>
        <w:t>carers</w:t>
      </w:r>
      <w:proofErr w:type="spellEnd"/>
      <w:r w:rsidRPr="006D0AB9">
        <w:rPr>
          <w:rFonts w:asciiTheme="minorHAnsi" w:hAnsiTheme="minorHAnsi" w:cstheme="minorHAnsi"/>
          <w:color w:val="333333"/>
          <w:lang w:val="en" w:eastAsia="en-GB"/>
        </w:rPr>
        <w:t xml:space="preserve"> of all children (0-25 years old) with additional needs have access to information, advice and support. Confidential and impartial support </w:t>
      </w:r>
      <w:proofErr w:type="gramStart"/>
      <w:r w:rsidRPr="006D0AB9">
        <w:rPr>
          <w:rFonts w:asciiTheme="minorHAnsi" w:hAnsiTheme="minorHAnsi" w:cstheme="minorHAnsi"/>
          <w:color w:val="333333"/>
          <w:lang w:val="en" w:eastAsia="en-GB"/>
        </w:rPr>
        <w:t>is offered</w:t>
      </w:r>
      <w:proofErr w:type="gramEnd"/>
      <w:r w:rsidRPr="006D0AB9">
        <w:rPr>
          <w:rFonts w:asciiTheme="minorHAnsi" w:hAnsiTheme="minorHAnsi" w:cstheme="minorHAnsi"/>
          <w:color w:val="333333"/>
          <w:lang w:val="en" w:eastAsia="en-GB"/>
        </w:rPr>
        <w:t xml:space="preserve"> to parents/</w:t>
      </w:r>
      <w:proofErr w:type="spellStart"/>
      <w:r w:rsidRPr="006D0AB9">
        <w:rPr>
          <w:rFonts w:asciiTheme="minorHAnsi" w:hAnsiTheme="minorHAnsi" w:cstheme="minorHAnsi"/>
          <w:color w:val="333333"/>
          <w:lang w:val="en" w:eastAsia="en-GB"/>
        </w:rPr>
        <w:t>carers</w:t>
      </w:r>
      <w:proofErr w:type="spellEnd"/>
      <w:r w:rsidRPr="006D0AB9">
        <w:rPr>
          <w:rFonts w:asciiTheme="minorHAnsi" w:hAnsiTheme="minorHAnsi" w:cstheme="minorHAnsi"/>
          <w:color w:val="333333"/>
          <w:lang w:val="en" w:eastAsia="en-GB"/>
        </w:rPr>
        <w:t xml:space="preserve"> so they can make informed decisions about their child's education.</w:t>
      </w:r>
    </w:p>
    <w:p w:rsidR="008269FC" w:rsidRDefault="008269FC" w:rsidP="00F84BCC">
      <w:pPr>
        <w:rPr>
          <w:rFonts w:asciiTheme="minorHAnsi" w:hAnsiTheme="minorHAnsi" w:cstheme="minorHAnsi"/>
        </w:rPr>
      </w:pPr>
    </w:p>
    <w:p w:rsidR="008269FC" w:rsidRPr="008269FC" w:rsidRDefault="008269FC" w:rsidP="008269FC">
      <w:pPr>
        <w:rPr>
          <w:rFonts w:asciiTheme="minorHAnsi" w:hAnsiTheme="minorHAnsi" w:cstheme="minorHAnsi"/>
          <w:b/>
          <w:u w:val="single"/>
        </w:rPr>
      </w:pPr>
      <w:r w:rsidRPr="008269FC">
        <w:rPr>
          <w:rFonts w:asciiTheme="minorHAnsi" w:hAnsiTheme="minorHAnsi" w:cstheme="minorHAnsi"/>
          <w:b/>
          <w:u w:val="single"/>
        </w:rPr>
        <w:t>COMPLAINTS</w:t>
      </w:r>
    </w:p>
    <w:p w:rsidR="008269FC" w:rsidRPr="002839CD" w:rsidRDefault="008269FC" w:rsidP="008269FC">
      <w:pPr>
        <w:rPr>
          <w:rFonts w:asciiTheme="minorHAnsi" w:hAnsiTheme="minorHAnsi" w:cstheme="minorHAnsi"/>
        </w:rPr>
      </w:pPr>
      <w:r>
        <w:rPr>
          <w:rFonts w:asciiTheme="minorHAnsi" w:hAnsiTheme="minorHAnsi" w:cstheme="minorHAnsi"/>
        </w:rPr>
        <w:t>If you would like to complain about our school’s SEND support, you should do so whilst your child is registered with us. This includes complaints that the school has not provided support required by your child’s EHCP. Please talk to our SENDco (Laura Ball) about your complaint. Her contact details are available on the schools website. If you do not feel your complaint has been resolved then please follow the school’s complaints procedure.</w:t>
      </w:r>
    </w:p>
    <w:p w:rsidR="00F71014" w:rsidRDefault="00F71014" w:rsidP="00F84BCC">
      <w:pPr>
        <w:rPr>
          <w:rFonts w:asciiTheme="minorHAnsi" w:hAnsiTheme="minorHAnsi" w:cstheme="minorHAnsi"/>
        </w:rPr>
      </w:pPr>
    </w:p>
    <w:p w:rsidR="00822F0A" w:rsidRDefault="00822F0A" w:rsidP="00F84BCC">
      <w:pPr>
        <w:rPr>
          <w:rFonts w:asciiTheme="minorHAnsi" w:hAnsiTheme="minorHAnsi" w:cstheme="minorHAnsi"/>
        </w:rPr>
      </w:pPr>
    </w:p>
    <w:p w:rsidR="00822F0A" w:rsidRDefault="00822F0A" w:rsidP="00F84BCC">
      <w:pPr>
        <w:rPr>
          <w:rFonts w:asciiTheme="minorHAnsi" w:hAnsiTheme="minorHAnsi" w:cstheme="minorHAnsi"/>
        </w:rPr>
      </w:pPr>
    </w:p>
    <w:p w:rsidR="00822F0A" w:rsidRDefault="00822F0A" w:rsidP="00F84BCC">
      <w:pPr>
        <w:rPr>
          <w:rFonts w:asciiTheme="minorHAnsi" w:hAnsiTheme="minorHAnsi" w:cstheme="minorHAnsi"/>
        </w:rPr>
      </w:pPr>
    </w:p>
    <w:p w:rsidR="00822F0A" w:rsidRDefault="00822F0A" w:rsidP="00F84BCC">
      <w:pPr>
        <w:rPr>
          <w:rFonts w:asciiTheme="minorHAnsi" w:hAnsiTheme="minorHAnsi" w:cstheme="minorHAnsi"/>
        </w:rPr>
      </w:pPr>
    </w:p>
    <w:p w:rsidR="008269FC" w:rsidRPr="008269FC" w:rsidRDefault="008269FC" w:rsidP="00F84BCC">
      <w:pPr>
        <w:rPr>
          <w:rFonts w:asciiTheme="minorHAnsi" w:hAnsiTheme="minorHAnsi" w:cstheme="minorHAnsi"/>
          <w:b/>
          <w:u w:val="single"/>
        </w:rPr>
      </w:pPr>
      <w:r w:rsidRPr="008269FC">
        <w:rPr>
          <w:rFonts w:asciiTheme="minorHAnsi" w:hAnsiTheme="minorHAnsi" w:cstheme="minorHAnsi"/>
          <w:b/>
          <w:u w:val="single"/>
        </w:rPr>
        <w:t>Government Documentation related to this policy</w:t>
      </w:r>
    </w:p>
    <w:p w:rsidR="008269FC" w:rsidRDefault="008269FC" w:rsidP="00F84BCC">
      <w:pPr>
        <w:rPr>
          <w:rFonts w:asciiTheme="minorHAnsi" w:hAnsiTheme="minorHAnsi" w:cstheme="minorHAnsi"/>
        </w:rPr>
      </w:pPr>
      <w:r>
        <w:rPr>
          <w:rFonts w:asciiTheme="minorHAnsi" w:hAnsiTheme="minorHAnsi" w:cstheme="minorHAnsi"/>
        </w:rPr>
        <w:t>The SEND Code of Practice: 0-25 (2015)</w:t>
      </w:r>
    </w:p>
    <w:p w:rsidR="008269FC" w:rsidRDefault="008269FC" w:rsidP="00F84BCC">
      <w:pPr>
        <w:rPr>
          <w:rFonts w:asciiTheme="minorHAnsi" w:hAnsiTheme="minorHAnsi" w:cstheme="minorHAnsi"/>
        </w:rPr>
      </w:pPr>
      <w:r>
        <w:rPr>
          <w:rFonts w:asciiTheme="minorHAnsi" w:hAnsiTheme="minorHAnsi" w:cstheme="minorHAnsi"/>
        </w:rPr>
        <w:t>Working toge</w:t>
      </w:r>
      <w:r w:rsidR="00822F0A">
        <w:rPr>
          <w:rFonts w:asciiTheme="minorHAnsi" w:hAnsiTheme="minorHAnsi" w:cstheme="minorHAnsi"/>
        </w:rPr>
        <w:t>ther to safeguard children (2023 including updates</w:t>
      </w:r>
      <w:r>
        <w:rPr>
          <w:rFonts w:asciiTheme="minorHAnsi" w:hAnsiTheme="minorHAnsi" w:cstheme="minorHAnsi"/>
        </w:rPr>
        <w:t>)</w:t>
      </w:r>
    </w:p>
    <w:p w:rsidR="008269FC" w:rsidRDefault="008269FC" w:rsidP="00F84BCC">
      <w:pPr>
        <w:rPr>
          <w:rFonts w:asciiTheme="minorHAnsi" w:hAnsiTheme="minorHAnsi" w:cstheme="minorHAnsi"/>
        </w:rPr>
      </w:pPr>
      <w:r>
        <w:rPr>
          <w:rFonts w:asciiTheme="minorHAnsi" w:hAnsiTheme="minorHAnsi" w:cstheme="minorHAnsi"/>
        </w:rPr>
        <w:t xml:space="preserve">Keeping </w:t>
      </w:r>
      <w:r w:rsidR="00860FC3">
        <w:rPr>
          <w:rFonts w:asciiTheme="minorHAnsi" w:hAnsiTheme="minorHAnsi" w:cstheme="minorHAnsi"/>
        </w:rPr>
        <w:t>children safe in Education (2018</w:t>
      </w:r>
      <w:r>
        <w:rPr>
          <w:rFonts w:asciiTheme="minorHAnsi" w:hAnsiTheme="minorHAnsi" w:cstheme="minorHAnsi"/>
        </w:rPr>
        <w:t>)</w:t>
      </w:r>
      <w:r w:rsidR="00C80C93">
        <w:rPr>
          <w:rFonts w:asciiTheme="minorHAnsi" w:hAnsiTheme="minorHAnsi" w:cstheme="minorHAnsi"/>
        </w:rPr>
        <w:t xml:space="preserve"> and updates 2021</w:t>
      </w:r>
    </w:p>
    <w:p w:rsidR="008269FC" w:rsidRDefault="008269FC" w:rsidP="00F84BCC">
      <w:pPr>
        <w:rPr>
          <w:rFonts w:asciiTheme="minorHAnsi" w:hAnsiTheme="minorHAnsi" w:cstheme="minorHAnsi"/>
        </w:rPr>
      </w:pPr>
      <w:r>
        <w:rPr>
          <w:rFonts w:asciiTheme="minorHAnsi" w:hAnsiTheme="minorHAnsi" w:cstheme="minorHAnsi"/>
        </w:rPr>
        <w:t>The Children</w:t>
      </w:r>
      <w:r w:rsidR="006D0AB9">
        <w:rPr>
          <w:rFonts w:asciiTheme="minorHAnsi" w:hAnsiTheme="minorHAnsi" w:cstheme="minorHAnsi"/>
        </w:rPr>
        <w:t>’</w:t>
      </w:r>
      <w:r>
        <w:rPr>
          <w:rFonts w:asciiTheme="minorHAnsi" w:hAnsiTheme="minorHAnsi" w:cstheme="minorHAnsi"/>
        </w:rPr>
        <w:t>s Act (1989)</w:t>
      </w:r>
    </w:p>
    <w:p w:rsidR="008269FC" w:rsidRDefault="008269FC" w:rsidP="00F84BCC">
      <w:pPr>
        <w:rPr>
          <w:rFonts w:asciiTheme="minorHAnsi" w:hAnsiTheme="minorHAnsi" w:cstheme="minorHAnsi"/>
        </w:rPr>
      </w:pPr>
      <w:r>
        <w:rPr>
          <w:rFonts w:asciiTheme="minorHAnsi" w:hAnsiTheme="minorHAnsi" w:cstheme="minorHAnsi"/>
        </w:rPr>
        <w:t>The Equality Act (2010)</w:t>
      </w:r>
    </w:p>
    <w:p w:rsidR="008269FC" w:rsidRDefault="008269FC" w:rsidP="00F84BCC">
      <w:pPr>
        <w:rPr>
          <w:rFonts w:asciiTheme="minorHAnsi" w:hAnsiTheme="minorHAnsi" w:cstheme="minorHAnsi"/>
        </w:rPr>
      </w:pPr>
      <w:r>
        <w:rPr>
          <w:rFonts w:asciiTheme="minorHAnsi" w:hAnsiTheme="minorHAnsi" w:cstheme="minorHAnsi"/>
        </w:rPr>
        <w:t>Reasonable Adjustments for disabled Pupils (2010)</w:t>
      </w:r>
    </w:p>
    <w:p w:rsidR="008269FC" w:rsidRDefault="008269FC" w:rsidP="00F84BCC">
      <w:pPr>
        <w:rPr>
          <w:rFonts w:asciiTheme="minorHAnsi" w:hAnsiTheme="minorHAnsi" w:cstheme="minorHAnsi"/>
        </w:rPr>
      </w:pPr>
      <w:r>
        <w:rPr>
          <w:rFonts w:asciiTheme="minorHAnsi" w:hAnsiTheme="minorHAnsi" w:cstheme="minorHAnsi"/>
        </w:rPr>
        <w:t>Supporting pupils at school with medical conditions (2014)</w:t>
      </w:r>
    </w:p>
    <w:p w:rsidR="008269FC" w:rsidRDefault="008269FC" w:rsidP="00F84BCC">
      <w:pPr>
        <w:rPr>
          <w:rFonts w:asciiTheme="minorHAnsi" w:hAnsiTheme="minorHAnsi" w:cstheme="minorHAnsi"/>
        </w:rPr>
      </w:pPr>
      <w:r>
        <w:rPr>
          <w:rFonts w:asciiTheme="minorHAnsi" w:hAnsiTheme="minorHAnsi" w:cstheme="minorHAnsi"/>
        </w:rPr>
        <w:t xml:space="preserve">The Mental Capacity Act Code of Practice: Protecting the </w:t>
      </w:r>
      <w:r w:rsidR="006D0AB9">
        <w:rPr>
          <w:rFonts w:asciiTheme="minorHAnsi" w:hAnsiTheme="minorHAnsi" w:cstheme="minorHAnsi"/>
        </w:rPr>
        <w:t>Vulnerable</w:t>
      </w:r>
      <w:r>
        <w:rPr>
          <w:rFonts w:asciiTheme="minorHAnsi" w:hAnsiTheme="minorHAnsi" w:cstheme="minorHAnsi"/>
        </w:rPr>
        <w:t xml:space="preserve"> (2005)</w:t>
      </w:r>
    </w:p>
    <w:p w:rsidR="00822F0A" w:rsidRDefault="00822F0A" w:rsidP="00F84BCC">
      <w:pPr>
        <w:rPr>
          <w:rFonts w:asciiTheme="minorHAnsi" w:hAnsiTheme="minorHAnsi" w:cstheme="minorHAnsi"/>
        </w:rPr>
      </w:pPr>
      <w:r>
        <w:rPr>
          <w:rFonts w:asciiTheme="minorHAnsi" w:hAnsiTheme="minorHAnsi" w:cstheme="minorHAnsi"/>
        </w:rPr>
        <w:t>Working together to improve school attendance (2024)</w:t>
      </w:r>
    </w:p>
    <w:p w:rsidR="008269FC" w:rsidRDefault="008269FC" w:rsidP="00F84BCC">
      <w:pPr>
        <w:rPr>
          <w:rFonts w:asciiTheme="minorHAnsi" w:hAnsiTheme="minorHAnsi" w:cstheme="minorHAnsi"/>
        </w:rPr>
      </w:pPr>
    </w:p>
    <w:p w:rsidR="008269FC" w:rsidRPr="002839CD" w:rsidRDefault="008269FC" w:rsidP="00F84BCC">
      <w:pPr>
        <w:rPr>
          <w:rFonts w:asciiTheme="minorHAnsi" w:hAnsiTheme="minorHAnsi" w:cstheme="minorHAnsi"/>
        </w:rPr>
      </w:pPr>
    </w:p>
    <w:p w:rsidR="00F84BCC" w:rsidRPr="002839CD" w:rsidRDefault="00F84BCC" w:rsidP="00F84BCC">
      <w:pPr>
        <w:numPr>
          <w:ilvl w:val="0"/>
          <w:numId w:val="21"/>
        </w:numPr>
        <w:rPr>
          <w:rFonts w:asciiTheme="minorHAnsi" w:hAnsiTheme="minorHAnsi" w:cstheme="minorHAnsi"/>
        </w:rPr>
      </w:pPr>
      <w:r w:rsidRPr="002839CD">
        <w:rPr>
          <w:rFonts w:asciiTheme="minorHAnsi" w:hAnsiTheme="minorHAnsi" w:cstheme="minorHAnsi"/>
        </w:rPr>
        <w:t xml:space="preserve">This policy is to </w:t>
      </w:r>
      <w:proofErr w:type="gramStart"/>
      <w:r w:rsidRPr="002839CD">
        <w:rPr>
          <w:rFonts w:asciiTheme="minorHAnsi" w:hAnsiTheme="minorHAnsi" w:cstheme="minorHAnsi"/>
        </w:rPr>
        <w:t>be reviewed</w:t>
      </w:r>
      <w:proofErr w:type="gramEnd"/>
      <w:r w:rsidRPr="002839CD">
        <w:rPr>
          <w:rFonts w:asciiTheme="minorHAnsi" w:hAnsiTheme="minorHAnsi" w:cstheme="minorHAnsi"/>
        </w:rPr>
        <w:t xml:space="preserve"> annually and the Governing Body’s Annual Report will comment on its implementation.  </w:t>
      </w:r>
    </w:p>
    <w:p w:rsidR="00F84BCC" w:rsidRPr="002839CD" w:rsidRDefault="00F84BCC" w:rsidP="00F84BCC">
      <w:pPr>
        <w:rPr>
          <w:rFonts w:asciiTheme="minorHAnsi" w:hAnsiTheme="minorHAnsi" w:cstheme="minorHAnsi"/>
        </w:rPr>
      </w:pPr>
    </w:p>
    <w:p w:rsidR="00F84BCC" w:rsidRPr="002839CD" w:rsidRDefault="00F84BCC" w:rsidP="00F84BCC">
      <w:pPr>
        <w:rPr>
          <w:rFonts w:asciiTheme="minorHAnsi" w:hAnsiTheme="minorHAnsi" w:cstheme="minorHAnsi"/>
        </w:rPr>
      </w:pPr>
    </w:p>
    <w:p w:rsidR="00F84BCC" w:rsidRPr="002839CD" w:rsidRDefault="00F84BCC" w:rsidP="00F84BCC">
      <w:pPr>
        <w:rPr>
          <w:rFonts w:asciiTheme="minorHAnsi" w:hAnsiTheme="minorHAnsi" w:cstheme="minorHAnsi"/>
        </w:rPr>
      </w:pPr>
    </w:p>
    <w:p w:rsidR="00F84BCC" w:rsidRPr="002839CD" w:rsidRDefault="00F84BCC" w:rsidP="00F84BCC">
      <w:pPr>
        <w:rPr>
          <w:rFonts w:asciiTheme="minorHAnsi" w:hAnsiTheme="minorHAnsi" w:cstheme="minorHAnsi"/>
        </w:rPr>
      </w:pPr>
      <w:r w:rsidRPr="002839CD">
        <w:rPr>
          <w:rFonts w:asciiTheme="minorHAnsi" w:hAnsiTheme="minorHAnsi" w:cstheme="minorHAnsi"/>
        </w:rPr>
        <w:t>Date</w:t>
      </w:r>
      <w:r w:rsidR="00EB620C">
        <w:rPr>
          <w:rFonts w:asciiTheme="minorHAnsi" w:hAnsiTheme="minorHAnsi" w:cstheme="minorHAnsi"/>
        </w:rPr>
        <w:t xml:space="preserve">: </w:t>
      </w:r>
      <w:r w:rsidR="00F02329">
        <w:rPr>
          <w:rFonts w:asciiTheme="minorHAnsi" w:hAnsiTheme="minorHAnsi" w:cstheme="minorHAnsi"/>
        </w:rPr>
        <w:t>October</w:t>
      </w:r>
      <w:r w:rsidR="00822F0A">
        <w:rPr>
          <w:rFonts w:asciiTheme="minorHAnsi" w:hAnsiTheme="minorHAnsi" w:cstheme="minorHAnsi"/>
        </w:rPr>
        <w:t xml:space="preserve"> 2024</w:t>
      </w:r>
    </w:p>
    <w:p w:rsidR="00F84BCC" w:rsidRPr="002839CD" w:rsidRDefault="00F84BCC" w:rsidP="00F84BCC">
      <w:pPr>
        <w:rPr>
          <w:rFonts w:asciiTheme="minorHAnsi" w:hAnsiTheme="minorHAnsi" w:cstheme="minorHAnsi"/>
        </w:rPr>
      </w:pPr>
    </w:p>
    <w:p w:rsidR="00F84BCC" w:rsidRPr="002839CD" w:rsidRDefault="00F84BCC" w:rsidP="00F84BCC">
      <w:pPr>
        <w:rPr>
          <w:rFonts w:asciiTheme="minorHAnsi" w:hAnsiTheme="minorHAnsi" w:cstheme="minorHAnsi"/>
        </w:rPr>
      </w:pPr>
      <w:r w:rsidRPr="002839CD">
        <w:rPr>
          <w:rFonts w:asciiTheme="minorHAnsi" w:hAnsiTheme="minorHAnsi" w:cstheme="minorHAnsi"/>
        </w:rPr>
        <w:t>Review Date</w:t>
      </w:r>
      <w:r w:rsidR="0021709E">
        <w:rPr>
          <w:rFonts w:asciiTheme="minorHAnsi" w:hAnsiTheme="minorHAnsi" w:cstheme="minorHAnsi"/>
        </w:rPr>
        <w:t xml:space="preserve">       </w:t>
      </w:r>
      <w:r w:rsidR="00E21C7B">
        <w:rPr>
          <w:rFonts w:asciiTheme="minorHAnsi" w:hAnsiTheme="minorHAnsi" w:cstheme="minorHAnsi"/>
        </w:rPr>
        <w:t>October 2025</w:t>
      </w:r>
    </w:p>
    <w:p w:rsidR="00F84BCC" w:rsidRPr="002839CD" w:rsidRDefault="006D0AB9" w:rsidP="00F84BCC">
      <w:pPr>
        <w:rPr>
          <w:rFonts w:asciiTheme="minorHAnsi" w:hAnsiTheme="minorHAnsi" w:cstheme="minorHAnsi"/>
        </w:rPr>
      </w:pPr>
      <w:proofErr w:type="gramStart"/>
      <w:r>
        <w:rPr>
          <w:rFonts w:asciiTheme="minorHAnsi" w:hAnsiTheme="minorHAnsi" w:cstheme="minorHAnsi"/>
        </w:rPr>
        <w:t>Reviewer :</w:t>
      </w:r>
      <w:proofErr w:type="gramEnd"/>
      <w:r>
        <w:rPr>
          <w:rFonts w:asciiTheme="minorHAnsi" w:hAnsiTheme="minorHAnsi" w:cstheme="minorHAnsi"/>
        </w:rPr>
        <w:t xml:space="preserve"> Mrs Laura Ball</w:t>
      </w:r>
      <w:r w:rsidR="00225690">
        <w:rPr>
          <w:rFonts w:asciiTheme="minorHAnsi" w:hAnsiTheme="minorHAnsi" w:cstheme="minorHAnsi"/>
        </w:rPr>
        <w:t xml:space="preserve"> and Mrs Natalie Appleton</w:t>
      </w:r>
    </w:p>
    <w:p w:rsidR="00F84BCC" w:rsidRPr="002839CD" w:rsidRDefault="00F84BCC" w:rsidP="00F84BCC">
      <w:pPr>
        <w:rPr>
          <w:rFonts w:asciiTheme="minorHAnsi" w:hAnsiTheme="minorHAnsi" w:cstheme="minorHAnsi"/>
        </w:rPr>
      </w:pPr>
    </w:p>
    <w:p w:rsidR="00F71014" w:rsidRPr="002839CD" w:rsidRDefault="00F71014" w:rsidP="00F84BCC">
      <w:pPr>
        <w:rPr>
          <w:rFonts w:asciiTheme="minorHAnsi" w:hAnsiTheme="minorHAnsi" w:cstheme="minorHAnsi"/>
          <w:b/>
          <w:u w:val="single"/>
        </w:rPr>
      </w:pPr>
    </w:p>
    <w:p w:rsidR="00F71014" w:rsidRPr="002839CD" w:rsidRDefault="00F71014" w:rsidP="00F84BCC">
      <w:pPr>
        <w:rPr>
          <w:rFonts w:asciiTheme="minorHAnsi" w:hAnsiTheme="minorHAnsi" w:cstheme="minorHAnsi"/>
          <w:b/>
          <w:u w:val="single"/>
        </w:rPr>
      </w:pPr>
    </w:p>
    <w:p w:rsidR="00F71014" w:rsidRPr="002839CD" w:rsidRDefault="00F71014" w:rsidP="00F84BCC">
      <w:pPr>
        <w:rPr>
          <w:rFonts w:asciiTheme="minorHAnsi" w:hAnsiTheme="minorHAnsi" w:cstheme="minorHAnsi"/>
          <w:b/>
          <w:u w:val="single"/>
        </w:rPr>
      </w:pPr>
    </w:p>
    <w:p w:rsidR="00F71014" w:rsidRPr="002839CD" w:rsidRDefault="00F71014" w:rsidP="00F84BCC">
      <w:pPr>
        <w:rPr>
          <w:rFonts w:asciiTheme="minorHAnsi" w:hAnsiTheme="minorHAnsi" w:cstheme="minorHAnsi"/>
          <w:b/>
          <w:u w:val="single"/>
        </w:rPr>
      </w:pPr>
    </w:p>
    <w:p w:rsidR="00F71014" w:rsidRPr="002839CD" w:rsidRDefault="00F71014" w:rsidP="00F84BCC">
      <w:pPr>
        <w:rPr>
          <w:rFonts w:asciiTheme="minorHAnsi" w:hAnsiTheme="minorHAnsi" w:cstheme="minorHAnsi"/>
          <w:b/>
          <w:u w:val="single"/>
        </w:rPr>
      </w:pPr>
    </w:p>
    <w:p w:rsidR="0021709E" w:rsidRDefault="00F84BCC" w:rsidP="00F84BCC">
      <w:pPr>
        <w:rPr>
          <w:rFonts w:asciiTheme="minorHAnsi" w:hAnsiTheme="minorHAnsi" w:cstheme="minorHAnsi"/>
          <w:b/>
          <w:u w:val="single"/>
        </w:rPr>
      </w:pPr>
      <w:r w:rsidRPr="002839CD">
        <w:rPr>
          <w:rFonts w:asciiTheme="minorHAnsi" w:hAnsiTheme="minorHAnsi" w:cstheme="minorHAnsi"/>
          <w:b/>
          <w:u w:val="single"/>
        </w:rPr>
        <w:t>Appen</w:t>
      </w:r>
      <w:r w:rsidR="0021709E">
        <w:rPr>
          <w:rFonts w:asciiTheme="minorHAnsi" w:hAnsiTheme="minorHAnsi" w:cstheme="minorHAnsi"/>
          <w:b/>
          <w:u w:val="single"/>
        </w:rPr>
        <w:t>dix 1</w:t>
      </w:r>
    </w:p>
    <w:p w:rsidR="00F84BCC" w:rsidRPr="002839CD" w:rsidRDefault="00F8154C" w:rsidP="00F84BCC">
      <w:pPr>
        <w:rPr>
          <w:rFonts w:asciiTheme="minorHAnsi" w:hAnsiTheme="minorHAnsi" w:cstheme="minorHAnsi"/>
          <w:b/>
          <w:u w:val="single"/>
        </w:rPr>
      </w:pPr>
      <w:r w:rsidRPr="002839CD">
        <w:rPr>
          <w:rFonts w:asciiTheme="minorHAnsi" w:hAnsiTheme="minorHAnsi" w:cstheme="minorHAnsi"/>
          <w:b/>
          <w:u w:val="single"/>
        </w:rPr>
        <w:t>SEND</w:t>
      </w:r>
      <w:r w:rsidR="00F84BCC" w:rsidRPr="002839CD">
        <w:rPr>
          <w:rFonts w:asciiTheme="minorHAnsi" w:hAnsiTheme="minorHAnsi" w:cstheme="minorHAnsi"/>
          <w:b/>
          <w:u w:val="single"/>
        </w:rPr>
        <w:t xml:space="preserve"> Code of Practice </w:t>
      </w:r>
    </w:p>
    <w:p w:rsidR="00F84BCC" w:rsidRPr="002839CD" w:rsidRDefault="00F84BCC" w:rsidP="00F84BCC">
      <w:pPr>
        <w:rPr>
          <w:rFonts w:asciiTheme="minorHAnsi" w:hAnsiTheme="minorHAnsi" w:cstheme="minorHAnsi"/>
          <w:b/>
          <w:u w:val="single"/>
        </w:rPr>
      </w:pPr>
      <w:r w:rsidRPr="002839CD">
        <w:rPr>
          <w:rFonts w:asciiTheme="minorHAnsi" w:hAnsiTheme="minorHAnsi" w:cstheme="minorHAnsi"/>
          <w:b/>
          <w:u w:val="single"/>
        </w:rPr>
        <w:t>5.44</w:t>
      </w:r>
    </w:p>
    <w:p w:rsidR="00F84BCC" w:rsidRPr="002839CD" w:rsidRDefault="00F84BCC" w:rsidP="00F84BCC">
      <w:pPr>
        <w:rPr>
          <w:rFonts w:asciiTheme="minorHAnsi" w:hAnsiTheme="minorHAnsi" w:cstheme="minorHAnsi"/>
        </w:rPr>
      </w:pPr>
    </w:p>
    <w:p w:rsidR="00F84BCC" w:rsidRPr="002839CD" w:rsidRDefault="00F84BCC" w:rsidP="00F84BCC">
      <w:pPr>
        <w:numPr>
          <w:ilvl w:val="0"/>
          <w:numId w:val="23"/>
        </w:numPr>
        <w:rPr>
          <w:rFonts w:asciiTheme="minorHAnsi" w:hAnsiTheme="minorHAnsi" w:cstheme="minorHAnsi"/>
        </w:rPr>
      </w:pPr>
      <w:r w:rsidRPr="002839CD">
        <w:rPr>
          <w:rFonts w:asciiTheme="minorHAnsi" w:hAnsiTheme="minorHAnsi" w:cstheme="minorHAnsi"/>
        </w:rPr>
        <w:t>The triggers for intervention through School Action could be the teacher’s or others’ concern, underpinned by evidence, about a child who despite receiving differentiated learning opportunities;</w:t>
      </w:r>
    </w:p>
    <w:p w:rsidR="00F84BCC" w:rsidRPr="002839CD" w:rsidRDefault="00F84BCC" w:rsidP="00F84BCC">
      <w:pPr>
        <w:numPr>
          <w:ilvl w:val="1"/>
          <w:numId w:val="23"/>
        </w:numPr>
        <w:rPr>
          <w:rFonts w:asciiTheme="minorHAnsi" w:hAnsiTheme="minorHAnsi" w:cstheme="minorHAnsi"/>
        </w:rPr>
      </w:pPr>
      <w:r w:rsidRPr="002839CD">
        <w:rPr>
          <w:rFonts w:asciiTheme="minorHAnsi" w:hAnsiTheme="minorHAnsi" w:cstheme="minorHAnsi"/>
        </w:rPr>
        <w:t>makes little or no progress even when teaching approaches are targeted particularly in a child’s identified area of weakness</w:t>
      </w:r>
    </w:p>
    <w:p w:rsidR="00F84BCC" w:rsidRPr="002839CD" w:rsidRDefault="00F84BCC" w:rsidP="00F84BCC">
      <w:pPr>
        <w:numPr>
          <w:ilvl w:val="1"/>
          <w:numId w:val="23"/>
        </w:numPr>
        <w:rPr>
          <w:rFonts w:asciiTheme="minorHAnsi" w:hAnsiTheme="minorHAnsi" w:cstheme="minorHAnsi"/>
        </w:rPr>
      </w:pPr>
      <w:r w:rsidRPr="002839CD">
        <w:rPr>
          <w:rFonts w:asciiTheme="minorHAnsi" w:hAnsiTheme="minorHAnsi" w:cstheme="minorHAnsi"/>
        </w:rPr>
        <w:t>shows signs of difficulty in developing literacy and numeracy skills which result in poor attainment in some curriculum areas</w:t>
      </w:r>
    </w:p>
    <w:p w:rsidR="00F84BCC" w:rsidRPr="002839CD" w:rsidRDefault="00F84BCC" w:rsidP="00F84BCC">
      <w:pPr>
        <w:numPr>
          <w:ilvl w:val="1"/>
          <w:numId w:val="23"/>
        </w:numPr>
        <w:rPr>
          <w:rFonts w:asciiTheme="minorHAnsi" w:hAnsiTheme="minorHAnsi" w:cstheme="minorHAnsi"/>
        </w:rPr>
      </w:pPr>
      <w:r w:rsidRPr="002839CD">
        <w:rPr>
          <w:rFonts w:asciiTheme="minorHAnsi" w:hAnsiTheme="minorHAnsi" w:cstheme="minorHAnsi"/>
        </w:rPr>
        <w:t>pre</w:t>
      </w:r>
      <w:r w:rsidR="00822F0A">
        <w:rPr>
          <w:rFonts w:asciiTheme="minorHAnsi" w:hAnsiTheme="minorHAnsi" w:cstheme="minorHAnsi"/>
        </w:rPr>
        <w:t>sen</w:t>
      </w:r>
      <w:r w:rsidRPr="002839CD">
        <w:rPr>
          <w:rFonts w:asciiTheme="minorHAnsi" w:hAnsiTheme="minorHAnsi" w:cstheme="minorHAnsi"/>
        </w:rPr>
        <w:t>ts persistent emotional or behavioural difficulties which are not ameliorated by the behaviour management techniques usually employed in the school</w:t>
      </w:r>
    </w:p>
    <w:p w:rsidR="00F84BCC" w:rsidRPr="002839CD" w:rsidRDefault="00F84BCC" w:rsidP="00F84BCC">
      <w:pPr>
        <w:numPr>
          <w:ilvl w:val="1"/>
          <w:numId w:val="23"/>
        </w:numPr>
        <w:rPr>
          <w:rFonts w:asciiTheme="minorHAnsi" w:hAnsiTheme="minorHAnsi" w:cstheme="minorHAnsi"/>
        </w:rPr>
      </w:pPr>
      <w:r w:rsidRPr="002839CD">
        <w:rPr>
          <w:rFonts w:asciiTheme="minorHAnsi" w:hAnsiTheme="minorHAnsi" w:cstheme="minorHAnsi"/>
        </w:rPr>
        <w:t xml:space="preserve">has </w:t>
      </w:r>
      <w:r w:rsidR="00822F0A">
        <w:rPr>
          <w:rFonts w:asciiTheme="minorHAnsi" w:hAnsiTheme="minorHAnsi" w:cstheme="minorHAnsi"/>
        </w:rPr>
        <w:t>sen</w:t>
      </w:r>
      <w:r w:rsidRPr="002839CD">
        <w:rPr>
          <w:rFonts w:asciiTheme="minorHAnsi" w:hAnsiTheme="minorHAnsi" w:cstheme="minorHAnsi"/>
        </w:rPr>
        <w:t>sory of physical problems, and continues to make little or no progress despite the provision of specialist equipment</w:t>
      </w:r>
    </w:p>
    <w:p w:rsidR="00F84BCC" w:rsidRPr="002839CD" w:rsidRDefault="00F71014" w:rsidP="00F84BCC">
      <w:pPr>
        <w:numPr>
          <w:ilvl w:val="1"/>
          <w:numId w:val="23"/>
        </w:numPr>
        <w:rPr>
          <w:rFonts w:asciiTheme="minorHAnsi" w:hAnsiTheme="minorHAnsi" w:cstheme="minorHAnsi"/>
        </w:rPr>
      </w:pPr>
      <w:r w:rsidRPr="002839CD">
        <w:rPr>
          <w:rFonts w:asciiTheme="minorHAnsi" w:hAnsiTheme="minorHAnsi" w:cstheme="minorHAnsi"/>
        </w:rPr>
        <w:t>Has</w:t>
      </w:r>
      <w:r w:rsidR="00F84BCC" w:rsidRPr="002839CD">
        <w:rPr>
          <w:rFonts w:asciiTheme="minorHAnsi" w:hAnsiTheme="minorHAnsi" w:cstheme="minorHAnsi"/>
        </w:rPr>
        <w:t xml:space="preserve"> communication and/or interaction difficulties, and continues to make little or no progress despite the provision of a differentiated curriculum.</w:t>
      </w:r>
    </w:p>
    <w:p w:rsidR="00F84BCC" w:rsidRPr="002839CD" w:rsidRDefault="00F84BCC" w:rsidP="00F84BCC">
      <w:pPr>
        <w:rPr>
          <w:rFonts w:asciiTheme="minorHAnsi" w:hAnsiTheme="minorHAnsi" w:cstheme="minorHAnsi"/>
        </w:rPr>
      </w:pPr>
    </w:p>
    <w:p w:rsidR="00F84BCC" w:rsidRPr="002839CD" w:rsidRDefault="00F84BCC" w:rsidP="00F84BCC">
      <w:pPr>
        <w:rPr>
          <w:rFonts w:asciiTheme="minorHAnsi" w:hAnsiTheme="minorHAnsi" w:cstheme="minorHAnsi"/>
        </w:rPr>
      </w:pPr>
    </w:p>
    <w:p w:rsidR="00F84BCC" w:rsidRPr="002839CD" w:rsidRDefault="00F84BCC" w:rsidP="00F84BCC">
      <w:pPr>
        <w:rPr>
          <w:rFonts w:asciiTheme="minorHAnsi" w:hAnsiTheme="minorHAnsi" w:cstheme="minorHAnsi"/>
          <w:b/>
          <w:u w:val="single"/>
        </w:rPr>
      </w:pPr>
      <w:r w:rsidRPr="002839CD">
        <w:rPr>
          <w:rFonts w:asciiTheme="minorHAnsi" w:hAnsiTheme="minorHAnsi" w:cstheme="minorHAnsi"/>
          <w:b/>
          <w:u w:val="single"/>
        </w:rPr>
        <w:t>5.56</w:t>
      </w:r>
    </w:p>
    <w:p w:rsidR="00F84BCC" w:rsidRPr="002839CD" w:rsidRDefault="00F84BCC" w:rsidP="00F84BCC">
      <w:pPr>
        <w:numPr>
          <w:ilvl w:val="0"/>
          <w:numId w:val="23"/>
        </w:numPr>
        <w:rPr>
          <w:rFonts w:asciiTheme="minorHAnsi" w:hAnsiTheme="minorHAnsi" w:cstheme="minorHAnsi"/>
        </w:rPr>
      </w:pPr>
      <w:r w:rsidRPr="002839CD">
        <w:rPr>
          <w:rFonts w:asciiTheme="minorHAnsi" w:hAnsiTheme="minorHAnsi" w:cstheme="minorHAnsi"/>
        </w:rPr>
        <w:t>The triggers for School Action Plus could be that, despite receiving an individualised programme and /or concentrated support under School Action, the child;</w:t>
      </w:r>
    </w:p>
    <w:p w:rsidR="00F84BCC" w:rsidRPr="002839CD" w:rsidRDefault="00F84BCC" w:rsidP="00F84BCC">
      <w:pPr>
        <w:numPr>
          <w:ilvl w:val="1"/>
          <w:numId w:val="23"/>
        </w:numPr>
        <w:rPr>
          <w:rFonts w:asciiTheme="minorHAnsi" w:hAnsiTheme="minorHAnsi" w:cstheme="minorHAnsi"/>
        </w:rPr>
      </w:pPr>
      <w:r w:rsidRPr="002839CD">
        <w:rPr>
          <w:rFonts w:asciiTheme="minorHAnsi" w:hAnsiTheme="minorHAnsi" w:cstheme="minorHAnsi"/>
        </w:rPr>
        <w:t>continues to make little or no progress in specific areas over a long period</w:t>
      </w:r>
    </w:p>
    <w:p w:rsidR="00F84BCC" w:rsidRPr="002839CD" w:rsidRDefault="00F84BCC" w:rsidP="00F84BCC">
      <w:pPr>
        <w:numPr>
          <w:ilvl w:val="1"/>
          <w:numId w:val="23"/>
        </w:numPr>
        <w:rPr>
          <w:rFonts w:asciiTheme="minorHAnsi" w:hAnsiTheme="minorHAnsi" w:cstheme="minorHAnsi"/>
        </w:rPr>
      </w:pPr>
      <w:r w:rsidRPr="002839CD">
        <w:rPr>
          <w:rFonts w:asciiTheme="minorHAnsi" w:hAnsiTheme="minorHAnsi" w:cstheme="minorHAnsi"/>
        </w:rPr>
        <w:t>continues working at National Curriculum levels substantially below that expected of children of a similar age</w:t>
      </w:r>
    </w:p>
    <w:p w:rsidR="00F84BCC" w:rsidRPr="002839CD" w:rsidRDefault="00F84BCC" w:rsidP="00F84BCC">
      <w:pPr>
        <w:numPr>
          <w:ilvl w:val="1"/>
          <w:numId w:val="23"/>
        </w:numPr>
        <w:rPr>
          <w:rFonts w:asciiTheme="minorHAnsi" w:hAnsiTheme="minorHAnsi" w:cstheme="minorHAnsi"/>
        </w:rPr>
      </w:pPr>
      <w:r w:rsidRPr="002839CD">
        <w:rPr>
          <w:rFonts w:asciiTheme="minorHAnsi" w:hAnsiTheme="minorHAnsi" w:cstheme="minorHAnsi"/>
        </w:rPr>
        <w:t>continues to have difficulty in developing literacy and numeracy skills</w:t>
      </w:r>
    </w:p>
    <w:p w:rsidR="00F84BCC" w:rsidRPr="002839CD" w:rsidRDefault="00F84BCC" w:rsidP="00F84BCC">
      <w:pPr>
        <w:numPr>
          <w:ilvl w:val="1"/>
          <w:numId w:val="23"/>
        </w:numPr>
        <w:rPr>
          <w:rFonts w:asciiTheme="minorHAnsi" w:hAnsiTheme="minorHAnsi" w:cstheme="minorHAnsi"/>
        </w:rPr>
      </w:pPr>
      <w:r w:rsidRPr="002839CD">
        <w:rPr>
          <w:rFonts w:asciiTheme="minorHAnsi" w:hAnsiTheme="minorHAnsi" w:cstheme="minorHAnsi"/>
        </w:rPr>
        <w:t>has emotional or behavioural difficulties which substantially and regularly interface with the child’s own learning or that of the class group, despite having an individualised behaviour management programme</w:t>
      </w:r>
    </w:p>
    <w:p w:rsidR="00F84BCC" w:rsidRPr="002839CD" w:rsidRDefault="00F84BCC" w:rsidP="00F84BCC">
      <w:pPr>
        <w:numPr>
          <w:ilvl w:val="1"/>
          <w:numId w:val="23"/>
        </w:numPr>
        <w:rPr>
          <w:rFonts w:asciiTheme="minorHAnsi" w:hAnsiTheme="minorHAnsi" w:cstheme="minorHAnsi"/>
        </w:rPr>
      </w:pPr>
      <w:r w:rsidRPr="002839CD">
        <w:rPr>
          <w:rFonts w:asciiTheme="minorHAnsi" w:hAnsiTheme="minorHAnsi" w:cstheme="minorHAnsi"/>
        </w:rPr>
        <w:t xml:space="preserve">has </w:t>
      </w:r>
      <w:r w:rsidR="0021709E">
        <w:rPr>
          <w:rFonts w:asciiTheme="minorHAnsi" w:hAnsiTheme="minorHAnsi" w:cstheme="minorHAnsi"/>
        </w:rPr>
        <w:t>sen</w:t>
      </w:r>
      <w:r w:rsidRPr="002839CD">
        <w:rPr>
          <w:rFonts w:asciiTheme="minorHAnsi" w:hAnsiTheme="minorHAnsi" w:cstheme="minorHAnsi"/>
        </w:rPr>
        <w:t xml:space="preserve">sory or physical needs, and requires additional specialist equipment </w:t>
      </w:r>
    </w:p>
    <w:p w:rsidR="00F84BCC" w:rsidRPr="002839CD" w:rsidRDefault="00F84BCC" w:rsidP="00F84BCC">
      <w:pPr>
        <w:rPr>
          <w:rFonts w:asciiTheme="minorHAnsi" w:hAnsiTheme="minorHAnsi" w:cstheme="minorHAnsi"/>
        </w:rPr>
      </w:pPr>
    </w:p>
    <w:p w:rsidR="00F84BCC" w:rsidRPr="002839CD" w:rsidRDefault="00F84BCC" w:rsidP="00F84BCC">
      <w:pPr>
        <w:rPr>
          <w:rFonts w:asciiTheme="minorHAnsi" w:hAnsiTheme="minorHAnsi" w:cstheme="minorHAnsi"/>
        </w:rPr>
      </w:pPr>
    </w:p>
    <w:p w:rsidR="00F84BCC" w:rsidRPr="002839CD" w:rsidRDefault="00F84BCC" w:rsidP="00CB3AC2">
      <w:pPr>
        <w:rPr>
          <w:rFonts w:asciiTheme="minorHAnsi" w:hAnsiTheme="minorHAnsi" w:cstheme="minorHAnsi"/>
        </w:rPr>
      </w:pPr>
    </w:p>
    <w:sectPr w:rsidR="00F84BCC" w:rsidRPr="002839CD" w:rsidSect="004E7C17">
      <w:pgSz w:w="12240" w:h="15840"/>
      <w:pgMar w:top="540" w:right="851" w:bottom="360" w:left="85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984"/>
    <w:multiLevelType w:val="multilevel"/>
    <w:tmpl w:val="1BAE2620"/>
    <w:lvl w:ilvl="0">
      <w:start w:val="1"/>
      <w:numFmt w:val="bullet"/>
      <w:lvlText w:val=""/>
      <w:lvlJc w:val="left"/>
      <w:pPr>
        <w:tabs>
          <w:tab w:val="num" w:pos="624"/>
        </w:tabs>
        <w:ind w:left="624" w:hanging="26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423A9"/>
    <w:multiLevelType w:val="hybridMultilevel"/>
    <w:tmpl w:val="DA2C76CA"/>
    <w:lvl w:ilvl="0" w:tplc="0409000F">
      <w:start w:val="8"/>
      <w:numFmt w:val="decimal"/>
      <w:lvlText w:val="%1."/>
      <w:lvlJc w:val="left"/>
      <w:pPr>
        <w:tabs>
          <w:tab w:val="num" w:pos="720"/>
        </w:tabs>
        <w:ind w:left="720" w:hanging="360"/>
      </w:pPr>
      <w:rPr>
        <w:rFonts w:hint="default"/>
      </w:rPr>
    </w:lvl>
    <w:lvl w:ilvl="1" w:tplc="498CEEBC">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41B50"/>
    <w:multiLevelType w:val="hybridMultilevel"/>
    <w:tmpl w:val="B8147D5C"/>
    <w:lvl w:ilvl="0" w:tplc="0409000F">
      <w:start w:val="6"/>
      <w:numFmt w:val="decimal"/>
      <w:lvlText w:val="%1."/>
      <w:lvlJc w:val="left"/>
      <w:pPr>
        <w:tabs>
          <w:tab w:val="num" w:pos="720"/>
        </w:tabs>
        <w:ind w:left="720" w:hanging="360"/>
      </w:pPr>
      <w:rPr>
        <w:rFonts w:hint="default"/>
      </w:rPr>
    </w:lvl>
    <w:lvl w:ilvl="1" w:tplc="627244CA">
      <w:start w:val="1"/>
      <w:numFmt w:val="bullet"/>
      <w:lvlText w:val=""/>
      <w:lvlJc w:val="left"/>
      <w:pPr>
        <w:tabs>
          <w:tab w:val="num" w:pos="1364"/>
        </w:tabs>
        <w:ind w:left="1364"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43EFA"/>
    <w:multiLevelType w:val="multilevel"/>
    <w:tmpl w:val="09046198"/>
    <w:lvl w:ilvl="0">
      <w:start w:val="1"/>
      <w:numFmt w:val="bullet"/>
      <w:lvlText w:val=""/>
      <w:lvlJc w:val="left"/>
      <w:pPr>
        <w:tabs>
          <w:tab w:val="num" w:pos="624"/>
        </w:tabs>
        <w:ind w:left="624" w:hanging="62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80161"/>
    <w:multiLevelType w:val="hybridMultilevel"/>
    <w:tmpl w:val="4F4ED6CC"/>
    <w:lvl w:ilvl="0" w:tplc="627244CA">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95B79"/>
    <w:multiLevelType w:val="hybridMultilevel"/>
    <w:tmpl w:val="F996968A"/>
    <w:lvl w:ilvl="0" w:tplc="6B528F76">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53065E"/>
    <w:multiLevelType w:val="hybridMultilevel"/>
    <w:tmpl w:val="09046198"/>
    <w:lvl w:ilvl="0" w:tplc="18107214">
      <w:start w:val="1"/>
      <w:numFmt w:val="bullet"/>
      <w:lvlText w:val=""/>
      <w:lvlJc w:val="left"/>
      <w:pPr>
        <w:tabs>
          <w:tab w:val="num" w:pos="624"/>
        </w:tabs>
        <w:ind w:left="624" w:hanging="62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E04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805313"/>
    <w:multiLevelType w:val="hybridMultilevel"/>
    <w:tmpl w:val="A06E3F06"/>
    <w:lvl w:ilvl="0" w:tplc="E5323126">
      <w:start w:val="1"/>
      <w:numFmt w:val="bullet"/>
      <w:lvlText w:val=""/>
      <w:lvlJc w:val="left"/>
      <w:pPr>
        <w:tabs>
          <w:tab w:val="num" w:pos="1134"/>
        </w:tabs>
        <w:ind w:left="1134" w:hanging="77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6D1BA4"/>
    <w:multiLevelType w:val="hybridMultilevel"/>
    <w:tmpl w:val="1BAE2620"/>
    <w:lvl w:ilvl="0" w:tplc="7AB292A8">
      <w:start w:val="1"/>
      <w:numFmt w:val="bullet"/>
      <w:lvlText w:val=""/>
      <w:lvlJc w:val="left"/>
      <w:pPr>
        <w:tabs>
          <w:tab w:val="num" w:pos="624"/>
        </w:tabs>
        <w:ind w:left="62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75750"/>
    <w:multiLevelType w:val="hybridMultilevel"/>
    <w:tmpl w:val="D19242F8"/>
    <w:lvl w:ilvl="0" w:tplc="64EC2EA0">
      <w:start w:val="1"/>
      <w:numFmt w:val="bullet"/>
      <w:lvlText w:val=""/>
      <w:lvlJc w:val="left"/>
      <w:pPr>
        <w:tabs>
          <w:tab w:val="num" w:pos="624"/>
        </w:tabs>
        <w:ind w:left="62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3C494B"/>
    <w:multiLevelType w:val="hybridMultilevel"/>
    <w:tmpl w:val="19DA29DE"/>
    <w:lvl w:ilvl="0" w:tplc="627244CA">
      <w:start w:val="1"/>
      <w:numFmt w:val="bullet"/>
      <w:lvlText w:val=""/>
      <w:lvlJc w:val="left"/>
      <w:pPr>
        <w:tabs>
          <w:tab w:val="num" w:pos="284"/>
        </w:tabs>
        <w:ind w:left="284"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0652F6"/>
    <w:multiLevelType w:val="hybridMultilevel"/>
    <w:tmpl w:val="52C47A84"/>
    <w:lvl w:ilvl="0" w:tplc="627244CA">
      <w:start w:val="1"/>
      <w:numFmt w:val="bullet"/>
      <w:lvlText w:val=""/>
      <w:lvlJc w:val="left"/>
      <w:pPr>
        <w:tabs>
          <w:tab w:val="num" w:pos="284"/>
        </w:tabs>
        <w:ind w:left="284"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491B50"/>
    <w:multiLevelType w:val="hybridMultilevel"/>
    <w:tmpl w:val="06C2A430"/>
    <w:lvl w:ilvl="0" w:tplc="CD7EFD40">
      <w:start w:val="1"/>
      <w:numFmt w:val="decimal"/>
      <w:lvlText w:val="%1."/>
      <w:lvlJc w:val="left"/>
      <w:pPr>
        <w:tabs>
          <w:tab w:val="num" w:pos="750"/>
        </w:tabs>
        <w:ind w:left="750" w:hanging="390"/>
      </w:pPr>
      <w:rPr>
        <w:rFonts w:hint="default"/>
      </w:rPr>
    </w:lvl>
    <w:lvl w:ilvl="1" w:tplc="498CEEBC">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0F40DA"/>
    <w:multiLevelType w:val="multilevel"/>
    <w:tmpl w:val="F996968A"/>
    <w:lvl w:ilvl="0">
      <w:start w:val="1"/>
      <w:numFmt w:val="bullet"/>
      <w:lvlText w:val=""/>
      <w:lvlJc w:val="left"/>
      <w:pPr>
        <w:tabs>
          <w:tab w:val="num" w:pos="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505065"/>
    <w:multiLevelType w:val="hybridMultilevel"/>
    <w:tmpl w:val="D7D48BCC"/>
    <w:lvl w:ilvl="0" w:tplc="627244CA">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8C08F1"/>
    <w:multiLevelType w:val="hybridMultilevel"/>
    <w:tmpl w:val="298416D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4C2057"/>
    <w:multiLevelType w:val="hybridMultilevel"/>
    <w:tmpl w:val="E6EC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A7DEE"/>
    <w:multiLevelType w:val="hybridMultilevel"/>
    <w:tmpl w:val="ADE80E3C"/>
    <w:lvl w:ilvl="0" w:tplc="627244CA">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20" w15:restartNumberingAfterBreak="0">
    <w:nsid w:val="75A9342B"/>
    <w:multiLevelType w:val="multilevel"/>
    <w:tmpl w:val="06C2A430"/>
    <w:lvl w:ilvl="0">
      <w:start w:val="1"/>
      <w:numFmt w:val="decimal"/>
      <w:lvlText w:val="%1."/>
      <w:lvlJc w:val="left"/>
      <w:pPr>
        <w:tabs>
          <w:tab w:val="num" w:pos="750"/>
        </w:tabs>
        <w:ind w:left="750" w:hanging="390"/>
      </w:pPr>
      <w:rPr>
        <w:rFonts w:hint="default"/>
      </w:rPr>
    </w:lvl>
    <w:lvl w:ilvl="1">
      <w:start w:val="1"/>
      <w:numFmt w:val="bullet"/>
      <w:lvlText w:val=""/>
      <w:lvlJc w:val="left"/>
      <w:pPr>
        <w:tabs>
          <w:tab w:val="num" w:pos="1364"/>
        </w:tabs>
        <w:ind w:left="1364" w:hanging="284"/>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8D546BB"/>
    <w:multiLevelType w:val="hybridMultilevel"/>
    <w:tmpl w:val="4BBCE7EA"/>
    <w:lvl w:ilvl="0" w:tplc="627244CA">
      <w:start w:val="1"/>
      <w:numFmt w:val="bullet"/>
      <w:lvlText w:val=""/>
      <w:lvlJc w:val="left"/>
      <w:pPr>
        <w:tabs>
          <w:tab w:val="num" w:pos="284"/>
        </w:tabs>
        <w:ind w:left="284" w:hanging="284"/>
      </w:pPr>
      <w:rPr>
        <w:rFonts w:ascii="Wingdings" w:hAnsi="Wingdings" w:hint="default"/>
      </w:rPr>
    </w:lvl>
    <w:lvl w:ilvl="1" w:tplc="498CEEBC">
      <w:start w:val="1"/>
      <w:numFmt w:val="bullet"/>
      <w:lvlText w:val=""/>
      <w:lvlJc w:val="left"/>
      <w:pPr>
        <w:tabs>
          <w:tab w:val="num" w:pos="1364"/>
        </w:tabs>
        <w:ind w:left="1364" w:hanging="284"/>
      </w:pPr>
      <w:rPr>
        <w:rFonts w:ascii="Symbol" w:hAnsi="Symbol" w:hint="default"/>
      </w:rPr>
    </w:lvl>
    <w:lvl w:ilvl="2" w:tplc="627244CA">
      <w:start w:val="1"/>
      <w:numFmt w:val="bullet"/>
      <w:lvlText w:val=""/>
      <w:lvlJc w:val="left"/>
      <w:pPr>
        <w:tabs>
          <w:tab w:val="num" w:pos="2084"/>
        </w:tabs>
        <w:ind w:left="2084" w:hanging="284"/>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B1024"/>
    <w:multiLevelType w:val="hybridMultilevel"/>
    <w:tmpl w:val="BC162C0E"/>
    <w:lvl w:ilvl="0" w:tplc="498CEEB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865C1"/>
    <w:multiLevelType w:val="hybridMultilevel"/>
    <w:tmpl w:val="E0222F78"/>
    <w:lvl w:ilvl="0" w:tplc="498CEEBC">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22"/>
  </w:num>
  <w:num w:numId="3">
    <w:abstractNumId w:val="20"/>
  </w:num>
  <w:num w:numId="4">
    <w:abstractNumId w:val="5"/>
  </w:num>
  <w:num w:numId="5">
    <w:abstractNumId w:val="14"/>
  </w:num>
  <w:num w:numId="6">
    <w:abstractNumId w:val="9"/>
  </w:num>
  <w:num w:numId="7">
    <w:abstractNumId w:val="0"/>
  </w:num>
  <w:num w:numId="8">
    <w:abstractNumId w:val="6"/>
  </w:num>
  <w:num w:numId="9">
    <w:abstractNumId w:val="3"/>
  </w:num>
  <w:num w:numId="10">
    <w:abstractNumId w:val="10"/>
  </w:num>
  <w:num w:numId="11">
    <w:abstractNumId w:val="7"/>
  </w:num>
  <w:num w:numId="12">
    <w:abstractNumId w:val="11"/>
  </w:num>
  <w:num w:numId="13">
    <w:abstractNumId w:val="21"/>
  </w:num>
  <w:num w:numId="14">
    <w:abstractNumId w:val="15"/>
  </w:num>
  <w:num w:numId="15">
    <w:abstractNumId w:val="4"/>
  </w:num>
  <w:num w:numId="16">
    <w:abstractNumId w:val="19"/>
  </w:num>
  <w:num w:numId="17">
    <w:abstractNumId w:val="2"/>
  </w:num>
  <w:num w:numId="18">
    <w:abstractNumId w:val="12"/>
  </w:num>
  <w:num w:numId="19">
    <w:abstractNumId w:val="23"/>
  </w:num>
  <w:num w:numId="20">
    <w:abstractNumId w:val="1"/>
  </w:num>
  <w:num w:numId="21">
    <w:abstractNumId w:val="18"/>
  </w:num>
  <w:num w:numId="22">
    <w:abstractNumId w:val="16"/>
  </w:num>
  <w:num w:numId="23">
    <w:abstractNumId w:val="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1B"/>
    <w:rsid w:val="0002314A"/>
    <w:rsid w:val="000279F6"/>
    <w:rsid w:val="00054718"/>
    <w:rsid w:val="00085DAF"/>
    <w:rsid w:val="000F64FE"/>
    <w:rsid w:val="00112E40"/>
    <w:rsid w:val="00185C1C"/>
    <w:rsid w:val="001C0C6A"/>
    <w:rsid w:val="001F0B35"/>
    <w:rsid w:val="0021709E"/>
    <w:rsid w:val="00225690"/>
    <w:rsid w:val="00255982"/>
    <w:rsid w:val="00265575"/>
    <w:rsid w:val="002839CD"/>
    <w:rsid w:val="002A27D6"/>
    <w:rsid w:val="002B2E2D"/>
    <w:rsid w:val="0032160A"/>
    <w:rsid w:val="00372435"/>
    <w:rsid w:val="003814D1"/>
    <w:rsid w:val="0038342A"/>
    <w:rsid w:val="004E7C17"/>
    <w:rsid w:val="00594852"/>
    <w:rsid w:val="006D0AB9"/>
    <w:rsid w:val="006F1FE2"/>
    <w:rsid w:val="00822F0A"/>
    <w:rsid w:val="008269FC"/>
    <w:rsid w:val="00860FC3"/>
    <w:rsid w:val="008734CA"/>
    <w:rsid w:val="008D05DF"/>
    <w:rsid w:val="009339A7"/>
    <w:rsid w:val="009B7F07"/>
    <w:rsid w:val="009E17E8"/>
    <w:rsid w:val="00A37A2E"/>
    <w:rsid w:val="00A57600"/>
    <w:rsid w:val="00A57E5F"/>
    <w:rsid w:val="00A87D02"/>
    <w:rsid w:val="00A91569"/>
    <w:rsid w:val="00AA50B4"/>
    <w:rsid w:val="00AD42A6"/>
    <w:rsid w:val="00B461D8"/>
    <w:rsid w:val="00BB4D81"/>
    <w:rsid w:val="00C21B7F"/>
    <w:rsid w:val="00C5476F"/>
    <w:rsid w:val="00C80C93"/>
    <w:rsid w:val="00CB3AC2"/>
    <w:rsid w:val="00D441BA"/>
    <w:rsid w:val="00D4531B"/>
    <w:rsid w:val="00D62E09"/>
    <w:rsid w:val="00E04216"/>
    <w:rsid w:val="00E17C53"/>
    <w:rsid w:val="00E21C7B"/>
    <w:rsid w:val="00E30698"/>
    <w:rsid w:val="00E44EF5"/>
    <w:rsid w:val="00EB49FA"/>
    <w:rsid w:val="00EB620C"/>
    <w:rsid w:val="00F02329"/>
    <w:rsid w:val="00F369E2"/>
    <w:rsid w:val="00F71014"/>
    <w:rsid w:val="00F8154C"/>
    <w:rsid w:val="00F84BCC"/>
    <w:rsid w:val="00FE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9DF9F"/>
  <w15:chartTrackingRefBased/>
  <w15:docId w15:val="{CC66A867-6328-49B9-9900-0B412FFA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bulletlist">
    <w:name w:val="a LCP bullet list"/>
    <w:basedOn w:val="Normal"/>
    <w:autoRedefine/>
    <w:rsid w:val="008734CA"/>
    <w:pPr>
      <w:numPr>
        <w:numId w:val="16"/>
      </w:numPr>
    </w:pPr>
    <w:rPr>
      <w:rFonts w:ascii="Arial" w:hAnsi="Arial"/>
      <w:i/>
      <w:sz w:val="22"/>
      <w:szCs w:val="20"/>
    </w:rPr>
  </w:style>
  <w:style w:type="paragraph" w:styleId="BalloonText">
    <w:name w:val="Balloon Text"/>
    <w:basedOn w:val="Normal"/>
    <w:link w:val="BalloonTextChar"/>
    <w:rsid w:val="00E17C53"/>
    <w:rPr>
      <w:rFonts w:ascii="Segoe UI" w:hAnsi="Segoe UI"/>
      <w:sz w:val="18"/>
      <w:szCs w:val="18"/>
    </w:rPr>
  </w:style>
  <w:style w:type="character" w:customStyle="1" w:styleId="BalloonTextChar">
    <w:name w:val="Balloon Text Char"/>
    <w:link w:val="BalloonText"/>
    <w:rsid w:val="00E17C53"/>
    <w:rPr>
      <w:rFonts w:ascii="Segoe UI" w:hAnsi="Segoe UI"/>
      <w:sz w:val="18"/>
      <w:szCs w:val="18"/>
      <w:lang w:eastAsia="en-US"/>
    </w:rPr>
  </w:style>
  <w:style w:type="paragraph" w:styleId="NoSpacing">
    <w:name w:val="No Spacing"/>
    <w:link w:val="NoSpacingChar"/>
    <w:uiPriority w:val="1"/>
    <w:qFormat/>
    <w:rsid w:val="004E7C1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E7C17"/>
    <w:rPr>
      <w:rFonts w:asciiTheme="minorHAnsi" w:eastAsiaTheme="minorEastAsia" w:hAnsiTheme="minorHAnsi" w:cstheme="minorBidi"/>
      <w:sz w:val="22"/>
      <w:szCs w:val="22"/>
    </w:rPr>
  </w:style>
  <w:style w:type="paragraph" w:styleId="ListParagraph">
    <w:name w:val="List Paragraph"/>
    <w:basedOn w:val="Normal"/>
    <w:uiPriority w:val="34"/>
    <w:qFormat/>
    <w:rsid w:val="0038342A"/>
    <w:pPr>
      <w:ind w:left="720"/>
      <w:contextualSpacing/>
    </w:pPr>
  </w:style>
  <w:style w:type="paragraph" w:customStyle="1" w:styleId="Default">
    <w:name w:val="Default"/>
    <w:rsid w:val="0002314A"/>
    <w:pPr>
      <w:autoSpaceDE w:val="0"/>
      <w:autoSpaceDN w:val="0"/>
      <w:adjustRightInd w:val="0"/>
    </w:pPr>
    <w:rPr>
      <w:rFonts w:ascii="Calibri" w:hAnsi="Calibri" w:cs="Calibri"/>
      <w:color w:val="000000"/>
      <w:sz w:val="24"/>
      <w:szCs w:val="24"/>
      <w:lang w:val="en-GB"/>
    </w:rPr>
  </w:style>
  <w:style w:type="character" w:styleId="Hyperlink">
    <w:name w:val="Hyperlink"/>
    <w:basedOn w:val="DefaultParagraphFont"/>
    <w:rsid w:val="008269FC"/>
    <w:rPr>
      <w:color w:val="0066FF" w:themeColor="hyperlink"/>
      <w:u w:val="single"/>
    </w:rPr>
  </w:style>
  <w:style w:type="paragraph" w:customStyle="1" w:styleId="1bodycopy10pt">
    <w:name w:val="1 body copy 10pt"/>
    <w:basedOn w:val="Normal"/>
    <w:link w:val="1bodycopy10ptChar"/>
    <w:qFormat/>
    <w:rsid w:val="00822F0A"/>
    <w:pPr>
      <w:spacing w:after="120"/>
    </w:pPr>
    <w:rPr>
      <w:rFonts w:ascii="Arial" w:eastAsia="MS Mincho" w:hAnsi="Arial"/>
      <w:sz w:val="20"/>
      <w:lang w:val="en-US"/>
    </w:rPr>
  </w:style>
  <w:style w:type="character" w:customStyle="1" w:styleId="1bodycopy10ptChar">
    <w:name w:val="1 body copy 10pt Char"/>
    <w:link w:val="1bodycopy10pt"/>
    <w:rsid w:val="00822F0A"/>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15833">
      <w:bodyDiv w:val="1"/>
      <w:marLeft w:val="0"/>
      <w:marRight w:val="0"/>
      <w:marTop w:val="0"/>
      <w:marBottom w:val="0"/>
      <w:divBdr>
        <w:top w:val="none" w:sz="0" w:space="0" w:color="auto"/>
        <w:left w:val="none" w:sz="0" w:space="0" w:color="auto"/>
        <w:bottom w:val="none" w:sz="0" w:space="0" w:color="auto"/>
        <w:right w:val="none" w:sz="0" w:space="0" w:color="auto"/>
      </w:divBdr>
      <w:divsChild>
        <w:div w:id="6685360">
          <w:marLeft w:val="0"/>
          <w:marRight w:val="0"/>
          <w:marTop w:val="0"/>
          <w:marBottom w:val="0"/>
          <w:divBdr>
            <w:top w:val="none" w:sz="0" w:space="0" w:color="auto"/>
            <w:left w:val="none" w:sz="0" w:space="0" w:color="auto"/>
            <w:bottom w:val="none" w:sz="0" w:space="0" w:color="auto"/>
            <w:right w:val="none" w:sz="0" w:space="0" w:color="auto"/>
          </w:divBdr>
          <w:divsChild>
            <w:div w:id="328219775">
              <w:marLeft w:val="0"/>
              <w:marRight w:val="0"/>
              <w:marTop w:val="0"/>
              <w:marBottom w:val="0"/>
              <w:divBdr>
                <w:top w:val="none" w:sz="0" w:space="0" w:color="auto"/>
                <w:left w:val="none" w:sz="0" w:space="0" w:color="auto"/>
                <w:bottom w:val="none" w:sz="0" w:space="0" w:color="auto"/>
                <w:right w:val="none" w:sz="0" w:space="0" w:color="auto"/>
              </w:divBdr>
              <w:divsChild>
                <w:div w:id="173151140">
                  <w:marLeft w:val="0"/>
                  <w:marRight w:val="0"/>
                  <w:marTop w:val="0"/>
                  <w:marBottom w:val="0"/>
                  <w:divBdr>
                    <w:top w:val="none" w:sz="0" w:space="0" w:color="auto"/>
                    <w:left w:val="none" w:sz="0" w:space="0" w:color="auto"/>
                    <w:bottom w:val="none" w:sz="0" w:space="0" w:color="auto"/>
                    <w:right w:val="none" w:sz="0" w:space="0" w:color="auto"/>
                  </w:divBdr>
                  <w:divsChild>
                    <w:div w:id="490100699">
                      <w:marLeft w:val="0"/>
                      <w:marRight w:val="0"/>
                      <w:marTop w:val="0"/>
                      <w:marBottom w:val="0"/>
                      <w:divBdr>
                        <w:top w:val="none" w:sz="0" w:space="0" w:color="auto"/>
                        <w:left w:val="none" w:sz="0" w:space="0" w:color="auto"/>
                        <w:bottom w:val="none" w:sz="0" w:space="0" w:color="auto"/>
                        <w:right w:val="none" w:sz="0" w:space="0" w:color="auto"/>
                      </w:divBdr>
                      <w:divsChild>
                        <w:div w:id="310331665">
                          <w:marLeft w:val="0"/>
                          <w:marRight w:val="0"/>
                          <w:marTop w:val="0"/>
                          <w:marBottom w:val="0"/>
                          <w:divBdr>
                            <w:top w:val="none" w:sz="0" w:space="0" w:color="auto"/>
                            <w:left w:val="none" w:sz="0" w:space="0" w:color="auto"/>
                            <w:bottom w:val="none" w:sz="0" w:space="0" w:color="auto"/>
                            <w:right w:val="none" w:sz="0" w:space="0" w:color="auto"/>
                          </w:divBdr>
                          <w:divsChild>
                            <w:div w:id="900990980">
                              <w:marLeft w:val="150"/>
                              <w:marRight w:val="150"/>
                              <w:marTop w:val="0"/>
                              <w:marBottom w:val="0"/>
                              <w:divBdr>
                                <w:top w:val="none" w:sz="0" w:space="0" w:color="auto"/>
                                <w:left w:val="none" w:sz="0" w:space="0" w:color="auto"/>
                                <w:bottom w:val="none" w:sz="0" w:space="0" w:color="auto"/>
                                <w:right w:val="none" w:sz="0" w:space="0" w:color="auto"/>
                              </w:divBdr>
                              <w:divsChild>
                                <w:div w:id="260990050">
                                  <w:marLeft w:val="0"/>
                                  <w:marRight w:val="0"/>
                                  <w:marTop w:val="0"/>
                                  <w:marBottom w:val="0"/>
                                  <w:divBdr>
                                    <w:top w:val="none" w:sz="0" w:space="0" w:color="auto"/>
                                    <w:left w:val="none" w:sz="0" w:space="0" w:color="auto"/>
                                    <w:bottom w:val="none" w:sz="0" w:space="0" w:color="auto"/>
                                    <w:right w:val="none" w:sz="0" w:space="0" w:color="auto"/>
                                  </w:divBdr>
                                  <w:divsChild>
                                    <w:div w:id="710688906">
                                      <w:marLeft w:val="150"/>
                                      <w:marRight w:val="150"/>
                                      <w:marTop w:val="0"/>
                                      <w:marBottom w:val="0"/>
                                      <w:divBdr>
                                        <w:top w:val="none" w:sz="0" w:space="0" w:color="auto"/>
                                        <w:left w:val="none" w:sz="0" w:space="0" w:color="auto"/>
                                        <w:bottom w:val="none" w:sz="0" w:space="0" w:color="auto"/>
                                        <w:right w:val="none" w:sz="0" w:space="0" w:color="auto"/>
                                      </w:divBdr>
                                      <w:divsChild>
                                        <w:div w:id="1705255245">
                                          <w:marLeft w:val="0"/>
                                          <w:marRight w:val="0"/>
                                          <w:marTop w:val="0"/>
                                          <w:marBottom w:val="0"/>
                                          <w:divBdr>
                                            <w:top w:val="none" w:sz="0" w:space="0" w:color="auto"/>
                                            <w:left w:val="none" w:sz="0" w:space="0" w:color="auto"/>
                                            <w:bottom w:val="none" w:sz="0" w:space="0" w:color="auto"/>
                                            <w:right w:val="none" w:sz="0" w:space="0" w:color="auto"/>
                                          </w:divBdr>
                                          <w:divsChild>
                                            <w:div w:id="9094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caloffer.cumbria.gov.uk/kb5/cumbria/fsd/home.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3526</Words>
  <Characters>19480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Special Educational Needs Policy and Information Report</vt:lpstr>
    </vt:vector>
  </TitlesOfParts>
  <Company>Jericho Primary School</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Educational Needs Policy and Information Report</dc:title>
  <dc:subject>2024-25</dc:subject>
  <dc:creator>James Blackwell</dc:creator>
  <cp:keywords/>
  <dc:description/>
  <cp:lastModifiedBy>Laura Ball</cp:lastModifiedBy>
  <cp:revision>2</cp:revision>
  <cp:lastPrinted>2018-12-13T11:12:00Z</cp:lastPrinted>
  <dcterms:created xsi:type="dcterms:W3CDTF">2024-09-16T13:32:00Z</dcterms:created>
  <dcterms:modified xsi:type="dcterms:W3CDTF">2024-09-16T13:32:00Z</dcterms:modified>
</cp:coreProperties>
</file>