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6F15C0" w14:textId="77777777" w:rsidR="00B97A6F" w:rsidRDefault="00B97A6F" w:rsidP="009511CC">
      <w:pPr>
        <w:tabs>
          <w:tab w:val="left" w:pos="4678"/>
          <w:tab w:val="left" w:pos="7950"/>
        </w:tabs>
        <w:spacing w:after="0" w:line="240" w:lineRule="auto"/>
        <w:ind w:right="27"/>
        <w:jc w:val="right"/>
        <w:rPr>
          <w:rFonts w:asciiTheme="minorHAnsi" w:hAnsiTheme="minorHAnsi" w:cstheme="minorHAnsi"/>
          <w:szCs w:val="20"/>
        </w:rPr>
      </w:pPr>
    </w:p>
    <w:p w14:paraId="1305A1CB" w14:textId="52507C93" w:rsidR="00AD71C2" w:rsidRDefault="00F6580A" w:rsidP="009511CC">
      <w:pPr>
        <w:tabs>
          <w:tab w:val="left" w:pos="4678"/>
          <w:tab w:val="left" w:pos="7950"/>
        </w:tabs>
        <w:spacing w:after="0" w:line="240" w:lineRule="auto"/>
        <w:ind w:right="27"/>
        <w:jc w:val="right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Tuesday 6</w:t>
      </w:r>
      <w:r w:rsidRPr="00F6580A">
        <w:rPr>
          <w:rFonts w:asciiTheme="minorHAnsi" w:hAnsiTheme="minorHAnsi" w:cstheme="minorHAnsi"/>
          <w:szCs w:val="20"/>
          <w:vertAlign w:val="superscript"/>
        </w:rPr>
        <w:t>th</w:t>
      </w:r>
      <w:r>
        <w:rPr>
          <w:rFonts w:asciiTheme="minorHAnsi" w:hAnsiTheme="minorHAnsi" w:cstheme="minorHAnsi"/>
          <w:szCs w:val="20"/>
        </w:rPr>
        <w:t xml:space="preserve"> </w:t>
      </w:r>
      <w:r w:rsidR="008559F3">
        <w:rPr>
          <w:rFonts w:asciiTheme="minorHAnsi" w:hAnsiTheme="minorHAnsi" w:cstheme="minorHAnsi"/>
          <w:szCs w:val="20"/>
        </w:rPr>
        <w:t>July 2021</w:t>
      </w:r>
    </w:p>
    <w:p w14:paraId="2052C104" w14:textId="77777777" w:rsidR="00B97A6F" w:rsidRPr="00B97A6F" w:rsidRDefault="00B97A6F" w:rsidP="009511CC">
      <w:pPr>
        <w:tabs>
          <w:tab w:val="left" w:pos="4678"/>
          <w:tab w:val="left" w:pos="7950"/>
        </w:tabs>
        <w:spacing w:after="0" w:line="240" w:lineRule="auto"/>
        <w:ind w:right="27"/>
        <w:jc w:val="right"/>
        <w:rPr>
          <w:rFonts w:asciiTheme="minorHAnsi" w:hAnsiTheme="minorHAnsi" w:cstheme="minorHAnsi"/>
          <w:smallCaps/>
          <w:szCs w:val="20"/>
        </w:rPr>
      </w:pPr>
    </w:p>
    <w:p w14:paraId="29D9F49E" w14:textId="7878C3EC" w:rsidR="00B426F0" w:rsidRPr="008559F3" w:rsidRDefault="008559F3" w:rsidP="009511CC">
      <w:pPr>
        <w:spacing w:after="0" w:line="240" w:lineRule="auto"/>
        <w:rPr>
          <w:rFonts w:asciiTheme="minorHAnsi" w:hAnsiTheme="minorHAnsi" w:cstheme="minorHAnsi"/>
        </w:rPr>
      </w:pPr>
      <w:r w:rsidRPr="008559F3">
        <w:rPr>
          <w:rFonts w:asciiTheme="minorHAnsi" w:hAnsiTheme="minorHAnsi" w:cstheme="minorHAnsi"/>
        </w:rPr>
        <w:t>Dear Parents and Carers,</w:t>
      </w:r>
    </w:p>
    <w:p w14:paraId="60E05FD6" w14:textId="1AC991A6" w:rsidR="00B97A6F" w:rsidRPr="008559F3" w:rsidRDefault="00B97A6F" w:rsidP="009511CC">
      <w:pPr>
        <w:spacing w:after="0" w:line="240" w:lineRule="auto"/>
        <w:rPr>
          <w:rFonts w:asciiTheme="minorHAnsi" w:hAnsiTheme="minorHAnsi" w:cstheme="minorHAnsi"/>
        </w:rPr>
      </w:pPr>
    </w:p>
    <w:p w14:paraId="6C27BEDF" w14:textId="49B621EA" w:rsidR="008C7397" w:rsidRPr="008559F3" w:rsidRDefault="008C7397" w:rsidP="008C7397">
      <w:pPr>
        <w:spacing w:after="0" w:line="240" w:lineRule="auto"/>
        <w:rPr>
          <w:rFonts w:asciiTheme="minorHAnsi" w:hAnsiTheme="minorHAnsi" w:cstheme="minorHAnsi"/>
          <w:b/>
        </w:rPr>
      </w:pPr>
      <w:r w:rsidRPr="008559F3">
        <w:rPr>
          <w:rFonts w:asciiTheme="minorHAnsi" w:hAnsiTheme="minorHAnsi" w:cstheme="minorHAnsi"/>
          <w:b/>
        </w:rPr>
        <w:t xml:space="preserve">Re: </w:t>
      </w:r>
      <w:r w:rsidR="00A0016A">
        <w:rPr>
          <w:rFonts w:asciiTheme="minorHAnsi" w:hAnsiTheme="minorHAnsi" w:cstheme="minorHAnsi"/>
          <w:b/>
        </w:rPr>
        <w:t xml:space="preserve">Lateral Flow Tests (LFTs) and </w:t>
      </w:r>
      <w:r w:rsidR="00A0016A">
        <w:rPr>
          <w:rFonts w:asciiTheme="minorHAnsi" w:hAnsiTheme="minorHAnsi" w:cstheme="minorHAnsi"/>
          <w:b/>
          <w:color w:val="000000"/>
          <w:shd w:val="clear" w:color="auto" w:fill="FFFFFF"/>
        </w:rPr>
        <w:t>Polymerase C</w:t>
      </w:r>
      <w:r w:rsidR="00A0016A" w:rsidRPr="00A0016A">
        <w:rPr>
          <w:rFonts w:asciiTheme="minorHAnsi" w:hAnsiTheme="minorHAnsi" w:cstheme="minorHAnsi"/>
          <w:b/>
          <w:color w:val="000000"/>
          <w:shd w:val="clear" w:color="auto" w:fill="FFFFFF"/>
        </w:rPr>
        <w:t xml:space="preserve">hain </w:t>
      </w:r>
      <w:r w:rsidR="00A0016A">
        <w:rPr>
          <w:rFonts w:asciiTheme="minorHAnsi" w:hAnsiTheme="minorHAnsi" w:cstheme="minorHAnsi"/>
          <w:b/>
          <w:color w:val="000000"/>
          <w:shd w:val="clear" w:color="auto" w:fill="FFFFFF"/>
        </w:rPr>
        <w:t>R</w:t>
      </w:r>
      <w:r w:rsidR="00A0016A" w:rsidRPr="00A0016A">
        <w:rPr>
          <w:rFonts w:asciiTheme="minorHAnsi" w:hAnsiTheme="minorHAnsi" w:cstheme="minorHAnsi"/>
          <w:b/>
          <w:color w:val="000000"/>
          <w:shd w:val="clear" w:color="auto" w:fill="FFFFFF"/>
        </w:rPr>
        <w:t>eaction</w:t>
      </w:r>
      <w:r w:rsidR="00A0016A">
        <w:rPr>
          <w:rFonts w:asciiTheme="minorHAnsi" w:hAnsiTheme="minorHAnsi" w:cstheme="minorHAnsi"/>
          <w:b/>
          <w:color w:val="000000"/>
          <w:shd w:val="clear" w:color="auto" w:fill="FFFFFF"/>
        </w:rPr>
        <w:t xml:space="preserve"> Tests (PCRs)</w:t>
      </w:r>
    </w:p>
    <w:p w14:paraId="37B805A2" w14:textId="3F5AE6D4" w:rsidR="008C7397" w:rsidRDefault="008C7397" w:rsidP="008C7397">
      <w:pPr>
        <w:spacing w:after="0" w:line="240" w:lineRule="auto"/>
        <w:rPr>
          <w:rFonts w:asciiTheme="minorHAnsi" w:hAnsiTheme="minorHAnsi" w:cstheme="minorHAnsi"/>
        </w:rPr>
      </w:pPr>
    </w:p>
    <w:p w14:paraId="1D563759" w14:textId="28322FD7" w:rsidR="00A0016A" w:rsidRDefault="00A0016A" w:rsidP="008C7397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 am writing to clarify the procedures for testing if you or your child feels unwell and to explain the different types of Covid testing that are available</w:t>
      </w:r>
      <w:r w:rsidR="00CF2A33">
        <w:rPr>
          <w:rFonts w:asciiTheme="minorHAnsi" w:hAnsiTheme="minorHAnsi" w:cstheme="minorHAnsi"/>
        </w:rPr>
        <w:t xml:space="preserve"> to you</w:t>
      </w:r>
      <w:r>
        <w:rPr>
          <w:rFonts w:asciiTheme="minorHAnsi" w:hAnsiTheme="minorHAnsi" w:cstheme="minorHAnsi"/>
        </w:rPr>
        <w:t>.</w:t>
      </w:r>
    </w:p>
    <w:p w14:paraId="1E61A2F6" w14:textId="77777777" w:rsidR="00A0016A" w:rsidRPr="00A0016A" w:rsidRDefault="00A0016A" w:rsidP="00A0016A">
      <w:pPr>
        <w:pStyle w:val="Heading2"/>
        <w:shd w:val="clear" w:color="auto" w:fill="FFFFFF"/>
        <w:rPr>
          <w:rFonts w:asciiTheme="minorHAnsi" w:hAnsiTheme="minorHAnsi" w:cstheme="minorHAnsi"/>
          <w:color w:val="000000" w:themeColor="text1"/>
          <w:spacing w:val="-9"/>
          <w:sz w:val="22"/>
          <w:szCs w:val="22"/>
          <w:lang w:val="en-GB" w:eastAsia="en-GB"/>
        </w:rPr>
      </w:pPr>
      <w:r w:rsidRPr="00A0016A">
        <w:rPr>
          <w:rFonts w:asciiTheme="minorHAnsi" w:hAnsiTheme="minorHAnsi" w:cstheme="minorHAnsi"/>
          <w:color w:val="000000" w:themeColor="text1"/>
          <w:spacing w:val="-9"/>
          <w:sz w:val="22"/>
          <w:szCs w:val="22"/>
        </w:rPr>
        <w:t>What are the different types of Covid-19 test?</w:t>
      </w:r>
    </w:p>
    <w:p w14:paraId="22B587B1" w14:textId="77777777" w:rsidR="00A0016A" w:rsidRPr="00A0016A" w:rsidRDefault="00A0016A" w:rsidP="00A0016A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color w:val="000000" w:themeColor="text1"/>
        </w:rPr>
      </w:pPr>
      <w:r w:rsidRPr="00A0016A">
        <w:rPr>
          <w:rFonts w:asciiTheme="minorHAnsi" w:hAnsiTheme="minorHAnsi" w:cstheme="minorHAnsi"/>
          <w:color w:val="000000" w:themeColor="text1"/>
        </w:rPr>
        <w:t>Polymerase chain reaction (PCR) tests are sent away to a lab to diagnose disease</w:t>
      </w:r>
    </w:p>
    <w:p w14:paraId="0E943729" w14:textId="0E30C226" w:rsidR="00A0016A" w:rsidRDefault="00A0016A" w:rsidP="00A0016A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color w:val="000000" w:themeColor="text1"/>
        </w:rPr>
      </w:pPr>
      <w:r w:rsidRPr="00A0016A">
        <w:rPr>
          <w:rFonts w:asciiTheme="minorHAnsi" w:hAnsiTheme="minorHAnsi" w:cstheme="minorHAnsi"/>
          <w:color w:val="000000" w:themeColor="text1"/>
        </w:rPr>
        <w:t xml:space="preserve">Lateral flow tests (LFTs) can diagnose Covid-19 on the spot, </w:t>
      </w:r>
      <w:r w:rsidRPr="00CF2A33">
        <w:rPr>
          <w:rFonts w:asciiTheme="minorHAnsi" w:hAnsiTheme="minorHAnsi" w:cstheme="minorHAnsi"/>
          <w:b/>
          <w:color w:val="000000" w:themeColor="text1"/>
        </w:rPr>
        <w:t>but aren’t as accurate as PCR tests</w:t>
      </w:r>
    </w:p>
    <w:p w14:paraId="7F94EFE9" w14:textId="7EDF037C" w:rsidR="00A0016A" w:rsidRDefault="00A0016A" w:rsidP="00A0016A">
      <w:p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If your child is experiencing symptoms, please ensure that you </w:t>
      </w:r>
      <w:r w:rsidRPr="00A0016A">
        <w:rPr>
          <w:rFonts w:asciiTheme="minorHAnsi" w:hAnsiTheme="minorHAnsi" w:cstheme="minorHAnsi"/>
          <w:b/>
          <w:color w:val="000000" w:themeColor="text1"/>
          <w:u w:val="single"/>
        </w:rPr>
        <w:t>book a PCR test</w:t>
      </w:r>
      <w:r>
        <w:rPr>
          <w:rFonts w:asciiTheme="minorHAnsi" w:hAnsiTheme="minorHAnsi" w:cstheme="minorHAnsi"/>
          <w:color w:val="000000" w:themeColor="text1"/>
        </w:rPr>
        <w:t xml:space="preserve"> for your child</w:t>
      </w:r>
      <w:r w:rsidR="00CF2A33">
        <w:rPr>
          <w:rFonts w:asciiTheme="minorHAnsi" w:hAnsiTheme="minorHAnsi" w:cstheme="minorHAnsi"/>
          <w:color w:val="000000" w:themeColor="text1"/>
        </w:rPr>
        <w:t xml:space="preserve"> </w:t>
      </w:r>
      <w:r w:rsidR="00CF2A33" w:rsidRPr="00CF2A33">
        <w:rPr>
          <w:rFonts w:asciiTheme="minorHAnsi" w:hAnsiTheme="minorHAnsi" w:cstheme="minorHAnsi"/>
          <w:b/>
          <w:color w:val="000000" w:themeColor="text1"/>
          <w:u w:val="single"/>
        </w:rPr>
        <w:t>and do not complete an LFT</w:t>
      </w:r>
      <w:r>
        <w:rPr>
          <w:rFonts w:asciiTheme="minorHAnsi" w:hAnsiTheme="minorHAnsi" w:cstheme="minorHAnsi"/>
          <w:color w:val="000000" w:themeColor="text1"/>
        </w:rPr>
        <w:t>. The PCR is the most reliable form of testing as it is sent away to a lab to be examined by professionals. The LFT tests are for those who are not experiencing symptoms and can give false positive results.</w:t>
      </w:r>
    </w:p>
    <w:p w14:paraId="72E85A53" w14:textId="519F3F78" w:rsidR="00A0016A" w:rsidRDefault="00A0016A" w:rsidP="00A0016A">
      <w:p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In the past week, two ‘bubbles’ have been closed due to positive LFTs; however, when a PCR test has been completed, these have come back as negative meaning children could return to school. </w:t>
      </w:r>
    </w:p>
    <w:p w14:paraId="026B8E74" w14:textId="1A434831" w:rsidR="00A0016A" w:rsidRDefault="00A0016A" w:rsidP="00A0016A">
      <w:p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With less than three weeks until the end of the school year, we really do want to avoid closes classes</w:t>
      </w:r>
      <w:r w:rsidR="00CF2A33">
        <w:rPr>
          <w:rFonts w:asciiTheme="minorHAnsi" w:hAnsiTheme="minorHAnsi" w:cstheme="minorHAnsi"/>
          <w:color w:val="000000" w:themeColor="text1"/>
        </w:rPr>
        <w:t xml:space="preserve"> where possible</w:t>
      </w:r>
      <w:bookmarkStart w:id="0" w:name="_GoBack"/>
      <w:bookmarkEnd w:id="0"/>
      <w:r>
        <w:rPr>
          <w:rFonts w:asciiTheme="minorHAnsi" w:hAnsiTheme="minorHAnsi" w:cstheme="minorHAnsi"/>
          <w:color w:val="000000" w:themeColor="text1"/>
        </w:rPr>
        <w:t>. Please ensure that you do not complete Lateral Flow Tests with your child as they are not as reliable and it may cause me to have to close classes needlessly.</w:t>
      </w:r>
    </w:p>
    <w:p w14:paraId="6E909E64" w14:textId="266C87C8" w:rsidR="00A0016A" w:rsidRDefault="00A0016A" w:rsidP="00A0016A">
      <w:p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If your child is unwell, please book a PCR test at a test </w:t>
      </w:r>
      <w:proofErr w:type="spellStart"/>
      <w:r>
        <w:rPr>
          <w:rFonts w:asciiTheme="minorHAnsi" w:hAnsiTheme="minorHAnsi" w:cstheme="minorHAnsi"/>
          <w:color w:val="000000" w:themeColor="text1"/>
        </w:rPr>
        <w:t>centre</w:t>
      </w:r>
      <w:proofErr w:type="spellEnd"/>
      <w:r>
        <w:rPr>
          <w:rFonts w:asciiTheme="minorHAnsi" w:hAnsiTheme="minorHAnsi" w:cstheme="minorHAnsi"/>
          <w:color w:val="000000" w:themeColor="text1"/>
        </w:rPr>
        <w:t xml:space="preserve"> and self-isolate until you receive the result. Then, inform the school immediately so that we can take the correct course o</w:t>
      </w:r>
      <w:r w:rsidR="00CF2A33">
        <w:rPr>
          <w:rFonts w:asciiTheme="minorHAnsi" w:hAnsiTheme="minorHAnsi" w:cstheme="minorHAnsi"/>
          <w:color w:val="000000" w:themeColor="text1"/>
        </w:rPr>
        <w:t>f action to keep everyone safe.</w:t>
      </w:r>
    </w:p>
    <w:p w14:paraId="0ECF50A5" w14:textId="57B19A27" w:rsidR="00A0016A" w:rsidRPr="00A0016A" w:rsidRDefault="00A0016A" w:rsidP="00A0016A">
      <w:p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Thank</w:t>
      </w:r>
      <w:r w:rsidR="00CF2A33">
        <w:rPr>
          <w:rFonts w:asciiTheme="minorHAnsi" w:hAnsiTheme="minorHAnsi" w:cstheme="minorHAnsi"/>
          <w:color w:val="000000" w:themeColor="text1"/>
        </w:rPr>
        <w:t xml:space="preserve"> you for your support and please do contact me should you have any questions.</w:t>
      </w:r>
      <w:r>
        <w:rPr>
          <w:rFonts w:asciiTheme="minorHAnsi" w:hAnsiTheme="minorHAnsi" w:cstheme="minorHAnsi"/>
          <w:color w:val="000000" w:themeColor="text1"/>
        </w:rPr>
        <w:t xml:space="preserve"> </w:t>
      </w:r>
    </w:p>
    <w:p w14:paraId="467ED63E" w14:textId="77777777" w:rsidR="0061164D" w:rsidRDefault="0061164D" w:rsidP="0061164D">
      <w:pPr>
        <w:spacing w:after="0" w:line="240" w:lineRule="auto"/>
        <w:rPr>
          <w:rFonts w:asciiTheme="minorHAnsi" w:hAnsiTheme="minorHAnsi" w:cstheme="minorHAnsi"/>
          <w:sz w:val="24"/>
          <w:szCs w:val="20"/>
        </w:rPr>
      </w:pPr>
      <w:r w:rsidRPr="00B97A6F">
        <w:rPr>
          <w:rFonts w:asciiTheme="minorHAnsi" w:hAnsiTheme="minorHAnsi" w:cstheme="minorHAnsi"/>
          <w:sz w:val="24"/>
          <w:szCs w:val="20"/>
          <w:lang w:eastAsia="en-GB"/>
        </w:rPr>
        <w:t>Yours sincerely,</w:t>
      </w:r>
      <w:r w:rsidRPr="00B97A6F">
        <w:rPr>
          <w:rFonts w:asciiTheme="minorHAnsi" w:hAnsiTheme="minorHAnsi" w:cstheme="minorHAnsi"/>
          <w:sz w:val="24"/>
          <w:szCs w:val="20"/>
        </w:rPr>
        <w:t xml:space="preserve"> </w:t>
      </w:r>
    </w:p>
    <w:p w14:paraId="0AEDE9EF" w14:textId="77777777" w:rsidR="0061164D" w:rsidRPr="00B97A6F" w:rsidRDefault="0061164D" w:rsidP="0061164D">
      <w:pPr>
        <w:spacing w:after="0" w:line="240" w:lineRule="auto"/>
        <w:rPr>
          <w:rFonts w:asciiTheme="minorHAnsi" w:hAnsiTheme="minorHAnsi" w:cstheme="minorHAnsi"/>
          <w:sz w:val="24"/>
          <w:szCs w:val="20"/>
        </w:rPr>
      </w:pPr>
    </w:p>
    <w:p w14:paraId="64342E65" w14:textId="77777777" w:rsidR="0061164D" w:rsidRDefault="0061164D" w:rsidP="0061164D">
      <w:pPr>
        <w:spacing w:after="0" w:line="240" w:lineRule="auto"/>
        <w:rPr>
          <w:rFonts w:asciiTheme="minorHAnsi" w:hAnsiTheme="minorHAnsi" w:cstheme="minorHAnsi"/>
          <w:bCs/>
          <w:sz w:val="24"/>
          <w:szCs w:val="20"/>
          <w:lang w:eastAsia="en-GB"/>
        </w:rPr>
      </w:pPr>
      <w:r w:rsidRPr="00B97A6F">
        <w:rPr>
          <w:rFonts w:asciiTheme="minorHAnsi" w:hAnsiTheme="minorHAnsi" w:cstheme="minorHAnsi"/>
          <w:noProof/>
          <w:sz w:val="24"/>
          <w:szCs w:val="20"/>
          <w:lang w:val="en-GB" w:eastAsia="en-GB"/>
        </w:rPr>
        <w:drawing>
          <wp:inline distT="0" distB="0" distL="0" distR="0" wp14:anchorId="4A7A82ED" wp14:editId="58FDAB44">
            <wp:extent cx="700088" cy="238198"/>
            <wp:effectExtent l="0" t="0" r="0" b="3175"/>
            <wp:docPr id="12" name="Picture 1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a sig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1681" cy="24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4B7DA" w14:textId="77777777" w:rsidR="0061164D" w:rsidRPr="00B97A6F" w:rsidRDefault="0061164D" w:rsidP="0061164D">
      <w:pPr>
        <w:spacing w:after="0" w:line="240" w:lineRule="auto"/>
        <w:rPr>
          <w:rFonts w:asciiTheme="minorHAnsi" w:hAnsiTheme="minorHAnsi" w:cstheme="minorHAnsi"/>
          <w:bCs/>
          <w:sz w:val="24"/>
          <w:szCs w:val="20"/>
          <w:lang w:eastAsia="en-GB"/>
        </w:rPr>
      </w:pPr>
    </w:p>
    <w:p w14:paraId="216DF3E6" w14:textId="54A68B57" w:rsidR="0061164D" w:rsidRPr="00B97A6F" w:rsidRDefault="0061164D" w:rsidP="0061164D">
      <w:pPr>
        <w:spacing w:after="0" w:line="240" w:lineRule="auto"/>
        <w:rPr>
          <w:rFonts w:asciiTheme="minorHAnsi" w:hAnsiTheme="minorHAnsi" w:cstheme="minorHAnsi"/>
          <w:sz w:val="24"/>
          <w:szCs w:val="20"/>
        </w:rPr>
      </w:pPr>
      <w:r w:rsidRPr="00B97A6F">
        <w:rPr>
          <w:rFonts w:asciiTheme="minorHAnsi" w:hAnsiTheme="minorHAnsi" w:cstheme="minorHAnsi"/>
          <w:bCs/>
          <w:sz w:val="24"/>
          <w:szCs w:val="20"/>
          <w:lang w:eastAsia="en-GB"/>
        </w:rPr>
        <w:t>Ms. Leah Wright</w:t>
      </w:r>
      <w:r w:rsidRPr="00B97A6F">
        <w:rPr>
          <w:rFonts w:asciiTheme="minorHAnsi" w:hAnsiTheme="minorHAnsi" w:cstheme="minorHAnsi"/>
          <w:b/>
          <w:bCs/>
          <w:sz w:val="24"/>
          <w:szCs w:val="20"/>
          <w:lang w:eastAsia="en-GB"/>
        </w:rPr>
        <w:t xml:space="preserve"> </w:t>
      </w:r>
      <w:r w:rsidRPr="00B97A6F">
        <w:rPr>
          <w:rFonts w:asciiTheme="minorHAnsi" w:hAnsiTheme="minorHAnsi" w:cstheme="minorHAnsi"/>
          <w:sz w:val="24"/>
          <w:szCs w:val="20"/>
          <w:lang w:eastAsia="en-GB"/>
        </w:rPr>
        <w:br/>
        <w:t>Head Teacher</w:t>
      </w:r>
      <w:r w:rsidRPr="00B97A6F">
        <w:rPr>
          <w:rFonts w:asciiTheme="minorHAnsi" w:hAnsiTheme="minorHAnsi" w:cstheme="minorHAnsi"/>
          <w:sz w:val="24"/>
          <w:szCs w:val="20"/>
        </w:rPr>
        <w:t xml:space="preserve"> </w:t>
      </w:r>
    </w:p>
    <w:sectPr w:rsidR="0061164D" w:rsidRPr="00B97A6F" w:rsidSect="00B97A6F">
      <w:headerReference w:type="default" r:id="rId9"/>
      <w:footerReference w:type="default" r:id="rId10"/>
      <w:pgSz w:w="12240" w:h="15840"/>
      <w:pgMar w:top="2692" w:right="888" w:bottom="2410" w:left="862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5CF554" w14:textId="77777777" w:rsidR="00A0016A" w:rsidRDefault="00A0016A">
      <w:pPr>
        <w:spacing w:after="0" w:line="240" w:lineRule="auto"/>
      </w:pPr>
      <w:r>
        <w:separator/>
      </w:r>
    </w:p>
  </w:endnote>
  <w:endnote w:type="continuationSeparator" w:id="0">
    <w:p w14:paraId="20741D26" w14:textId="77777777" w:rsidR="00A0016A" w:rsidRDefault="00A00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B91F65" w14:textId="77777777" w:rsidR="00A0016A" w:rsidRPr="00584184" w:rsidRDefault="00A0016A">
    <w:pPr>
      <w:pStyle w:val="Footer"/>
      <w:jc w:val="center"/>
      <w:rPr>
        <w:rFonts w:ascii="Segoe UI" w:hAnsi="Segoe UI" w:cs="Segoe UI"/>
        <w:noProof/>
      </w:rPr>
    </w:pPr>
    <w:r w:rsidRPr="00584184">
      <w:rPr>
        <w:rFonts w:ascii="Segoe UI" w:hAnsi="Segoe UI" w:cs="Segoe UI"/>
        <w:noProof/>
      </w:rPr>
      <w:t>“Aiming high to achieve success in all that we do”</w:t>
    </w:r>
  </w:p>
  <w:p w14:paraId="63F61CC3" w14:textId="77777777" w:rsidR="00A0016A" w:rsidRDefault="00A0016A" w:rsidP="00CA786C">
    <w:pPr>
      <w:pStyle w:val="Footer"/>
    </w:pPr>
    <w:r>
      <w:rPr>
        <w:noProof/>
        <w:lang w:val="en-GB" w:eastAsia="en-GB"/>
      </w:rPr>
      <w:drawing>
        <wp:inline distT="0" distB="0" distL="0" distR="0" wp14:anchorId="6E655B3F" wp14:editId="416A6963">
          <wp:extent cx="514350" cy="419100"/>
          <wp:effectExtent l="19050" t="0" r="0" b="0"/>
          <wp:docPr id="103" name="Picture 0" descr="extended school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xtended schools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  <w:lang w:val="en-GB" w:eastAsia="en-GB"/>
      </w:rPr>
      <w:drawing>
        <wp:inline distT="0" distB="0" distL="0" distR="0" wp14:anchorId="2A59CB37" wp14:editId="51D5C510">
          <wp:extent cx="495300" cy="428625"/>
          <wp:effectExtent l="19050" t="0" r="0" b="0"/>
          <wp:docPr id="104" name="Picture 104" descr="ISAfounda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Afoundation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  <w:lang w:val="en-GB" w:eastAsia="en-GB"/>
      </w:rPr>
      <w:drawing>
        <wp:inline distT="0" distB="0" distL="0" distR="0" wp14:anchorId="10F5C69D" wp14:editId="3FD139AB">
          <wp:extent cx="590550" cy="361950"/>
          <wp:effectExtent l="19050" t="0" r="0" b="0"/>
          <wp:docPr id="105" name="Picture 105" descr="Healthy%20School%20Logo%20-%20Schoo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ealthy%20School%20Logo%20-%20School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  <w:lang w:val="en-GB" w:eastAsia="en-GB"/>
      </w:rPr>
      <w:drawing>
        <wp:inline distT="0" distB="0" distL="0" distR="0" wp14:anchorId="589E3DA5" wp14:editId="49AFCBB1">
          <wp:extent cx="781050" cy="323850"/>
          <wp:effectExtent l="19050" t="0" r="0" b="0"/>
          <wp:docPr id="106" name="Picture 106" descr="FMSI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MSIS.gif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  <w:lang w:val="en-GB" w:eastAsia="en-GB"/>
      </w:rPr>
      <w:drawing>
        <wp:inline distT="0" distB="0" distL="0" distR="0" wp14:anchorId="78261C97" wp14:editId="6923BE25">
          <wp:extent cx="438150" cy="447675"/>
          <wp:effectExtent l="19050" t="0" r="0" b="0"/>
          <wp:docPr id="107" name="Picture 107" descr="Asthm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sthma logo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  <w:lang w:val="en-GB" w:eastAsia="en-GB"/>
      </w:rPr>
      <w:drawing>
        <wp:inline distT="0" distB="0" distL="0" distR="0" wp14:anchorId="1B4283DC" wp14:editId="61C95068">
          <wp:extent cx="476250" cy="476250"/>
          <wp:effectExtent l="19050" t="0" r="0" b="0"/>
          <wp:docPr id="108" name="Picture 108" descr="ealingplaq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alingplaque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  <w:lang w:val="en-GB" w:eastAsia="en-GB"/>
      </w:rPr>
      <w:drawing>
        <wp:inline distT="0" distB="0" distL="0" distR="0" wp14:anchorId="031E9C8C" wp14:editId="48685683">
          <wp:extent cx="504825" cy="361950"/>
          <wp:effectExtent l="19050" t="0" r="9525" b="0"/>
          <wp:docPr id="109" name="Picture 109" descr="get%20set%20logo_converted_(421x300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et%20set%20logo_converted_(421x300)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  <w:lang w:val="en-GB" w:eastAsia="en-GB"/>
      </w:rPr>
      <w:drawing>
        <wp:inline distT="0" distB="0" distL="0" distR="0" wp14:anchorId="65CBCD83" wp14:editId="5697F6FA">
          <wp:extent cx="981075" cy="476250"/>
          <wp:effectExtent l="19050" t="0" r="9525" b="0"/>
          <wp:docPr id="110" name="Picture 110" descr="resizedimage20096-school-travel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sizedimage20096-school-travel-logo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GB" w:eastAsia="en-GB"/>
      </w:rPr>
      <w:drawing>
        <wp:inline distT="0" distB="0" distL="0" distR="0" wp14:anchorId="1EEAAD3D" wp14:editId="2C04BD86">
          <wp:extent cx="552450" cy="547087"/>
          <wp:effectExtent l="19050" t="0" r="0" b="0"/>
          <wp:docPr id="111" name="Picture 1" descr="S:\Admin\Letterhead\Enabling Enterprise Partner School Kitem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Admin\Letterhead\Enabling Enterprise Partner School Kitemark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91" cy="5508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color w:val="1122CC"/>
        <w:sz w:val="27"/>
        <w:szCs w:val="27"/>
        <w:lang w:val="en-GB" w:eastAsia="en-GB"/>
      </w:rPr>
      <w:drawing>
        <wp:inline distT="0" distB="0" distL="0" distR="0" wp14:anchorId="4CE798A4" wp14:editId="6BD7B90C">
          <wp:extent cx="781050" cy="323850"/>
          <wp:effectExtent l="19050" t="0" r="0" b="0"/>
          <wp:docPr id="112" name="rg_hi" descr="EveryChildEveryDayBanner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g_hi" descr="EveryChildEveryDayBanner">
                    <a:hlinkClick r:id="rId10"/>
                  </pic:cNvPr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 w:rsidRPr="00E47191">
      <w:rPr>
        <w:i/>
        <w:noProof/>
      </w:rPr>
      <w:t xml:space="preserve">  </w:t>
    </w:r>
    <w:r>
      <w:rPr>
        <w:noProof/>
      </w:rPr>
      <w:t xml:space="preserve">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B62909" w14:textId="77777777" w:rsidR="00A0016A" w:rsidRDefault="00A0016A">
      <w:pPr>
        <w:spacing w:after="0" w:line="240" w:lineRule="auto"/>
      </w:pPr>
      <w:r>
        <w:separator/>
      </w:r>
    </w:p>
  </w:footnote>
  <w:footnote w:type="continuationSeparator" w:id="0">
    <w:p w14:paraId="2861CF81" w14:textId="77777777" w:rsidR="00A0016A" w:rsidRDefault="00A001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E0A9C" w14:textId="529EB287" w:rsidR="00A0016A" w:rsidRPr="009F0796" w:rsidRDefault="00A0016A" w:rsidP="00AD71C2">
    <w:pPr>
      <w:tabs>
        <w:tab w:val="left" w:pos="4678"/>
        <w:tab w:val="left" w:pos="7950"/>
      </w:tabs>
      <w:spacing w:after="0" w:line="240" w:lineRule="auto"/>
      <w:ind w:right="27"/>
      <w:jc w:val="right"/>
      <w:rPr>
        <w:rFonts w:ascii="Segoe UI" w:hAnsi="Segoe UI"/>
        <w:b/>
        <w:smallCaps/>
        <w:sz w:val="26"/>
        <w:szCs w:val="26"/>
      </w:rPr>
    </w:pPr>
    <w:r>
      <w:rPr>
        <w:rFonts w:ascii="Segoe UI" w:hAnsi="Segoe UI"/>
        <w:noProof/>
        <w:sz w:val="26"/>
        <w:szCs w:val="26"/>
        <w:lang w:val="en-GB" w:eastAsia="en-GB"/>
      </w:rPr>
      <w:drawing>
        <wp:anchor distT="0" distB="0" distL="114300" distR="114300" simplePos="0" relativeHeight="251659264" behindDoc="1" locked="0" layoutInCell="1" allowOverlap="1" wp14:anchorId="7795994E" wp14:editId="775E24D0">
          <wp:simplePos x="0" y="0"/>
          <wp:positionH relativeFrom="column">
            <wp:posOffset>0</wp:posOffset>
          </wp:positionH>
          <wp:positionV relativeFrom="paragraph">
            <wp:posOffset>-89535</wp:posOffset>
          </wp:positionV>
          <wp:extent cx="1677035" cy="1143000"/>
          <wp:effectExtent l="19050" t="0" r="0" b="0"/>
          <wp:wrapTight wrapText="bothSides">
            <wp:wrapPolygon edited="0">
              <wp:start x="-245" y="0"/>
              <wp:lineTo x="-245" y="21240"/>
              <wp:lineTo x="21592" y="21240"/>
              <wp:lineTo x="21592" y="0"/>
              <wp:lineTo x="-245" y="0"/>
            </wp:wrapPolygon>
          </wp:wrapTight>
          <wp:docPr id="102" name="Picture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7035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C3DFF">
      <w:rPr>
        <w:rFonts w:ascii="Comic Sans MS" w:hAnsi="Comic Sans MS"/>
        <w:smallCaps/>
        <w:sz w:val="26"/>
        <w:szCs w:val="26"/>
      </w:rPr>
      <w:t xml:space="preserve">                   </w:t>
    </w:r>
    <w:r w:rsidRPr="000C3DFF">
      <w:rPr>
        <w:rFonts w:ascii="Segoe UI" w:hAnsi="Segoe UI"/>
        <w:b/>
        <w:smallCaps/>
        <w:sz w:val="26"/>
        <w:szCs w:val="26"/>
      </w:rPr>
      <w:t>John Perryn Primary School</w:t>
    </w:r>
  </w:p>
  <w:p w14:paraId="18F9E235" w14:textId="2EA4FD04" w:rsidR="00A0016A" w:rsidRDefault="00A0016A" w:rsidP="00AD71C2">
    <w:pPr>
      <w:spacing w:after="0" w:line="240" w:lineRule="auto"/>
      <w:jc w:val="right"/>
      <w:rPr>
        <w:rFonts w:ascii="Segoe UI" w:hAnsi="Segoe UI"/>
        <w:sz w:val="20"/>
        <w:szCs w:val="20"/>
      </w:rPr>
    </w:pPr>
    <w:r>
      <w:rPr>
        <w:rFonts w:ascii="Segoe UI" w:hAnsi="Segoe UI"/>
        <w:sz w:val="20"/>
        <w:szCs w:val="20"/>
      </w:rPr>
      <w:t>Long Drive, Acton, London W3 7PD</w:t>
    </w:r>
  </w:p>
  <w:p w14:paraId="4567D56F" w14:textId="63590B56" w:rsidR="00A0016A" w:rsidRDefault="00A0016A" w:rsidP="00AD71C2">
    <w:pPr>
      <w:spacing w:after="0" w:line="240" w:lineRule="auto"/>
      <w:jc w:val="right"/>
      <w:rPr>
        <w:rFonts w:ascii="Segoe UI" w:hAnsi="Segoe UI"/>
        <w:sz w:val="20"/>
        <w:szCs w:val="20"/>
      </w:rPr>
    </w:pPr>
    <w:r>
      <w:rPr>
        <w:rFonts w:ascii="Segoe UI" w:hAnsi="Segoe UI"/>
        <w:sz w:val="20"/>
        <w:szCs w:val="20"/>
      </w:rPr>
      <w:t>Telephone: 020 8743 5648</w:t>
    </w:r>
  </w:p>
  <w:p w14:paraId="3B73D66C" w14:textId="77777777" w:rsidR="00A0016A" w:rsidRDefault="00A0016A" w:rsidP="005D33E9">
    <w:pPr>
      <w:tabs>
        <w:tab w:val="left" w:pos="2070"/>
        <w:tab w:val="right" w:pos="6237"/>
      </w:tabs>
      <w:spacing w:after="0" w:line="240" w:lineRule="auto"/>
      <w:jc w:val="right"/>
      <w:rPr>
        <w:rFonts w:ascii="Segoe UI" w:hAnsi="Segoe UI"/>
        <w:sz w:val="20"/>
        <w:szCs w:val="20"/>
      </w:rPr>
    </w:pPr>
    <w:r>
      <w:rPr>
        <w:rFonts w:ascii="Segoe UI" w:hAnsi="Segoe UI"/>
        <w:sz w:val="20"/>
        <w:szCs w:val="20"/>
      </w:rPr>
      <w:tab/>
    </w:r>
    <w:r>
      <w:rPr>
        <w:rFonts w:ascii="Segoe UI" w:hAnsi="Segoe UI"/>
        <w:sz w:val="20"/>
        <w:szCs w:val="20"/>
      </w:rPr>
      <w:tab/>
      <w:t>E-mail: admin@johnperryn.ealing.sch.uk</w:t>
    </w:r>
  </w:p>
  <w:p w14:paraId="65F5B191" w14:textId="3311B40D" w:rsidR="00A0016A" w:rsidRDefault="00A0016A" w:rsidP="00AD71C2">
    <w:pPr>
      <w:spacing w:after="0" w:line="240" w:lineRule="auto"/>
      <w:ind w:left="5760"/>
      <w:jc w:val="right"/>
      <w:rPr>
        <w:rFonts w:ascii="Segoe UI" w:hAnsi="Segoe UI"/>
        <w:sz w:val="20"/>
        <w:szCs w:val="20"/>
      </w:rPr>
    </w:pPr>
    <w:r>
      <w:rPr>
        <w:rFonts w:ascii="Segoe UI" w:hAnsi="Segoe UI"/>
        <w:sz w:val="20"/>
        <w:szCs w:val="20"/>
      </w:rPr>
      <w:t xml:space="preserve">Head Teacher:  Ms. Leah Wright           </w:t>
    </w:r>
  </w:p>
  <w:p w14:paraId="519837A3" w14:textId="3F1CE58A" w:rsidR="00A0016A" w:rsidRDefault="00A0016A" w:rsidP="00AD71C2">
    <w:pPr>
      <w:pStyle w:val="Header"/>
      <w:jc w:val="right"/>
    </w:pPr>
    <w:r>
      <w:rPr>
        <w:rFonts w:ascii="Segoe UI" w:hAnsi="Segoe UI"/>
        <w:sz w:val="20"/>
        <w:szCs w:val="20"/>
      </w:rPr>
      <w:t xml:space="preserve">Website: </w:t>
    </w:r>
    <w:hyperlink r:id="rId2" w:history="1">
      <w:r w:rsidRPr="00115631">
        <w:rPr>
          <w:rStyle w:val="Hyperlink"/>
          <w:rFonts w:ascii="Segoe UI" w:hAnsi="Segoe UI"/>
          <w:sz w:val="20"/>
          <w:szCs w:val="20"/>
        </w:rPr>
        <w:t>www.johnperryn.ealing.sch.uk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3" type="#_x0000_t75" style="width:209.25pt;height:332.25pt" o:bullet="t">
        <v:imagedata r:id="rId1" o:title="TK_LOGO_POINTER_RGB_bullet_blue"/>
      </v:shape>
    </w:pict>
  </w:numPicBullet>
  <w:abstractNum w:abstractNumId="0" w15:restartNumberingAfterBreak="0">
    <w:nsid w:val="05EC6371"/>
    <w:multiLevelType w:val="multilevel"/>
    <w:tmpl w:val="7B6EB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EB381E"/>
    <w:multiLevelType w:val="multilevel"/>
    <w:tmpl w:val="4CBC3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ED144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4386AD3"/>
    <w:multiLevelType w:val="multilevel"/>
    <w:tmpl w:val="E9D42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5645EB7"/>
    <w:multiLevelType w:val="hybridMultilevel"/>
    <w:tmpl w:val="98CEB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00BCB"/>
    <w:multiLevelType w:val="hybridMultilevel"/>
    <w:tmpl w:val="F61654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274CBD"/>
    <w:multiLevelType w:val="multilevel"/>
    <w:tmpl w:val="675A5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BE1F23"/>
    <w:multiLevelType w:val="hybridMultilevel"/>
    <w:tmpl w:val="637CF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6C3205"/>
    <w:multiLevelType w:val="hybridMultilevel"/>
    <w:tmpl w:val="72BCFE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BE94B41"/>
    <w:multiLevelType w:val="singleLevel"/>
    <w:tmpl w:val="5F026E94"/>
    <w:lvl w:ilvl="0">
      <w:start w:val="1"/>
      <w:numFmt w:val="lowerLetter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</w:abstractNum>
  <w:abstractNum w:abstractNumId="10" w15:restartNumberingAfterBreak="0">
    <w:nsid w:val="32645F3D"/>
    <w:multiLevelType w:val="hybridMultilevel"/>
    <w:tmpl w:val="83B64A4E"/>
    <w:lvl w:ilvl="0" w:tplc="6AA6F174">
      <w:start w:val="5"/>
      <w:numFmt w:val="lowerLetter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1" w15:restartNumberingAfterBreak="0">
    <w:nsid w:val="39D3121B"/>
    <w:multiLevelType w:val="hybridMultilevel"/>
    <w:tmpl w:val="61D23D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621F25"/>
    <w:multiLevelType w:val="hybridMultilevel"/>
    <w:tmpl w:val="1EB092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8640BA"/>
    <w:multiLevelType w:val="hybridMultilevel"/>
    <w:tmpl w:val="C16AA5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2F145E"/>
    <w:multiLevelType w:val="hybridMultilevel"/>
    <w:tmpl w:val="B80AE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E44E05"/>
    <w:multiLevelType w:val="hybridMultilevel"/>
    <w:tmpl w:val="D3006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EF0C7F"/>
    <w:multiLevelType w:val="multilevel"/>
    <w:tmpl w:val="353E1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D837318"/>
    <w:multiLevelType w:val="hybridMultilevel"/>
    <w:tmpl w:val="635E9C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602656"/>
    <w:multiLevelType w:val="hybridMultilevel"/>
    <w:tmpl w:val="37E00AC2"/>
    <w:lvl w:ilvl="0" w:tplc="30EAE6D0">
      <w:start w:val="1"/>
      <w:numFmt w:val="bullet"/>
      <w:pStyle w:val="3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9" w15:restartNumberingAfterBreak="0">
    <w:nsid w:val="592C2B1B"/>
    <w:multiLevelType w:val="hybridMultilevel"/>
    <w:tmpl w:val="F0F0CE6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552B07"/>
    <w:multiLevelType w:val="multilevel"/>
    <w:tmpl w:val="AB1CF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C209CD"/>
    <w:multiLevelType w:val="hybridMultilevel"/>
    <w:tmpl w:val="716837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C10A76"/>
    <w:multiLevelType w:val="hybridMultilevel"/>
    <w:tmpl w:val="EEA27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A528DD"/>
    <w:multiLevelType w:val="multilevel"/>
    <w:tmpl w:val="B25E7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DF4E08"/>
    <w:multiLevelType w:val="multilevel"/>
    <w:tmpl w:val="84761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6"/>
  </w:num>
  <w:num w:numId="5">
    <w:abstractNumId w:val="16"/>
  </w:num>
  <w:num w:numId="6">
    <w:abstractNumId w:val="24"/>
  </w:num>
  <w:num w:numId="7">
    <w:abstractNumId w:val="23"/>
  </w:num>
  <w:num w:numId="8">
    <w:abstractNumId w:val="0"/>
  </w:num>
  <w:num w:numId="9">
    <w:abstractNumId w:val="12"/>
  </w:num>
  <w:num w:numId="10">
    <w:abstractNumId w:val="21"/>
  </w:num>
  <w:num w:numId="11">
    <w:abstractNumId w:val="11"/>
  </w:num>
  <w:num w:numId="12">
    <w:abstractNumId w:val="14"/>
  </w:num>
  <w:num w:numId="13">
    <w:abstractNumId w:val="5"/>
  </w:num>
  <w:num w:numId="14">
    <w:abstractNumId w:val="22"/>
  </w:num>
  <w:num w:numId="15">
    <w:abstractNumId w:val="17"/>
  </w:num>
  <w:num w:numId="16">
    <w:abstractNumId w:val="4"/>
  </w:num>
  <w:num w:numId="17">
    <w:abstractNumId w:val="15"/>
  </w:num>
  <w:num w:numId="18">
    <w:abstractNumId w:val="20"/>
  </w:num>
  <w:num w:numId="19">
    <w:abstractNumId w:val="1"/>
  </w:num>
  <w:num w:numId="20">
    <w:abstractNumId w:val="19"/>
  </w:num>
  <w:num w:numId="21">
    <w:abstractNumId w:val="8"/>
  </w:num>
  <w:num w:numId="22">
    <w:abstractNumId w:val="7"/>
  </w:num>
  <w:num w:numId="23">
    <w:abstractNumId w:val="13"/>
  </w:num>
  <w:num w:numId="24">
    <w:abstractNumId w:val="18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mailMerge>
    <w:mainDocumentType w:val="formLetters"/>
    <w:linkToQuery/>
    <w:dataType w:val="textFile"/>
    <w:query w:val="SELECT * FROM C:\Users\cinacio\Desktop\Nursery 2015\Nursery Acorns Info sheet 01.07.15.docx"/>
    <w:activeRecord w:val="-1"/>
  </w:mailMerge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FE5"/>
    <w:rsid w:val="00000D13"/>
    <w:rsid w:val="0001088A"/>
    <w:rsid w:val="00044FBC"/>
    <w:rsid w:val="000736A5"/>
    <w:rsid w:val="00076206"/>
    <w:rsid w:val="00092F5A"/>
    <w:rsid w:val="000A3071"/>
    <w:rsid w:val="000B7E73"/>
    <w:rsid w:val="000C3DFF"/>
    <w:rsid w:val="000F62A0"/>
    <w:rsid w:val="000F7F21"/>
    <w:rsid w:val="00134689"/>
    <w:rsid w:val="00135769"/>
    <w:rsid w:val="001358D3"/>
    <w:rsid w:val="00157F50"/>
    <w:rsid w:val="001605C2"/>
    <w:rsid w:val="001621FF"/>
    <w:rsid w:val="00184477"/>
    <w:rsid w:val="001946B1"/>
    <w:rsid w:val="001A287C"/>
    <w:rsid w:val="001A61A1"/>
    <w:rsid w:val="001B370E"/>
    <w:rsid w:val="001B6B70"/>
    <w:rsid w:val="001C4DB6"/>
    <w:rsid w:val="001C71EE"/>
    <w:rsid w:val="001D4F6B"/>
    <w:rsid w:val="001F2D15"/>
    <w:rsid w:val="002130FC"/>
    <w:rsid w:val="00216FBC"/>
    <w:rsid w:val="002257D2"/>
    <w:rsid w:val="00234488"/>
    <w:rsid w:val="0026570E"/>
    <w:rsid w:val="00274E33"/>
    <w:rsid w:val="00282541"/>
    <w:rsid w:val="00282CE7"/>
    <w:rsid w:val="00293189"/>
    <w:rsid w:val="002B29CE"/>
    <w:rsid w:val="002C1243"/>
    <w:rsid w:val="002E18B8"/>
    <w:rsid w:val="002E3DE4"/>
    <w:rsid w:val="002E59EE"/>
    <w:rsid w:val="002F44F3"/>
    <w:rsid w:val="002F5259"/>
    <w:rsid w:val="00304180"/>
    <w:rsid w:val="00304519"/>
    <w:rsid w:val="00342070"/>
    <w:rsid w:val="00362C83"/>
    <w:rsid w:val="00371933"/>
    <w:rsid w:val="00382190"/>
    <w:rsid w:val="00391C22"/>
    <w:rsid w:val="00396939"/>
    <w:rsid w:val="0039695F"/>
    <w:rsid w:val="003A279B"/>
    <w:rsid w:val="003A7C16"/>
    <w:rsid w:val="003B48A3"/>
    <w:rsid w:val="003C2C04"/>
    <w:rsid w:val="003E137D"/>
    <w:rsid w:val="003E75CD"/>
    <w:rsid w:val="00400627"/>
    <w:rsid w:val="0042084F"/>
    <w:rsid w:val="004302CA"/>
    <w:rsid w:val="004315F2"/>
    <w:rsid w:val="00454E2E"/>
    <w:rsid w:val="0047585B"/>
    <w:rsid w:val="004774EC"/>
    <w:rsid w:val="004A1902"/>
    <w:rsid w:val="004A1C26"/>
    <w:rsid w:val="004A4FE1"/>
    <w:rsid w:val="004C02B5"/>
    <w:rsid w:val="004C0561"/>
    <w:rsid w:val="004C61CF"/>
    <w:rsid w:val="004D028F"/>
    <w:rsid w:val="004D7CCF"/>
    <w:rsid w:val="004F3428"/>
    <w:rsid w:val="00532EAB"/>
    <w:rsid w:val="00536282"/>
    <w:rsid w:val="005376F3"/>
    <w:rsid w:val="00541963"/>
    <w:rsid w:val="00561BF2"/>
    <w:rsid w:val="005731C7"/>
    <w:rsid w:val="00575A5B"/>
    <w:rsid w:val="00584184"/>
    <w:rsid w:val="00587166"/>
    <w:rsid w:val="005B045E"/>
    <w:rsid w:val="005D33E9"/>
    <w:rsid w:val="005D36AC"/>
    <w:rsid w:val="005D65C3"/>
    <w:rsid w:val="005F0DA0"/>
    <w:rsid w:val="00600EBC"/>
    <w:rsid w:val="00602F78"/>
    <w:rsid w:val="00606256"/>
    <w:rsid w:val="006113C4"/>
    <w:rsid w:val="0061164D"/>
    <w:rsid w:val="00634441"/>
    <w:rsid w:val="00634545"/>
    <w:rsid w:val="00650082"/>
    <w:rsid w:val="0065336D"/>
    <w:rsid w:val="006550E0"/>
    <w:rsid w:val="006721A2"/>
    <w:rsid w:val="00683959"/>
    <w:rsid w:val="00693C2A"/>
    <w:rsid w:val="006A5F45"/>
    <w:rsid w:val="006B6E2C"/>
    <w:rsid w:val="006C73EF"/>
    <w:rsid w:val="006E60DD"/>
    <w:rsid w:val="00743478"/>
    <w:rsid w:val="0079029C"/>
    <w:rsid w:val="0079308E"/>
    <w:rsid w:val="00796DDC"/>
    <w:rsid w:val="007A2E90"/>
    <w:rsid w:val="007A3327"/>
    <w:rsid w:val="007B6FE5"/>
    <w:rsid w:val="007C3234"/>
    <w:rsid w:val="007C3846"/>
    <w:rsid w:val="007C5896"/>
    <w:rsid w:val="007C7CDD"/>
    <w:rsid w:val="007D1CCF"/>
    <w:rsid w:val="007D4399"/>
    <w:rsid w:val="007D457C"/>
    <w:rsid w:val="007D479D"/>
    <w:rsid w:val="00801D59"/>
    <w:rsid w:val="0080549E"/>
    <w:rsid w:val="008127DC"/>
    <w:rsid w:val="008218F2"/>
    <w:rsid w:val="00853F84"/>
    <w:rsid w:val="008559F3"/>
    <w:rsid w:val="00861CD2"/>
    <w:rsid w:val="0087022D"/>
    <w:rsid w:val="00881620"/>
    <w:rsid w:val="008A05B6"/>
    <w:rsid w:val="008A5871"/>
    <w:rsid w:val="008A71C6"/>
    <w:rsid w:val="008C7397"/>
    <w:rsid w:val="008D06F4"/>
    <w:rsid w:val="008F306D"/>
    <w:rsid w:val="008F3D2D"/>
    <w:rsid w:val="0090488B"/>
    <w:rsid w:val="009076F5"/>
    <w:rsid w:val="00923C38"/>
    <w:rsid w:val="00925E95"/>
    <w:rsid w:val="00941B30"/>
    <w:rsid w:val="009424A4"/>
    <w:rsid w:val="009511CC"/>
    <w:rsid w:val="00962F53"/>
    <w:rsid w:val="00964E27"/>
    <w:rsid w:val="009665EF"/>
    <w:rsid w:val="00980F80"/>
    <w:rsid w:val="009877AD"/>
    <w:rsid w:val="00992DDC"/>
    <w:rsid w:val="009A17DF"/>
    <w:rsid w:val="009A6144"/>
    <w:rsid w:val="009C5456"/>
    <w:rsid w:val="009D3082"/>
    <w:rsid w:val="009D66D2"/>
    <w:rsid w:val="009E2F81"/>
    <w:rsid w:val="009F0796"/>
    <w:rsid w:val="009F70D6"/>
    <w:rsid w:val="00A0016A"/>
    <w:rsid w:val="00A32275"/>
    <w:rsid w:val="00A35FAA"/>
    <w:rsid w:val="00A42336"/>
    <w:rsid w:val="00A64D6A"/>
    <w:rsid w:val="00A65093"/>
    <w:rsid w:val="00A80D36"/>
    <w:rsid w:val="00A816E9"/>
    <w:rsid w:val="00A85691"/>
    <w:rsid w:val="00A97CD3"/>
    <w:rsid w:val="00AB3E93"/>
    <w:rsid w:val="00AB4277"/>
    <w:rsid w:val="00AD71C2"/>
    <w:rsid w:val="00AE2B91"/>
    <w:rsid w:val="00AE379E"/>
    <w:rsid w:val="00AF0DA8"/>
    <w:rsid w:val="00B14B96"/>
    <w:rsid w:val="00B15111"/>
    <w:rsid w:val="00B17940"/>
    <w:rsid w:val="00B334DC"/>
    <w:rsid w:val="00B3370F"/>
    <w:rsid w:val="00B37D31"/>
    <w:rsid w:val="00B426F0"/>
    <w:rsid w:val="00B52005"/>
    <w:rsid w:val="00B554F2"/>
    <w:rsid w:val="00B619F9"/>
    <w:rsid w:val="00B80A79"/>
    <w:rsid w:val="00B8383C"/>
    <w:rsid w:val="00B9535F"/>
    <w:rsid w:val="00B97A6F"/>
    <w:rsid w:val="00BA44CA"/>
    <w:rsid w:val="00BE7AF6"/>
    <w:rsid w:val="00C06FF6"/>
    <w:rsid w:val="00C15242"/>
    <w:rsid w:val="00C41494"/>
    <w:rsid w:val="00C51C43"/>
    <w:rsid w:val="00C55DB0"/>
    <w:rsid w:val="00C64EC2"/>
    <w:rsid w:val="00C750C9"/>
    <w:rsid w:val="00C97962"/>
    <w:rsid w:val="00CA14FD"/>
    <w:rsid w:val="00CA786C"/>
    <w:rsid w:val="00CB7592"/>
    <w:rsid w:val="00CC22FA"/>
    <w:rsid w:val="00CC50AF"/>
    <w:rsid w:val="00CF03AC"/>
    <w:rsid w:val="00CF2A33"/>
    <w:rsid w:val="00CF4B6D"/>
    <w:rsid w:val="00CF7311"/>
    <w:rsid w:val="00D031E6"/>
    <w:rsid w:val="00D0468A"/>
    <w:rsid w:val="00D21ED3"/>
    <w:rsid w:val="00D42218"/>
    <w:rsid w:val="00D468BF"/>
    <w:rsid w:val="00D46B54"/>
    <w:rsid w:val="00D62290"/>
    <w:rsid w:val="00D8089A"/>
    <w:rsid w:val="00DB62CD"/>
    <w:rsid w:val="00DC1EE2"/>
    <w:rsid w:val="00DD01B8"/>
    <w:rsid w:val="00DE175F"/>
    <w:rsid w:val="00DE621C"/>
    <w:rsid w:val="00DE782B"/>
    <w:rsid w:val="00DF3422"/>
    <w:rsid w:val="00DF57B3"/>
    <w:rsid w:val="00E0158D"/>
    <w:rsid w:val="00E01FF5"/>
    <w:rsid w:val="00E024FC"/>
    <w:rsid w:val="00E41851"/>
    <w:rsid w:val="00E47191"/>
    <w:rsid w:val="00E5607A"/>
    <w:rsid w:val="00E77C8D"/>
    <w:rsid w:val="00EA28A6"/>
    <w:rsid w:val="00EA3FC4"/>
    <w:rsid w:val="00EE780C"/>
    <w:rsid w:val="00F20AB2"/>
    <w:rsid w:val="00F31F26"/>
    <w:rsid w:val="00F34A7D"/>
    <w:rsid w:val="00F572D4"/>
    <w:rsid w:val="00F61811"/>
    <w:rsid w:val="00F6580A"/>
    <w:rsid w:val="00F66AF4"/>
    <w:rsid w:val="00F709F5"/>
    <w:rsid w:val="00F723B4"/>
    <w:rsid w:val="00F75068"/>
    <w:rsid w:val="00F808C9"/>
    <w:rsid w:val="00F82A5D"/>
    <w:rsid w:val="00F91212"/>
    <w:rsid w:val="00F914BC"/>
    <w:rsid w:val="00F9696F"/>
    <w:rsid w:val="00F96DF7"/>
    <w:rsid w:val="00FA40F9"/>
    <w:rsid w:val="00FA4AF8"/>
    <w:rsid w:val="00FD061A"/>
    <w:rsid w:val="00FD11F3"/>
    <w:rsid w:val="00FD7078"/>
    <w:rsid w:val="00FE0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2ACC3E"/>
  <w15:docId w15:val="{7F49FC90-7364-4573-B2D0-7FE5EA718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7F21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7F2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0F7F2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0F7F2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qFormat/>
    <w:rsid w:val="000F7F21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qFormat/>
    <w:rsid w:val="000F7F21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qFormat/>
    <w:rsid w:val="000F7F21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F7F21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0F7F21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0F7F21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7F2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7F2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7F21"/>
    <w:rPr>
      <w:rFonts w:ascii="Cambria" w:eastAsia="Times New Roman" w:hAnsi="Cambria" w:cs="Times New Roman"/>
      <w:b/>
      <w:bCs/>
      <w:color w:val="4F81BD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7F21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7F21"/>
    <w:rPr>
      <w:rFonts w:ascii="Cambria" w:eastAsia="Times New Roman" w:hAnsi="Cambria" w:cs="Times New Roman"/>
      <w:color w:val="243F6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7F21"/>
    <w:rPr>
      <w:rFonts w:ascii="Cambria" w:eastAsia="Times New Roman" w:hAnsi="Cambria" w:cs="Times New Roman"/>
      <w:i/>
      <w:iCs/>
      <w:color w:val="243F60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7F21"/>
    <w:rPr>
      <w:rFonts w:ascii="Cambria" w:eastAsia="Times New Roman" w:hAnsi="Cambria" w:cs="Times New Roman"/>
      <w:i/>
      <w:iCs/>
      <w:color w:val="40404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7F21"/>
    <w:rPr>
      <w:rFonts w:ascii="Cambria" w:eastAsia="Times New Roman" w:hAnsi="Cambria" w:cs="Times New Roman"/>
      <w:color w:val="40404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7F21"/>
    <w:rPr>
      <w:rFonts w:ascii="Cambria" w:eastAsia="Times New Roman" w:hAnsi="Cambria" w:cs="Times New Roman"/>
      <w:i/>
      <w:iCs/>
      <w:color w:val="404040"/>
    </w:rPr>
  </w:style>
  <w:style w:type="paragraph" w:styleId="Caption">
    <w:name w:val="caption"/>
    <w:basedOn w:val="Normal"/>
    <w:next w:val="Normal"/>
    <w:uiPriority w:val="35"/>
    <w:qFormat/>
    <w:rsid w:val="000F7F21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0F7F21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0F7F21"/>
    <w:rPr>
      <w:rFonts w:ascii="Cambria" w:eastAsia="Times New Roman" w:hAnsi="Cambria"/>
      <w:color w:val="17365D"/>
      <w:spacing w:val="5"/>
      <w:kern w:val="28"/>
      <w:sz w:val="52"/>
      <w:szCs w:val="52"/>
      <w:lang w:val="en-US" w:eastAsia="en-US" w:bidi="ar-SA"/>
    </w:rPr>
  </w:style>
  <w:style w:type="paragraph" w:styleId="Subtitle">
    <w:name w:val="Subtitle"/>
    <w:next w:val="Normal"/>
    <w:link w:val="SubtitleChar"/>
    <w:uiPriority w:val="11"/>
    <w:qFormat/>
    <w:rsid w:val="000F7F21"/>
    <w:pPr>
      <w:numPr>
        <w:ilvl w:val="1"/>
      </w:numPr>
      <w:spacing w:after="200" w:line="276" w:lineRule="auto"/>
    </w:pPr>
    <w:rPr>
      <w:rFonts w:ascii="Cambria" w:eastAsia="Times New Roman" w:hAnsi="Cambria"/>
      <w:i/>
      <w:iCs/>
      <w:color w:val="4F81BD"/>
      <w:spacing w:val="15"/>
      <w:sz w:val="24"/>
      <w:szCs w:val="24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0F7F21"/>
    <w:rPr>
      <w:rFonts w:ascii="Cambria" w:eastAsia="Times New Roman" w:hAnsi="Cambria"/>
      <w:i/>
      <w:iCs/>
      <w:color w:val="4F81BD"/>
      <w:spacing w:val="15"/>
      <w:sz w:val="24"/>
      <w:szCs w:val="24"/>
      <w:lang w:val="en-US" w:eastAsia="en-US" w:bidi="ar-SA"/>
    </w:rPr>
  </w:style>
  <w:style w:type="character" w:styleId="Strong">
    <w:name w:val="Strong"/>
    <w:qFormat/>
    <w:rsid w:val="000F7F21"/>
    <w:rPr>
      <w:b/>
      <w:bCs/>
    </w:rPr>
  </w:style>
  <w:style w:type="character" w:styleId="Emphasis">
    <w:name w:val="Emphasis"/>
    <w:uiPriority w:val="20"/>
    <w:qFormat/>
    <w:rsid w:val="000F7F21"/>
    <w:rPr>
      <w:i/>
      <w:iCs/>
    </w:rPr>
  </w:style>
  <w:style w:type="paragraph" w:styleId="NoSpacing">
    <w:name w:val="No Spacing"/>
    <w:link w:val="NoSpacingChar"/>
    <w:uiPriority w:val="1"/>
    <w:qFormat/>
    <w:rsid w:val="000F7F21"/>
    <w:rPr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F7F21"/>
    <w:rPr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0F7F2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F7F21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0F7F21"/>
    <w:rPr>
      <w:i/>
      <w:iCs/>
      <w:color w:val="000000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7F2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7F21"/>
    <w:rPr>
      <w:rFonts w:cs="Times New Roman"/>
      <w:b/>
      <w:bCs/>
      <w:i/>
      <w:iCs/>
      <w:color w:val="4F81BD"/>
      <w:sz w:val="22"/>
      <w:szCs w:val="22"/>
    </w:rPr>
  </w:style>
  <w:style w:type="character" w:styleId="SubtleEmphasis">
    <w:name w:val="Subtle Emphasis"/>
    <w:uiPriority w:val="19"/>
    <w:qFormat/>
    <w:rsid w:val="000F7F21"/>
    <w:rPr>
      <w:i/>
      <w:iCs/>
      <w:color w:val="808080"/>
    </w:rPr>
  </w:style>
  <w:style w:type="character" w:styleId="IntenseEmphasis">
    <w:name w:val="Intense Emphasis"/>
    <w:uiPriority w:val="21"/>
    <w:qFormat/>
    <w:rsid w:val="000F7F21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0F7F21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0F7F21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0F7F2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qFormat/>
    <w:rsid w:val="000F7F21"/>
    <w:pPr>
      <w:outlineLvl w:val="9"/>
    </w:pPr>
  </w:style>
  <w:style w:type="paragraph" w:styleId="Header">
    <w:name w:val="header"/>
    <w:basedOn w:val="Normal"/>
    <w:link w:val="HeaderChar"/>
    <w:unhideWhenUsed/>
    <w:rsid w:val="000F7F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F7F2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F7F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7F21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F21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0F7F21"/>
    <w:pPr>
      <w:spacing w:after="0" w:line="240" w:lineRule="auto"/>
    </w:pPr>
    <w:rPr>
      <w:rFonts w:ascii="Arial" w:eastAsia="Times New Roman" w:hAnsi="Arial"/>
      <w:b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0F7F21"/>
    <w:rPr>
      <w:rFonts w:ascii="Arial" w:eastAsia="Times New Roman" w:hAnsi="Arial"/>
      <w:b/>
      <w:sz w:val="24"/>
      <w:szCs w:val="24"/>
    </w:rPr>
  </w:style>
  <w:style w:type="paragraph" w:styleId="BodyTextIndent">
    <w:name w:val="Body Text Indent"/>
    <w:basedOn w:val="Normal"/>
    <w:link w:val="BodyTextIndentChar"/>
    <w:rsid w:val="000F7F21"/>
    <w:pPr>
      <w:spacing w:after="0" w:line="360" w:lineRule="auto"/>
      <w:ind w:left="329"/>
    </w:pPr>
    <w:rPr>
      <w:rFonts w:ascii="Arial" w:eastAsia="Times New Roman" w:hAnsi="Arial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0F7F21"/>
    <w:rPr>
      <w:rFonts w:ascii="Arial" w:eastAsia="Times New Roman" w:hAnsi="Arial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F7F21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F7F2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F7F21"/>
    <w:rPr>
      <w:rFonts w:ascii="Arial" w:eastAsia="Times New Roman" w:hAnsi="Arial" w:cs="Arial"/>
      <w:vanish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F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headline-column-beta">
    <w:name w:val="headline-column-beta"/>
    <w:basedOn w:val="DefaultParagraphFont"/>
    <w:rsid w:val="000F7F21"/>
  </w:style>
  <w:style w:type="character" w:customStyle="1" w:styleId="headline-column-gamma">
    <w:name w:val="headline-column-gamma"/>
    <w:basedOn w:val="DefaultParagraphFont"/>
    <w:rsid w:val="000F7F21"/>
  </w:style>
  <w:style w:type="character" w:customStyle="1" w:styleId="headline-column-delta">
    <w:name w:val="headline-column-delta"/>
    <w:basedOn w:val="DefaultParagraphFont"/>
    <w:rsid w:val="000F7F21"/>
  </w:style>
  <w:style w:type="character" w:customStyle="1" w:styleId="oheadlineboxitem">
    <w:name w:val="oheadlineboxitem"/>
    <w:basedOn w:val="DefaultParagraphFont"/>
    <w:rsid w:val="000F7F21"/>
  </w:style>
  <w:style w:type="character" w:customStyle="1" w:styleId="oheadlineboxitemdate">
    <w:name w:val="oheadlineboxitemdate"/>
    <w:basedOn w:val="DefaultParagraphFont"/>
    <w:rsid w:val="000F7F21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F7F2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F7F21"/>
    <w:rPr>
      <w:rFonts w:ascii="Arial" w:eastAsia="Times New Roman" w:hAnsi="Arial" w:cs="Arial"/>
      <w:vanish/>
      <w:sz w:val="16"/>
      <w:szCs w:val="16"/>
    </w:rPr>
  </w:style>
  <w:style w:type="character" w:customStyle="1" w:styleId="footer-link-inner">
    <w:name w:val="footer-link-inner"/>
    <w:basedOn w:val="DefaultParagraphFont"/>
    <w:rsid w:val="000F7F21"/>
  </w:style>
  <w:style w:type="character" w:customStyle="1" w:styleId="az-sep">
    <w:name w:val="az-sep"/>
    <w:basedOn w:val="DefaultParagraphFont"/>
    <w:rsid w:val="000F7F21"/>
  </w:style>
  <w:style w:type="character" w:customStyle="1" w:styleId="sep">
    <w:name w:val="sep"/>
    <w:basedOn w:val="DefaultParagraphFont"/>
    <w:rsid w:val="000F7F21"/>
  </w:style>
  <w:style w:type="character" w:customStyle="1" w:styleId="text-resizer-title">
    <w:name w:val="text-resizer-title"/>
    <w:basedOn w:val="DefaultParagraphFont"/>
    <w:rsid w:val="000F7F21"/>
  </w:style>
  <w:style w:type="character" w:customStyle="1" w:styleId="text-larger">
    <w:name w:val="text-larger"/>
    <w:basedOn w:val="DefaultParagraphFont"/>
    <w:rsid w:val="000F7F21"/>
  </w:style>
  <w:style w:type="character" w:customStyle="1" w:styleId="text-normal">
    <w:name w:val="text-normal"/>
    <w:basedOn w:val="DefaultParagraphFont"/>
    <w:rsid w:val="000F7F21"/>
  </w:style>
  <w:style w:type="character" w:customStyle="1" w:styleId="text-smaller">
    <w:name w:val="text-smaller"/>
    <w:basedOn w:val="DefaultParagraphFont"/>
    <w:rsid w:val="000F7F21"/>
  </w:style>
  <w:style w:type="paragraph" w:customStyle="1" w:styleId="Body">
    <w:name w:val="Body"/>
    <w:rsid w:val="00881620"/>
    <w:rPr>
      <w:rFonts w:ascii="Helvetica" w:eastAsia="ヒラギノ角ゴ Pro W3" w:hAnsi="Helvetica"/>
      <w:color w:val="000000"/>
      <w:sz w:val="24"/>
      <w:lang w:val="en-US" w:eastAsia="en-US"/>
    </w:rPr>
  </w:style>
  <w:style w:type="paragraph" w:customStyle="1" w:styleId="BodyA">
    <w:name w:val="Body A"/>
    <w:rsid w:val="00881620"/>
    <w:rPr>
      <w:rFonts w:ascii="Helvetica" w:eastAsia="ヒラギノ角ゴ Pro W3" w:hAnsi="Helvetica"/>
      <w:color w:val="000000"/>
      <w:sz w:val="24"/>
      <w:lang w:val="en-US" w:eastAsia="en-US"/>
    </w:rPr>
  </w:style>
  <w:style w:type="paragraph" w:customStyle="1" w:styleId="Default">
    <w:name w:val="Default"/>
    <w:basedOn w:val="Normal"/>
    <w:rsid w:val="00C97962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46B54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5607A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969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odycopy">
    <w:name w:val="1 body copy"/>
    <w:basedOn w:val="Normal"/>
    <w:link w:val="1bodycopyChar"/>
    <w:qFormat/>
    <w:rsid w:val="007C3846"/>
    <w:pPr>
      <w:spacing w:after="120" w:line="240" w:lineRule="auto"/>
      <w:ind w:right="284"/>
    </w:pPr>
    <w:rPr>
      <w:rFonts w:ascii="Arial" w:eastAsia="MS Mincho" w:hAnsi="Arial"/>
      <w:sz w:val="20"/>
      <w:szCs w:val="24"/>
    </w:rPr>
  </w:style>
  <w:style w:type="paragraph" w:customStyle="1" w:styleId="2Subheadpink">
    <w:name w:val="2 Subhead pink"/>
    <w:next w:val="1bodycopy"/>
    <w:qFormat/>
    <w:rsid w:val="007C3846"/>
    <w:pPr>
      <w:spacing w:before="360" w:after="120" w:line="259" w:lineRule="auto"/>
    </w:pPr>
    <w:rPr>
      <w:rFonts w:ascii="Arial" w:eastAsia="MS Mincho" w:hAnsi="Arial" w:cs="Arial"/>
      <w:b/>
      <w:color w:val="FF1F64"/>
      <w:sz w:val="32"/>
      <w:szCs w:val="32"/>
      <w:lang w:val="en-US" w:eastAsia="en-US"/>
    </w:rPr>
  </w:style>
  <w:style w:type="paragraph" w:customStyle="1" w:styleId="3Bulletedcopyblue">
    <w:name w:val="3 Bulleted copy blue"/>
    <w:basedOn w:val="Normal"/>
    <w:qFormat/>
    <w:rsid w:val="007C3846"/>
    <w:pPr>
      <w:numPr>
        <w:numId w:val="24"/>
      </w:numPr>
      <w:spacing w:after="120" w:line="240" w:lineRule="auto"/>
      <w:ind w:right="284"/>
    </w:pPr>
    <w:rPr>
      <w:rFonts w:ascii="Arial" w:eastAsia="MS Mincho" w:hAnsi="Arial" w:cs="Arial"/>
      <w:sz w:val="20"/>
      <w:szCs w:val="20"/>
    </w:rPr>
  </w:style>
  <w:style w:type="character" w:customStyle="1" w:styleId="1bodycopyChar">
    <w:name w:val="1 body copy Char"/>
    <w:link w:val="1bodycopy"/>
    <w:rsid w:val="007C3846"/>
    <w:rPr>
      <w:rFonts w:ascii="Arial" w:eastAsia="MS Mincho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5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2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50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5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76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613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78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147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463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223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786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967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93953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9714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9564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9034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340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9346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74314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987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13462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952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1186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272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333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37175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991012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7315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485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98229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5312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92757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354377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9645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40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9846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814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12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29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8505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830767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498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45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3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64746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69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77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898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981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single" w:sz="6" w:space="8" w:color="CCCCCC"/>
                          </w:divBdr>
                          <w:divsChild>
                            <w:div w:id="876089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406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9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11" Type="http://schemas.openxmlformats.org/officeDocument/2006/relationships/image" Target="media/image13.jpeg"/><Relationship Id="rId5" Type="http://schemas.openxmlformats.org/officeDocument/2006/relationships/image" Target="media/image8.png"/><Relationship Id="rId10" Type="http://schemas.openxmlformats.org/officeDocument/2006/relationships/hyperlink" Target="http://www.google.co.uk/imgres?q=every+child+every+day&amp;safe=active&amp;hl=en&amp;biw=1280&amp;bih=576&amp;tbm=isch&amp;tbnid=Tk_Zp1JQP-77VM:&amp;imgrefurl=http://www.education.nt.gov.au/&amp;docid=ESCfXcFCKkVkeM&amp;imgurl=http://www.education.nt.gov.au/__data/assets/image/0006/15549/EveryChildEveryDayBanner.jpg&amp;w=475&amp;h=250&amp;ei=4U2TUZKqCK6Q7AaI4IHoDQ&amp;zoom=1&amp;iact=hc&amp;vpx=218&amp;vpy=45&amp;dur=125&amp;hovh=163&amp;hovw=310&amp;tx=149&amp;ty=92&amp;page=1&amp;tbnh=120&amp;tbnw=228&amp;start=0&amp;ndsp=20&amp;ved=1t:429,r:1,s:0,i:81" TargetMode="External"/><Relationship Id="rId4" Type="http://schemas.openxmlformats.org/officeDocument/2006/relationships/image" Target="media/image7.pn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ohnperryn.ealing.sch.uk" TargetMode="External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AA36E-F72C-4E64-8307-F7CC99473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1663</CharactersWithSpaces>
  <SharedDoc>false</SharedDoc>
  <HLinks>
    <vt:vector size="12" baseType="variant">
      <vt:variant>
        <vt:i4>5374023</vt:i4>
      </vt:variant>
      <vt:variant>
        <vt:i4>0</vt:i4>
      </vt:variant>
      <vt:variant>
        <vt:i4>0</vt:i4>
      </vt:variant>
      <vt:variant>
        <vt:i4>5</vt:i4>
      </vt:variant>
      <vt:variant>
        <vt:lpwstr>http://www.johnperryn.ealing.sch.uk/</vt:lpwstr>
      </vt:variant>
      <vt:variant>
        <vt:lpwstr/>
      </vt:variant>
      <vt:variant>
        <vt:i4>7798867</vt:i4>
      </vt:variant>
      <vt:variant>
        <vt:i4>2936</vt:i4>
      </vt:variant>
      <vt:variant>
        <vt:i4>1033</vt:i4>
      </vt:variant>
      <vt:variant>
        <vt:i4>4</vt:i4>
      </vt:variant>
      <vt:variant>
        <vt:lpwstr>http://www.google.co.uk/imgres?q=every+child+every+day&amp;safe=active&amp;hl=en&amp;biw=1280&amp;bih=576&amp;tbm=isch&amp;tbnid=Tk_Zp1JQP-77VM:&amp;imgrefurl=http://www.education.nt.gov.au/&amp;docid=ESCfXcFCKkVkeM&amp;imgurl=http://www.education.nt.gov.au/__data/assets/image/0006/15549/EveryChildEveryDayBanner.jpg&amp;w=475&amp;h=250&amp;ei=4U2TUZKqCK6Q7AaI4IHoDQ&amp;zoom=1&amp;iact=hc&amp;vpx=218&amp;vpy=45&amp;dur=125&amp;hovh=163&amp;hovw=310&amp;tx=149&amp;ty=92&amp;page=1&amp;tbnh=120&amp;tbnw=228&amp;start=0&amp;ndsp=20&amp;ved=1t:429,r:1,s:0,i:81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 Asst</dc:creator>
  <cp:lastModifiedBy>lwright64.307</cp:lastModifiedBy>
  <cp:revision>2</cp:revision>
  <cp:lastPrinted>2020-01-21T10:00:00Z</cp:lastPrinted>
  <dcterms:created xsi:type="dcterms:W3CDTF">2021-07-06T12:09:00Z</dcterms:created>
  <dcterms:modified xsi:type="dcterms:W3CDTF">2021-07-06T12:09:00Z</dcterms:modified>
</cp:coreProperties>
</file>