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jc w:val="both"/>
        <w:rPr>
          <w:b w:val="0"/>
          <w:vertAlign w:val="baseline"/>
        </w:rPr>
      </w:pPr>
      <w:r w:rsidDel="00000000" w:rsidR="00000000" w:rsidRPr="00000000">
        <w:rPr>
          <w:b w:val="1"/>
          <w:vertAlign w:val="baseline"/>
          <w:rtl w:val="0"/>
        </w:rPr>
        <w:t xml:space="preserve">Offsite and Trips Policy 202</w:t>
      </w:r>
      <w:r w:rsidDel="00000000" w:rsidR="00000000" w:rsidRPr="00000000">
        <w:rPr>
          <w:b w:val="1"/>
          <w:rtl w:val="0"/>
        </w:rPr>
        <w:t xml:space="preserve">2</w:t>
      </w:r>
      <w:r w:rsidDel="00000000" w:rsidR="00000000" w:rsidRPr="00000000">
        <w:rPr>
          <w:b w:val="1"/>
          <w:vertAlign w:val="baseline"/>
          <w:rtl w:val="0"/>
        </w:rPr>
        <w:t xml:space="preserve"> /2</w:t>
      </w:r>
      <w:r w:rsidDel="00000000" w:rsidR="00000000" w:rsidRPr="00000000">
        <w:rPr>
          <w:b w:val="1"/>
          <w:rtl w:val="0"/>
        </w:rPr>
        <w:t xml:space="preserve">4</w:t>
      </w:r>
      <w:r w:rsidDel="00000000" w:rsidR="00000000" w:rsidRPr="00000000">
        <w:rPr>
          <w:rtl w:val="0"/>
        </w:rPr>
      </w:r>
    </w:p>
    <w:p w:rsidR="00000000" w:rsidDel="00000000" w:rsidP="00000000" w:rsidRDefault="00000000" w:rsidRPr="00000000" w14:paraId="00000002">
      <w:pPr>
        <w:jc w:val="both"/>
        <w:rPr>
          <w:vertAlign w:val="baseline"/>
        </w:rPr>
      </w:pPr>
      <w:r w:rsidDel="00000000" w:rsidR="00000000" w:rsidRPr="00000000">
        <w:rPr>
          <w:vertAlign w:val="baseline"/>
          <w:rtl w:val="0"/>
        </w:rPr>
        <w:t xml:space="preserve">INTRODUCTION</w:t>
      </w:r>
    </w:p>
    <w:p w:rsidR="00000000" w:rsidDel="00000000" w:rsidP="00000000" w:rsidRDefault="00000000" w:rsidRPr="00000000" w14:paraId="00000003">
      <w:pPr>
        <w:jc w:val="both"/>
        <w:rPr>
          <w:vertAlign w:val="baseline"/>
        </w:rPr>
      </w:pPr>
      <w:r w:rsidDel="00000000" w:rsidR="00000000" w:rsidRPr="00000000">
        <w:rPr>
          <w:vertAlign w:val="baseline"/>
          <w:rtl w:val="0"/>
        </w:rPr>
        <w:t xml:space="preserve">Rationale Jubilee Primary School is committed to providing a broad, balanced curriculum for all pupils, and outdoor learning and educational visits is a key feature of our provision. We are committed to providing inspirational, real-world educational experiences for our pupils through visits and visitors to enrich and enhance their learning experiences, deepen knowledge and understanding and increase skills and confidence. </w:t>
      </w:r>
    </w:p>
    <w:p w:rsidR="00000000" w:rsidDel="00000000" w:rsidP="00000000" w:rsidRDefault="00000000" w:rsidRPr="00000000" w14:paraId="00000004">
      <w:pPr>
        <w:jc w:val="both"/>
        <w:rPr>
          <w:vertAlign w:val="baseline"/>
        </w:rPr>
      </w:pPr>
      <w:r w:rsidDel="00000000" w:rsidR="00000000" w:rsidRPr="00000000">
        <w:rPr>
          <w:vertAlign w:val="baseline"/>
          <w:rtl w:val="0"/>
        </w:rPr>
        <w:t xml:space="preserve">This policy will set out the key procedures that need to be followed when planning and undertaking outdoor learning and educational visits, in order to ensure they are not only worthwhile learning experiences, but also undertaken in a safe and responsible manner. </w:t>
      </w:r>
    </w:p>
    <w:p w:rsidR="00000000" w:rsidDel="00000000" w:rsidP="00000000" w:rsidRDefault="00000000" w:rsidRPr="00000000" w14:paraId="00000005">
      <w:pPr>
        <w:jc w:val="both"/>
        <w:rPr>
          <w:vertAlign w:val="baseline"/>
        </w:rPr>
      </w:pPr>
      <w:r w:rsidDel="00000000" w:rsidR="00000000" w:rsidRPr="00000000">
        <w:rPr>
          <w:vertAlign w:val="baseline"/>
          <w:rtl w:val="0"/>
        </w:rPr>
        <w:t xml:space="preserve">This policy has been written with Covid-19 pandemic stage 4 in place and follows the advice set out by the DFE and PHE in School COVID-19 operational guidance. </w:t>
      </w:r>
    </w:p>
    <w:p w:rsidR="00000000" w:rsidDel="00000000" w:rsidP="00000000" w:rsidRDefault="00000000" w:rsidRPr="00000000" w14:paraId="00000006">
      <w:pPr>
        <w:jc w:val="both"/>
        <w:rPr>
          <w:vertAlign w:val="baseline"/>
        </w:rPr>
      </w:pPr>
      <w:r w:rsidDel="00000000" w:rsidR="00000000" w:rsidRPr="00000000">
        <w:rPr>
          <w:vertAlign w:val="baseline"/>
          <w:rtl w:val="0"/>
        </w:rPr>
        <w:t xml:space="preserve">Jubilee Primary School feels that all of its pupils are entitled to: </w:t>
      </w:r>
    </w:p>
    <w:p w:rsidR="00000000" w:rsidDel="00000000" w:rsidP="00000000" w:rsidRDefault="00000000" w:rsidRPr="00000000" w14:paraId="00000007">
      <w:pPr>
        <w:jc w:val="both"/>
        <w:rPr>
          <w:vertAlign w:val="baseline"/>
        </w:rPr>
      </w:pPr>
      <w:r w:rsidDel="00000000" w:rsidR="00000000" w:rsidRPr="00000000">
        <w:rPr>
          <w:vertAlign w:val="baseline"/>
          <w:rtl w:val="0"/>
        </w:rPr>
        <w:t xml:space="preserve">• A broad and balanced curriculum, where experiences are creative and relevant, over at least those areas described by National Curriculum with differentiation, relevance, progression and continuity.</w:t>
      </w:r>
    </w:p>
    <w:p w:rsidR="00000000" w:rsidDel="00000000" w:rsidP="00000000" w:rsidRDefault="00000000" w:rsidRPr="00000000" w14:paraId="00000008">
      <w:pPr>
        <w:jc w:val="both"/>
        <w:rPr>
          <w:b w:val="0"/>
          <w:vertAlign w:val="baseline"/>
        </w:rPr>
      </w:pPr>
      <w:r w:rsidDel="00000000" w:rsidR="00000000" w:rsidRPr="00000000">
        <w:rPr>
          <w:vertAlign w:val="baseline"/>
          <w:rtl w:val="0"/>
        </w:rPr>
        <w:t xml:space="preserve"> • Have equal opportunity to take part in educational visits and outdoor learning, within the local area and off-site, including residential visits.</w:t>
      </w:r>
      <w:r w:rsidDel="00000000" w:rsidR="00000000" w:rsidRPr="00000000">
        <w:rPr>
          <w:rtl w:val="0"/>
        </w:rPr>
      </w:r>
    </w:p>
    <w:p w:rsidR="00000000" w:rsidDel="00000000" w:rsidP="00000000" w:rsidRDefault="00000000" w:rsidRPr="00000000" w14:paraId="00000009">
      <w:pPr>
        <w:numPr>
          <w:ilvl w:val="0"/>
          <w:numId w:val="7"/>
        </w:numPr>
        <w:ind w:left="360" w:hanging="360"/>
        <w:jc w:val="both"/>
        <w:rPr>
          <w:b w:val="0"/>
          <w:vertAlign w:val="baseline"/>
        </w:rPr>
      </w:pPr>
      <w:r w:rsidDel="00000000" w:rsidR="00000000" w:rsidRPr="00000000">
        <w:rPr>
          <w:b w:val="1"/>
          <w:vertAlign w:val="baseline"/>
          <w:rtl w:val="0"/>
        </w:rPr>
        <w:tab/>
        <w:t xml:space="preserve">Responsibilities</w:t>
      </w:r>
      <w:r w:rsidDel="00000000" w:rsidR="00000000" w:rsidRPr="00000000">
        <w:rPr>
          <w:rtl w:val="0"/>
        </w:rPr>
      </w:r>
    </w:p>
    <w:p w:rsidR="00000000" w:rsidDel="00000000" w:rsidP="00000000" w:rsidRDefault="00000000" w:rsidRPr="00000000" w14:paraId="0000000A">
      <w:pPr>
        <w:numPr>
          <w:ilvl w:val="1"/>
          <w:numId w:val="4"/>
        </w:numPr>
        <w:ind w:left="0" w:firstLine="0"/>
        <w:jc w:val="both"/>
        <w:rPr>
          <w:vertAlign w:val="baseline"/>
        </w:rPr>
      </w:pPr>
      <w:r w:rsidDel="00000000" w:rsidR="00000000" w:rsidRPr="00000000">
        <w:rPr>
          <w:vertAlign w:val="baseline"/>
          <w:rtl w:val="0"/>
        </w:rPr>
        <w:t xml:space="preserve">Employer</w:t>
      </w:r>
    </w:p>
    <w:p w:rsidR="00000000" w:rsidDel="00000000" w:rsidP="00000000" w:rsidRDefault="00000000" w:rsidRPr="00000000" w14:paraId="0000000B">
      <w:pPr>
        <w:ind w:left="720" w:firstLine="0"/>
        <w:jc w:val="both"/>
        <w:rPr>
          <w:vertAlign w:val="baseline"/>
        </w:rPr>
      </w:pPr>
      <w:r w:rsidDel="00000000" w:rsidR="00000000" w:rsidRPr="00000000">
        <w:rPr>
          <w:vertAlign w:val="baseline"/>
          <w:rtl w:val="0"/>
        </w:rPr>
        <w:t xml:space="preserve">Health and safety at work regulations 1992 requires that the employer</w:t>
      </w:r>
    </w:p>
    <w:p w:rsidR="00000000" w:rsidDel="00000000" w:rsidP="00000000" w:rsidRDefault="00000000" w:rsidRPr="00000000" w14:paraId="0000000C">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76" w:lineRule="auto"/>
        <w:ind w:left="1080" w:right="0" w:hanging="36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Assesses the risk for any activity</w:t>
      </w:r>
    </w:p>
    <w:p w:rsidR="00000000" w:rsidDel="00000000" w:rsidP="00000000" w:rsidRDefault="00000000" w:rsidRPr="00000000" w14:paraId="0000000D">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76" w:lineRule="auto"/>
        <w:ind w:left="1080" w:right="0" w:hanging="36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Introduces measures to control that activity</w:t>
      </w:r>
    </w:p>
    <w:p w:rsidR="00000000" w:rsidDel="00000000" w:rsidP="00000000" w:rsidRDefault="00000000" w:rsidRPr="00000000" w14:paraId="0000000E">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76" w:lineRule="auto"/>
        <w:ind w:left="1080" w:right="0" w:hanging="36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Informs the employees of those measures</w:t>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36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Employees  </w:t>
      </w:r>
    </w:p>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2">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276" w:lineRule="auto"/>
        <w:ind w:left="1080" w:right="0" w:hanging="36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must take reasonable care of their own and others’ health and safety</w:t>
      </w:r>
    </w:p>
    <w:p w:rsidR="00000000" w:rsidDel="00000000" w:rsidP="00000000" w:rsidRDefault="00000000" w:rsidRPr="00000000" w14:paraId="00000013">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276" w:lineRule="auto"/>
        <w:ind w:left="1080" w:right="0" w:hanging="36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co-operate with the employer on these matters</w:t>
      </w:r>
    </w:p>
    <w:p w:rsidR="00000000" w:rsidDel="00000000" w:rsidP="00000000" w:rsidRDefault="00000000" w:rsidRPr="00000000" w14:paraId="00000014">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276" w:lineRule="auto"/>
        <w:ind w:left="1080" w:right="0" w:hanging="36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carry out activities in accordance with training and instructions</w:t>
      </w:r>
    </w:p>
    <w:p w:rsidR="00000000" w:rsidDel="00000000" w:rsidP="00000000" w:rsidRDefault="00000000" w:rsidRPr="00000000" w14:paraId="00000015">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200" w:before="0" w:line="276" w:lineRule="auto"/>
        <w:ind w:left="1080" w:right="0" w:hanging="36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inform employer of any serious risks</w:t>
      </w:r>
    </w:p>
    <w:p w:rsidR="00000000" w:rsidDel="00000000" w:rsidP="00000000" w:rsidRDefault="00000000" w:rsidRPr="00000000" w14:paraId="00000016">
      <w:pPr>
        <w:jc w:val="both"/>
        <w:rPr>
          <w:vertAlign w:val="baseline"/>
        </w:rPr>
      </w:pPr>
      <w:r w:rsidDel="00000000" w:rsidR="00000000" w:rsidRPr="00000000">
        <w:rPr>
          <w:vertAlign w:val="baseline"/>
          <w:rtl w:val="0"/>
        </w:rPr>
        <w:t xml:space="preserve">Lambeth </w:t>
      </w:r>
    </w:p>
    <w:p w:rsidR="00000000" w:rsidDel="00000000" w:rsidP="00000000" w:rsidRDefault="00000000" w:rsidRPr="00000000" w14:paraId="00000017">
      <w:pPr>
        <w:ind w:left="720" w:firstLine="0"/>
        <w:jc w:val="both"/>
        <w:rPr>
          <w:vertAlign w:val="baseline"/>
        </w:rPr>
      </w:pPr>
      <w:r w:rsidDel="00000000" w:rsidR="00000000" w:rsidRPr="00000000">
        <w:rPr>
          <w:vertAlign w:val="baseline"/>
          <w:rtl w:val="0"/>
        </w:rPr>
        <w:t xml:space="preserve">Lambeth Children and Young People’s Service (CYPS) retains responsibility for advice, guidance, monitoring and review of all matters relating to Health and Safety</w:t>
      </w:r>
    </w:p>
    <w:p w:rsidR="00000000" w:rsidDel="00000000" w:rsidP="00000000" w:rsidRDefault="00000000" w:rsidRPr="00000000" w14:paraId="00000018">
      <w:pPr>
        <w:jc w:val="both"/>
        <w:rPr>
          <w:b w:val="0"/>
          <w:vertAlign w:val="baseline"/>
        </w:rPr>
      </w:pPr>
      <w:r w:rsidDel="00000000" w:rsidR="00000000" w:rsidRPr="00000000">
        <w:rPr>
          <w:rtl w:val="0"/>
        </w:rPr>
      </w:r>
    </w:p>
    <w:p w:rsidR="00000000" w:rsidDel="00000000" w:rsidP="00000000" w:rsidRDefault="00000000" w:rsidRPr="00000000" w14:paraId="00000019">
      <w:pPr>
        <w:jc w:val="both"/>
        <w:rPr>
          <w:b w:val="0"/>
          <w:vertAlign w:val="baseline"/>
        </w:rPr>
      </w:pPr>
      <w:r w:rsidDel="00000000" w:rsidR="00000000" w:rsidRPr="00000000">
        <w:rPr>
          <w:rtl w:val="0"/>
        </w:rPr>
      </w:r>
    </w:p>
    <w:p w:rsidR="00000000" w:rsidDel="00000000" w:rsidP="00000000" w:rsidRDefault="00000000" w:rsidRPr="00000000" w14:paraId="0000001A">
      <w:pPr>
        <w:jc w:val="both"/>
        <w:rPr>
          <w:b w:val="0"/>
          <w:vertAlign w:val="baseline"/>
        </w:rPr>
      </w:pPr>
      <w:r w:rsidDel="00000000" w:rsidR="00000000" w:rsidRPr="00000000">
        <w:rPr>
          <w:rtl w:val="0"/>
        </w:rPr>
      </w:r>
    </w:p>
    <w:p w:rsidR="00000000" w:rsidDel="00000000" w:rsidP="00000000" w:rsidRDefault="00000000" w:rsidRPr="00000000" w14:paraId="0000001B">
      <w:pPr>
        <w:jc w:val="both"/>
        <w:rPr>
          <w:b w:val="0"/>
          <w:vertAlign w:val="baseline"/>
        </w:rPr>
      </w:pPr>
      <w:r w:rsidDel="00000000" w:rsidR="00000000" w:rsidRPr="00000000">
        <w:rPr>
          <w:b w:val="1"/>
          <w:vertAlign w:val="baseline"/>
          <w:rtl w:val="0"/>
        </w:rPr>
        <w:t xml:space="preserve">3.0</w:t>
        <w:tab/>
        <w:t xml:space="preserve">Decision Making</w:t>
      </w:r>
      <w:r w:rsidDel="00000000" w:rsidR="00000000" w:rsidRPr="00000000">
        <w:rPr>
          <w:rtl w:val="0"/>
        </w:rPr>
      </w:r>
    </w:p>
    <w:p w:rsidR="00000000" w:rsidDel="00000000" w:rsidP="00000000" w:rsidRDefault="00000000" w:rsidRPr="00000000" w14:paraId="0000001C">
      <w:pPr>
        <w:jc w:val="both"/>
        <w:rPr>
          <w:vertAlign w:val="baseline"/>
        </w:rPr>
      </w:pPr>
      <w:r w:rsidDel="00000000" w:rsidR="00000000" w:rsidRPr="00000000">
        <w:rPr>
          <w:vertAlign w:val="baseline"/>
          <w:rtl w:val="0"/>
        </w:rPr>
        <w:t xml:space="preserve">The Headteacher and any other delegated key manager is appointed the task of deciding the educational enhancement derived from any outdoor and offsite activity. The Headteacher ultimately must sanction any activity</w:t>
      </w:r>
    </w:p>
    <w:p w:rsidR="00000000" w:rsidDel="00000000" w:rsidP="00000000" w:rsidRDefault="00000000" w:rsidRPr="00000000" w14:paraId="0000001D">
      <w:pPr>
        <w:jc w:val="both"/>
        <w:rPr>
          <w:vertAlign w:val="baseline"/>
        </w:rPr>
      </w:pPr>
      <w:r w:rsidDel="00000000" w:rsidR="00000000" w:rsidRPr="00000000">
        <w:rPr>
          <w:vertAlign w:val="baseline"/>
          <w:rtl w:val="0"/>
        </w:rPr>
        <w:t xml:space="preserve">The Headteacher shall appoint an Educational Visits co-ordinator (EVC) who shall be involved in any outdoor visits and offered appropriate training.  </w:t>
      </w:r>
    </w:p>
    <w:p w:rsidR="00000000" w:rsidDel="00000000" w:rsidP="00000000" w:rsidRDefault="00000000" w:rsidRPr="00000000" w14:paraId="0000001E">
      <w:pPr>
        <w:ind w:left="720" w:hanging="720"/>
        <w:jc w:val="both"/>
        <w:rPr>
          <w:vertAlign w:val="baseline"/>
        </w:rPr>
      </w:pPr>
      <w:r w:rsidDel="00000000" w:rsidR="00000000" w:rsidRPr="00000000">
        <w:rPr>
          <w:vertAlign w:val="baseline"/>
          <w:rtl w:val="0"/>
        </w:rPr>
        <w:t xml:space="preserve">The EVC for Jubilee School is Alastair Crockett</w:t>
      </w:r>
      <w:r w:rsidDel="00000000" w:rsidR="00000000" w:rsidRPr="00000000">
        <w:rPr>
          <w:rtl w:val="0"/>
        </w:rPr>
        <w:t xml:space="preserve">.</w:t>
      </w:r>
      <w:r w:rsidDel="00000000" w:rsidR="00000000" w:rsidRPr="00000000">
        <w:rPr>
          <w:rtl w:val="0"/>
        </w:rPr>
      </w:r>
    </w:p>
    <w:p w:rsidR="00000000" w:rsidDel="00000000" w:rsidP="00000000" w:rsidRDefault="00000000" w:rsidRPr="00000000" w14:paraId="0000001F">
      <w:pPr>
        <w:jc w:val="both"/>
        <w:rPr>
          <w:vertAlign w:val="baseline"/>
        </w:rPr>
      </w:pPr>
      <w:r w:rsidDel="00000000" w:rsidR="00000000" w:rsidRPr="00000000">
        <w:rPr>
          <w:vertAlign w:val="baseline"/>
          <w:rtl w:val="0"/>
        </w:rPr>
        <w:t xml:space="preserve">The EVCs responsibilities includes risk assessment, reporting to the Headteacher, keeping records of accidents and ‘near accidents’, reviewing systems, ensuring CRB checks for all accompanying staff. Volunteers are considered to be categorised as Local Authority employees for the purposes of a trip.</w:t>
      </w:r>
    </w:p>
    <w:p w:rsidR="00000000" w:rsidDel="00000000" w:rsidP="00000000" w:rsidRDefault="00000000" w:rsidRPr="00000000" w14:paraId="00000020">
      <w:pPr>
        <w:jc w:val="both"/>
        <w:rPr>
          <w:vertAlign w:val="baseline"/>
        </w:rPr>
      </w:pPr>
      <w:r w:rsidDel="00000000" w:rsidR="00000000" w:rsidRPr="00000000">
        <w:rPr>
          <w:vertAlign w:val="baseline"/>
          <w:rtl w:val="0"/>
        </w:rPr>
        <w:t xml:space="preserve">In addition, the Headteacher shall provide training continuously for staff, including support staff, that covers all matters of competence for journey visits.</w:t>
      </w:r>
    </w:p>
    <w:p w:rsidR="00000000" w:rsidDel="00000000" w:rsidP="00000000" w:rsidRDefault="00000000" w:rsidRPr="00000000" w14:paraId="00000021">
      <w:pPr>
        <w:jc w:val="both"/>
        <w:rPr>
          <w:vertAlign w:val="baseline"/>
        </w:rPr>
      </w:pPr>
      <w:r w:rsidDel="00000000" w:rsidR="00000000" w:rsidRPr="00000000">
        <w:rPr>
          <w:vertAlign w:val="baseline"/>
          <w:rtl w:val="0"/>
        </w:rPr>
        <w:t xml:space="preserve">The safe conduct of any visit depends upon the competence of the team overseeing and leading any venture. Whereas CYPS can provide generic advice, including risk assessment, only the school’s management are able to judge specific circumstances.</w:t>
      </w:r>
    </w:p>
    <w:p w:rsidR="00000000" w:rsidDel="00000000" w:rsidP="00000000" w:rsidRDefault="00000000" w:rsidRPr="00000000" w14:paraId="00000022">
      <w:pPr>
        <w:jc w:val="both"/>
        <w:rPr>
          <w:vertAlign w:val="baseline"/>
        </w:rPr>
      </w:pPr>
      <w:r w:rsidDel="00000000" w:rsidR="00000000" w:rsidRPr="00000000">
        <w:rPr>
          <w:vertAlign w:val="baseline"/>
          <w:rtl w:val="0"/>
        </w:rPr>
        <w:t xml:space="preserve">In the event of any overseas activity, particularly any activities such as trekking or sailing, specialist advice and approval should be sought from CYPS before proceeding. This approach must apply when there is any activity that involves specialist instruction for which there would be no experience within the school</w:t>
      </w:r>
    </w:p>
    <w:p w:rsidR="00000000" w:rsidDel="00000000" w:rsidP="00000000" w:rsidRDefault="00000000" w:rsidRPr="00000000" w14:paraId="00000023">
      <w:pPr>
        <w:jc w:val="both"/>
        <w:rPr>
          <w:vertAlign w:val="baseline"/>
        </w:rPr>
      </w:pPr>
      <w:r w:rsidDel="00000000" w:rsidR="00000000" w:rsidRPr="00000000">
        <w:rPr>
          <w:vertAlign w:val="baseline"/>
          <w:rtl w:val="0"/>
        </w:rPr>
        <w:t xml:space="preserve">The Headteacher would need to judge the competence of staff team for any venture. However, because of the specialisation, the risk assessment needs to be referred to the CYPS Advisor for Outdoor Education for Approval</w:t>
      </w:r>
    </w:p>
    <w:p w:rsidR="00000000" w:rsidDel="00000000" w:rsidP="00000000" w:rsidRDefault="00000000" w:rsidRPr="00000000" w14:paraId="00000024">
      <w:pPr>
        <w:tabs>
          <w:tab w:val="left" w:leader="none" w:pos="720"/>
        </w:tabs>
        <w:jc w:val="both"/>
        <w:rPr>
          <w:b w:val="0"/>
          <w:vertAlign w:val="baseline"/>
        </w:rPr>
      </w:pPr>
      <w:r w:rsidDel="00000000" w:rsidR="00000000" w:rsidRPr="00000000">
        <w:rPr>
          <w:b w:val="1"/>
          <w:vertAlign w:val="baseline"/>
          <w:rtl w:val="0"/>
        </w:rPr>
        <w:t xml:space="preserve">4.0</w:t>
        <w:tab/>
        <w:t xml:space="preserve">Training</w:t>
      </w:r>
      <w:r w:rsidDel="00000000" w:rsidR="00000000" w:rsidRPr="00000000">
        <w:rPr>
          <w:rtl w:val="0"/>
        </w:rPr>
      </w:r>
    </w:p>
    <w:p w:rsidR="00000000" w:rsidDel="00000000" w:rsidP="00000000" w:rsidRDefault="00000000" w:rsidRPr="00000000" w14:paraId="00000025">
      <w:pPr>
        <w:ind w:left="720" w:hanging="720"/>
        <w:jc w:val="both"/>
        <w:rPr>
          <w:vertAlign w:val="baseline"/>
        </w:rPr>
      </w:pPr>
      <w:r w:rsidDel="00000000" w:rsidR="00000000" w:rsidRPr="00000000">
        <w:rPr>
          <w:vertAlign w:val="baseline"/>
          <w:rtl w:val="0"/>
        </w:rPr>
        <w:t xml:space="preserve">4.Training is provided by the Local Authority for EVCs. It is good practice for EVCs to develop continuously. </w:t>
      </w:r>
    </w:p>
    <w:p w:rsidR="00000000" w:rsidDel="00000000" w:rsidP="00000000" w:rsidRDefault="00000000" w:rsidRPr="00000000" w14:paraId="00000026">
      <w:pPr>
        <w:ind w:left="720" w:hanging="720"/>
        <w:jc w:val="both"/>
        <w:rPr>
          <w:vertAlign w:val="baseline"/>
        </w:rPr>
      </w:pPr>
      <w:r w:rsidDel="00000000" w:rsidR="00000000" w:rsidRPr="00000000">
        <w:rPr>
          <w:vertAlign w:val="baseline"/>
          <w:rtl w:val="0"/>
        </w:rPr>
        <w:t xml:space="preserve">No outdoor activity may be undertaken without the school’s trained EVCs involvement</w:t>
      </w:r>
    </w:p>
    <w:p w:rsidR="00000000" w:rsidDel="00000000" w:rsidP="00000000" w:rsidRDefault="00000000" w:rsidRPr="00000000" w14:paraId="00000027">
      <w:pPr>
        <w:ind w:left="720" w:hanging="720"/>
        <w:jc w:val="both"/>
        <w:rPr>
          <w:vertAlign w:val="baseline"/>
        </w:rPr>
      </w:pPr>
      <w:r w:rsidDel="00000000" w:rsidR="00000000" w:rsidRPr="00000000">
        <w:rPr>
          <w:vertAlign w:val="baseline"/>
          <w:rtl w:val="0"/>
        </w:rPr>
        <w:t xml:space="preserve">In addition, leadership staff shall be offered opportunities with relevant leadership training courses when required.</w:t>
      </w:r>
    </w:p>
    <w:p w:rsidR="00000000" w:rsidDel="00000000" w:rsidP="00000000" w:rsidRDefault="00000000" w:rsidRPr="00000000" w14:paraId="00000028">
      <w:pPr>
        <w:tabs>
          <w:tab w:val="left" w:leader="none" w:pos="720"/>
        </w:tabs>
        <w:jc w:val="both"/>
        <w:rPr>
          <w:vertAlign w:val="baseline"/>
        </w:rPr>
      </w:pPr>
      <w:r w:rsidDel="00000000" w:rsidR="00000000" w:rsidRPr="00000000">
        <w:rPr>
          <w:vertAlign w:val="baseline"/>
          <w:rtl w:val="0"/>
        </w:rPr>
        <w:t xml:space="preserve">4The LA will monitor and train EVCs  who will report to the local authority as required.</w:t>
      </w:r>
    </w:p>
    <w:p w:rsidR="00000000" w:rsidDel="00000000" w:rsidP="00000000" w:rsidRDefault="00000000" w:rsidRPr="00000000" w14:paraId="00000029">
      <w:pPr>
        <w:tabs>
          <w:tab w:val="left" w:leader="none" w:pos="720"/>
        </w:tabs>
        <w:jc w:val="both"/>
        <w:rPr>
          <w:b w:val="0"/>
          <w:vertAlign w:val="baseline"/>
        </w:rPr>
      </w:pPr>
      <w:r w:rsidDel="00000000" w:rsidR="00000000" w:rsidRPr="00000000">
        <w:rPr>
          <w:b w:val="1"/>
          <w:vertAlign w:val="baseline"/>
          <w:rtl w:val="0"/>
        </w:rPr>
        <w:t xml:space="preserve">5.0 Educational visits Coordinator</w:t>
      </w:r>
      <w:r w:rsidDel="00000000" w:rsidR="00000000" w:rsidRPr="00000000">
        <w:rPr>
          <w:rtl w:val="0"/>
        </w:rPr>
      </w:r>
    </w:p>
    <w:p w:rsidR="00000000" w:rsidDel="00000000" w:rsidP="00000000" w:rsidRDefault="00000000" w:rsidRPr="00000000" w14:paraId="0000002A">
      <w:pPr>
        <w:tabs>
          <w:tab w:val="left" w:leader="none" w:pos="720"/>
        </w:tabs>
        <w:jc w:val="both"/>
        <w:rPr>
          <w:vertAlign w:val="baseline"/>
        </w:rPr>
      </w:pPr>
      <w:r w:rsidDel="00000000" w:rsidR="00000000" w:rsidRPr="00000000">
        <w:rPr>
          <w:vertAlign w:val="baseline"/>
          <w:rtl w:val="0"/>
        </w:rPr>
        <w:t xml:space="preserve">The EVC will: </w:t>
      </w:r>
    </w:p>
    <w:p w:rsidR="00000000" w:rsidDel="00000000" w:rsidP="00000000" w:rsidRDefault="00000000" w:rsidRPr="00000000" w14:paraId="0000002B">
      <w:pPr>
        <w:tabs>
          <w:tab w:val="left" w:leader="none" w:pos="720"/>
        </w:tabs>
        <w:jc w:val="both"/>
        <w:rPr>
          <w:vertAlign w:val="baseline"/>
        </w:rPr>
      </w:pPr>
      <w:r w:rsidDel="00000000" w:rsidR="00000000" w:rsidRPr="00000000">
        <w:rPr>
          <w:vertAlign w:val="baseline"/>
          <w:rtl w:val="0"/>
        </w:rPr>
        <w:t xml:space="preserve">• be appointed by/be the Headteacher </w:t>
      </w:r>
    </w:p>
    <w:p w:rsidR="00000000" w:rsidDel="00000000" w:rsidP="00000000" w:rsidRDefault="00000000" w:rsidRPr="00000000" w14:paraId="0000002C">
      <w:pPr>
        <w:tabs>
          <w:tab w:val="left" w:leader="none" w:pos="720"/>
        </w:tabs>
        <w:jc w:val="both"/>
        <w:rPr>
          <w:vertAlign w:val="baseline"/>
        </w:rPr>
      </w:pPr>
      <w:r w:rsidDel="00000000" w:rsidR="00000000" w:rsidRPr="00000000">
        <w:rPr>
          <w:vertAlign w:val="baseline"/>
          <w:rtl w:val="0"/>
        </w:rPr>
        <w:t xml:space="preserve">• have appropriate training to fulfil the role, and have experience of leading educational visits • Keep the policy and guidance up to date </w:t>
      </w:r>
    </w:p>
    <w:p w:rsidR="00000000" w:rsidDel="00000000" w:rsidP="00000000" w:rsidRDefault="00000000" w:rsidRPr="00000000" w14:paraId="0000002D">
      <w:pPr>
        <w:tabs>
          <w:tab w:val="left" w:leader="none" w:pos="720"/>
        </w:tabs>
        <w:jc w:val="both"/>
        <w:rPr>
          <w:vertAlign w:val="baseline"/>
        </w:rPr>
      </w:pPr>
      <w:r w:rsidDel="00000000" w:rsidR="00000000" w:rsidRPr="00000000">
        <w:rPr>
          <w:vertAlign w:val="baseline"/>
          <w:rtl w:val="0"/>
        </w:rPr>
        <w:t xml:space="preserve">• Support staff; be involved in the planning and management of visits, and monitor planning and delivery of visits; evaluate visits with staff </w:t>
      </w:r>
    </w:p>
    <w:p w:rsidR="00000000" w:rsidDel="00000000" w:rsidP="00000000" w:rsidRDefault="00000000" w:rsidRPr="00000000" w14:paraId="0000002E">
      <w:pPr>
        <w:tabs>
          <w:tab w:val="left" w:leader="none" w:pos="720"/>
        </w:tabs>
        <w:jc w:val="both"/>
        <w:rPr>
          <w:vertAlign w:val="baseline"/>
        </w:rPr>
      </w:pPr>
      <w:r w:rsidDel="00000000" w:rsidR="00000000" w:rsidRPr="00000000">
        <w:rPr>
          <w:vertAlign w:val="baseline"/>
          <w:rtl w:val="0"/>
        </w:rPr>
        <w:t xml:space="preserve">• oversee the necessary paperwork and risk assessments, ensuring they meet guidance requirements; will maintain records of visits </w:t>
      </w:r>
    </w:p>
    <w:p w:rsidR="00000000" w:rsidDel="00000000" w:rsidP="00000000" w:rsidRDefault="00000000" w:rsidRPr="00000000" w14:paraId="0000002F">
      <w:pPr>
        <w:tabs>
          <w:tab w:val="left" w:leader="none" w:pos="720"/>
        </w:tabs>
        <w:jc w:val="both"/>
        <w:rPr>
          <w:vertAlign w:val="baseline"/>
        </w:rPr>
      </w:pPr>
      <w:r w:rsidDel="00000000" w:rsidR="00000000" w:rsidRPr="00000000">
        <w:rPr>
          <w:vertAlign w:val="baseline"/>
          <w:rtl w:val="0"/>
        </w:rPr>
        <w:t xml:space="preserve"> • ensure the DFE and Lambeth council guidance is adhered to, and keep abreast of advice from OEAP </w:t>
      </w:r>
    </w:p>
    <w:p w:rsidR="00000000" w:rsidDel="00000000" w:rsidP="00000000" w:rsidRDefault="00000000" w:rsidRPr="00000000" w14:paraId="00000030">
      <w:pPr>
        <w:tabs>
          <w:tab w:val="left" w:leader="none" w:pos="720"/>
        </w:tabs>
        <w:jc w:val="both"/>
        <w:rPr>
          <w:vertAlign w:val="baseline"/>
        </w:rPr>
      </w:pPr>
      <w:r w:rsidDel="00000000" w:rsidR="00000000" w:rsidRPr="00000000">
        <w:rPr>
          <w:vertAlign w:val="baseline"/>
          <w:rtl w:val="0"/>
        </w:rPr>
        <w:t xml:space="preserve">• ensure medical and first aid issues are addressed </w:t>
      </w:r>
    </w:p>
    <w:p w:rsidR="00000000" w:rsidDel="00000000" w:rsidP="00000000" w:rsidRDefault="00000000" w:rsidRPr="00000000" w14:paraId="00000031">
      <w:pPr>
        <w:tabs>
          <w:tab w:val="left" w:leader="none" w:pos="720"/>
        </w:tabs>
        <w:jc w:val="both"/>
        <w:rPr>
          <w:b w:val="0"/>
          <w:vertAlign w:val="baseline"/>
        </w:rPr>
      </w:pPr>
      <w:r w:rsidDel="00000000" w:rsidR="00000000" w:rsidRPr="00000000">
        <w:rPr>
          <w:vertAlign w:val="baseline"/>
          <w:rtl w:val="0"/>
        </w:rPr>
        <w:t xml:space="preserve">• ensure emergency procedures are in place, clear to all staff, and adhered to</w:t>
      </w:r>
      <w:r w:rsidDel="00000000" w:rsidR="00000000" w:rsidRPr="00000000">
        <w:rPr>
          <w:rtl w:val="0"/>
        </w:rPr>
      </w:r>
    </w:p>
    <w:p w:rsidR="00000000" w:rsidDel="00000000" w:rsidP="00000000" w:rsidRDefault="00000000" w:rsidRPr="00000000" w14:paraId="00000032">
      <w:pPr>
        <w:numPr>
          <w:ilvl w:val="0"/>
          <w:numId w:val="8"/>
        </w:numPr>
        <w:tabs>
          <w:tab w:val="left" w:leader="none" w:pos="720"/>
        </w:tabs>
        <w:ind w:left="360" w:hanging="360"/>
        <w:jc w:val="both"/>
        <w:rPr>
          <w:b w:val="0"/>
          <w:vertAlign w:val="baseline"/>
        </w:rPr>
      </w:pPr>
      <w:r w:rsidDel="00000000" w:rsidR="00000000" w:rsidRPr="00000000">
        <w:rPr>
          <w:b w:val="1"/>
          <w:vertAlign w:val="baseline"/>
          <w:rtl w:val="0"/>
        </w:rPr>
        <w:t xml:space="preserve">Trip Leader</w:t>
      </w:r>
      <w:r w:rsidDel="00000000" w:rsidR="00000000" w:rsidRPr="00000000">
        <w:rPr>
          <w:rtl w:val="0"/>
        </w:rPr>
      </w:r>
    </w:p>
    <w:p w:rsidR="00000000" w:rsidDel="00000000" w:rsidP="00000000" w:rsidRDefault="00000000" w:rsidRPr="00000000" w14:paraId="00000033">
      <w:pPr>
        <w:tabs>
          <w:tab w:val="left" w:leader="none" w:pos="720"/>
        </w:tabs>
        <w:jc w:val="both"/>
        <w:rPr>
          <w:vertAlign w:val="baseline"/>
        </w:rPr>
      </w:pPr>
      <w:r w:rsidDel="00000000" w:rsidR="00000000" w:rsidRPr="00000000">
        <w:rPr>
          <w:vertAlign w:val="baseline"/>
          <w:rtl w:val="0"/>
        </w:rPr>
        <w:t xml:space="preserve">The person leading any trip must:</w:t>
      </w:r>
    </w:p>
    <w:p w:rsidR="00000000" w:rsidDel="00000000" w:rsidP="00000000" w:rsidRDefault="00000000" w:rsidRPr="00000000" w14:paraId="00000034">
      <w:pPr>
        <w:numPr>
          <w:ilvl w:val="0"/>
          <w:numId w:val="3"/>
        </w:numPr>
        <w:tabs>
          <w:tab w:val="left" w:leader="none" w:pos="720"/>
        </w:tabs>
        <w:ind w:left="720" w:hanging="360"/>
        <w:jc w:val="both"/>
        <w:rPr>
          <w:vertAlign w:val="baseline"/>
        </w:rPr>
      </w:pPr>
      <w:r w:rsidDel="00000000" w:rsidR="00000000" w:rsidRPr="00000000">
        <w:rPr>
          <w:vertAlign w:val="baseline"/>
          <w:rtl w:val="0"/>
        </w:rPr>
        <w:t xml:space="preserve">seek approval to carry out the visit </w:t>
      </w:r>
    </w:p>
    <w:p w:rsidR="00000000" w:rsidDel="00000000" w:rsidP="00000000" w:rsidRDefault="00000000" w:rsidRPr="00000000" w14:paraId="00000035">
      <w:pPr>
        <w:tabs>
          <w:tab w:val="left" w:leader="none" w:pos="720"/>
        </w:tabs>
        <w:jc w:val="both"/>
        <w:rPr>
          <w:vertAlign w:val="baseline"/>
        </w:rPr>
      </w:pPr>
      <w:r w:rsidDel="00000000" w:rsidR="00000000" w:rsidRPr="00000000">
        <w:rPr>
          <w:vertAlign w:val="baseline"/>
          <w:rtl w:val="0"/>
        </w:rPr>
        <w:t xml:space="preserve">• be responsible for planning, organisation and management of visits in line with school and Lambeth council policy, in liaison with the EV coordinator, including defining the roles of the other adults; provide necessary information to supporting adults.</w:t>
      </w:r>
    </w:p>
    <w:p w:rsidR="00000000" w:rsidDel="00000000" w:rsidP="00000000" w:rsidRDefault="00000000" w:rsidRPr="00000000" w14:paraId="00000036">
      <w:pPr>
        <w:tabs>
          <w:tab w:val="left" w:leader="none" w:pos="720"/>
        </w:tabs>
        <w:jc w:val="both"/>
        <w:rPr>
          <w:vertAlign w:val="baseline"/>
        </w:rPr>
      </w:pPr>
      <w:r w:rsidDel="00000000" w:rsidR="00000000" w:rsidRPr="00000000">
        <w:rPr>
          <w:vertAlign w:val="baseline"/>
          <w:rtl w:val="0"/>
        </w:rPr>
        <w:t xml:space="preserve"> • organise transport in accordance with TFL requirements, if appropriate, in liaison with the business manager </w:t>
      </w:r>
    </w:p>
    <w:p w:rsidR="00000000" w:rsidDel="00000000" w:rsidP="00000000" w:rsidRDefault="00000000" w:rsidRPr="00000000" w14:paraId="00000037">
      <w:pPr>
        <w:tabs>
          <w:tab w:val="left" w:leader="none" w:pos="720"/>
        </w:tabs>
        <w:jc w:val="both"/>
        <w:rPr>
          <w:vertAlign w:val="baseline"/>
        </w:rPr>
      </w:pPr>
      <w:r w:rsidDel="00000000" w:rsidR="00000000" w:rsidRPr="00000000">
        <w:rPr>
          <w:vertAlign w:val="baseline"/>
          <w:rtl w:val="0"/>
        </w:rPr>
        <w:t xml:space="preserve">• organise letters to parents and ensure suitable consent has been sought from parents, including emergency contact and medical requirements etc. </w:t>
      </w:r>
    </w:p>
    <w:p w:rsidR="00000000" w:rsidDel="00000000" w:rsidP="00000000" w:rsidRDefault="00000000" w:rsidRPr="00000000" w14:paraId="00000038">
      <w:pPr>
        <w:tabs>
          <w:tab w:val="left" w:leader="none" w:pos="720"/>
        </w:tabs>
        <w:jc w:val="both"/>
        <w:rPr>
          <w:vertAlign w:val="baseline"/>
        </w:rPr>
      </w:pPr>
      <w:r w:rsidDel="00000000" w:rsidR="00000000" w:rsidRPr="00000000">
        <w:rPr>
          <w:vertAlign w:val="baseline"/>
          <w:rtl w:val="0"/>
        </w:rPr>
        <w:t xml:space="preserve">• will undertake a pre-visit to the venue; ensure necessary insurance and health and safety requirements are adhered to; ensure child protection and first aid requirements are in place. </w:t>
      </w:r>
    </w:p>
    <w:p w:rsidR="00000000" w:rsidDel="00000000" w:rsidP="00000000" w:rsidRDefault="00000000" w:rsidRPr="00000000" w14:paraId="00000039">
      <w:pPr>
        <w:tabs>
          <w:tab w:val="left" w:leader="none" w:pos="720"/>
        </w:tabs>
        <w:jc w:val="both"/>
        <w:rPr>
          <w:vertAlign w:val="baseline"/>
        </w:rPr>
      </w:pPr>
      <w:r w:rsidDel="00000000" w:rsidR="00000000" w:rsidRPr="00000000">
        <w:rPr>
          <w:vertAlign w:val="baseline"/>
          <w:rtl w:val="0"/>
        </w:rPr>
        <w:t xml:space="preserve">• develop the risk assessment, in liaison with the business manager and/or EVC; this may include generic risk assessments and should always include points specific to the activity being planned; ensure risk assessments are understood by all adults on the visit. Where possible involve the pupils in risk assessments, e.g. when discussing how expected to behave on bus, crossing roads, etc. </w:t>
      </w:r>
    </w:p>
    <w:p w:rsidR="00000000" w:rsidDel="00000000" w:rsidP="00000000" w:rsidRDefault="00000000" w:rsidRPr="00000000" w14:paraId="0000003A">
      <w:pPr>
        <w:tabs>
          <w:tab w:val="left" w:leader="none" w:pos="720"/>
        </w:tabs>
        <w:jc w:val="both"/>
        <w:rPr>
          <w:vertAlign w:val="baseline"/>
        </w:rPr>
      </w:pPr>
      <w:r w:rsidDel="00000000" w:rsidR="00000000" w:rsidRPr="00000000">
        <w:rPr>
          <w:vertAlign w:val="baseline"/>
          <w:rtl w:val="0"/>
        </w:rPr>
        <w:t xml:space="preserve">• keep a register of all adults and pupils who attended, in order to follow checking in and out procedures </w:t>
      </w:r>
    </w:p>
    <w:p w:rsidR="00000000" w:rsidDel="00000000" w:rsidP="00000000" w:rsidRDefault="00000000" w:rsidRPr="00000000" w14:paraId="0000003B">
      <w:pPr>
        <w:tabs>
          <w:tab w:val="left" w:leader="none" w:pos="720"/>
        </w:tabs>
        <w:jc w:val="both"/>
        <w:rPr>
          <w:vertAlign w:val="baseline"/>
        </w:rPr>
      </w:pPr>
      <w:r w:rsidDel="00000000" w:rsidR="00000000" w:rsidRPr="00000000">
        <w:rPr>
          <w:vertAlign w:val="baseline"/>
          <w:rtl w:val="0"/>
        </w:rPr>
        <w:t xml:space="preserve">• Report any accidents, incidents or near misses </w:t>
      </w:r>
    </w:p>
    <w:p w:rsidR="00000000" w:rsidDel="00000000" w:rsidP="00000000" w:rsidRDefault="00000000" w:rsidRPr="00000000" w14:paraId="0000003C">
      <w:pPr>
        <w:tabs>
          <w:tab w:val="left" w:leader="none" w:pos="720"/>
        </w:tabs>
        <w:jc w:val="both"/>
        <w:rPr>
          <w:vertAlign w:val="baseline"/>
        </w:rPr>
      </w:pPr>
      <w:r w:rsidDel="00000000" w:rsidR="00000000" w:rsidRPr="00000000">
        <w:rPr>
          <w:vertAlign w:val="baseline"/>
          <w:rtl w:val="0"/>
        </w:rPr>
        <w:t xml:space="preserve">• Carry school trip phone and ensure all adults on the trip have submitted contact information </w:t>
      </w:r>
    </w:p>
    <w:p w:rsidR="00000000" w:rsidDel="00000000" w:rsidP="00000000" w:rsidRDefault="00000000" w:rsidRPr="00000000" w14:paraId="0000003D">
      <w:pPr>
        <w:tabs>
          <w:tab w:val="left" w:leader="none" w:pos="720"/>
        </w:tabs>
        <w:jc w:val="both"/>
        <w:rPr>
          <w:b w:val="0"/>
          <w:vertAlign w:val="baseline"/>
        </w:rPr>
      </w:pPr>
      <w:r w:rsidDel="00000000" w:rsidR="00000000" w:rsidRPr="00000000">
        <w:rPr>
          <w:vertAlign w:val="baseline"/>
          <w:rtl w:val="0"/>
        </w:rPr>
        <w:t xml:space="preserve">•Evaluate  visits</w:t>
      </w:r>
      <w:r w:rsidDel="00000000" w:rsidR="00000000" w:rsidRPr="00000000">
        <w:rPr>
          <w:rtl w:val="0"/>
        </w:rPr>
      </w:r>
    </w:p>
    <w:p w:rsidR="00000000" w:rsidDel="00000000" w:rsidP="00000000" w:rsidRDefault="00000000" w:rsidRPr="00000000" w14:paraId="0000003E">
      <w:pPr>
        <w:tabs>
          <w:tab w:val="left" w:leader="none" w:pos="720"/>
        </w:tabs>
        <w:jc w:val="both"/>
        <w:rPr>
          <w:b w:val="0"/>
          <w:vertAlign w:val="baseline"/>
        </w:rPr>
      </w:pPr>
      <w:r w:rsidDel="00000000" w:rsidR="00000000" w:rsidRPr="00000000">
        <w:rPr>
          <w:b w:val="1"/>
          <w:vertAlign w:val="baseline"/>
          <w:rtl w:val="0"/>
        </w:rPr>
        <w:t xml:space="preserve">6.0</w:t>
        <w:tab/>
        <w:t xml:space="preserve">Staff on trips</w:t>
      </w:r>
      <w:r w:rsidDel="00000000" w:rsidR="00000000" w:rsidRPr="00000000">
        <w:rPr>
          <w:rtl w:val="0"/>
        </w:rPr>
      </w:r>
    </w:p>
    <w:p w:rsidR="00000000" w:rsidDel="00000000" w:rsidP="00000000" w:rsidRDefault="00000000" w:rsidRPr="00000000" w14:paraId="0000003F">
      <w:pPr>
        <w:ind w:left="720" w:hanging="720"/>
        <w:jc w:val="both"/>
        <w:rPr>
          <w:vertAlign w:val="baseline"/>
        </w:rPr>
      </w:pPr>
      <w:r w:rsidDel="00000000" w:rsidR="00000000" w:rsidRPr="00000000">
        <w:rPr>
          <w:vertAlign w:val="baseline"/>
          <w:rtl w:val="0"/>
        </w:rPr>
        <w:t xml:space="preserve">All teachers involved in the trip must make a preliminary visit and produce the relevant risk assessments</w:t>
      </w:r>
    </w:p>
    <w:p w:rsidR="00000000" w:rsidDel="00000000" w:rsidP="00000000" w:rsidRDefault="00000000" w:rsidRPr="00000000" w14:paraId="00000040">
      <w:pPr>
        <w:tabs>
          <w:tab w:val="left" w:leader="none" w:pos="720"/>
        </w:tabs>
        <w:ind w:left="720" w:hanging="720"/>
        <w:jc w:val="both"/>
        <w:rPr>
          <w:vertAlign w:val="baseline"/>
        </w:rPr>
      </w:pPr>
      <w:r w:rsidDel="00000000" w:rsidR="00000000" w:rsidRPr="00000000">
        <w:rPr>
          <w:vertAlign w:val="baseline"/>
          <w:rtl w:val="0"/>
        </w:rPr>
        <w:t xml:space="preserve">All staff, including volunteers must be given written instructions to ensure that they are familiar with procedures and protocols.</w:t>
      </w:r>
    </w:p>
    <w:p w:rsidR="00000000" w:rsidDel="00000000" w:rsidP="00000000" w:rsidRDefault="00000000" w:rsidRPr="00000000" w14:paraId="00000041">
      <w:pPr>
        <w:tabs>
          <w:tab w:val="left" w:leader="none" w:pos="720"/>
        </w:tabs>
        <w:jc w:val="both"/>
        <w:rPr>
          <w:vertAlign w:val="baseline"/>
        </w:rPr>
      </w:pPr>
      <w:r w:rsidDel="00000000" w:rsidR="00000000" w:rsidRPr="00000000">
        <w:rPr>
          <w:vertAlign w:val="baseline"/>
          <w:rtl w:val="0"/>
        </w:rPr>
        <w:t xml:space="preserve">Staff must:</w:t>
      </w:r>
    </w:p>
    <w:p w:rsidR="00000000" w:rsidDel="00000000" w:rsidP="00000000" w:rsidRDefault="00000000" w:rsidRPr="00000000" w14:paraId="0000004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1080"/>
        </w:tabs>
        <w:spacing w:after="0" w:before="0" w:line="276" w:lineRule="auto"/>
        <w:ind w:left="1080" w:right="0" w:hanging="36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Assist the trip leader to ensure the health and safety of all pupils on the visit </w:t>
      </w:r>
    </w:p>
    <w:p w:rsidR="00000000" w:rsidDel="00000000" w:rsidP="00000000" w:rsidRDefault="00000000" w:rsidRPr="00000000" w14:paraId="0000004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1080"/>
        </w:tabs>
        <w:spacing w:after="200" w:before="0" w:line="276" w:lineRule="auto"/>
        <w:ind w:left="1080" w:right="0" w:hanging="36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Be clear about their roles and responsibilities</w:t>
      </w:r>
    </w:p>
    <w:p w:rsidR="00000000" w:rsidDel="00000000" w:rsidP="00000000" w:rsidRDefault="00000000" w:rsidRPr="00000000" w14:paraId="00000044">
      <w:pPr>
        <w:tabs>
          <w:tab w:val="left" w:leader="none" w:pos="720"/>
        </w:tabs>
        <w:jc w:val="both"/>
        <w:rPr>
          <w:b w:val="0"/>
          <w:vertAlign w:val="baseline"/>
        </w:rPr>
      </w:pPr>
      <w:r w:rsidDel="00000000" w:rsidR="00000000" w:rsidRPr="00000000">
        <w:rPr>
          <w:b w:val="1"/>
          <w:vertAlign w:val="baseline"/>
          <w:rtl w:val="0"/>
        </w:rPr>
        <w:t xml:space="preserve">7.0</w:t>
        <w:tab/>
        <w:t xml:space="preserve">Pupils</w:t>
      </w:r>
      <w:r w:rsidDel="00000000" w:rsidR="00000000" w:rsidRPr="00000000">
        <w:rPr>
          <w:rtl w:val="0"/>
        </w:rPr>
      </w:r>
    </w:p>
    <w:p w:rsidR="00000000" w:rsidDel="00000000" w:rsidP="00000000" w:rsidRDefault="00000000" w:rsidRPr="00000000" w14:paraId="00000045">
      <w:pPr>
        <w:ind w:left="720" w:hanging="720"/>
        <w:jc w:val="both"/>
        <w:rPr>
          <w:vertAlign w:val="baseline"/>
        </w:rPr>
      </w:pPr>
      <w:r w:rsidDel="00000000" w:rsidR="00000000" w:rsidRPr="00000000">
        <w:rPr>
          <w:vertAlign w:val="baseline"/>
          <w:rtl w:val="0"/>
        </w:rPr>
        <w:t xml:space="preserve">Every effort shall be made to ensure that pupils are aware of their own responsibilities on any trip so that they:</w:t>
      </w:r>
    </w:p>
    <w:p w:rsidR="00000000" w:rsidDel="00000000" w:rsidP="00000000" w:rsidRDefault="00000000" w:rsidRPr="00000000" w14:paraId="00000046">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tabs>
          <w:tab w:val="left" w:leader="none" w:pos="1080"/>
        </w:tabs>
        <w:spacing w:after="0" w:before="0" w:line="276" w:lineRule="auto"/>
        <w:ind w:left="72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Do not take unnecessary risks</w:t>
      </w:r>
    </w:p>
    <w:p w:rsidR="00000000" w:rsidDel="00000000" w:rsidP="00000000" w:rsidRDefault="00000000" w:rsidRPr="00000000" w14:paraId="00000047">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tabs>
          <w:tab w:val="left" w:leader="none" w:pos="1080"/>
        </w:tabs>
        <w:spacing w:after="0" w:before="0" w:line="276" w:lineRule="auto"/>
        <w:ind w:left="72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Follow instructions of party leader and other adults</w:t>
      </w:r>
    </w:p>
    <w:p w:rsidR="00000000" w:rsidDel="00000000" w:rsidP="00000000" w:rsidRDefault="00000000" w:rsidRPr="00000000" w14:paraId="00000048">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tabs>
          <w:tab w:val="left" w:leader="none" w:pos="1080"/>
        </w:tabs>
        <w:spacing w:after="0" w:before="0" w:line="276" w:lineRule="auto"/>
        <w:ind w:left="72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Behave sensibly keeping to agreed code of conduct</w:t>
      </w:r>
    </w:p>
    <w:p w:rsidR="00000000" w:rsidDel="00000000" w:rsidP="00000000" w:rsidRDefault="00000000" w:rsidRPr="00000000" w14:paraId="00000049">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tabs>
          <w:tab w:val="left" w:leader="none" w:pos="1080"/>
        </w:tabs>
        <w:spacing w:after="0" w:before="0" w:line="276" w:lineRule="auto"/>
        <w:ind w:left="72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Inform staff  of any significant hazard</w:t>
      </w:r>
    </w:p>
    <w:p w:rsidR="00000000" w:rsidDel="00000000" w:rsidP="00000000" w:rsidRDefault="00000000" w:rsidRPr="00000000" w14:paraId="0000004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080"/>
        </w:tabs>
        <w:spacing w:after="0" w:before="0" w:line="276" w:lineRule="auto"/>
        <w:ind w:left="72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080"/>
        </w:tabs>
        <w:spacing w:after="0" w:before="0" w:line="276"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080"/>
        </w:tabs>
        <w:spacing w:after="0" w:before="0" w:line="276"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Procedure for a pupil missing from an off-site School activity/ trip</w:t>
      </w:r>
    </w:p>
    <w:p w:rsidR="00000000" w:rsidDel="00000000" w:rsidP="00000000" w:rsidRDefault="00000000" w:rsidRPr="00000000" w14:paraId="0000004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080"/>
        </w:tabs>
        <w:spacing w:after="0" w:before="0" w:line="276"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This procedure should be followed where a pupil is missing from a School activity away from the School premises (e.g. on a School trip).</w:t>
      </w:r>
    </w:p>
    <w:p w:rsidR="00000000" w:rsidDel="00000000" w:rsidP="00000000" w:rsidRDefault="00000000" w:rsidRPr="00000000" w14:paraId="0000004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080"/>
        </w:tabs>
        <w:spacing w:after="0" w:before="0" w:line="276" w:lineRule="auto"/>
        <w:ind w:left="72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080"/>
        </w:tabs>
        <w:spacing w:after="0" w:before="0" w:line="276" w:lineRule="auto"/>
        <w:ind w:left="72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The group leader assembles the pupils and carries out a head count (are any other pupils missing?).</w:t>
      </w:r>
    </w:p>
    <w:p w:rsidR="00000000" w:rsidDel="00000000" w:rsidP="00000000" w:rsidRDefault="00000000" w:rsidRPr="00000000" w14:paraId="0000005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080"/>
        </w:tabs>
        <w:spacing w:after="0" w:before="0" w:line="276" w:lineRule="auto"/>
        <w:ind w:left="72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A quick check of the immediate vicinity is carried out by a staff member.</w:t>
      </w:r>
    </w:p>
    <w:p w:rsidR="00000000" w:rsidDel="00000000" w:rsidP="00000000" w:rsidRDefault="00000000" w:rsidRPr="00000000" w14:paraId="0000005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080"/>
        </w:tabs>
        <w:spacing w:after="0" w:before="0" w:line="276" w:lineRule="auto"/>
        <w:ind w:left="72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Make contact with the venue’s staff and/ or security and ask what their procedures are for a missing child, including contacting the police.</w:t>
      </w:r>
    </w:p>
    <w:p w:rsidR="00000000" w:rsidDel="00000000" w:rsidP="00000000" w:rsidRDefault="00000000" w:rsidRPr="00000000" w14:paraId="0000005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080"/>
        </w:tabs>
        <w:spacing w:after="0" w:before="0" w:line="276" w:lineRule="auto"/>
        <w:ind w:left="72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Inform a member of SLT, who may, if plausible, come to the location of the trip and/or handle communications with the Head Teacher and parents.</w:t>
      </w:r>
    </w:p>
    <w:p w:rsidR="00000000" w:rsidDel="00000000" w:rsidP="00000000" w:rsidRDefault="00000000" w:rsidRPr="00000000" w14:paraId="0000005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080"/>
        </w:tabs>
        <w:spacing w:after="0" w:before="0" w:line="276" w:lineRule="auto"/>
        <w:ind w:left="72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Contact the parents and, if possible, ask them to come to the venue.</w:t>
      </w:r>
    </w:p>
    <w:p w:rsidR="00000000" w:rsidDel="00000000" w:rsidP="00000000" w:rsidRDefault="00000000" w:rsidRPr="00000000" w14:paraId="0000005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080"/>
        </w:tabs>
        <w:spacing w:after="0" w:before="0" w:line="276" w:lineRule="auto"/>
        <w:ind w:left="72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Return the remaining children to School or a safe place.</w:t>
      </w:r>
    </w:p>
    <w:p w:rsidR="00000000" w:rsidDel="00000000" w:rsidP="00000000" w:rsidRDefault="00000000" w:rsidRPr="00000000" w14:paraId="0000005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080"/>
        </w:tabs>
        <w:spacing w:after="0" w:before="0" w:line="276" w:lineRule="auto"/>
        <w:ind w:left="72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Contact the police and report the child as missing.</w:t>
      </w:r>
    </w:p>
    <w:p w:rsidR="00000000" w:rsidDel="00000000" w:rsidP="00000000" w:rsidRDefault="00000000" w:rsidRPr="00000000" w14:paraId="0000005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080"/>
        </w:tabs>
        <w:spacing w:after="0" w:before="0" w:line="276" w:lineRule="auto"/>
        <w:ind w:left="72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Contact the Head Teacher and ask him to liaise with the Chair of Governors.</w:t>
      </w:r>
    </w:p>
    <w:p w:rsidR="00000000" w:rsidDel="00000000" w:rsidP="00000000" w:rsidRDefault="00000000" w:rsidRPr="00000000" w14:paraId="0000005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080"/>
        </w:tabs>
        <w:spacing w:after="0" w:before="0" w:line="276" w:lineRule="auto"/>
        <w:ind w:left="72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5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080"/>
        </w:tabs>
        <w:spacing w:after="0" w:before="0" w:line="276"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When the pupil is found</w:t>
      </w:r>
    </w:p>
    <w:p w:rsidR="00000000" w:rsidDel="00000000" w:rsidP="00000000" w:rsidRDefault="00000000" w:rsidRPr="00000000" w14:paraId="0000005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080"/>
        </w:tabs>
        <w:spacing w:after="0" w:before="0" w:line="276" w:lineRule="auto"/>
        <w:ind w:left="72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This procedure should be followed:</w:t>
      </w:r>
    </w:p>
    <w:p w:rsidR="00000000" w:rsidDel="00000000" w:rsidP="00000000" w:rsidRDefault="00000000" w:rsidRPr="00000000" w14:paraId="0000005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080"/>
        </w:tabs>
        <w:spacing w:after="0" w:before="0" w:line="276" w:lineRule="auto"/>
        <w:ind w:left="72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5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080"/>
        </w:tabs>
        <w:spacing w:after="0" w:before="0" w:line="276" w:lineRule="auto"/>
        <w:ind w:left="72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all parties involved in the search should be notified (including parents, School staff, police);</w:t>
      </w:r>
    </w:p>
    <w:p w:rsidR="00000000" w:rsidDel="00000000" w:rsidP="00000000" w:rsidRDefault="00000000" w:rsidRPr="00000000" w14:paraId="0000005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080"/>
        </w:tabs>
        <w:spacing w:after="0" w:before="0" w:line="276" w:lineRule="auto"/>
        <w:ind w:left="72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if possible, two members of staff should talk to the pupil;</w:t>
      </w:r>
    </w:p>
    <w:p w:rsidR="00000000" w:rsidDel="00000000" w:rsidP="00000000" w:rsidRDefault="00000000" w:rsidRPr="00000000" w14:paraId="0000005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080"/>
        </w:tabs>
        <w:spacing w:after="0" w:before="0" w:line="276" w:lineRule="auto"/>
        <w:ind w:left="72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remain calm and do not express shock, dismay, anger or any other strong emotions;</w:t>
      </w:r>
    </w:p>
    <w:p w:rsidR="00000000" w:rsidDel="00000000" w:rsidP="00000000" w:rsidRDefault="00000000" w:rsidRPr="00000000" w14:paraId="0000005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080"/>
        </w:tabs>
        <w:spacing w:after="0" w:before="0" w:line="276" w:lineRule="auto"/>
        <w:ind w:left="72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remember that the pupil may be unaware of the panic he has caused; alternatively, he may have been through a distressing experience and be in need of support (e.g. from staff, parents, independent listener or external agencies such as the NSPCC);</w:t>
      </w:r>
    </w:p>
    <w:p w:rsidR="00000000" w:rsidDel="00000000" w:rsidP="00000000" w:rsidRDefault="00000000" w:rsidRPr="00000000" w14:paraId="0000005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080"/>
        </w:tabs>
        <w:spacing w:after="0" w:before="0" w:line="276" w:lineRule="auto"/>
        <w:ind w:left="72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the rest of the group are reassured by the staff;</w:t>
      </w:r>
    </w:p>
    <w:p w:rsidR="00000000" w:rsidDel="00000000" w:rsidP="00000000" w:rsidRDefault="00000000" w:rsidRPr="00000000" w14:paraId="0000006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080"/>
        </w:tabs>
        <w:spacing w:after="0" w:before="0" w:line="276" w:lineRule="auto"/>
        <w:ind w:left="72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safety guidance is issued to the group to avoid a recurrence;</w:t>
      </w:r>
    </w:p>
    <w:p w:rsidR="00000000" w:rsidDel="00000000" w:rsidP="00000000" w:rsidRDefault="00000000" w:rsidRPr="00000000" w14:paraId="0000006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080"/>
        </w:tabs>
        <w:spacing w:after="0" w:before="0" w:line="276" w:lineRule="auto"/>
        <w:ind w:left="72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the events should be recorded, particularly any residual concerns that may have some future relevance.</w:t>
        <w:br w:type="textWrapping"/>
      </w:r>
    </w:p>
    <w:p w:rsidR="00000000" w:rsidDel="00000000" w:rsidP="00000000" w:rsidRDefault="00000000" w:rsidRPr="00000000" w14:paraId="0000006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080"/>
        </w:tabs>
        <w:spacing w:after="0" w:before="0" w:line="276" w:lineRule="auto"/>
        <w:ind w:left="72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6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080"/>
        </w:tabs>
        <w:spacing w:after="0" w:before="0" w:line="276"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8</w:t>
      </w: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 Types of Visits</w:t>
      </w:r>
      <w:r w:rsidDel="00000000" w:rsidR="00000000" w:rsidRPr="00000000">
        <w:rPr>
          <w:rtl w:val="0"/>
        </w:rPr>
      </w:r>
    </w:p>
    <w:p w:rsidR="00000000" w:rsidDel="00000000" w:rsidP="00000000" w:rsidRDefault="00000000" w:rsidRPr="00000000" w14:paraId="0000006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080"/>
        </w:tabs>
        <w:spacing w:after="0" w:before="0" w:line="276" w:lineRule="auto"/>
        <w:ind w:left="72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6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080"/>
        </w:tabs>
        <w:spacing w:after="0" w:before="0" w:line="276" w:lineRule="auto"/>
        <w:ind w:left="72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7.1 Category A Visits</w:t>
      </w:r>
      <w:r w:rsidDel="00000000" w:rsidR="00000000" w:rsidRPr="00000000">
        <w:rPr>
          <w:rtl w:val="0"/>
        </w:rPr>
      </w:r>
    </w:p>
    <w:p w:rsidR="00000000" w:rsidDel="00000000" w:rsidP="00000000" w:rsidRDefault="00000000" w:rsidRPr="00000000" w14:paraId="0000006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080"/>
        </w:tabs>
        <w:spacing w:after="0" w:before="0" w:line="276" w:lineRule="auto"/>
        <w:ind w:left="72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These visits are close to the school, done on a regular basis involving environments known to</w:t>
      </w:r>
    </w:p>
    <w:p w:rsidR="00000000" w:rsidDel="00000000" w:rsidP="00000000" w:rsidRDefault="00000000" w:rsidRPr="00000000" w14:paraId="0000006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080"/>
        </w:tabs>
        <w:spacing w:after="0" w:before="0" w:line="276" w:lineRule="auto"/>
        <w:ind w:left="72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the staff. It would include activity that is “normal in daily life”. Examples include walks and</w:t>
      </w:r>
    </w:p>
    <w:p w:rsidR="00000000" w:rsidDel="00000000" w:rsidP="00000000" w:rsidRDefault="00000000" w:rsidRPr="00000000" w14:paraId="0000006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080"/>
        </w:tabs>
        <w:spacing w:after="0" w:before="0" w:line="276" w:lineRule="auto"/>
        <w:ind w:left="72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exploring the area near to the school site, visits to the local church and other regular noncomplex activity. It can also include transport if needed.</w:t>
      </w:r>
    </w:p>
    <w:p w:rsidR="00000000" w:rsidDel="00000000" w:rsidP="00000000" w:rsidRDefault="00000000" w:rsidRPr="00000000" w14:paraId="0000006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080"/>
        </w:tabs>
        <w:spacing w:after="0" w:before="0" w:line="276" w:lineRule="auto"/>
        <w:ind w:left="72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6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080"/>
        </w:tabs>
        <w:spacing w:after="0" w:before="0" w:line="276" w:lineRule="auto"/>
        <w:ind w:left="72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Category A visits should be ‘self approved’ by the Head Teacher and EVC.</w:t>
      </w:r>
    </w:p>
    <w:p w:rsidR="00000000" w:rsidDel="00000000" w:rsidP="00000000" w:rsidRDefault="00000000" w:rsidRPr="00000000" w14:paraId="0000006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080"/>
        </w:tabs>
        <w:spacing w:after="0" w:before="0" w:line="276" w:lineRule="auto"/>
        <w:ind w:left="72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6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080"/>
        </w:tabs>
        <w:spacing w:after="0" w:before="0" w:line="276" w:lineRule="auto"/>
        <w:ind w:left="72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7.2 Category B visits</w:t>
      </w:r>
      <w:r w:rsidDel="00000000" w:rsidR="00000000" w:rsidRPr="00000000">
        <w:rPr>
          <w:rtl w:val="0"/>
        </w:rPr>
      </w:r>
    </w:p>
    <w:p w:rsidR="00000000" w:rsidDel="00000000" w:rsidP="00000000" w:rsidRDefault="00000000" w:rsidRPr="00000000" w14:paraId="0000006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080"/>
        </w:tabs>
        <w:spacing w:after="0" w:before="0" w:line="276" w:lineRule="auto"/>
        <w:ind w:left="72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These visits are to areas beyond the local area involving more complex environments</w:t>
      </w:r>
    </w:p>
    <w:p w:rsidR="00000000" w:rsidDel="00000000" w:rsidP="00000000" w:rsidRDefault="00000000" w:rsidRPr="00000000" w14:paraId="0000006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080"/>
        </w:tabs>
        <w:spacing w:after="0" w:before="0" w:line="276" w:lineRule="auto"/>
        <w:ind w:left="72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and activity and will be a one off or irregular activity in the school year. The leaders will be</w:t>
      </w:r>
    </w:p>
    <w:p w:rsidR="00000000" w:rsidDel="00000000" w:rsidP="00000000" w:rsidRDefault="00000000" w:rsidRPr="00000000" w14:paraId="0000006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080"/>
        </w:tabs>
        <w:spacing w:after="0" w:before="0" w:line="276" w:lineRule="auto"/>
        <w:ind w:left="72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approved to lead the visit by the EVC. There may be some specialist training attached to</w:t>
      </w:r>
    </w:p>
    <w:p w:rsidR="00000000" w:rsidDel="00000000" w:rsidP="00000000" w:rsidRDefault="00000000" w:rsidRPr="00000000" w14:paraId="0000007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080"/>
        </w:tabs>
        <w:spacing w:after="0" w:before="0" w:line="276" w:lineRule="auto"/>
        <w:ind w:left="72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some activities in this area. Examples include visits further afield, farm visits, local parks,</w:t>
      </w:r>
    </w:p>
    <w:p w:rsidR="00000000" w:rsidDel="00000000" w:rsidP="00000000" w:rsidRDefault="00000000" w:rsidRPr="00000000" w14:paraId="0000007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080"/>
        </w:tabs>
        <w:spacing w:after="0" w:before="0" w:line="276" w:lineRule="auto"/>
        <w:ind w:left="72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museum visits, swimming lessons in offsite pools, zoo visits, sporting festivals and larger</w:t>
      </w:r>
    </w:p>
    <w:p w:rsidR="00000000" w:rsidDel="00000000" w:rsidP="00000000" w:rsidRDefault="00000000" w:rsidRPr="00000000" w14:paraId="0000007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080"/>
        </w:tabs>
        <w:spacing w:after="0" w:before="0" w:line="276" w:lineRule="auto"/>
        <w:ind w:left="72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tournaments and some basic outdoor education activity.</w:t>
      </w:r>
    </w:p>
    <w:p w:rsidR="00000000" w:rsidDel="00000000" w:rsidP="00000000" w:rsidRDefault="00000000" w:rsidRPr="00000000" w14:paraId="0000007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080"/>
        </w:tabs>
        <w:spacing w:after="0" w:before="0" w:line="276" w:lineRule="auto"/>
        <w:ind w:left="72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7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080"/>
        </w:tabs>
        <w:spacing w:after="0" w:before="0" w:line="276" w:lineRule="auto"/>
        <w:ind w:left="72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Category B visits should be ‘self approved’ by the Head Teacher and EVC.</w:t>
      </w:r>
    </w:p>
    <w:p w:rsidR="00000000" w:rsidDel="00000000" w:rsidP="00000000" w:rsidRDefault="00000000" w:rsidRPr="00000000" w14:paraId="0000007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080"/>
        </w:tabs>
        <w:spacing w:after="0" w:before="0" w:line="276" w:lineRule="auto"/>
        <w:ind w:left="72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7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080"/>
        </w:tabs>
        <w:spacing w:after="0" w:before="0" w:line="276" w:lineRule="auto"/>
        <w:ind w:left="72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7.3 Category C visits</w:t>
      </w:r>
      <w:r w:rsidDel="00000000" w:rsidR="00000000" w:rsidRPr="00000000">
        <w:rPr>
          <w:rtl w:val="0"/>
        </w:rPr>
      </w:r>
    </w:p>
    <w:p w:rsidR="00000000" w:rsidDel="00000000" w:rsidP="00000000" w:rsidRDefault="00000000" w:rsidRPr="00000000" w14:paraId="0000007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080"/>
        </w:tabs>
        <w:spacing w:after="0" w:before="0" w:line="276" w:lineRule="auto"/>
        <w:ind w:left="72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Visits including the components below are Category C visits:</w:t>
      </w:r>
    </w:p>
    <w:p w:rsidR="00000000" w:rsidDel="00000000" w:rsidP="00000000" w:rsidRDefault="00000000" w:rsidRPr="00000000" w14:paraId="0000007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080"/>
        </w:tabs>
        <w:spacing w:after="0" w:before="0" w:line="276" w:lineRule="auto"/>
        <w:ind w:left="72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Residential visits</w:t>
      </w:r>
    </w:p>
    <w:p w:rsidR="00000000" w:rsidDel="00000000" w:rsidP="00000000" w:rsidRDefault="00000000" w:rsidRPr="00000000" w14:paraId="0000007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080"/>
        </w:tabs>
        <w:spacing w:after="0" w:before="0" w:line="276" w:lineRule="auto"/>
        <w:ind w:left="72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Overseas visits</w:t>
      </w:r>
    </w:p>
    <w:p w:rsidR="00000000" w:rsidDel="00000000" w:rsidP="00000000" w:rsidRDefault="00000000" w:rsidRPr="00000000" w14:paraId="0000007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080"/>
        </w:tabs>
        <w:spacing w:after="0" w:before="0" w:line="276" w:lineRule="auto"/>
        <w:ind w:left="72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An activity involving water</w:t>
      </w:r>
    </w:p>
    <w:p w:rsidR="00000000" w:rsidDel="00000000" w:rsidP="00000000" w:rsidRDefault="00000000" w:rsidRPr="00000000" w14:paraId="0000007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080"/>
        </w:tabs>
        <w:spacing w:after="0" w:before="0" w:line="276" w:lineRule="auto"/>
        <w:ind w:left="72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Adventure activities</w:t>
      </w:r>
    </w:p>
    <w:p w:rsidR="00000000" w:rsidDel="00000000" w:rsidP="00000000" w:rsidRDefault="00000000" w:rsidRPr="00000000" w14:paraId="0000007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080"/>
        </w:tabs>
        <w:spacing w:after="0" w:before="0" w:line="276" w:lineRule="auto"/>
        <w:ind w:left="72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7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080"/>
        </w:tabs>
        <w:spacing w:after="0" w:before="0" w:line="276" w:lineRule="auto"/>
        <w:ind w:left="72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It is not possible to provide a completely definitive activities list. It would include outdoor</w:t>
      </w:r>
    </w:p>
    <w:p w:rsidR="00000000" w:rsidDel="00000000" w:rsidP="00000000" w:rsidRDefault="00000000" w:rsidRPr="00000000" w14:paraId="0000007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080"/>
        </w:tabs>
        <w:spacing w:after="0" w:before="0" w:line="276" w:lineRule="auto"/>
        <w:ind w:left="72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adventure activity including activity on hills and mountains, rock faces both natural and</w:t>
      </w:r>
    </w:p>
    <w:p w:rsidR="00000000" w:rsidDel="00000000" w:rsidP="00000000" w:rsidRDefault="00000000" w:rsidRPr="00000000" w14:paraId="0000007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080"/>
        </w:tabs>
        <w:spacing w:after="0" w:before="0" w:line="276" w:lineRule="auto"/>
        <w:ind w:left="72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artificial involving ropes, adventures on water or field studies involving water, activity</w:t>
      </w:r>
    </w:p>
    <w:p w:rsidR="00000000" w:rsidDel="00000000" w:rsidP="00000000" w:rsidRDefault="00000000" w:rsidRPr="00000000" w14:paraId="0000008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080"/>
        </w:tabs>
        <w:spacing w:after="0" w:before="0" w:line="276" w:lineRule="auto"/>
        <w:ind w:left="72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underground, motor sports, horse riding, archery and air rifle shooting,</w:t>
      </w:r>
    </w:p>
    <w:p w:rsidR="00000000" w:rsidDel="00000000" w:rsidP="00000000" w:rsidRDefault="00000000" w:rsidRPr="00000000" w14:paraId="0000008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080"/>
        </w:tabs>
        <w:spacing w:after="0" w:before="0" w:line="276" w:lineRule="auto"/>
        <w:ind w:left="72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8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080"/>
        </w:tabs>
        <w:spacing w:after="0" w:before="0" w:line="276" w:lineRule="auto"/>
        <w:ind w:left="72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Category C visits should be discussed with the governing body with the head teacher and EVC present. </w:t>
      </w:r>
    </w:p>
    <w:p w:rsidR="00000000" w:rsidDel="00000000" w:rsidP="00000000" w:rsidRDefault="00000000" w:rsidRPr="00000000" w14:paraId="0000008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080"/>
        </w:tabs>
        <w:spacing w:after="0" w:before="0" w:line="276" w:lineRule="auto"/>
        <w:ind w:left="72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Curriculum links </w:t>
      </w:r>
      <w:r w:rsidDel="00000000" w:rsidR="00000000" w:rsidRPr="00000000">
        <w:rPr>
          <w:rtl w:val="0"/>
        </w:rPr>
      </w:r>
    </w:p>
    <w:p w:rsidR="00000000" w:rsidDel="00000000" w:rsidP="00000000" w:rsidRDefault="00000000" w:rsidRPr="00000000" w14:paraId="0000008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080"/>
        </w:tabs>
        <w:spacing w:after="0" w:before="0" w:line="276" w:lineRule="auto"/>
        <w:ind w:left="72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8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080"/>
        </w:tabs>
        <w:spacing w:after="0" w:before="0" w:line="276" w:lineRule="auto"/>
        <w:ind w:left="72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For each subject in the curriculum there are opportunities for off-site visits. These are</w:t>
      </w:r>
    </w:p>
    <w:p w:rsidR="00000000" w:rsidDel="00000000" w:rsidP="00000000" w:rsidRDefault="00000000" w:rsidRPr="00000000" w14:paraId="0000008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080"/>
        </w:tabs>
        <w:spacing w:after="0" w:before="0" w:line="276" w:lineRule="auto"/>
        <w:ind w:left="72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some examples of the types of visits carried out at by our Trust.</w:t>
      </w:r>
    </w:p>
    <w:p w:rsidR="00000000" w:rsidDel="00000000" w:rsidP="00000000" w:rsidRDefault="00000000" w:rsidRPr="00000000" w14:paraId="0000008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080"/>
        </w:tabs>
        <w:spacing w:after="0" w:before="0" w:line="276" w:lineRule="auto"/>
        <w:ind w:left="72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8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080"/>
        </w:tabs>
        <w:spacing w:after="0" w:before="0" w:line="276" w:lineRule="auto"/>
        <w:ind w:left="72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English – theatre and library visits;</w:t>
      </w:r>
    </w:p>
    <w:p w:rsidR="00000000" w:rsidDel="00000000" w:rsidP="00000000" w:rsidRDefault="00000000" w:rsidRPr="00000000" w14:paraId="0000008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080"/>
        </w:tabs>
        <w:spacing w:after="0" w:before="0" w:line="276" w:lineRule="auto"/>
        <w:ind w:left="72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Science –visits to botanical gardens (SLA and Kew), ponds, museums, coastal areas;</w:t>
      </w:r>
    </w:p>
    <w:p w:rsidR="00000000" w:rsidDel="00000000" w:rsidP="00000000" w:rsidRDefault="00000000" w:rsidRPr="00000000" w14:paraId="0000008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080"/>
        </w:tabs>
        <w:spacing w:after="0" w:before="0" w:line="276" w:lineRule="auto"/>
        <w:ind w:left="72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Mathematics – use of shape and number trails in the local environment, museums;</w:t>
      </w:r>
    </w:p>
    <w:p w:rsidR="00000000" w:rsidDel="00000000" w:rsidP="00000000" w:rsidRDefault="00000000" w:rsidRPr="00000000" w14:paraId="0000008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080"/>
        </w:tabs>
        <w:spacing w:after="0" w:before="0" w:line="276" w:lineRule="auto"/>
        <w:ind w:left="72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History –l Museum of London V and A  study of local housing patterns,</w:t>
      </w:r>
    </w:p>
    <w:p w:rsidR="00000000" w:rsidDel="00000000" w:rsidP="00000000" w:rsidRDefault="00000000" w:rsidRPr="00000000" w14:paraId="0000008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080"/>
        </w:tabs>
        <w:spacing w:after="0" w:before="0" w:line="276" w:lineRule="auto"/>
        <w:ind w:left="72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local museums; BCA and Brixton windmill </w:t>
      </w:r>
    </w:p>
    <w:p w:rsidR="00000000" w:rsidDel="00000000" w:rsidP="00000000" w:rsidRDefault="00000000" w:rsidRPr="00000000" w14:paraId="0000008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080"/>
        </w:tabs>
        <w:spacing w:after="0" w:before="0" w:line="276" w:lineRule="auto"/>
        <w:ind w:left="72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Geography – use of the locality for fieldwork, village trails;</w:t>
      </w:r>
    </w:p>
    <w:p w:rsidR="00000000" w:rsidDel="00000000" w:rsidP="00000000" w:rsidRDefault="00000000" w:rsidRPr="00000000" w14:paraId="0000008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080"/>
        </w:tabs>
        <w:spacing w:after="0" w:before="0" w:line="276" w:lineRule="auto"/>
        <w:ind w:left="72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Art and Design – art gallery visits, use of the locality for drawing, sculpture and</w:t>
      </w:r>
    </w:p>
    <w:p w:rsidR="00000000" w:rsidDel="00000000" w:rsidP="00000000" w:rsidRDefault="00000000" w:rsidRPr="00000000" w14:paraId="0000008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080"/>
        </w:tabs>
        <w:spacing w:after="0" w:before="0" w:line="276" w:lineRule="auto"/>
        <w:ind w:left="72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photography;</w:t>
      </w:r>
    </w:p>
    <w:p w:rsidR="00000000" w:rsidDel="00000000" w:rsidP="00000000" w:rsidRDefault="00000000" w:rsidRPr="00000000" w14:paraId="0000009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080"/>
        </w:tabs>
        <w:spacing w:after="0" w:before="0" w:line="276" w:lineRule="auto"/>
        <w:ind w:left="72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PE – a range of sporting fixtures, extra-curricular activities outdoor and adventurous</w:t>
      </w:r>
    </w:p>
    <w:p w:rsidR="00000000" w:rsidDel="00000000" w:rsidP="00000000" w:rsidRDefault="00000000" w:rsidRPr="00000000" w14:paraId="0000009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080"/>
        </w:tabs>
        <w:spacing w:after="0" w:before="0" w:line="276" w:lineRule="auto"/>
        <w:ind w:left="72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challenges;</w:t>
      </w:r>
    </w:p>
    <w:p w:rsidR="00000000" w:rsidDel="00000000" w:rsidP="00000000" w:rsidRDefault="00000000" w:rsidRPr="00000000" w14:paraId="0000009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080"/>
        </w:tabs>
        <w:spacing w:after="0" w:before="0" w:line="276" w:lineRule="auto"/>
        <w:ind w:left="72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Music – extra-curricular activities, concerts, recording studios;</w:t>
      </w:r>
    </w:p>
    <w:p w:rsidR="00000000" w:rsidDel="00000000" w:rsidP="00000000" w:rsidRDefault="00000000" w:rsidRPr="00000000" w14:paraId="0000009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080"/>
        </w:tabs>
        <w:spacing w:after="0" w:before="0" w:line="276" w:lineRule="auto"/>
        <w:ind w:left="72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Design and Technology – visits to local factories or design centres, museums;</w:t>
      </w:r>
    </w:p>
    <w:p w:rsidR="00000000" w:rsidDel="00000000" w:rsidP="00000000" w:rsidRDefault="00000000" w:rsidRPr="00000000" w14:paraId="0000009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080"/>
        </w:tabs>
        <w:spacing w:after="0" w:before="0" w:line="276" w:lineRule="auto"/>
        <w:ind w:left="72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Modern Foreign Languages –local language events;</w:t>
      </w:r>
    </w:p>
    <w:p w:rsidR="00000000" w:rsidDel="00000000" w:rsidP="00000000" w:rsidRDefault="00000000" w:rsidRPr="00000000" w14:paraId="0000009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080"/>
        </w:tabs>
        <w:spacing w:after="0" w:before="0" w:line="276" w:lineRule="auto"/>
        <w:ind w:left="72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ICT – its use in local shops/libraries/colleges;</w:t>
      </w:r>
    </w:p>
    <w:p w:rsidR="00000000" w:rsidDel="00000000" w:rsidP="00000000" w:rsidRDefault="00000000" w:rsidRPr="00000000" w14:paraId="0000009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080"/>
        </w:tabs>
        <w:spacing w:after="0" w:before="0" w:line="276" w:lineRule="auto"/>
        <w:ind w:left="72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RE – visits to local places of worship </w:t>
      </w:r>
    </w:p>
    <w:p w:rsidR="00000000" w:rsidDel="00000000" w:rsidP="00000000" w:rsidRDefault="00000000" w:rsidRPr="00000000" w14:paraId="0000009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080"/>
        </w:tabs>
        <w:spacing w:after="0" w:before="0" w:line="276" w:lineRule="auto"/>
        <w:ind w:left="72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PSHE and Citizenship – visits to the fire station, crucial crew and old people's</w:t>
      </w:r>
    </w:p>
    <w:p w:rsidR="00000000" w:rsidDel="00000000" w:rsidP="00000000" w:rsidRDefault="00000000" w:rsidRPr="00000000" w14:paraId="0000009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080"/>
        </w:tabs>
        <w:spacing w:after="0" w:before="0" w:line="276" w:lineRule="auto"/>
        <w:ind w:left="72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residential homes</w:t>
      </w:r>
    </w:p>
    <w:p w:rsidR="00000000" w:rsidDel="00000000" w:rsidP="00000000" w:rsidRDefault="00000000" w:rsidRPr="00000000" w14:paraId="00000099">
      <w:pPr>
        <w:tabs>
          <w:tab w:val="left" w:leader="none" w:pos="720"/>
        </w:tabs>
        <w:jc w:val="both"/>
        <w:rPr>
          <w:b w:val="0"/>
          <w:vertAlign w:val="baseline"/>
        </w:rPr>
      </w:pPr>
      <w:r w:rsidDel="00000000" w:rsidR="00000000" w:rsidRPr="00000000">
        <w:rPr>
          <w:rtl w:val="0"/>
        </w:rPr>
      </w:r>
    </w:p>
    <w:p w:rsidR="00000000" w:rsidDel="00000000" w:rsidP="00000000" w:rsidRDefault="00000000" w:rsidRPr="00000000" w14:paraId="0000009A">
      <w:pPr>
        <w:tabs>
          <w:tab w:val="left" w:leader="none" w:pos="720"/>
        </w:tabs>
        <w:jc w:val="both"/>
        <w:rPr>
          <w:b w:val="0"/>
          <w:vertAlign w:val="baseline"/>
        </w:rPr>
      </w:pPr>
      <w:r w:rsidDel="00000000" w:rsidR="00000000" w:rsidRPr="00000000">
        <w:rPr>
          <w:b w:val="1"/>
          <w:vertAlign w:val="baseline"/>
          <w:rtl w:val="0"/>
        </w:rPr>
        <w:t xml:space="preserve">9.0</w:t>
        <w:tab/>
        <w:t xml:space="preserve">Parents/Carers</w:t>
      </w:r>
      <w:r w:rsidDel="00000000" w:rsidR="00000000" w:rsidRPr="00000000">
        <w:rPr>
          <w:rtl w:val="0"/>
        </w:rPr>
      </w:r>
    </w:p>
    <w:p w:rsidR="00000000" w:rsidDel="00000000" w:rsidP="00000000" w:rsidRDefault="00000000" w:rsidRPr="00000000" w14:paraId="0000009B">
      <w:pPr>
        <w:spacing w:after="0" w:line="240" w:lineRule="auto"/>
        <w:ind w:firstLine="720"/>
        <w:jc w:val="both"/>
        <w:rPr>
          <w:vertAlign w:val="baseline"/>
        </w:rPr>
      </w:pPr>
      <w:r w:rsidDel="00000000" w:rsidR="00000000" w:rsidRPr="00000000">
        <w:rPr>
          <w:vertAlign w:val="baseline"/>
          <w:rtl w:val="0"/>
        </w:rPr>
        <w:t xml:space="preserve">Subject to an appropriate vetting decision by Heads/Managers. </w:t>
      </w:r>
    </w:p>
    <w:p w:rsidR="00000000" w:rsidDel="00000000" w:rsidP="00000000" w:rsidRDefault="00000000" w:rsidRPr="00000000" w14:paraId="0000009C">
      <w:pPr>
        <w:spacing w:after="0" w:line="240" w:lineRule="auto"/>
        <w:ind w:firstLine="720"/>
        <w:jc w:val="both"/>
        <w:rPr>
          <w:vertAlign w:val="baseline"/>
        </w:rPr>
      </w:pPr>
      <w:r w:rsidDel="00000000" w:rsidR="00000000" w:rsidRPr="00000000">
        <w:rPr>
          <w:rtl w:val="0"/>
        </w:rPr>
      </w:r>
    </w:p>
    <w:p w:rsidR="00000000" w:rsidDel="00000000" w:rsidP="00000000" w:rsidRDefault="00000000" w:rsidRPr="00000000" w14:paraId="0000009D">
      <w:pPr>
        <w:spacing w:after="0" w:line="240" w:lineRule="auto"/>
        <w:ind w:firstLine="720"/>
        <w:jc w:val="both"/>
        <w:rPr>
          <w:vertAlign w:val="baseline"/>
        </w:rPr>
      </w:pPr>
      <w:r w:rsidDel="00000000" w:rsidR="00000000" w:rsidRPr="00000000">
        <w:rPr>
          <w:vertAlign w:val="baseline"/>
          <w:rtl w:val="0"/>
        </w:rPr>
        <w:t xml:space="preserve">• used appropriately and not used to replace a visit leader. </w:t>
      </w:r>
    </w:p>
    <w:p w:rsidR="00000000" w:rsidDel="00000000" w:rsidP="00000000" w:rsidRDefault="00000000" w:rsidRPr="00000000" w14:paraId="0000009E">
      <w:pPr>
        <w:spacing w:after="0" w:line="240" w:lineRule="auto"/>
        <w:ind w:firstLine="720"/>
        <w:jc w:val="both"/>
        <w:rPr>
          <w:vertAlign w:val="baseline"/>
        </w:rPr>
      </w:pPr>
      <w:r w:rsidDel="00000000" w:rsidR="00000000" w:rsidRPr="00000000">
        <w:rPr>
          <w:vertAlign w:val="baseline"/>
          <w:rtl w:val="0"/>
        </w:rPr>
        <w:t xml:space="preserve">• suitably competent and confident to be able to carry out the duties they are assigned. </w:t>
      </w:r>
    </w:p>
    <w:p w:rsidR="00000000" w:rsidDel="00000000" w:rsidP="00000000" w:rsidRDefault="00000000" w:rsidRPr="00000000" w14:paraId="0000009F">
      <w:pPr>
        <w:spacing w:after="0" w:line="240" w:lineRule="auto"/>
        <w:ind w:left="720" w:firstLine="0"/>
        <w:jc w:val="both"/>
        <w:rPr>
          <w:vertAlign w:val="baseline"/>
        </w:rPr>
      </w:pPr>
      <w:r w:rsidDel="00000000" w:rsidR="00000000" w:rsidRPr="00000000">
        <w:rPr>
          <w:vertAlign w:val="baseline"/>
          <w:rtl w:val="0"/>
        </w:rPr>
        <w:t xml:space="preserve">• confident in their understanding of the role and responsibilities that they have been assigned and how these integrate with other staff. </w:t>
      </w:r>
    </w:p>
    <w:p w:rsidR="00000000" w:rsidDel="00000000" w:rsidP="00000000" w:rsidRDefault="00000000" w:rsidRPr="00000000" w14:paraId="000000A0">
      <w:pPr>
        <w:spacing w:after="0" w:line="240" w:lineRule="auto"/>
        <w:ind w:firstLine="720"/>
        <w:jc w:val="both"/>
        <w:rPr>
          <w:vertAlign w:val="baseline"/>
        </w:rPr>
      </w:pPr>
      <w:r w:rsidDel="00000000" w:rsidR="00000000" w:rsidRPr="00000000">
        <w:rPr>
          <w:vertAlign w:val="baseline"/>
          <w:rtl w:val="0"/>
        </w:rPr>
        <w:t xml:space="preserve">• enabled to contribute to the evaluation of all aspects of the visit. </w:t>
      </w:r>
    </w:p>
    <w:p w:rsidR="00000000" w:rsidDel="00000000" w:rsidP="00000000" w:rsidRDefault="00000000" w:rsidRPr="00000000" w14:paraId="000000A1">
      <w:pPr>
        <w:spacing w:after="0" w:line="240" w:lineRule="auto"/>
        <w:ind w:left="720" w:firstLine="0"/>
        <w:jc w:val="both"/>
        <w:rPr>
          <w:vertAlign w:val="baseline"/>
        </w:rPr>
      </w:pPr>
      <w:r w:rsidDel="00000000" w:rsidR="00000000" w:rsidRPr="00000000">
        <w:rPr>
          <w:vertAlign w:val="baseline"/>
          <w:rtl w:val="0"/>
        </w:rPr>
        <w:t xml:space="preserve">• appropriately briefed on: - Relevant establishment and visit procedures. - Group characteristics, including age, health, capabilities, special educational needs, behaviour and any other relevant matters in the - context of the visit. - Nature and location of the activity.</w:t>
      </w:r>
    </w:p>
    <w:p w:rsidR="00000000" w:rsidDel="00000000" w:rsidP="00000000" w:rsidRDefault="00000000" w:rsidRPr="00000000" w14:paraId="000000A2">
      <w:pPr>
        <w:spacing w:after="0" w:line="240" w:lineRule="auto"/>
        <w:ind w:firstLine="720"/>
        <w:jc w:val="both"/>
        <w:rPr>
          <w:vertAlign w:val="baseline"/>
        </w:rPr>
      </w:pPr>
      <w:r w:rsidDel="00000000" w:rsidR="00000000" w:rsidRPr="00000000">
        <w:rPr>
          <w:vertAlign w:val="baseline"/>
          <w:rtl w:val="0"/>
        </w:rPr>
        <w:t xml:space="preserve">• will have contact numbers for teaching staff in the school party and school number</w:t>
      </w:r>
    </w:p>
    <w:p w:rsidR="00000000" w:rsidDel="00000000" w:rsidP="00000000" w:rsidRDefault="00000000" w:rsidRPr="00000000" w14:paraId="000000A3">
      <w:pPr>
        <w:spacing w:after="0" w:line="240" w:lineRule="auto"/>
        <w:jc w:val="both"/>
        <w:rPr>
          <w:vertAlign w:val="baseline"/>
        </w:rPr>
      </w:pPr>
      <w:r w:rsidDel="00000000" w:rsidR="00000000" w:rsidRPr="00000000">
        <w:rPr>
          <w:rtl w:val="0"/>
        </w:rPr>
      </w:r>
    </w:p>
    <w:p w:rsidR="00000000" w:rsidDel="00000000" w:rsidP="00000000" w:rsidRDefault="00000000" w:rsidRPr="00000000" w14:paraId="000000A4">
      <w:pPr>
        <w:tabs>
          <w:tab w:val="left" w:leader="none" w:pos="720"/>
        </w:tabs>
        <w:jc w:val="both"/>
        <w:rPr>
          <w:b w:val="0"/>
          <w:vertAlign w:val="baseline"/>
        </w:rPr>
      </w:pPr>
      <w:r w:rsidDel="00000000" w:rsidR="00000000" w:rsidRPr="00000000">
        <w:rPr>
          <w:rtl w:val="0"/>
        </w:rPr>
      </w:r>
    </w:p>
    <w:p w:rsidR="00000000" w:rsidDel="00000000" w:rsidP="00000000" w:rsidRDefault="00000000" w:rsidRPr="00000000" w14:paraId="000000A5">
      <w:pPr>
        <w:tabs>
          <w:tab w:val="left" w:leader="none" w:pos="720"/>
        </w:tabs>
        <w:jc w:val="both"/>
        <w:rPr>
          <w:b w:val="0"/>
          <w:vertAlign w:val="baseline"/>
        </w:rPr>
      </w:pPr>
      <w:r w:rsidDel="00000000" w:rsidR="00000000" w:rsidRPr="00000000">
        <w:rPr>
          <w:rtl w:val="0"/>
        </w:rPr>
      </w:r>
    </w:p>
    <w:p w:rsidR="00000000" w:rsidDel="00000000" w:rsidP="00000000" w:rsidRDefault="00000000" w:rsidRPr="00000000" w14:paraId="000000A6">
      <w:pPr>
        <w:tabs>
          <w:tab w:val="left" w:leader="none" w:pos="720"/>
        </w:tabs>
        <w:jc w:val="both"/>
        <w:rPr>
          <w:b w:val="0"/>
          <w:vertAlign w:val="baseline"/>
        </w:rPr>
      </w:pPr>
      <w:r w:rsidDel="00000000" w:rsidR="00000000" w:rsidRPr="00000000">
        <w:rPr>
          <w:b w:val="1"/>
          <w:vertAlign w:val="baseline"/>
          <w:rtl w:val="0"/>
        </w:rPr>
        <w:t xml:space="preserve">10.0 Hazards</w:t>
      </w:r>
      <w:r w:rsidDel="00000000" w:rsidR="00000000" w:rsidRPr="00000000">
        <w:rPr>
          <w:rtl w:val="0"/>
        </w:rPr>
      </w:r>
    </w:p>
    <w:p w:rsidR="00000000" w:rsidDel="00000000" w:rsidP="00000000" w:rsidRDefault="00000000" w:rsidRPr="00000000" w14:paraId="000000A7">
      <w:pPr>
        <w:tabs>
          <w:tab w:val="left" w:leader="none" w:pos="720"/>
        </w:tabs>
        <w:jc w:val="both"/>
        <w:rPr>
          <w:vertAlign w:val="baseline"/>
        </w:rPr>
      </w:pPr>
      <w:r w:rsidDel="00000000" w:rsidR="00000000" w:rsidRPr="00000000">
        <w:rPr>
          <w:vertAlign w:val="baseline"/>
          <w:rtl w:val="0"/>
        </w:rPr>
        <w:t xml:space="preserve">Hazards are categorised into two sections – environmental and human.</w:t>
      </w:r>
    </w:p>
    <w:p w:rsidR="00000000" w:rsidDel="00000000" w:rsidP="00000000" w:rsidRDefault="00000000" w:rsidRPr="00000000" w14:paraId="000000A8">
      <w:pPr>
        <w:tabs>
          <w:tab w:val="left" w:leader="none" w:pos="720"/>
        </w:tabs>
        <w:jc w:val="both"/>
        <w:rPr>
          <w:vertAlign w:val="baseline"/>
        </w:rPr>
      </w:pPr>
      <w:r w:rsidDel="00000000" w:rsidR="00000000" w:rsidRPr="00000000">
        <w:rPr>
          <w:vertAlign w:val="baseline"/>
          <w:rtl w:val="0"/>
        </w:rPr>
        <w:t xml:space="preserve">Environmental hazards include:</w:t>
      </w:r>
    </w:p>
    <w:p w:rsidR="00000000" w:rsidDel="00000000" w:rsidP="00000000" w:rsidRDefault="00000000" w:rsidRPr="00000000" w14:paraId="000000A9">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tabs>
          <w:tab w:val="left" w:leader="none" w:pos="1080"/>
        </w:tabs>
        <w:spacing w:after="0" w:before="0" w:line="276" w:lineRule="auto"/>
        <w:ind w:left="72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Geographical features such as rivers, cliffs, lakes, buildings, parks and roads.</w:t>
      </w:r>
    </w:p>
    <w:p w:rsidR="00000000" w:rsidDel="00000000" w:rsidP="00000000" w:rsidRDefault="00000000" w:rsidRPr="00000000" w14:paraId="000000AA">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tabs>
          <w:tab w:val="left" w:leader="none" w:pos="1080"/>
        </w:tabs>
        <w:spacing w:after="0" w:before="0" w:line="276" w:lineRule="auto"/>
        <w:ind w:left="72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Generic features such as the sun and the risks involved by exposure. It could also include the </w:t>
        <w:tab/>
        <w:t xml:space="preserve">problem of ensuring overnight accommodation and transport.</w:t>
      </w:r>
    </w:p>
    <w:p w:rsidR="00000000" w:rsidDel="00000000" w:rsidP="00000000" w:rsidRDefault="00000000" w:rsidRPr="00000000" w14:paraId="000000AB">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tabs>
          <w:tab w:val="left" w:leader="none" w:pos="1080"/>
        </w:tabs>
        <w:spacing w:after="0" w:before="0" w:line="276" w:lineRule="auto"/>
        <w:ind w:left="72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Specific site hazards such as ‘Mind the Gap’ on certain underground stations.</w:t>
      </w:r>
    </w:p>
    <w:p w:rsidR="00000000" w:rsidDel="00000000" w:rsidP="00000000" w:rsidRDefault="00000000" w:rsidRPr="00000000" w14:paraId="000000AC">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tabs>
          <w:tab w:val="left" w:leader="none" w:pos="1080"/>
        </w:tabs>
        <w:spacing w:after="200" w:before="0" w:line="276" w:lineRule="auto"/>
        <w:ind w:left="72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On going – including changeable weather or mini-bus break down.</w:t>
      </w:r>
    </w:p>
    <w:p w:rsidR="00000000" w:rsidDel="00000000" w:rsidP="00000000" w:rsidRDefault="00000000" w:rsidRPr="00000000" w14:paraId="000000AD">
      <w:pPr>
        <w:tabs>
          <w:tab w:val="left" w:leader="none" w:pos="720"/>
        </w:tabs>
        <w:jc w:val="both"/>
        <w:rPr>
          <w:vertAlign w:val="baseline"/>
        </w:rPr>
      </w:pPr>
      <w:r w:rsidDel="00000000" w:rsidR="00000000" w:rsidRPr="00000000">
        <w:rPr>
          <w:vertAlign w:val="baseline"/>
          <w:rtl w:val="0"/>
        </w:rPr>
        <w:t xml:space="preserve">Human Hazards include:</w:t>
      </w:r>
    </w:p>
    <w:p w:rsidR="00000000" w:rsidDel="00000000" w:rsidP="00000000" w:rsidRDefault="00000000" w:rsidRPr="00000000" w14:paraId="000000AE">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tabs>
          <w:tab w:val="left" w:leader="none" w:pos="1080"/>
        </w:tabs>
        <w:spacing w:after="0" w:before="0" w:line="276" w:lineRule="auto"/>
        <w:ind w:left="1080" w:right="0" w:hanging="36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Pupils fighting in the environment concerned.</w:t>
      </w:r>
    </w:p>
    <w:p w:rsidR="00000000" w:rsidDel="00000000" w:rsidP="00000000" w:rsidRDefault="00000000" w:rsidRPr="00000000" w14:paraId="000000AF">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tabs>
          <w:tab w:val="left" w:leader="none" w:pos="1080"/>
        </w:tabs>
        <w:spacing w:after="0" w:before="0" w:line="276" w:lineRule="auto"/>
        <w:ind w:left="1080" w:right="0" w:hanging="36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Challenging pupils compared to contented pupils.</w:t>
      </w:r>
    </w:p>
    <w:p w:rsidR="00000000" w:rsidDel="00000000" w:rsidP="00000000" w:rsidRDefault="00000000" w:rsidRPr="00000000" w14:paraId="000000B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080"/>
        </w:tabs>
        <w:spacing w:after="0" w:before="0" w:line="276"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B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080"/>
        </w:tabs>
        <w:spacing w:after="0" w:before="0" w:line="276"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Covid-19 Hazards  </w:t>
      </w:r>
    </w:p>
    <w:p w:rsidR="00000000" w:rsidDel="00000000" w:rsidP="00000000" w:rsidRDefault="00000000" w:rsidRPr="00000000" w14:paraId="000000B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080"/>
        </w:tabs>
        <w:spacing w:after="0" w:before="0" w:line="276" w:lineRule="auto"/>
        <w:ind w:left="108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B3">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tabs>
          <w:tab w:val="left" w:leader="none" w:pos="1080"/>
        </w:tabs>
        <w:spacing w:after="0" w:before="0" w:line="276" w:lineRule="auto"/>
        <w:ind w:left="1080" w:right="0" w:hanging="36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Consult the DFE guidance for off-site tips during Covid 19;</w:t>
      </w:r>
    </w:p>
    <w:p w:rsidR="00000000" w:rsidDel="00000000" w:rsidP="00000000" w:rsidRDefault="00000000" w:rsidRPr="00000000" w14:paraId="000000B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080"/>
        </w:tabs>
        <w:spacing w:after="0" w:before="0" w:line="276" w:lineRule="auto"/>
        <w:ind w:left="72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w:t>
      </w:r>
      <w:hyperlink r:id="rId7">
        <w:r w:rsidDel="00000000" w:rsidR="00000000" w:rsidRPr="00000000">
          <w:rPr>
            <w:rFonts w:ascii="Calibri" w:cs="Calibri" w:eastAsia="Calibri" w:hAnsi="Calibri"/>
            <w:b w:val="0"/>
            <w:i w:val="0"/>
            <w:smallCaps w:val="0"/>
            <w:strike w:val="0"/>
            <w:color w:val="0563c1"/>
            <w:sz w:val="22"/>
            <w:szCs w:val="22"/>
            <w:u w:val="single"/>
            <w:shd w:fill="auto" w:val="clear"/>
            <w:vertAlign w:val="baseline"/>
            <w:rtl w:val="0"/>
          </w:rPr>
          <w:t xml:space="preserve">https://www.gov.uk/government/publications/actions-for-schools-during-the-coronavirus-              outbreak/schools-covid-19-operational-guidance</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0B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080"/>
        </w:tabs>
        <w:spacing w:after="0" w:before="0" w:line="276" w:lineRule="auto"/>
        <w:ind w:left="72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B6">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tabs>
          <w:tab w:val="left" w:leader="none" w:pos="1080"/>
        </w:tabs>
        <w:spacing w:after="0" w:before="0" w:line="276" w:lineRule="auto"/>
        <w:ind w:left="1080" w:right="0" w:hanging="36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Ensure they children are still following catch it, bin it, kill it.</w:t>
      </w:r>
    </w:p>
    <w:p w:rsidR="00000000" w:rsidDel="00000000" w:rsidP="00000000" w:rsidRDefault="00000000" w:rsidRPr="00000000" w14:paraId="000000B7">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tabs>
          <w:tab w:val="left" w:leader="none" w:pos="1080"/>
        </w:tabs>
        <w:spacing w:after="0" w:before="0" w:line="276" w:lineRule="auto"/>
        <w:ind w:left="1080" w:right="0" w:hanging="36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Use of hand sanitiser after use of public transport.</w:t>
      </w:r>
    </w:p>
    <w:p w:rsidR="00000000" w:rsidDel="00000000" w:rsidP="00000000" w:rsidRDefault="00000000" w:rsidRPr="00000000" w14:paraId="000000B8">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tabs>
          <w:tab w:val="left" w:leader="none" w:pos="1080"/>
        </w:tabs>
        <w:spacing w:after="0" w:before="0" w:line="276" w:lineRule="auto"/>
        <w:ind w:left="1080" w:right="0" w:hanging="36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Wash hands for 20 seconds </w:t>
      </w:r>
    </w:p>
    <w:p w:rsidR="00000000" w:rsidDel="00000000" w:rsidP="00000000" w:rsidRDefault="00000000" w:rsidRPr="00000000" w14:paraId="000000B9">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tabs>
          <w:tab w:val="left" w:leader="none" w:pos="1080"/>
        </w:tabs>
        <w:spacing w:after="0" w:before="0" w:line="276" w:lineRule="auto"/>
        <w:ind w:left="1080" w:right="0" w:hanging="36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Sanitise before eating lunch </w:t>
      </w:r>
    </w:p>
    <w:p w:rsidR="00000000" w:rsidDel="00000000" w:rsidP="00000000" w:rsidRDefault="00000000" w:rsidRPr="00000000" w14:paraId="000000BA">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tabs>
          <w:tab w:val="left" w:leader="none" w:pos="1080"/>
        </w:tabs>
        <w:spacing w:after="0" w:before="0" w:line="276" w:lineRule="auto"/>
        <w:ind w:left="1080" w:right="0" w:hanging="36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Follow the guidance set by the venue </w:t>
      </w:r>
    </w:p>
    <w:p w:rsidR="00000000" w:rsidDel="00000000" w:rsidP="00000000" w:rsidRDefault="00000000" w:rsidRPr="00000000" w14:paraId="000000BB">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tabs>
          <w:tab w:val="left" w:leader="none" w:pos="1080"/>
        </w:tabs>
        <w:spacing w:after="0" w:before="0" w:line="276" w:lineRule="auto"/>
        <w:ind w:left="1080" w:right="0" w:hanging="36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Staff to follow track and trace procedures. </w:t>
      </w:r>
    </w:p>
    <w:p w:rsidR="00000000" w:rsidDel="00000000" w:rsidP="00000000" w:rsidRDefault="00000000" w:rsidRPr="00000000" w14:paraId="000000B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080"/>
        </w:tabs>
        <w:spacing w:after="0" w:before="0" w:line="276"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B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080"/>
        </w:tabs>
        <w:spacing w:after="0" w:before="0" w:line="276"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B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080"/>
        </w:tabs>
        <w:spacing w:after="200" w:before="0" w:line="276" w:lineRule="auto"/>
        <w:ind w:left="72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Such factors should not preclude a trip from taking place provided that all risks are anticipated and measures are put in place</w:t>
      </w:r>
    </w:p>
    <w:p w:rsidR="00000000" w:rsidDel="00000000" w:rsidP="00000000" w:rsidRDefault="00000000" w:rsidRPr="00000000" w14:paraId="000000BF">
      <w:pPr>
        <w:tabs>
          <w:tab w:val="left" w:leader="none" w:pos="720"/>
        </w:tabs>
        <w:jc w:val="both"/>
        <w:rPr>
          <w:b w:val="0"/>
          <w:vertAlign w:val="baseline"/>
        </w:rPr>
      </w:pPr>
      <w:r w:rsidDel="00000000" w:rsidR="00000000" w:rsidRPr="00000000">
        <w:rPr>
          <w:b w:val="1"/>
          <w:vertAlign w:val="baseline"/>
          <w:rtl w:val="0"/>
        </w:rPr>
        <w:t xml:space="preserve">11.0</w:t>
        <w:tab/>
        <w:t xml:space="preserve">Insurance</w:t>
      </w:r>
      <w:r w:rsidDel="00000000" w:rsidR="00000000" w:rsidRPr="00000000">
        <w:rPr>
          <w:rtl w:val="0"/>
        </w:rPr>
      </w:r>
    </w:p>
    <w:p w:rsidR="00000000" w:rsidDel="00000000" w:rsidP="00000000" w:rsidRDefault="00000000" w:rsidRPr="00000000" w14:paraId="000000C0">
      <w:pPr>
        <w:tabs>
          <w:tab w:val="left" w:leader="none" w:pos="720"/>
        </w:tabs>
        <w:jc w:val="both"/>
        <w:rPr>
          <w:vertAlign w:val="baseline"/>
        </w:rPr>
      </w:pPr>
      <w:r w:rsidDel="00000000" w:rsidR="00000000" w:rsidRPr="00000000">
        <w:rPr>
          <w:vertAlign w:val="baseline"/>
          <w:rtl w:val="0"/>
        </w:rPr>
        <w:t xml:space="preserve">As long as activities are approved, they must be covered by liability assurance. </w:t>
      </w:r>
    </w:p>
    <w:p w:rsidR="00000000" w:rsidDel="00000000" w:rsidP="00000000" w:rsidRDefault="00000000" w:rsidRPr="00000000" w14:paraId="000000C1">
      <w:pPr>
        <w:tabs>
          <w:tab w:val="left" w:leader="none" w:pos="720"/>
        </w:tabs>
        <w:jc w:val="both"/>
        <w:rPr>
          <w:vertAlign w:val="baseline"/>
        </w:rPr>
      </w:pPr>
      <w:r w:rsidDel="00000000" w:rsidR="00000000" w:rsidRPr="00000000">
        <w:rPr>
          <w:vertAlign w:val="baseline"/>
          <w:rtl w:val="0"/>
        </w:rPr>
        <w:t xml:space="preserve">Insurance against liability claims shall be undertaken by the council covering party leaders and other staff approved by the Headteacher. </w:t>
      </w:r>
    </w:p>
    <w:p w:rsidR="00000000" w:rsidDel="00000000" w:rsidP="00000000" w:rsidRDefault="00000000" w:rsidRPr="00000000" w14:paraId="000000C2">
      <w:pPr>
        <w:tabs>
          <w:tab w:val="left" w:leader="none" w:pos="720"/>
        </w:tabs>
        <w:jc w:val="both"/>
        <w:rPr>
          <w:vertAlign w:val="baseline"/>
        </w:rPr>
      </w:pPr>
      <w:r w:rsidDel="00000000" w:rsidR="00000000" w:rsidRPr="00000000">
        <w:rPr>
          <w:vertAlign w:val="baseline"/>
          <w:rtl w:val="0"/>
        </w:rPr>
        <w:t xml:space="preserve">Third parties such as providers of transport shall be obliged to provide evidence that they have liability insurance before any trip is undertaken. </w:t>
      </w:r>
    </w:p>
    <w:p w:rsidR="00000000" w:rsidDel="00000000" w:rsidP="00000000" w:rsidRDefault="00000000" w:rsidRPr="00000000" w14:paraId="000000C3">
      <w:pPr>
        <w:tabs>
          <w:tab w:val="left" w:leader="none" w:pos="600"/>
        </w:tabs>
        <w:jc w:val="both"/>
        <w:rPr>
          <w:vertAlign w:val="baseline"/>
        </w:rPr>
      </w:pPr>
      <w:r w:rsidDel="00000000" w:rsidR="00000000" w:rsidRPr="00000000">
        <w:rPr>
          <w:vertAlign w:val="baseline"/>
          <w:rtl w:val="0"/>
        </w:rPr>
        <w:t xml:space="preserve"> This must be checked prior to departure and the liability cover must be at least £2 million. (Other journey insurances are the responsibility of the organiser – for example insurance against cancellation or lost baggage)</w:t>
      </w:r>
    </w:p>
    <w:p w:rsidR="00000000" w:rsidDel="00000000" w:rsidP="00000000" w:rsidRDefault="00000000" w:rsidRPr="00000000" w14:paraId="000000C4">
      <w:pPr>
        <w:tabs>
          <w:tab w:val="left" w:leader="none" w:pos="600"/>
        </w:tabs>
        <w:jc w:val="both"/>
        <w:rPr>
          <w:rFonts w:ascii="Arial" w:cs="Arial" w:eastAsia="Arial" w:hAnsi="Arial"/>
          <w:vertAlign w:val="baseline"/>
        </w:rPr>
      </w:pPr>
      <w:r w:rsidDel="00000000" w:rsidR="00000000" w:rsidRPr="00000000">
        <w:rPr>
          <w:rtl w:val="0"/>
        </w:rPr>
      </w:r>
    </w:p>
    <w:p w:rsidR="00000000" w:rsidDel="00000000" w:rsidP="00000000" w:rsidRDefault="00000000" w:rsidRPr="00000000" w14:paraId="000000C5">
      <w:pPr>
        <w:tabs>
          <w:tab w:val="left" w:leader="none" w:pos="600"/>
        </w:tabs>
        <w:jc w:val="both"/>
        <w:rPr>
          <w:rFonts w:ascii="Arial" w:cs="Arial" w:eastAsia="Arial" w:hAnsi="Arial"/>
          <w:b w:val="0"/>
          <w:vertAlign w:val="baseline"/>
        </w:rPr>
      </w:pPr>
      <w:r w:rsidDel="00000000" w:rsidR="00000000" w:rsidRPr="00000000">
        <w:rPr>
          <w:rtl w:val="0"/>
        </w:rPr>
      </w:r>
    </w:p>
    <w:sectPr>
      <w:headerReference r:id="rId8" w:type="default"/>
      <w:footerReference r:id="rId9" w:type="default"/>
      <w:pgSz w:h="15840" w:w="12240" w:orient="portrait"/>
      <w:pgMar w:bottom="425" w:top="1440" w:left="851" w:right="851" w:header="1134" w:footer="261"/>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Arial"/>
  <w:font w:name="Courier New"/>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C7">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153"/>
        <w:tab w:val="right" w:leader="none" w:pos="8306"/>
        <w:tab w:val="right" w:leader="none" w:pos="10538"/>
      </w:tabs>
      <w:spacing w:after="200" w:before="0" w:line="276"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16"/>
        <w:szCs w:val="16"/>
        <w:u w:val="none"/>
        <w:shd w:fill="auto" w:val="clear"/>
        <w:vertAlign w:val="baseline"/>
        <w:rtl w:val="0"/>
      </w:rPr>
      <w:tab/>
    </w: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Page </w:t>
    </w:r>
    <w:r w:rsidDel="00000000" w:rsidR="00000000" w:rsidRPr="00000000">
      <w:rPr>
        <w:rFonts w:ascii="Arial" w:cs="Arial" w:eastAsia="Arial" w:hAnsi="Arial"/>
        <w:b w:val="1"/>
        <w:i w:val="0"/>
        <w:smallCaps w:val="0"/>
        <w:strike w:val="0"/>
        <w:color w:val="000000"/>
        <w:sz w:val="20"/>
        <w:szCs w:val="20"/>
        <w:u w:val="none"/>
        <w:shd w:fill="auto" w:val="clear"/>
        <w:vertAlign w:val="baseline"/>
      </w:rPr>
      <w:fldChar w:fldCharType="begin"/>
      <w:instrText xml:space="preserve">PAGE</w:instrText>
      <w:fldChar w:fldCharType="separate"/>
      <w:fldChar w:fldCharType="end"/>
    </w: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 of </w:t>
    </w:r>
    <w:r w:rsidDel="00000000" w:rsidR="00000000" w:rsidRPr="00000000">
      <w:rPr>
        <w:rFonts w:ascii="Arial" w:cs="Arial" w:eastAsia="Arial" w:hAnsi="Arial"/>
        <w:b w:val="1"/>
        <w:i w:val="0"/>
        <w:smallCaps w:val="0"/>
        <w:strike w:val="0"/>
        <w:color w:val="000000"/>
        <w:sz w:val="20"/>
        <w:szCs w:val="20"/>
        <w:u w:val="none"/>
        <w:shd w:fill="auto" w:val="clear"/>
        <w:vertAlign w:val="baseline"/>
      </w:rPr>
      <w:fldChar w:fldCharType="begin"/>
      <w:instrText xml:space="preserve">NUMPAGES</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C6">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153"/>
        <w:tab w:val="right" w:leader="none" w:pos="8306"/>
      </w:tabs>
      <w:spacing w:after="200" w:before="0" w:line="276"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Pr>
      <w:drawing>
        <wp:inline distB="0" distT="0" distL="114300" distR="114300">
          <wp:extent cx="655320" cy="612775"/>
          <wp:effectExtent b="0" l="0" r="0" t="0"/>
          <wp:docPr id="1036"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655320" cy="612775"/>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2">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3">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4">
    <w:lvl w:ilvl="0">
      <w:start w:val="2"/>
      <w:numFmt w:val="decimal"/>
      <w:lvlText w:val="%1."/>
      <w:lvlJc w:val="left"/>
      <w:pPr>
        <w:ind w:left="720" w:hanging="360"/>
      </w:pPr>
      <w:rPr>
        <w:vertAlign w:val="baseline"/>
      </w:rPr>
    </w:lvl>
    <w:lvl w:ilvl="1">
      <w:start w:val="0"/>
      <w:numFmt w:val="decimal"/>
      <w:lvlText w:val=""/>
      <w:lvlJc w:val="left"/>
      <w:pPr>
        <w:ind w:left="0" w:firstLine="0"/>
      </w:pPr>
      <w:rPr>
        <w:vertAlign w:val="baseline"/>
      </w:rPr>
    </w:lvl>
    <w:lvl w:ilvl="2">
      <w:start w:val="0"/>
      <w:numFmt w:val="decimal"/>
      <w:lvlText w:val=""/>
      <w:lvlJc w:val="left"/>
      <w:pPr>
        <w:ind w:left="0" w:firstLine="0"/>
      </w:pPr>
      <w:rPr>
        <w:vertAlign w:val="baseline"/>
      </w:rPr>
    </w:lvl>
    <w:lvl w:ilvl="3">
      <w:start w:val="0"/>
      <w:numFmt w:val="decimal"/>
      <w:lvlText w:val=""/>
      <w:lvlJc w:val="left"/>
      <w:pPr>
        <w:ind w:left="0" w:firstLine="0"/>
      </w:pPr>
      <w:rPr>
        <w:vertAlign w:val="baseline"/>
      </w:rPr>
    </w:lvl>
    <w:lvl w:ilvl="4">
      <w:start w:val="0"/>
      <w:numFmt w:val="decimal"/>
      <w:lvlText w:val=""/>
      <w:lvlJc w:val="left"/>
      <w:pPr>
        <w:ind w:left="0" w:firstLine="0"/>
      </w:pPr>
      <w:rPr>
        <w:vertAlign w:val="baseline"/>
      </w:rPr>
    </w:lvl>
    <w:lvl w:ilvl="5">
      <w:start w:val="0"/>
      <w:numFmt w:val="decimal"/>
      <w:lvlText w:val=""/>
      <w:lvlJc w:val="left"/>
      <w:pPr>
        <w:ind w:left="0" w:firstLine="0"/>
      </w:pPr>
      <w:rPr>
        <w:vertAlign w:val="baseline"/>
      </w:rPr>
    </w:lvl>
    <w:lvl w:ilvl="6">
      <w:start w:val="0"/>
      <w:numFmt w:val="decimal"/>
      <w:lvlText w:val=""/>
      <w:lvlJc w:val="left"/>
      <w:pPr>
        <w:ind w:left="0" w:firstLine="0"/>
      </w:pPr>
      <w:rPr>
        <w:vertAlign w:val="baseline"/>
      </w:rPr>
    </w:lvl>
    <w:lvl w:ilvl="7">
      <w:start w:val="0"/>
      <w:numFmt w:val="decimal"/>
      <w:lvlText w:val=""/>
      <w:lvlJc w:val="left"/>
      <w:pPr>
        <w:ind w:left="0" w:firstLine="0"/>
      </w:pPr>
      <w:rPr>
        <w:vertAlign w:val="baseline"/>
      </w:rPr>
    </w:lvl>
    <w:lvl w:ilvl="8">
      <w:start w:val="0"/>
      <w:numFmt w:val="decimal"/>
      <w:lvlText w:val=""/>
      <w:lvlJc w:val="left"/>
      <w:pPr>
        <w:ind w:left="0" w:firstLine="0"/>
      </w:pPr>
      <w:rPr>
        <w:vertAlign w:val="baseline"/>
      </w:rPr>
    </w:lvl>
  </w:abstractNum>
  <w:abstractNum w:abstractNumId="5">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6">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7">
    <w:lvl w:ilvl="0">
      <w:start w:val="2"/>
      <w:numFmt w:val="decimal"/>
      <w:lvlText w:val="%1.0"/>
      <w:lvlJc w:val="left"/>
      <w:pPr>
        <w:ind w:left="360" w:hanging="360"/>
      </w:pPr>
      <w:rPr>
        <w:vertAlign w:val="baseline"/>
      </w:rPr>
    </w:lvl>
    <w:lvl w:ilvl="1">
      <w:start w:val="1"/>
      <w:numFmt w:val="decimal"/>
      <w:lvlText w:val="%1.%2"/>
      <w:lvlJc w:val="left"/>
      <w:pPr>
        <w:ind w:left="1080" w:hanging="360"/>
      </w:pPr>
      <w:rPr>
        <w:vertAlign w:val="baseline"/>
      </w:rPr>
    </w:lvl>
    <w:lvl w:ilvl="2">
      <w:start w:val="1"/>
      <w:numFmt w:val="decimal"/>
      <w:lvlText w:val="%1.%2.%3"/>
      <w:lvlJc w:val="left"/>
      <w:pPr>
        <w:ind w:left="2160" w:hanging="720"/>
      </w:pPr>
      <w:rPr>
        <w:vertAlign w:val="baseline"/>
      </w:rPr>
    </w:lvl>
    <w:lvl w:ilvl="3">
      <w:start w:val="1"/>
      <w:numFmt w:val="decimal"/>
      <w:lvlText w:val="%1.%2.%3.%4"/>
      <w:lvlJc w:val="left"/>
      <w:pPr>
        <w:ind w:left="2880" w:hanging="720"/>
      </w:pPr>
      <w:rPr>
        <w:vertAlign w:val="baseline"/>
      </w:rPr>
    </w:lvl>
    <w:lvl w:ilvl="4">
      <w:start w:val="1"/>
      <w:numFmt w:val="decimal"/>
      <w:lvlText w:val="%1.%2.%3.%4.%5"/>
      <w:lvlJc w:val="left"/>
      <w:pPr>
        <w:ind w:left="3960" w:hanging="1080"/>
      </w:pPr>
      <w:rPr>
        <w:vertAlign w:val="baseline"/>
      </w:rPr>
    </w:lvl>
    <w:lvl w:ilvl="5">
      <w:start w:val="1"/>
      <w:numFmt w:val="decimal"/>
      <w:lvlText w:val="%1.%2.%3.%4.%5.%6"/>
      <w:lvlJc w:val="left"/>
      <w:pPr>
        <w:ind w:left="4680" w:hanging="1080"/>
      </w:pPr>
      <w:rPr>
        <w:vertAlign w:val="baseline"/>
      </w:rPr>
    </w:lvl>
    <w:lvl w:ilvl="6">
      <w:start w:val="1"/>
      <w:numFmt w:val="decimal"/>
      <w:lvlText w:val="%1.%2.%3.%4.%5.%6.%7"/>
      <w:lvlJc w:val="left"/>
      <w:pPr>
        <w:ind w:left="5760" w:hanging="1440"/>
      </w:pPr>
      <w:rPr>
        <w:vertAlign w:val="baseline"/>
      </w:rPr>
    </w:lvl>
    <w:lvl w:ilvl="7">
      <w:start w:val="1"/>
      <w:numFmt w:val="decimal"/>
      <w:lvlText w:val="%1.%2.%3.%4.%5.%6.%7.%8"/>
      <w:lvlJc w:val="left"/>
      <w:pPr>
        <w:ind w:left="6480" w:hanging="1440"/>
      </w:pPr>
      <w:rPr>
        <w:vertAlign w:val="baseline"/>
      </w:rPr>
    </w:lvl>
    <w:lvl w:ilvl="8">
      <w:start w:val="1"/>
      <w:numFmt w:val="decimal"/>
      <w:lvlText w:val="%1.%2.%3.%4.%5.%6.%7.%8.%9"/>
      <w:lvlJc w:val="left"/>
      <w:pPr>
        <w:ind w:left="7560" w:hanging="1800"/>
      </w:pPr>
      <w:rPr>
        <w:vertAlign w:val="baseline"/>
      </w:rPr>
    </w:lvl>
  </w:abstractNum>
  <w:abstractNum w:abstractNumId="8">
    <w:lvl w:ilvl="0">
      <w:start w:val="6"/>
      <w:numFmt w:val="decimal"/>
      <w:lvlText w:val="%1.0"/>
      <w:lvlJc w:val="left"/>
      <w:pPr>
        <w:ind w:left="360" w:hanging="360"/>
      </w:pPr>
      <w:rPr>
        <w:vertAlign w:val="baseline"/>
      </w:rPr>
    </w:lvl>
    <w:lvl w:ilvl="1">
      <w:start w:val="1"/>
      <w:numFmt w:val="decimal"/>
      <w:lvlText w:val="%1.%2"/>
      <w:lvlJc w:val="left"/>
      <w:pPr>
        <w:ind w:left="1080" w:hanging="360"/>
      </w:pPr>
      <w:rPr>
        <w:vertAlign w:val="baseline"/>
      </w:rPr>
    </w:lvl>
    <w:lvl w:ilvl="2">
      <w:start w:val="1"/>
      <w:numFmt w:val="decimal"/>
      <w:lvlText w:val="%1.%2.%3"/>
      <w:lvlJc w:val="left"/>
      <w:pPr>
        <w:ind w:left="2160" w:hanging="720"/>
      </w:pPr>
      <w:rPr>
        <w:vertAlign w:val="baseline"/>
      </w:rPr>
    </w:lvl>
    <w:lvl w:ilvl="3">
      <w:start w:val="1"/>
      <w:numFmt w:val="decimal"/>
      <w:lvlText w:val="%1.%2.%3.%4"/>
      <w:lvlJc w:val="left"/>
      <w:pPr>
        <w:ind w:left="2880" w:hanging="720"/>
      </w:pPr>
      <w:rPr>
        <w:vertAlign w:val="baseline"/>
      </w:rPr>
    </w:lvl>
    <w:lvl w:ilvl="4">
      <w:start w:val="1"/>
      <w:numFmt w:val="decimal"/>
      <w:lvlText w:val="%1.%2.%3.%4.%5"/>
      <w:lvlJc w:val="left"/>
      <w:pPr>
        <w:ind w:left="3960" w:hanging="1080"/>
      </w:pPr>
      <w:rPr>
        <w:vertAlign w:val="baseline"/>
      </w:rPr>
    </w:lvl>
    <w:lvl w:ilvl="5">
      <w:start w:val="1"/>
      <w:numFmt w:val="decimal"/>
      <w:lvlText w:val="%1.%2.%3.%4.%5.%6"/>
      <w:lvlJc w:val="left"/>
      <w:pPr>
        <w:ind w:left="4680" w:hanging="1080"/>
      </w:pPr>
      <w:rPr>
        <w:vertAlign w:val="baseline"/>
      </w:rPr>
    </w:lvl>
    <w:lvl w:ilvl="6">
      <w:start w:val="1"/>
      <w:numFmt w:val="decimal"/>
      <w:lvlText w:val="%1.%2.%3.%4.%5.%6.%7"/>
      <w:lvlJc w:val="left"/>
      <w:pPr>
        <w:ind w:left="5760" w:hanging="1440"/>
      </w:pPr>
      <w:rPr>
        <w:vertAlign w:val="baseline"/>
      </w:rPr>
    </w:lvl>
    <w:lvl w:ilvl="7">
      <w:start w:val="1"/>
      <w:numFmt w:val="decimal"/>
      <w:lvlText w:val="%1.%2.%3.%4.%5.%6.%7.%8"/>
      <w:lvlJc w:val="left"/>
      <w:pPr>
        <w:ind w:left="6480" w:hanging="1440"/>
      </w:pPr>
      <w:rPr>
        <w:vertAlign w:val="baseline"/>
      </w:rPr>
    </w:lvl>
    <w:lvl w:ilvl="8">
      <w:start w:val="1"/>
      <w:numFmt w:val="decimal"/>
      <w:lvlText w:val="%1.%2.%3.%4.%5.%6.%7.%8.%9"/>
      <w:lvlJc w:val="left"/>
      <w:pPr>
        <w:ind w:left="7200" w:hanging="1440"/>
      </w:pPr>
      <w:rPr>
        <w:vertAlign w:val="baseline"/>
      </w:rPr>
    </w:lvl>
  </w:abstractNum>
  <w:abstractNum w:abstractNumId="9">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10">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GB"/>
      </w:rPr>
    </w:rPrDefault>
    <w:pPrDefault>
      <w:pPr>
        <w:spacing w:after="200"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name w:val="Normal"/>
    <w:next w:val="Normal"/>
    <w:autoRedefine w:val="0"/>
    <w:hidden w:val="0"/>
    <w:qFormat w:val="0"/>
    <w:pPr>
      <w:suppressAutoHyphens w:val="1"/>
      <w:spacing w:after="200" w:line="276" w:lineRule="auto"/>
      <w:ind w:leftChars="-1" w:rightChars="0" w:firstLineChars="-1"/>
      <w:textDirection w:val="btLr"/>
      <w:textAlignment w:val="top"/>
      <w:outlineLvl w:val="0"/>
    </w:pPr>
    <w:rPr>
      <w:rFonts w:ascii="Calibri" w:eastAsia="Calibri" w:hAnsi="Calibri"/>
      <w:w w:val="100"/>
      <w:position w:val="-1"/>
      <w:sz w:val="22"/>
      <w:szCs w:val="22"/>
      <w:effect w:val="none"/>
      <w:vertAlign w:val="baseline"/>
      <w:cs w:val="0"/>
      <w:em w:val="none"/>
      <w:lang w:bidi="ar-SA" w:eastAsia="en-US" w:val="en-US"/>
    </w:rPr>
  </w:style>
  <w:style w:type="character" w:styleId="DefaultParagraphFont">
    <w:name w:val="Default Paragraph Font"/>
    <w:next w:val="DefaultParagraphFont"/>
    <w:autoRedefine w:val="0"/>
    <w:hidden w:val="0"/>
    <w:qFormat w:val="0"/>
    <w:rPr>
      <w:w w:val="100"/>
      <w:position w:val="-1"/>
      <w:effect w:val="none"/>
      <w:vertAlign w:val="baseline"/>
      <w:cs w:val="0"/>
      <w:em w:val="none"/>
      <w:lang/>
    </w:rPr>
  </w:style>
  <w:style w:type="table" w:styleId="TableNormal">
    <w:name w:val="Table Normal"/>
    <w:next w:val="TableNormal"/>
    <w:autoRedefine w:val="0"/>
    <w:hidden w:val="0"/>
    <w:qFormat w:val="0"/>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jc w:val="left"/>
      <w:tblInd w:w="0.0" w:type="dxa"/>
      <w:tblCellMar>
        <w:top w:w="0.0" w:type="dxa"/>
        <w:left w:w="108.0" w:type="dxa"/>
        <w:bottom w:w="0.0" w:type="dxa"/>
        <w:right w:w="108.0" w:type="dxa"/>
      </w:tblCellMar>
    </w:tblPr>
  </w:style>
  <w:style w:type="numbering" w:styleId="NoList">
    <w:name w:val="No List"/>
    <w:next w:val="NoList"/>
    <w:autoRedefine w:val="0"/>
    <w:hidden w:val="0"/>
    <w:qFormat w:val="0"/>
    <w:pPr>
      <w:suppressAutoHyphens w:val="1"/>
      <w:spacing w:line="1" w:lineRule="atLeast"/>
      <w:ind w:leftChars="-1" w:rightChars="0" w:firstLineChars="-1"/>
      <w:textDirection w:val="btLr"/>
      <w:textAlignment w:val="top"/>
      <w:outlineLvl w:val="0"/>
    </w:pPr>
  </w:style>
  <w:style w:type="paragraph" w:styleId="ListParagraph">
    <w:name w:val="List Paragraph"/>
    <w:basedOn w:val="Normal"/>
    <w:next w:val="ListParagraph"/>
    <w:autoRedefine w:val="0"/>
    <w:hidden w:val="0"/>
    <w:qFormat w:val="0"/>
    <w:pPr>
      <w:suppressAutoHyphens w:val="1"/>
      <w:spacing w:after="200" w:line="276" w:lineRule="auto"/>
      <w:ind w:left="720" w:leftChars="-1" w:rightChars="0" w:firstLineChars="-1"/>
      <w:contextualSpacing w:val="1"/>
      <w:textDirection w:val="btLr"/>
      <w:textAlignment w:val="top"/>
      <w:outlineLvl w:val="0"/>
    </w:pPr>
    <w:rPr>
      <w:rFonts w:ascii="Calibri" w:eastAsia="Calibri" w:hAnsi="Calibri"/>
      <w:w w:val="100"/>
      <w:position w:val="-1"/>
      <w:sz w:val="22"/>
      <w:szCs w:val="22"/>
      <w:effect w:val="none"/>
      <w:vertAlign w:val="baseline"/>
      <w:cs w:val="0"/>
      <w:em w:val="none"/>
      <w:lang w:bidi="ar-SA" w:eastAsia="en-US" w:val="en-US"/>
    </w:rPr>
  </w:style>
  <w:style w:type="paragraph" w:styleId="BalloonText">
    <w:name w:val="Balloon Text"/>
    <w:basedOn w:val="Normal"/>
    <w:next w:val="BalloonText"/>
    <w:autoRedefine w:val="0"/>
    <w:hidden w:val="0"/>
    <w:qFormat w:val="0"/>
    <w:pPr>
      <w:suppressAutoHyphens w:val="1"/>
      <w:spacing w:after="200" w:line="276" w:lineRule="auto"/>
      <w:ind w:leftChars="-1" w:rightChars="0" w:firstLineChars="-1"/>
      <w:textDirection w:val="btLr"/>
      <w:textAlignment w:val="top"/>
      <w:outlineLvl w:val="0"/>
    </w:pPr>
    <w:rPr>
      <w:rFonts w:ascii="Tahoma" w:cs="Tahoma" w:eastAsia="Calibri" w:hAnsi="Tahoma"/>
      <w:w w:val="100"/>
      <w:position w:val="-1"/>
      <w:sz w:val="16"/>
      <w:szCs w:val="16"/>
      <w:effect w:val="none"/>
      <w:vertAlign w:val="baseline"/>
      <w:cs w:val="0"/>
      <w:em w:val="none"/>
      <w:lang w:bidi="ar-SA" w:eastAsia="en-US" w:val="en-US"/>
    </w:rPr>
  </w:style>
  <w:style w:type="paragraph" w:styleId="Header">
    <w:name w:val="Header"/>
    <w:basedOn w:val="Normal"/>
    <w:next w:val="Header"/>
    <w:autoRedefine w:val="0"/>
    <w:hidden w:val="0"/>
    <w:qFormat w:val="0"/>
    <w:pPr>
      <w:tabs>
        <w:tab w:val="center" w:leader="none" w:pos="4153"/>
        <w:tab w:val="right" w:leader="none" w:pos="8306"/>
      </w:tabs>
      <w:suppressAutoHyphens w:val="1"/>
      <w:spacing w:after="200" w:line="276" w:lineRule="auto"/>
      <w:ind w:leftChars="-1" w:rightChars="0" w:firstLineChars="-1"/>
      <w:textDirection w:val="btLr"/>
      <w:textAlignment w:val="top"/>
      <w:outlineLvl w:val="0"/>
    </w:pPr>
    <w:rPr>
      <w:rFonts w:ascii="Calibri" w:eastAsia="Calibri" w:hAnsi="Calibri"/>
      <w:w w:val="100"/>
      <w:position w:val="-1"/>
      <w:sz w:val="22"/>
      <w:szCs w:val="22"/>
      <w:effect w:val="none"/>
      <w:vertAlign w:val="baseline"/>
      <w:cs w:val="0"/>
      <w:em w:val="none"/>
      <w:lang w:bidi="ar-SA" w:eastAsia="en-US" w:val="en-US"/>
    </w:rPr>
  </w:style>
  <w:style w:type="paragraph" w:styleId="Footer">
    <w:name w:val="Footer"/>
    <w:basedOn w:val="Normal"/>
    <w:next w:val="Footer"/>
    <w:autoRedefine w:val="0"/>
    <w:hidden w:val="0"/>
    <w:qFormat w:val="0"/>
    <w:pPr>
      <w:tabs>
        <w:tab w:val="center" w:leader="none" w:pos="4153"/>
        <w:tab w:val="right" w:leader="none" w:pos="8306"/>
      </w:tabs>
      <w:suppressAutoHyphens w:val="1"/>
      <w:spacing w:after="200" w:line="276" w:lineRule="auto"/>
      <w:ind w:leftChars="-1" w:rightChars="0" w:firstLineChars="-1"/>
      <w:textDirection w:val="btLr"/>
      <w:textAlignment w:val="top"/>
      <w:outlineLvl w:val="0"/>
    </w:pPr>
    <w:rPr>
      <w:rFonts w:ascii="Calibri" w:eastAsia="Calibri" w:hAnsi="Calibri"/>
      <w:w w:val="100"/>
      <w:position w:val="-1"/>
      <w:sz w:val="22"/>
      <w:szCs w:val="22"/>
      <w:effect w:val="none"/>
      <w:vertAlign w:val="baseline"/>
      <w:cs w:val="0"/>
      <w:em w:val="none"/>
      <w:lang w:bidi="ar-SA" w:eastAsia="en-US" w:val="en-US"/>
    </w:rPr>
  </w:style>
  <w:style w:type="character" w:styleId="Hyperlink">
    <w:name w:val="Hyperlink"/>
    <w:next w:val="Hyperlink"/>
    <w:autoRedefine w:val="0"/>
    <w:hidden w:val="0"/>
    <w:qFormat w:val="0"/>
    <w:rPr>
      <w:color w:val="0563c1"/>
      <w:w w:val="100"/>
      <w:position w:val="-1"/>
      <w:u w:val="single"/>
      <w:effect w:val="none"/>
      <w:vertAlign w:val="baseline"/>
      <w:cs w:val="0"/>
      <w:em w:val="none"/>
      <w:lang/>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www.gov.uk/government/publications/actions-for-schools-during-the-coronavirus-%20%20%20%20%20%20%20%20%20%20%20%20%20%20outbreak/schools-covid-19-operational-guidance" TargetMode="External"/><Relationship Id="rId8"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1k6Cnt8RYY0oVfLG7BJ8by8KV/Q==">CgMxLjA4AHIhMVRCcHBab0w0VVZPMEZ4T1RYU3pyTmxTTVFubWc2eV8y</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2021-09-23T11:54:00Z</dcterms:created>
  <dc:creator>Phil</dc:creator>
</cp:coreProperties>
</file>

<file path=docProps/custom.xml><?xml version="1.0" encoding="utf-8"?>
<Properties xmlns="http://schemas.openxmlformats.org/officeDocument/2006/custom-properties" xmlns:vt="http://schemas.openxmlformats.org/officeDocument/2006/docPropsVTypes"/>
</file>