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val="en-GB"/>
        </w:rPr>
        <w:id w:val="1654105451"/>
        <w:docPartObj>
          <w:docPartGallery w:val="Cover Pages"/>
          <w:docPartUnique/>
        </w:docPartObj>
      </w:sdtPr>
      <w:sdtEndPr>
        <w:rPr>
          <w:rFonts w:eastAsiaTheme="minorEastAsia"/>
          <w:lang w:val="en-US"/>
        </w:rPr>
      </w:sdtEndPr>
      <w:sdtContent>
        <w:p w14:paraId="65448EE3" w14:textId="77777777" w:rsidR="00B1353B" w:rsidRDefault="00B1353B" w:rsidP="00B1353B">
          <w:pPr>
            <w:pStyle w:val="NoSpacing"/>
            <w:rPr>
              <w:noProof/>
              <w:lang w:val="en-GB" w:eastAsia="en-GB"/>
            </w:rPr>
          </w:pPr>
        </w:p>
        <w:p w14:paraId="122A829E" w14:textId="77777777" w:rsidR="00B1353B" w:rsidRPr="00940BF1" w:rsidRDefault="00B1353B" w:rsidP="00B1353B">
          <w:pPr>
            <w:jc w:val="center"/>
          </w:pPr>
          <w:r>
            <w:rPr>
              <w:noProof/>
              <w:lang w:eastAsia="en-GB"/>
            </w:rPr>
            <w:drawing>
              <wp:inline distT="0" distB="0" distL="0" distR="0" wp14:anchorId="5BA539ED" wp14:editId="6CAC2A3D">
                <wp:extent cx="2599690" cy="2845435"/>
                <wp:effectExtent l="0" t="0" r="0" b="0"/>
                <wp:docPr id="4" name="Picture 4" descr="Kenilwor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ilwor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9690" cy="2845435"/>
                        </a:xfrm>
                        <a:prstGeom prst="rect">
                          <a:avLst/>
                        </a:prstGeom>
                        <a:noFill/>
                        <a:ln>
                          <a:noFill/>
                        </a:ln>
                      </pic:spPr>
                    </pic:pic>
                  </a:graphicData>
                </a:graphic>
              </wp:inline>
            </w:drawing>
          </w:r>
        </w:p>
        <w:p w14:paraId="03E1AD4F" w14:textId="77777777" w:rsidR="00B1353B" w:rsidRDefault="00B1353B" w:rsidP="00B1353B"/>
        <w:p w14:paraId="03C2753D" w14:textId="77777777" w:rsidR="00B1353B" w:rsidRPr="00940BF1" w:rsidRDefault="00B1353B" w:rsidP="00B1353B"/>
        <w:p w14:paraId="561847DA" w14:textId="77777777" w:rsidR="00B1353B" w:rsidRDefault="00B1353B" w:rsidP="00B1353B">
          <w:pPr>
            <w:jc w:val="center"/>
            <w:rPr>
              <w:rFonts w:ascii="Arial" w:hAnsi="Arial" w:cs="Arial"/>
              <w:b/>
              <w:sz w:val="72"/>
              <w:szCs w:val="72"/>
            </w:rPr>
          </w:pPr>
          <w:r>
            <w:rPr>
              <w:rFonts w:ascii="Arial" w:hAnsi="Arial" w:cs="Arial"/>
              <w:b/>
              <w:sz w:val="72"/>
              <w:szCs w:val="72"/>
            </w:rPr>
            <w:t xml:space="preserve">Kenilworth Primary School </w:t>
          </w:r>
        </w:p>
        <w:p w14:paraId="7C8953DA" w14:textId="77777777" w:rsidR="00B1353B" w:rsidRPr="00940BF1" w:rsidRDefault="00B1353B" w:rsidP="00B1353B">
          <w:pPr>
            <w:jc w:val="center"/>
            <w:rPr>
              <w:rFonts w:ascii="Arial" w:hAnsi="Arial" w:cs="Arial"/>
              <w:b/>
              <w:sz w:val="72"/>
              <w:szCs w:val="72"/>
            </w:rPr>
          </w:pPr>
          <w:r>
            <w:rPr>
              <w:rFonts w:ascii="Arial" w:hAnsi="Arial" w:cs="Arial"/>
              <w:b/>
              <w:sz w:val="72"/>
              <w:szCs w:val="72"/>
            </w:rPr>
            <w:t>Safer Recruitment Policy</w:t>
          </w:r>
          <w:r w:rsidRPr="00940BF1">
            <w:rPr>
              <w:rFonts w:ascii="Arial" w:hAnsi="Arial" w:cs="Arial"/>
              <w:b/>
              <w:sz w:val="72"/>
              <w:szCs w:val="72"/>
            </w:rPr>
            <w:t xml:space="preserve"> for Schools</w:t>
          </w:r>
        </w:p>
        <w:p w14:paraId="3B62D459" w14:textId="5FAE3BD7" w:rsidR="00B1353B" w:rsidRDefault="00B1353B" w:rsidP="00B1353B">
          <w:pPr>
            <w:jc w:val="center"/>
            <w:rPr>
              <w:rFonts w:ascii="Arial" w:hAnsi="Arial" w:cs="Arial"/>
              <w:b/>
              <w:sz w:val="40"/>
              <w:szCs w:val="40"/>
            </w:rPr>
          </w:pPr>
        </w:p>
        <w:p w14:paraId="59792170" w14:textId="77777777" w:rsidR="00B1353B" w:rsidRDefault="00B1353B" w:rsidP="00B1353B">
          <w:pPr>
            <w:rPr>
              <w:rFonts w:ascii="Arial" w:hAnsi="Arial" w:cs="Arial"/>
              <w:b/>
              <w:sz w:val="40"/>
              <w:szCs w:val="40"/>
            </w:rPr>
          </w:pPr>
        </w:p>
        <w:p w14:paraId="1704ADFE" w14:textId="77777777" w:rsidR="00B1353B" w:rsidRDefault="00B1353B" w:rsidP="00B1353B">
          <w:pPr>
            <w:rPr>
              <w:rFonts w:ascii="Arial" w:hAnsi="Arial" w:cs="Arial"/>
              <w:b/>
              <w:sz w:val="40"/>
              <w:szCs w:val="40"/>
            </w:rPr>
          </w:pPr>
        </w:p>
        <w:p w14:paraId="299396C2" w14:textId="77777777" w:rsidR="00B1353B" w:rsidRDefault="00B1353B" w:rsidP="00B1353B">
          <w:pPr>
            <w:rPr>
              <w:rFonts w:ascii="Arial" w:hAnsi="Arial" w:cs="Arial"/>
              <w:b/>
              <w:sz w:val="40"/>
              <w:szCs w:val="40"/>
            </w:rPr>
          </w:pPr>
        </w:p>
        <w:p w14:paraId="2FA574A8" w14:textId="6AAAABFE" w:rsidR="00B1353B" w:rsidRPr="00B776BA" w:rsidRDefault="00B1353B" w:rsidP="00B1353B">
          <w:pPr>
            <w:spacing w:after="0" w:line="240" w:lineRule="auto"/>
            <w:jc w:val="both"/>
            <w:rPr>
              <w:rFonts w:ascii="Arial" w:hAnsi="Arial" w:cs="Arial"/>
              <w:b/>
              <w:sz w:val="24"/>
              <w:szCs w:val="24"/>
              <w:lang w:eastAsia="en-GB"/>
            </w:rPr>
          </w:pPr>
          <w:r w:rsidRPr="00B776BA">
            <w:rPr>
              <w:rFonts w:ascii="Arial" w:hAnsi="Arial" w:cs="Arial"/>
              <w:b/>
              <w:sz w:val="24"/>
              <w:szCs w:val="24"/>
              <w:lang w:eastAsia="en-GB"/>
            </w:rPr>
            <w:t>R</w:t>
          </w:r>
          <w:r>
            <w:rPr>
              <w:rFonts w:ascii="Arial" w:hAnsi="Arial" w:cs="Arial"/>
              <w:b/>
              <w:sz w:val="24"/>
              <w:szCs w:val="24"/>
              <w:lang w:eastAsia="en-GB"/>
            </w:rPr>
            <w:t xml:space="preserve">atified by </w:t>
          </w:r>
          <w:proofErr w:type="gramStart"/>
          <w:r>
            <w:rPr>
              <w:rFonts w:ascii="Arial" w:hAnsi="Arial" w:cs="Arial"/>
              <w:b/>
              <w:sz w:val="24"/>
              <w:szCs w:val="24"/>
              <w:lang w:eastAsia="en-GB"/>
            </w:rPr>
            <w:t xml:space="preserve">Governors </w:t>
          </w:r>
          <w:r w:rsidRPr="00B776BA">
            <w:rPr>
              <w:rFonts w:ascii="Arial" w:hAnsi="Arial" w:cs="Arial"/>
              <w:b/>
              <w:sz w:val="24"/>
              <w:szCs w:val="24"/>
              <w:lang w:eastAsia="en-GB"/>
            </w:rPr>
            <w:t xml:space="preserve"> </w:t>
          </w:r>
          <w:r w:rsidR="006E1C2A">
            <w:rPr>
              <w:rFonts w:ascii="Arial" w:hAnsi="Arial" w:cs="Arial"/>
              <w:b/>
              <w:sz w:val="24"/>
              <w:szCs w:val="24"/>
              <w:lang w:eastAsia="en-GB"/>
            </w:rPr>
            <w:t>-</w:t>
          </w:r>
          <w:proofErr w:type="gramEnd"/>
          <w:r w:rsidR="006E1C2A">
            <w:rPr>
              <w:rFonts w:ascii="Arial" w:hAnsi="Arial" w:cs="Arial"/>
              <w:b/>
              <w:sz w:val="24"/>
              <w:szCs w:val="24"/>
              <w:lang w:eastAsia="en-GB"/>
            </w:rPr>
            <w:t xml:space="preserve"> January 2023</w:t>
          </w:r>
        </w:p>
        <w:p w14:paraId="1E0B4DC5" w14:textId="1E667D36" w:rsidR="00B1353B" w:rsidRDefault="00B1353B" w:rsidP="00B1353B">
          <w:pPr>
            <w:spacing w:after="0" w:line="240" w:lineRule="auto"/>
            <w:jc w:val="both"/>
            <w:rPr>
              <w:rFonts w:ascii="Arial" w:hAnsi="Arial" w:cs="Arial"/>
              <w:b/>
              <w:sz w:val="24"/>
              <w:szCs w:val="24"/>
              <w:lang w:eastAsia="en-GB"/>
            </w:rPr>
          </w:pPr>
        </w:p>
        <w:p w14:paraId="22EC3B22" w14:textId="67C99B9F" w:rsidR="00B1353B" w:rsidRDefault="00B1353B" w:rsidP="00B1353B">
          <w:pPr>
            <w:spacing w:after="0" w:line="240" w:lineRule="auto"/>
            <w:jc w:val="both"/>
            <w:rPr>
              <w:rFonts w:ascii="Arial" w:hAnsi="Arial" w:cs="Arial"/>
              <w:b/>
              <w:sz w:val="24"/>
              <w:szCs w:val="24"/>
              <w:lang w:eastAsia="en-GB"/>
            </w:rPr>
          </w:pPr>
        </w:p>
        <w:p w14:paraId="48263883" w14:textId="529A9885" w:rsidR="00DC4C09" w:rsidRPr="00B776BA" w:rsidRDefault="006E1C2A" w:rsidP="00B1353B">
          <w:pPr>
            <w:spacing w:after="0" w:line="240" w:lineRule="auto"/>
            <w:jc w:val="both"/>
            <w:rPr>
              <w:rFonts w:ascii="Arial" w:hAnsi="Arial" w:cs="Arial"/>
              <w:b/>
              <w:sz w:val="24"/>
              <w:szCs w:val="24"/>
              <w:lang w:eastAsia="en-GB"/>
            </w:rPr>
          </w:pPr>
          <w:r>
            <w:rPr>
              <w:rFonts w:ascii="Arial" w:hAnsi="Arial" w:cs="Arial"/>
              <w:b/>
              <w:sz w:val="24"/>
              <w:szCs w:val="24"/>
              <w:lang w:eastAsia="en-GB"/>
            </w:rPr>
            <w:t>Next Review Date: January 2024</w:t>
          </w:r>
        </w:p>
        <w:p w14:paraId="0BD85281" w14:textId="2238B93A" w:rsidR="00BA5E3C" w:rsidRDefault="00B1353B" w:rsidP="00B1353B">
          <w:pPr>
            <w:pStyle w:val="NoSpacing"/>
          </w:pPr>
          <w:r>
            <w:rPr>
              <w:rFonts w:ascii="Arial" w:hAnsi="Arial" w:cs="Arial"/>
              <w:noProof/>
              <w:lang w:val="en-GB" w:eastAsia="en-GB"/>
            </w:rPr>
            <w:t xml:space="preserve"> </w:t>
          </w:r>
          <w:r w:rsidR="00C26B47">
            <w:rPr>
              <w:rFonts w:ascii="Arial" w:hAnsi="Arial" w:cs="Arial"/>
              <w:noProof/>
              <w:lang w:val="en-GB" w:eastAsia="en-GB"/>
            </w:rPr>
            <mc:AlternateContent>
              <mc:Choice Requires="wps">
                <w:drawing>
                  <wp:anchor distT="0" distB="0" distL="114300" distR="114300" simplePos="0" relativeHeight="251671552" behindDoc="0" locked="0" layoutInCell="1" allowOverlap="1" wp14:anchorId="0FF5B5F8" wp14:editId="4ADAF8C8">
                    <wp:simplePos x="0" y="0"/>
                    <wp:positionH relativeFrom="margin">
                      <wp:posOffset>-228600</wp:posOffset>
                    </wp:positionH>
                    <wp:positionV relativeFrom="paragraph">
                      <wp:posOffset>8601075</wp:posOffset>
                    </wp:positionV>
                    <wp:extent cx="1676400" cy="6191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676400" cy="619125"/>
                            </a:xfrm>
                            <a:prstGeom prst="rect">
                              <a:avLst/>
                            </a:prstGeom>
                            <a:noFill/>
                            <a:ln w="6350">
                              <a:noFill/>
                            </a:ln>
                          </wps:spPr>
                          <wps:txbx>
                            <w:txbxContent>
                              <w:p w14:paraId="1B3929E8" w14:textId="77777777" w:rsidR="00C26B47" w:rsidRPr="00ED1DBB" w:rsidRDefault="00C26B47" w:rsidP="00C26B47">
                                <w:pPr>
                                  <w:spacing w:after="0" w:line="240" w:lineRule="auto"/>
                                  <w:rPr>
                                    <w:rFonts w:ascii="Arial" w:hAnsi="Arial" w:cs="Arial"/>
                                  </w:rPr>
                                </w:pPr>
                                <w:r w:rsidRPr="00ED1DBB">
                                  <w:rPr>
                                    <w:rFonts w:ascii="Arial" w:hAnsi="Arial" w:cs="Arial"/>
                                  </w:rPr>
                                  <w:t>Herts for Learning</w:t>
                                </w:r>
                              </w:p>
                              <w:p w14:paraId="7B095D21" w14:textId="77777777" w:rsidR="00C26B47" w:rsidRPr="00ED1DBB" w:rsidRDefault="00C26B47" w:rsidP="00C26B47">
                                <w:pPr>
                                  <w:spacing w:after="0" w:line="240" w:lineRule="auto"/>
                                  <w:rPr>
                                    <w:rFonts w:ascii="Arial" w:hAnsi="Arial" w:cs="Arial"/>
                                  </w:rPr>
                                </w:pPr>
                                <w:r w:rsidRPr="00ED1DBB">
                                  <w:rPr>
                                    <w:rFonts w:ascii="Arial" w:hAnsi="Arial" w:cs="Arial"/>
                                  </w:rPr>
                                  <w:t>01438 544463</w:t>
                                </w:r>
                              </w:p>
                              <w:p w14:paraId="3146AF81" w14:textId="77777777" w:rsidR="00C26B47" w:rsidRPr="00ED1DBB" w:rsidRDefault="00C26B47" w:rsidP="00C26B47">
                                <w:pPr>
                                  <w:spacing w:after="0" w:line="240" w:lineRule="auto"/>
                                  <w:rPr>
                                    <w:rFonts w:ascii="Arial" w:hAnsi="Arial" w:cs="Arial"/>
                                  </w:rPr>
                                </w:pPr>
                                <w:r w:rsidRPr="00ED1DBB">
                                  <w:rPr>
                                    <w:rFonts w:ascii="Arial" w:hAnsi="Arial" w:cs="Arial"/>
                                  </w:rPr>
                                  <w:t>Hertsforlearning.co.uk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5B5F8" id="_x0000_t202" coordsize="21600,21600" o:spt="202" path="m,l,21600r21600,l21600,xe">
                    <v:stroke joinstyle="miter"/>
                    <v:path gradientshapeok="t" o:connecttype="rect"/>
                  </v:shapetype>
                  <v:shape id="Text Box 1" o:spid="_x0000_s1026" type="#_x0000_t202" style="position:absolute;margin-left:-18pt;margin-top:677.25pt;width:132pt;height:4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" filled="f" stroked="f" strokeweight=".5pt">
                    <v:textbox>
                      <w:txbxContent>
                        <w:p w14:paraId="1B3929E8" w14:textId="77777777" w:rsidR="00C26B47" w:rsidRPr="00ED1DBB" w:rsidRDefault="00C26B47" w:rsidP="00C26B47">
                          <w:pPr>
                            <w:spacing w:after="0" w:line="240" w:lineRule="auto"/>
                            <w:rPr>
                              <w:rFonts w:ascii="Arial" w:hAnsi="Arial" w:cs="Arial"/>
                            </w:rPr>
                          </w:pPr>
                          <w:r w:rsidRPr="00ED1DBB">
                            <w:rPr>
                              <w:rFonts w:ascii="Arial" w:hAnsi="Arial" w:cs="Arial"/>
                            </w:rPr>
                            <w:t>Herts for Learning</w:t>
                          </w:r>
                        </w:p>
                        <w:p w14:paraId="7B095D21" w14:textId="77777777" w:rsidR="00C26B47" w:rsidRPr="00ED1DBB" w:rsidRDefault="00C26B47" w:rsidP="00C26B47">
                          <w:pPr>
                            <w:spacing w:after="0" w:line="240" w:lineRule="auto"/>
                            <w:rPr>
                              <w:rFonts w:ascii="Arial" w:hAnsi="Arial" w:cs="Arial"/>
                            </w:rPr>
                          </w:pPr>
                          <w:r w:rsidRPr="00ED1DBB">
                            <w:rPr>
                              <w:rFonts w:ascii="Arial" w:hAnsi="Arial" w:cs="Arial"/>
                            </w:rPr>
                            <w:t>01438 544463</w:t>
                          </w:r>
                        </w:p>
                        <w:p w14:paraId="3146AF81" w14:textId="77777777" w:rsidR="00C26B47" w:rsidRPr="00ED1DBB" w:rsidRDefault="00C26B47" w:rsidP="00C26B47">
                          <w:pPr>
                            <w:spacing w:after="0" w:line="240" w:lineRule="auto"/>
                            <w:rPr>
                              <w:rFonts w:ascii="Arial" w:hAnsi="Arial" w:cs="Arial"/>
                            </w:rPr>
                          </w:pPr>
                          <w:r w:rsidRPr="00ED1DBB">
                            <w:rPr>
                              <w:rFonts w:ascii="Arial" w:hAnsi="Arial" w:cs="Arial"/>
                            </w:rPr>
                            <w:t>Hertsforlearning.co.uk</w:t>
                          </w:r>
                        </w:p>
                      </w:txbxContent>
                    </v:textbox>
                    <w10:wrap anchorx="margin"/>
                  </v:shape>
                </w:pict>
              </mc:Fallback>
            </mc:AlternateContent>
          </w:r>
          <w:r w:rsidR="00C26B47">
            <w:rPr>
              <w:noProof/>
              <w:lang w:val="en-GB" w:eastAsia="en-GB"/>
            </w:rPr>
            <w:drawing>
              <wp:anchor distT="0" distB="0" distL="114300" distR="114300" simplePos="0" relativeHeight="251667456" behindDoc="0" locked="0" layoutInCell="1" allowOverlap="1" wp14:anchorId="3079C876" wp14:editId="166D29BD">
                <wp:simplePos x="0" y="0"/>
                <wp:positionH relativeFrom="column">
                  <wp:posOffset>4223517</wp:posOffset>
                </wp:positionH>
                <wp:positionV relativeFrom="paragraph">
                  <wp:posOffset>8458200</wp:posOffset>
                </wp:positionV>
                <wp:extent cx="1746755" cy="886460"/>
                <wp:effectExtent l="0" t="0" r="635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6755" cy="886460"/>
                        </a:xfrm>
                        <a:prstGeom prst="rect">
                          <a:avLst/>
                        </a:prstGeom>
                        <a:noFill/>
                        <a:ln>
                          <a:noFill/>
                        </a:ln>
                      </pic:spPr>
                    </pic:pic>
                  </a:graphicData>
                </a:graphic>
              </wp:anchor>
            </w:drawing>
          </w:r>
        </w:p>
      </w:sdtContent>
    </w:sdt>
    <w:sdt>
      <w:sdtPr>
        <w:rPr>
          <w:rFonts w:asciiTheme="minorHAnsi" w:eastAsiaTheme="minorHAnsi" w:hAnsiTheme="minorHAnsi" w:cstheme="minorBidi"/>
          <w:color w:val="auto"/>
          <w:sz w:val="22"/>
          <w:szCs w:val="22"/>
          <w:lang w:val="en-GB"/>
        </w:rPr>
        <w:id w:val="-518773687"/>
        <w:docPartObj>
          <w:docPartGallery w:val="Table of Contents"/>
          <w:docPartUnique/>
        </w:docPartObj>
      </w:sdtPr>
      <w:sdtEndPr>
        <w:rPr>
          <w:b/>
          <w:bCs/>
          <w:noProof/>
        </w:rPr>
      </w:sdtEndPr>
      <w:sdtContent>
        <w:p w14:paraId="04E1C3CF" w14:textId="77777777" w:rsidR="00D12A09" w:rsidRPr="001C117C" w:rsidRDefault="00D12A09">
          <w:pPr>
            <w:pStyle w:val="TOCHeading"/>
            <w:rPr>
              <w:rStyle w:val="2HEADINGChar"/>
              <w:color w:val="auto"/>
              <w:sz w:val="22"/>
              <w:szCs w:val="22"/>
            </w:rPr>
          </w:pPr>
          <w:r w:rsidRPr="001C117C">
            <w:rPr>
              <w:rStyle w:val="2HEADINGChar"/>
              <w:color w:val="auto"/>
              <w:sz w:val="22"/>
              <w:szCs w:val="22"/>
            </w:rPr>
            <w:t>Contents</w:t>
          </w:r>
        </w:p>
        <w:p w14:paraId="2BEC7FBD" w14:textId="0CE80AB4" w:rsidR="001C117C" w:rsidRPr="001C117C" w:rsidRDefault="00D12A09">
          <w:pPr>
            <w:pStyle w:val="TOC1"/>
            <w:tabs>
              <w:tab w:val="left" w:pos="440"/>
              <w:tab w:val="right" w:leader="dot" w:pos="9016"/>
            </w:tabs>
            <w:rPr>
              <w:rFonts w:ascii="Arial" w:hAnsi="Arial" w:cs="Arial"/>
              <w:noProof/>
              <w:lang w:val="en-GB" w:eastAsia="en-GB"/>
            </w:rPr>
          </w:pPr>
          <w:r w:rsidRPr="001C117C">
            <w:rPr>
              <w:rFonts w:ascii="Arial" w:hAnsi="Arial" w:cs="Arial"/>
            </w:rPr>
            <w:fldChar w:fldCharType="begin"/>
          </w:r>
          <w:r w:rsidRPr="001C117C">
            <w:rPr>
              <w:rFonts w:ascii="Arial" w:hAnsi="Arial" w:cs="Arial"/>
            </w:rPr>
            <w:instrText xml:space="preserve"> TOC \o "1-3" \h \z \u </w:instrText>
          </w:r>
          <w:r w:rsidRPr="001C117C">
            <w:rPr>
              <w:rFonts w:ascii="Arial" w:hAnsi="Arial" w:cs="Arial"/>
            </w:rPr>
            <w:fldChar w:fldCharType="separate"/>
          </w:r>
          <w:hyperlink w:anchor="_Toc62557285" w:history="1">
            <w:r w:rsidR="001C117C" w:rsidRPr="001C117C">
              <w:rPr>
                <w:rStyle w:val="Hyperlink"/>
                <w:rFonts w:ascii="Arial" w:hAnsi="Arial" w:cs="Arial"/>
                <w:noProof/>
              </w:rPr>
              <w:t>1.</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Introduction</w:t>
            </w:r>
            <w:r w:rsidR="001C117C" w:rsidRPr="001C117C">
              <w:rPr>
                <w:rFonts w:ascii="Arial" w:hAnsi="Arial" w:cs="Arial"/>
                <w:noProof/>
                <w:webHidden/>
              </w:rPr>
              <w:tab/>
            </w:r>
            <w:r w:rsidR="001C117C" w:rsidRPr="001C117C">
              <w:rPr>
                <w:rFonts w:ascii="Arial" w:hAnsi="Arial" w:cs="Arial"/>
                <w:noProof/>
                <w:webHidden/>
              </w:rPr>
              <w:fldChar w:fldCharType="begin"/>
            </w:r>
            <w:r w:rsidR="001C117C" w:rsidRPr="001C117C">
              <w:rPr>
                <w:rFonts w:ascii="Arial" w:hAnsi="Arial" w:cs="Arial"/>
                <w:noProof/>
                <w:webHidden/>
              </w:rPr>
              <w:instrText xml:space="preserve"> PAGEREF _Toc62557285 \h </w:instrText>
            </w:r>
            <w:r w:rsidR="001C117C" w:rsidRPr="001C117C">
              <w:rPr>
                <w:rFonts w:ascii="Arial" w:hAnsi="Arial" w:cs="Arial"/>
                <w:noProof/>
                <w:webHidden/>
              </w:rPr>
            </w:r>
            <w:r w:rsidR="001C117C" w:rsidRPr="001C117C">
              <w:rPr>
                <w:rFonts w:ascii="Arial" w:hAnsi="Arial" w:cs="Arial"/>
                <w:noProof/>
                <w:webHidden/>
              </w:rPr>
              <w:fldChar w:fldCharType="separate"/>
            </w:r>
            <w:r w:rsidR="005F69FB">
              <w:rPr>
                <w:rFonts w:ascii="Arial" w:hAnsi="Arial" w:cs="Arial"/>
                <w:noProof/>
                <w:webHidden/>
              </w:rPr>
              <w:t>2</w:t>
            </w:r>
            <w:r w:rsidR="001C117C" w:rsidRPr="001C117C">
              <w:rPr>
                <w:rFonts w:ascii="Arial" w:hAnsi="Arial" w:cs="Arial"/>
                <w:noProof/>
                <w:webHidden/>
              </w:rPr>
              <w:fldChar w:fldCharType="end"/>
            </w:r>
          </w:hyperlink>
        </w:p>
        <w:p w14:paraId="2AED527F" w14:textId="487D4922" w:rsidR="001C117C" w:rsidRPr="001C117C" w:rsidRDefault="00033F93">
          <w:pPr>
            <w:pStyle w:val="TOC1"/>
            <w:tabs>
              <w:tab w:val="left" w:pos="440"/>
              <w:tab w:val="right" w:leader="dot" w:pos="9016"/>
            </w:tabs>
            <w:rPr>
              <w:rFonts w:ascii="Arial" w:hAnsi="Arial" w:cs="Arial"/>
              <w:noProof/>
              <w:lang w:val="en-GB" w:eastAsia="en-GB"/>
            </w:rPr>
          </w:pPr>
          <w:hyperlink w:anchor="_Toc62557286" w:history="1">
            <w:r w:rsidR="001C117C" w:rsidRPr="001C117C">
              <w:rPr>
                <w:rStyle w:val="Hyperlink"/>
                <w:rFonts w:ascii="Arial" w:hAnsi="Arial" w:cs="Arial"/>
                <w:noProof/>
              </w:rPr>
              <w:t>2.</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Scope and Objectives</w:t>
            </w:r>
            <w:r w:rsidR="001C117C" w:rsidRPr="001C117C">
              <w:rPr>
                <w:rFonts w:ascii="Arial" w:hAnsi="Arial" w:cs="Arial"/>
                <w:noProof/>
                <w:webHidden/>
              </w:rPr>
              <w:tab/>
            </w:r>
            <w:r w:rsidR="001C117C" w:rsidRPr="001C117C">
              <w:rPr>
                <w:rFonts w:ascii="Arial" w:hAnsi="Arial" w:cs="Arial"/>
                <w:noProof/>
                <w:webHidden/>
              </w:rPr>
              <w:fldChar w:fldCharType="begin"/>
            </w:r>
            <w:r w:rsidR="001C117C" w:rsidRPr="001C117C">
              <w:rPr>
                <w:rFonts w:ascii="Arial" w:hAnsi="Arial" w:cs="Arial"/>
                <w:noProof/>
                <w:webHidden/>
              </w:rPr>
              <w:instrText xml:space="preserve"> PAGEREF _Toc62557286 \h </w:instrText>
            </w:r>
            <w:r w:rsidR="001C117C" w:rsidRPr="001C117C">
              <w:rPr>
                <w:rFonts w:ascii="Arial" w:hAnsi="Arial" w:cs="Arial"/>
                <w:noProof/>
                <w:webHidden/>
              </w:rPr>
            </w:r>
            <w:r w:rsidR="001C117C" w:rsidRPr="001C117C">
              <w:rPr>
                <w:rFonts w:ascii="Arial" w:hAnsi="Arial" w:cs="Arial"/>
                <w:noProof/>
                <w:webHidden/>
              </w:rPr>
              <w:fldChar w:fldCharType="separate"/>
            </w:r>
            <w:r w:rsidR="005F69FB">
              <w:rPr>
                <w:rFonts w:ascii="Arial" w:hAnsi="Arial" w:cs="Arial"/>
                <w:noProof/>
                <w:webHidden/>
              </w:rPr>
              <w:t>2</w:t>
            </w:r>
            <w:r w:rsidR="001C117C" w:rsidRPr="001C117C">
              <w:rPr>
                <w:rFonts w:ascii="Arial" w:hAnsi="Arial" w:cs="Arial"/>
                <w:noProof/>
                <w:webHidden/>
              </w:rPr>
              <w:fldChar w:fldCharType="end"/>
            </w:r>
          </w:hyperlink>
        </w:p>
        <w:p w14:paraId="6D82ADFF" w14:textId="798672F4" w:rsidR="001C117C" w:rsidRPr="001C117C" w:rsidRDefault="00033F93">
          <w:pPr>
            <w:pStyle w:val="TOC1"/>
            <w:tabs>
              <w:tab w:val="left" w:pos="440"/>
              <w:tab w:val="right" w:leader="dot" w:pos="9016"/>
            </w:tabs>
            <w:rPr>
              <w:rFonts w:ascii="Arial" w:hAnsi="Arial" w:cs="Arial"/>
              <w:noProof/>
              <w:lang w:val="en-GB" w:eastAsia="en-GB"/>
            </w:rPr>
          </w:pPr>
          <w:hyperlink w:anchor="_Toc62557287" w:history="1">
            <w:r w:rsidR="001C117C" w:rsidRPr="001C117C">
              <w:rPr>
                <w:rStyle w:val="Hyperlink"/>
                <w:rFonts w:ascii="Arial" w:hAnsi="Arial" w:cs="Arial"/>
                <w:noProof/>
              </w:rPr>
              <w:t>3.</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Roles and Responsibilities</w:t>
            </w:r>
            <w:r w:rsidR="001C117C" w:rsidRPr="001C117C">
              <w:rPr>
                <w:rFonts w:ascii="Arial" w:hAnsi="Arial" w:cs="Arial"/>
                <w:noProof/>
                <w:webHidden/>
              </w:rPr>
              <w:tab/>
            </w:r>
            <w:r w:rsidR="001C117C" w:rsidRPr="001C117C">
              <w:rPr>
                <w:rFonts w:ascii="Arial" w:hAnsi="Arial" w:cs="Arial"/>
                <w:noProof/>
                <w:webHidden/>
              </w:rPr>
              <w:fldChar w:fldCharType="begin"/>
            </w:r>
            <w:r w:rsidR="001C117C" w:rsidRPr="001C117C">
              <w:rPr>
                <w:rFonts w:ascii="Arial" w:hAnsi="Arial" w:cs="Arial"/>
                <w:noProof/>
                <w:webHidden/>
              </w:rPr>
              <w:instrText xml:space="preserve"> PAGEREF _Toc62557287 \h </w:instrText>
            </w:r>
            <w:r w:rsidR="001C117C" w:rsidRPr="001C117C">
              <w:rPr>
                <w:rFonts w:ascii="Arial" w:hAnsi="Arial" w:cs="Arial"/>
                <w:noProof/>
                <w:webHidden/>
              </w:rPr>
            </w:r>
            <w:r w:rsidR="001C117C" w:rsidRPr="001C117C">
              <w:rPr>
                <w:rFonts w:ascii="Arial" w:hAnsi="Arial" w:cs="Arial"/>
                <w:noProof/>
                <w:webHidden/>
              </w:rPr>
              <w:fldChar w:fldCharType="separate"/>
            </w:r>
            <w:r w:rsidR="005F69FB">
              <w:rPr>
                <w:rFonts w:ascii="Arial" w:hAnsi="Arial" w:cs="Arial"/>
                <w:noProof/>
                <w:webHidden/>
              </w:rPr>
              <w:t>2</w:t>
            </w:r>
            <w:r w:rsidR="001C117C" w:rsidRPr="001C117C">
              <w:rPr>
                <w:rFonts w:ascii="Arial" w:hAnsi="Arial" w:cs="Arial"/>
                <w:noProof/>
                <w:webHidden/>
              </w:rPr>
              <w:fldChar w:fldCharType="end"/>
            </w:r>
          </w:hyperlink>
        </w:p>
        <w:p w14:paraId="495A0400" w14:textId="1264C0ED" w:rsidR="001C117C" w:rsidRPr="001C117C" w:rsidRDefault="00033F93">
          <w:pPr>
            <w:pStyle w:val="TOC2"/>
            <w:tabs>
              <w:tab w:val="left" w:pos="880"/>
              <w:tab w:val="right" w:leader="dot" w:pos="9016"/>
            </w:tabs>
            <w:rPr>
              <w:rFonts w:ascii="Arial" w:hAnsi="Arial" w:cs="Arial"/>
              <w:noProof/>
              <w:lang w:val="en-GB" w:eastAsia="en-GB"/>
            </w:rPr>
          </w:pPr>
          <w:hyperlink w:anchor="_Toc62557288" w:history="1">
            <w:r w:rsidR="001C117C" w:rsidRPr="001C117C">
              <w:rPr>
                <w:rStyle w:val="Hyperlink"/>
                <w:rFonts w:ascii="Arial" w:hAnsi="Arial" w:cs="Arial"/>
                <w:noProof/>
              </w:rPr>
              <w:t>3.1.</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Governing Body</w:t>
            </w:r>
            <w:r w:rsidR="001C117C" w:rsidRPr="001C117C">
              <w:rPr>
                <w:rFonts w:ascii="Arial" w:hAnsi="Arial" w:cs="Arial"/>
                <w:noProof/>
                <w:webHidden/>
              </w:rPr>
              <w:tab/>
            </w:r>
            <w:r w:rsidR="001C117C" w:rsidRPr="001C117C">
              <w:rPr>
                <w:rFonts w:ascii="Arial" w:hAnsi="Arial" w:cs="Arial"/>
                <w:noProof/>
                <w:webHidden/>
              </w:rPr>
              <w:fldChar w:fldCharType="begin"/>
            </w:r>
            <w:r w:rsidR="001C117C" w:rsidRPr="001C117C">
              <w:rPr>
                <w:rFonts w:ascii="Arial" w:hAnsi="Arial" w:cs="Arial"/>
                <w:noProof/>
                <w:webHidden/>
              </w:rPr>
              <w:instrText xml:space="preserve"> PAGEREF _Toc62557288 \h </w:instrText>
            </w:r>
            <w:r w:rsidR="001C117C" w:rsidRPr="001C117C">
              <w:rPr>
                <w:rFonts w:ascii="Arial" w:hAnsi="Arial" w:cs="Arial"/>
                <w:noProof/>
                <w:webHidden/>
              </w:rPr>
            </w:r>
            <w:r w:rsidR="001C117C" w:rsidRPr="001C117C">
              <w:rPr>
                <w:rFonts w:ascii="Arial" w:hAnsi="Arial" w:cs="Arial"/>
                <w:noProof/>
                <w:webHidden/>
              </w:rPr>
              <w:fldChar w:fldCharType="separate"/>
            </w:r>
            <w:r w:rsidR="005F69FB">
              <w:rPr>
                <w:rFonts w:ascii="Arial" w:hAnsi="Arial" w:cs="Arial"/>
                <w:noProof/>
                <w:webHidden/>
              </w:rPr>
              <w:t>2</w:t>
            </w:r>
            <w:r w:rsidR="001C117C" w:rsidRPr="001C117C">
              <w:rPr>
                <w:rFonts w:ascii="Arial" w:hAnsi="Arial" w:cs="Arial"/>
                <w:noProof/>
                <w:webHidden/>
              </w:rPr>
              <w:fldChar w:fldCharType="end"/>
            </w:r>
          </w:hyperlink>
        </w:p>
        <w:p w14:paraId="1D58514A" w14:textId="37386DBD" w:rsidR="001C117C" w:rsidRPr="001C117C" w:rsidRDefault="00033F93">
          <w:pPr>
            <w:pStyle w:val="TOC2"/>
            <w:tabs>
              <w:tab w:val="left" w:pos="880"/>
              <w:tab w:val="right" w:leader="dot" w:pos="9016"/>
            </w:tabs>
            <w:rPr>
              <w:rFonts w:ascii="Arial" w:hAnsi="Arial" w:cs="Arial"/>
              <w:noProof/>
              <w:lang w:val="en-GB" w:eastAsia="en-GB"/>
            </w:rPr>
          </w:pPr>
          <w:hyperlink w:anchor="_Toc62557289" w:history="1">
            <w:r w:rsidR="001C117C" w:rsidRPr="001C117C">
              <w:rPr>
                <w:rStyle w:val="Hyperlink"/>
                <w:rFonts w:ascii="Arial" w:hAnsi="Arial" w:cs="Arial"/>
                <w:noProof/>
              </w:rPr>
              <w:t>3.2.</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Headteacher/SMT/Recruiting Managers</w:t>
            </w:r>
            <w:r w:rsidR="001C117C" w:rsidRPr="001C117C">
              <w:rPr>
                <w:rFonts w:ascii="Arial" w:hAnsi="Arial" w:cs="Arial"/>
                <w:noProof/>
                <w:webHidden/>
              </w:rPr>
              <w:tab/>
            </w:r>
            <w:r w:rsidR="001C117C" w:rsidRPr="001C117C">
              <w:rPr>
                <w:rFonts w:ascii="Arial" w:hAnsi="Arial" w:cs="Arial"/>
                <w:noProof/>
                <w:webHidden/>
              </w:rPr>
              <w:fldChar w:fldCharType="begin"/>
            </w:r>
            <w:r w:rsidR="001C117C" w:rsidRPr="001C117C">
              <w:rPr>
                <w:rFonts w:ascii="Arial" w:hAnsi="Arial" w:cs="Arial"/>
                <w:noProof/>
                <w:webHidden/>
              </w:rPr>
              <w:instrText xml:space="preserve"> PAGEREF _Toc62557289 \h </w:instrText>
            </w:r>
            <w:r w:rsidR="001C117C" w:rsidRPr="001C117C">
              <w:rPr>
                <w:rFonts w:ascii="Arial" w:hAnsi="Arial" w:cs="Arial"/>
                <w:noProof/>
                <w:webHidden/>
              </w:rPr>
            </w:r>
            <w:r w:rsidR="001C117C" w:rsidRPr="001C117C">
              <w:rPr>
                <w:rFonts w:ascii="Arial" w:hAnsi="Arial" w:cs="Arial"/>
                <w:noProof/>
                <w:webHidden/>
              </w:rPr>
              <w:fldChar w:fldCharType="separate"/>
            </w:r>
            <w:r w:rsidR="005F69FB">
              <w:rPr>
                <w:rFonts w:ascii="Arial" w:hAnsi="Arial" w:cs="Arial"/>
                <w:noProof/>
                <w:webHidden/>
              </w:rPr>
              <w:t>2</w:t>
            </w:r>
            <w:r w:rsidR="001C117C" w:rsidRPr="001C117C">
              <w:rPr>
                <w:rFonts w:ascii="Arial" w:hAnsi="Arial" w:cs="Arial"/>
                <w:noProof/>
                <w:webHidden/>
              </w:rPr>
              <w:fldChar w:fldCharType="end"/>
            </w:r>
          </w:hyperlink>
        </w:p>
        <w:p w14:paraId="60333CD4" w14:textId="6ACE4368" w:rsidR="001C117C" w:rsidRPr="001C117C" w:rsidRDefault="00033F93">
          <w:pPr>
            <w:pStyle w:val="TOC1"/>
            <w:tabs>
              <w:tab w:val="left" w:pos="440"/>
              <w:tab w:val="right" w:leader="dot" w:pos="9016"/>
            </w:tabs>
            <w:rPr>
              <w:rFonts w:ascii="Arial" w:hAnsi="Arial" w:cs="Arial"/>
              <w:noProof/>
              <w:lang w:val="en-GB" w:eastAsia="en-GB"/>
            </w:rPr>
          </w:pPr>
          <w:hyperlink w:anchor="_Toc62557290" w:history="1">
            <w:r w:rsidR="001C117C" w:rsidRPr="001C117C">
              <w:rPr>
                <w:rStyle w:val="Hyperlink"/>
                <w:rFonts w:ascii="Arial" w:hAnsi="Arial" w:cs="Arial"/>
                <w:noProof/>
              </w:rPr>
              <w:t>4.</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Safer Recruitment Implications during Covid 19</w:t>
            </w:r>
            <w:r w:rsidR="001C117C" w:rsidRPr="001C117C">
              <w:rPr>
                <w:rFonts w:ascii="Arial" w:hAnsi="Arial" w:cs="Arial"/>
                <w:noProof/>
                <w:webHidden/>
              </w:rPr>
              <w:tab/>
            </w:r>
            <w:r w:rsidR="001C117C" w:rsidRPr="001C117C">
              <w:rPr>
                <w:rFonts w:ascii="Arial" w:hAnsi="Arial" w:cs="Arial"/>
                <w:noProof/>
                <w:webHidden/>
              </w:rPr>
              <w:fldChar w:fldCharType="begin"/>
            </w:r>
            <w:r w:rsidR="001C117C" w:rsidRPr="001C117C">
              <w:rPr>
                <w:rFonts w:ascii="Arial" w:hAnsi="Arial" w:cs="Arial"/>
                <w:noProof/>
                <w:webHidden/>
              </w:rPr>
              <w:instrText xml:space="preserve"> PAGEREF _Toc62557290 \h </w:instrText>
            </w:r>
            <w:r w:rsidR="001C117C" w:rsidRPr="001C117C">
              <w:rPr>
                <w:rFonts w:ascii="Arial" w:hAnsi="Arial" w:cs="Arial"/>
                <w:noProof/>
                <w:webHidden/>
              </w:rPr>
            </w:r>
            <w:r w:rsidR="001C117C" w:rsidRPr="001C117C">
              <w:rPr>
                <w:rFonts w:ascii="Arial" w:hAnsi="Arial" w:cs="Arial"/>
                <w:noProof/>
                <w:webHidden/>
              </w:rPr>
              <w:fldChar w:fldCharType="separate"/>
            </w:r>
            <w:r w:rsidR="005F69FB">
              <w:rPr>
                <w:rFonts w:ascii="Arial" w:hAnsi="Arial" w:cs="Arial"/>
                <w:noProof/>
                <w:webHidden/>
              </w:rPr>
              <w:t>3</w:t>
            </w:r>
            <w:r w:rsidR="001C117C" w:rsidRPr="001C117C">
              <w:rPr>
                <w:rFonts w:ascii="Arial" w:hAnsi="Arial" w:cs="Arial"/>
                <w:noProof/>
                <w:webHidden/>
              </w:rPr>
              <w:fldChar w:fldCharType="end"/>
            </w:r>
          </w:hyperlink>
        </w:p>
        <w:p w14:paraId="28B16CA8" w14:textId="4E22EA82" w:rsidR="001C117C" w:rsidRPr="001C117C" w:rsidRDefault="00033F93">
          <w:pPr>
            <w:pStyle w:val="TOC1"/>
            <w:tabs>
              <w:tab w:val="left" w:pos="440"/>
              <w:tab w:val="right" w:leader="dot" w:pos="9016"/>
            </w:tabs>
            <w:rPr>
              <w:rFonts w:ascii="Arial" w:hAnsi="Arial" w:cs="Arial"/>
              <w:noProof/>
              <w:lang w:val="en-GB" w:eastAsia="en-GB"/>
            </w:rPr>
          </w:pPr>
          <w:hyperlink w:anchor="_Toc62557291" w:history="1">
            <w:r w:rsidR="001C117C" w:rsidRPr="001C117C">
              <w:rPr>
                <w:rStyle w:val="Hyperlink"/>
                <w:rFonts w:ascii="Arial" w:hAnsi="Arial" w:cs="Arial"/>
                <w:noProof/>
              </w:rPr>
              <w:t>5.</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Application Forms and Criminal Record Self Declaration forms for Shortlisted Candidates</w:t>
            </w:r>
            <w:r w:rsidR="001C117C" w:rsidRPr="001C117C">
              <w:rPr>
                <w:rFonts w:ascii="Arial" w:hAnsi="Arial" w:cs="Arial"/>
                <w:noProof/>
                <w:webHidden/>
              </w:rPr>
              <w:tab/>
            </w:r>
            <w:r w:rsidR="001C117C" w:rsidRPr="001C117C">
              <w:rPr>
                <w:rFonts w:ascii="Arial" w:hAnsi="Arial" w:cs="Arial"/>
                <w:noProof/>
                <w:webHidden/>
              </w:rPr>
              <w:fldChar w:fldCharType="begin"/>
            </w:r>
            <w:r w:rsidR="001C117C" w:rsidRPr="001C117C">
              <w:rPr>
                <w:rFonts w:ascii="Arial" w:hAnsi="Arial" w:cs="Arial"/>
                <w:noProof/>
                <w:webHidden/>
              </w:rPr>
              <w:instrText xml:space="preserve"> PAGEREF _Toc62557291 \h </w:instrText>
            </w:r>
            <w:r w:rsidR="001C117C" w:rsidRPr="001C117C">
              <w:rPr>
                <w:rFonts w:ascii="Arial" w:hAnsi="Arial" w:cs="Arial"/>
                <w:noProof/>
                <w:webHidden/>
              </w:rPr>
            </w:r>
            <w:r w:rsidR="001C117C" w:rsidRPr="001C117C">
              <w:rPr>
                <w:rFonts w:ascii="Arial" w:hAnsi="Arial" w:cs="Arial"/>
                <w:noProof/>
                <w:webHidden/>
              </w:rPr>
              <w:fldChar w:fldCharType="separate"/>
            </w:r>
            <w:r w:rsidR="005F69FB">
              <w:rPr>
                <w:rFonts w:ascii="Arial" w:hAnsi="Arial" w:cs="Arial"/>
                <w:noProof/>
                <w:webHidden/>
              </w:rPr>
              <w:t>3</w:t>
            </w:r>
            <w:r w:rsidR="001C117C" w:rsidRPr="001C117C">
              <w:rPr>
                <w:rFonts w:ascii="Arial" w:hAnsi="Arial" w:cs="Arial"/>
                <w:noProof/>
                <w:webHidden/>
              </w:rPr>
              <w:fldChar w:fldCharType="end"/>
            </w:r>
          </w:hyperlink>
        </w:p>
        <w:p w14:paraId="39A22221" w14:textId="7BE7F2B1" w:rsidR="001C117C" w:rsidRPr="001C117C" w:rsidRDefault="00033F93">
          <w:pPr>
            <w:pStyle w:val="TOC1"/>
            <w:tabs>
              <w:tab w:val="left" w:pos="440"/>
              <w:tab w:val="right" w:leader="dot" w:pos="9016"/>
            </w:tabs>
            <w:rPr>
              <w:rFonts w:ascii="Arial" w:hAnsi="Arial" w:cs="Arial"/>
              <w:noProof/>
              <w:lang w:val="en-GB" w:eastAsia="en-GB"/>
            </w:rPr>
          </w:pPr>
          <w:hyperlink w:anchor="_Toc62557292" w:history="1">
            <w:r w:rsidR="001C117C" w:rsidRPr="001C117C">
              <w:rPr>
                <w:rStyle w:val="Hyperlink"/>
                <w:rFonts w:ascii="Arial" w:hAnsi="Arial" w:cs="Arial"/>
                <w:noProof/>
              </w:rPr>
              <w:t>6.</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References</w:t>
            </w:r>
            <w:r w:rsidR="001C117C" w:rsidRPr="001C117C">
              <w:rPr>
                <w:rFonts w:ascii="Arial" w:hAnsi="Arial" w:cs="Arial"/>
                <w:noProof/>
                <w:webHidden/>
              </w:rPr>
              <w:tab/>
            </w:r>
            <w:r w:rsidR="001C117C" w:rsidRPr="001C117C">
              <w:rPr>
                <w:rFonts w:ascii="Arial" w:hAnsi="Arial" w:cs="Arial"/>
                <w:noProof/>
                <w:webHidden/>
              </w:rPr>
              <w:fldChar w:fldCharType="begin"/>
            </w:r>
            <w:r w:rsidR="001C117C" w:rsidRPr="001C117C">
              <w:rPr>
                <w:rFonts w:ascii="Arial" w:hAnsi="Arial" w:cs="Arial"/>
                <w:noProof/>
                <w:webHidden/>
              </w:rPr>
              <w:instrText xml:space="preserve"> PAGEREF _Toc62557292 \h </w:instrText>
            </w:r>
            <w:r w:rsidR="001C117C" w:rsidRPr="001C117C">
              <w:rPr>
                <w:rFonts w:ascii="Arial" w:hAnsi="Arial" w:cs="Arial"/>
                <w:noProof/>
                <w:webHidden/>
              </w:rPr>
            </w:r>
            <w:r w:rsidR="001C117C" w:rsidRPr="001C117C">
              <w:rPr>
                <w:rFonts w:ascii="Arial" w:hAnsi="Arial" w:cs="Arial"/>
                <w:noProof/>
                <w:webHidden/>
              </w:rPr>
              <w:fldChar w:fldCharType="separate"/>
            </w:r>
            <w:r w:rsidR="005F69FB">
              <w:rPr>
                <w:rFonts w:ascii="Arial" w:hAnsi="Arial" w:cs="Arial"/>
                <w:noProof/>
                <w:webHidden/>
              </w:rPr>
              <w:t>3</w:t>
            </w:r>
            <w:r w:rsidR="001C117C" w:rsidRPr="001C117C">
              <w:rPr>
                <w:rFonts w:ascii="Arial" w:hAnsi="Arial" w:cs="Arial"/>
                <w:noProof/>
                <w:webHidden/>
              </w:rPr>
              <w:fldChar w:fldCharType="end"/>
            </w:r>
          </w:hyperlink>
        </w:p>
        <w:p w14:paraId="1C040F34" w14:textId="6CDEA2BF" w:rsidR="001C117C" w:rsidRPr="001C117C" w:rsidRDefault="00033F93">
          <w:pPr>
            <w:pStyle w:val="TOC1"/>
            <w:tabs>
              <w:tab w:val="left" w:pos="440"/>
              <w:tab w:val="right" w:leader="dot" w:pos="9016"/>
            </w:tabs>
            <w:rPr>
              <w:rFonts w:ascii="Arial" w:hAnsi="Arial" w:cs="Arial"/>
              <w:noProof/>
              <w:lang w:val="en-GB" w:eastAsia="en-GB"/>
            </w:rPr>
          </w:pPr>
          <w:hyperlink w:anchor="_Toc62557293" w:history="1">
            <w:r w:rsidR="001C117C" w:rsidRPr="001C117C">
              <w:rPr>
                <w:rStyle w:val="Hyperlink"/>
                <w:rFonts w:ascii="Arial" w:hAnsi="Arial" w:cs="Arial"/>
                <w:noProof/>
              </w:rPr>
              <w:t>7.</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Secretary of State Prohibition Orders and Section 128 direction (teaching and management roles)</w:t>
            </w:r>
            <w:r w:rsidR="001C117C" w:rsidRPr="001C117C">
              <w:rPr>
                <w:rFonts w:ascii="Arial" w:hAnsi="Arial" w:cs="Arial"/>
                <w:noProof/>
                <w:webHidden/>
              </w:rPr>
              <w:tab/>
            </w:r>
            <w:r w:rsidR="001C117C" w:rsidRPr="001C117C">
              <w:rPr>
                <w:rFonts w:ascii="Arial" w:hAnsi="Arial" w:cs="Arial"/>
                <w:noProof/>
                <w:webHidden/>
              </w:rPr>
              <w:fldChar w:fldCharType="begin"/>
            </w:r>
            <w:r w:rsidR="001C117C" w:rsidRPr="001C117C">
              <w:rPr>
                <w:rFonts w:ascii="Arial" w:hAnsi="Arial" w:cs="Arial"/>
                <w:noProof/>
                <w:webHidden/>
              </w:rPr>
              <w:instrText xml:space="preserve"> PAGEREF _Toc62557293 \h </w:instrText>
            </w:r>
            <w:r w:rsidR="001C117C" w:rsidRPr="001C117C">
              <w:rPr>
                <w:rFonts w:ascii="Arial" w:hAnsi="Arial" w:cs="Arial"/>
                <w:noProof/>
                <w:webHidden/>
              </w:rPr>
            </w:r>
            <w:r w:rsidR="001C117C" w:rsidRPr="001C117C">
              <w:rPr>
                <w:rFonts w:ascii="Arial" w:hAnsi="Arial" w:cs="Arial"/>
                <w:noProof/>
                <w:webHidden/>
              </w:rPr>
              <w:fldChar w:fldCharType="separate"/>
            </w:r>
            <w:r w:rsidR="005F69FB">
              <w:rPr>
                <w:rFonts w:ascii="Arial" w:hAnsi="Arial" w:cs="Arial"/>
                <w:noProof/>
                <w:webHidden/>
              </w:rPr>
              <w:t>4</w:t>
            </w:r>
            <w:r w:rsidR="001C117C" w:rsidRPr="001C117C">
              <w:rPr>
                <w:rFonts w:ascii="Arial" w:hAnsi="Arial" w:cs="Arial"/>
                <w:noProof/>
                <w:webHidden/>
              </w:rPr>
              <w:fldChar w:fldCharType="end"/>
            </w:r>
          </w:hyperlink>
        </w:p>
        <w:p w14:paraId="62C7EEBE" w14:textId="5AB1254B" w:rsidR="001C117C" w:rsidRPr="001C117C" w:rsidRDefault="00033F93">
          <w:pPr>
            <w:pStyle w:val="TOC1"/>
            <w:tabs>
              <w:tab w:val="left" w:pos="440"/>
              <w:tab w:val="right" w:leader="dot" w:pos="9016"/>
            </w:tabs>
            <w:rPr>
              <w:rFonts w:ascii="Arial" w:hAnsi="Arial" w:cs="Arial"/>
              <w:noProof/>
              <w:lang w:val="en-GB" w:eastAsia="en-GB"/>
            </w:rPr>
          </w:pPr>
          <w:hyperlink w:anchor="_Toc62557294" w:history="1">
            <w:r w:rsidR="001C117C" w:rsidRPr="001C117C">
              <w:rPr>
                <w:rStyle w:val="Hyperlink"/>
                <w:rFonts w:ascii="Arial" w:hAnsi="Arial" w:cs="Arial"/>
                <w:noProof/>
              </w:rPr>
              <w:t>8.</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Recruitment Panels</w:t>
            </w:r>
            <w:r w:rsidR="001C117C" w:rsidRPr="001C117C">
              <w:rPr>
                <w:rFonts w:ascii="Arial" w:hAnsi="Arial" w:cs="Arial"/>
                <w:noProof/>
                <w:webHidden/>
              </w:rPr>
              <w:tab/>
            </w:r>
            <w:r w:rsidR="001C117C" w:rsidRPr="001C117C">
              <w:rPr>
                <w:rFonts w:ascii="Arial" w:hAnsi="Arial" w:cs="Arial"/>
                <w:noProof/>
                <w:webHidden/>
              </w:rPr>
              <w:fldChar w:fldCharType="begin"/>
            </w:r>
            <w:r w:rsidR="001C117C" w:rsidRPr="001C117C">
              <w:rPr>
                <w:rFonts w:ascii="Arial" w:hAnsi="Arial" w:cs="Arial"/>
                <w:noProof/>
                <w:webHidden/>
              </w:rPr>
              <w:instrText xml:space="preserve"> PAGEREF _Toc62557294 \h </w:instrText>
            </w:r>
            <w:r w:rsidR="001C117C" w:rsidRPr="001C117C">
              <w:rPr>
                <w:rFonts w:ascii="Arial" w:hAnsi="Arial" w:cs="Arial"/>
                <w:noProof/>
                <w:webHidden/>
              </w:rPr>
            </w:r>
            <w:r w:rsidR="001C117C" w:rsidRPr="001C117C">
              <w:rPr>
                <w:rFonts w:ascii="Arial" w:hAnsi="Arial" w:cs="Arial"/>
                <w:noProof/>
                <w:webHidden/>
              </w:rPr>
              <w:fldChar w:fldCharType="separate"/>
            </w:r>
            <w:r w:rsidR="005F69FB">
              <w:rPr>
                <w:rFonts w:ascii="Arial" w:hAnsi="Arial" w:cs="Arial"/>
                <w:noProof/>
                <w:webHidden/>
              </w:rPr>
              <w:t>5</w:t>
            </w:r>
            <w:r w:rsidR="001C117C" w:rsidRPr="001C117C">
              <w:rPr>
                <w:rFonts w:ascii="Arial" w:hAnsi="Arial" w:cs="Arial"/>
                <w:noProof/>
                <w:webHidden/>
              </w:rPr>
              <w:fldChar w:fldCharType="end"/>
            </w:r>
          </w:hyperlink>
        </w:p>
        <w:p w14:paraId="2B1ED959" w14:textId="1E59A8E6" w:rsidR="001C117C" w:rsidRPr="001C117C" w:rsidRDefault="00033F93">
          <w:pPr>
            <w:pStyle w:val="TOC1"/>
            <w:tabs>
              <w:tab w:val="left" w:pos="440"/>
              <w:tab w:val="right" w:leader="dot" w:pos="9016"/>
            </w:tabs>
            <w:rPr>
              <w:rFonts w:ascii="Arial" w:hAnsi="Arial" w:cs="Arial"/>
              <w:noProof/>
              <w:lang w:val="en-GB" w:eastAsia="en-GB"/>
            </w:rPr>
          </w:pPr>
          <w:hyperlink w:anchor="_Toc62557295" w:history="1">
            <w:r w:rsidR="001C117C" w:rsidRPr="001C117C">
              <w:rPr>
                <w:rStyle w:val="Hyperlink"/>
                <w:rFonts w:ascii="Arial" w:hAnsi="Arial" w:cs="Arial"/>
                <w:noProof/>
              </w:rPr>
              <w:t>9.</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Interviews</w:t>
            </w:r>
            <w:r w:rsidR="001C117C" w:rsidRPr="001C117C">
              <w:rPr>
                <w:rFonts w:ascii="Arial" w:hAnsi="Arial" w:cs="Arial"/>
                <w:noProof/>
                <w:webHidden/>
              </w:rPr>
              <w:tab/>
            </w:r>
            <w:r w:rsidR="001C117C" w:rsidRPr="001C117C">
              <w:rPr>
                <w:rFonts w:ascii="Arial" w:hAnsi="Arial" w:cs="Arial"/>
                <w:noProof/>
                <w:webHidden/>
              </w:rPr>
              <w:fldChar w:fldCharType="begin"/>
            </w:r>
            <w:r w:rsidR="001C117C" w:rsidRPr="001C117C">
              <w:rPr>
                <w:rFonts w:ascii="Arial" w:hAnsi="Arial" w:cs="Arial"/>
                <w:noProof/>
                <w:webHidden/>
              </w:rPr>
              <w:instrText xml:space="preserve"> PAGEREF _Toc62557295 \h </w:instrText>
            </w:r>
            <w:r w:rsidR="001C117C" w:rsidRPr="001C117C">
              <w:rPr>
                <w:rFonts w:ascii="Arial" w:hAnsi="Arial" w:cs="Arial"/>
                <w:noProof/>
                <w:webHidden/>
              </w:rPr>
            </w:r>
            <w:r w:rsidR="001C117C" w:rsidRPr="001C117C">
              <w:rPr>
                <w:rFonts w:ascii="Arial" w:hAnsi="Arial" w:cs="Arial"/>
                <w:noProof/>
                <w:webHidden/>
              </w:rPr>
              <w:fldChar w:fldCharType="separate"/>
            </w:r>
            <w:r w:rsidR="005F69FB">
              <w:rPr>
                <w:rFonts w:ascii="Arial" w:hAnsi="Arial" w:cs="Arial"/>
                <w:noProof/>
                <w:webHidden/>
              </w:rPr>
              <w:t>5</w:t>
            </w:r>
            <w:r w:rsidR="001C117C" w:rsidRPr="001C117C">
              <w:rPr>
                <w:rFonts w:ascii="Arial" w:hAnsi="Arial" w:cs="Arial"/>
                <w:noProof/>
                <w:webHidden/>
              </w:rPr>
              <w:fldChar w:fldCharType="end"/>
            </w:r>
          </w:hyperlink>
        </w:p>
        <w:p w14:paraId="5984FB81" w14:textId="5CDF3EF6" w:rsidR="001C117C" w:rsidRPr="001C117C" w:rsidRDefault="00033F93">
          <w:pPr>
            <w:pStyle w:val="TOC1"/>
            <w:tabs>
              <w:tab w:val="left" w:pos="660"/>
              <w:tab w:val="right" w:leader="dot" w:pos="9016"/>
            </w:tabs>
            <w:rPr>
              <w:rFonts w:ascii="Arial" w:hAnsi="Arial" w:cs="Arial"/>
              <w:noProof/>
              <w:lang w:val="en-GB" w:eastAsia="en-GB"/>
            </w:rPr>
          </w:pPr>
          <w:hyperlink w:anchor="_Toc62557296" w:history="1">
            <w:r w:rsidR="001C117C" w:rsidRPr="001C117C">
              <w:rPr>
                <w:rStyle w:val="Hyperlink"/>
                <w:rFonts w:ascii="Arial" w:hAnsi="Arial" w:cs="Arial"/>
                <w:noProof/>
              </w:rPr>
              <w:t>10.</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Pre-Employment Checks</w:t>
            </w:r>
            <w:r w:rsidR="001C117C" w:rsidRPr="001C117C">
              <w:rPr>
                <w:rFonts w:ascii="Arial" w:hAnsi="Arial" w:cs="Arial"/>
                <w:noProof/>
                <w:webHidden/>
              </w:rPr>
              <w:tab/>
            </w:r>
            <w:r w:rsidR="001C117C" w:rsidRPr="001C117C">
              <w:rPr>
                <w:rFonts w:ascii="Arial" w:hAnsi="Arial" w:cs="Arial"/>
                <w:noProof/>
                <w:webHidden/>
              </w:rPr>
              <w:fldChar w:fldCharType="begin"/>
            </w:r>
            <w:r w:rsidR="001C117C" w:rsidRPr="001C117C">
              <w:rPr>
                <w:rFonts w:ascii="Arial" w:hAnsi="Arial" w:cs="Arial"/>
                <w:noProof/>
                <w:webHidden/>
              </w:rPr>
              <w:instrText xml:space="preserve"> PAGEREF _Toc62557296 \h </w:instrText>
            </w:r>
            <w:r w:rsidR="001C117C" w:rsidRPr="001C117C">
              <w:rPr>
                <w:rFonts w:ascii="Arial" w:hAnsi="Arial" w:cs="Arial"/>
                <w:noProof/>
                <w:webHidden/>
              </w:rPr>
            </w:r>
            <w:r w:rsidR="001C117C" w:rsidRPr="001C117C">
              <w:rPr>
                <w:rFonts w:ascii="Arial" w:hAnsi="Arial" w:cs="Arial"/>
                <w:noProof/>
                <w:webHidden/>
              </w:rPr>
              <w:fldChar w:fldCharType="separate"/>
            </w:r>
            <w:r w:rsidR="005F69FB">
              <w:rPr>
                <w:rFonts w:ascii="Arial" w:hAnsi="Arial" w:cs="Arial"/>
                <w:noProof/>
                <w:webHidden/>
              </w:rPr>
              <w:t>6</w:t>
            </w:r>
            <w:r w:rsidR="001C117C" w:rsidRPr="001C117C">
              <w:rPr>
                <w:rFonts w:ascii="Arial" w:hAnsi="Arial" w:cs="Arial"/>
                <w:noProof/>
                <w:webHidden/>
              </w:rPr>
              <w:fldChar w:fldCharType="end"/>
            </w:r>
          </w:hyperlink>
        </w:p>
        <w:p w14:paraId="5DB16B56" w14:textId="5AF47095" w:rsidR="001C117C" w:rsidRPr="001C117C" w:rsidRDefault="00033F93">
          <w:pPr>
            <w:pStyle w:val="TOC2"/>
            <w:tabs>
              <w:tab w:val="left" w:pos="1100"/>
              <w:tab w:val="right" w:leader="dot" w:pos="9016"/>
            </w:tabs>
            <w:rPr>
              <w:rFonts w:ascii="Arial" w:hAnsi="Arial" w:cs="Arial"/>
              <w:noProof/>
              <w:lang w:val="en-GB" w:eastAsia="en-GB"/>
            </w:rPr>
          </w:pPr>
          <w:hyperlink w:anchor="_Toc62557297" w:history="1">
            <w:r w:rsidR="001C117C" w:rsidRPr="001C117C">
              <w:rPr>
                <w:rStyle w:val="Hyperlink"/>
                <w:rFonts w:ascii="Arial" w:hAnsi="Arial" w:cs="Arial"/>
                <w:noProof/>
              </w:rPr>
              <w:t>10.1.</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Proof of identity, Right to Work in the UK &amp; Verification of Qualifications and/or professional status and Criminal Records Self Declaration Form</w:t>
            </w:r>
            <w:r w:rsidR="001C117C" w:rsidRPr="001C117C">
              <w:rPr>
                <w:rFonts w:ascii="Arial" w:hAnsi="Arial" w:cs="Arial"/>
                <w:noProof/>
                <w:webHidden/>
              </w:rPr>
              <w:tab/>
            </w:r>
            <w:r w:rsidR="001C117C" w:rsidRPr="001C117C">
              <w:rPr>
                <w:rFonts w:ascii="Arial" w:hAnsi="Arial" w:cs="Arial"/>
                <w:noProof/>
                <w:webHidden/>
              </w:rPr>
              <w:fldChar w:fldCharType="begin"/>
            </w:r>
            <w:r w:rsidR="001C117C" w:rsidRPr="001C117C">
              <w:rPr>
                <w:rFonts w:ascii="Arial" w:hAnsi="Arial" w:cs="Arial"/>
                <w:noProof/>
                <w:webHidden/>
              </w:rPr>
              <w:instrText xml:space="preserve"> PAGEREF _Toc62557297 \h </w:instrText>
            </w:r>
            <w:r w:rsidR="001C117C" w:rsidRPr="001C117C">
              <w:rPr>
                <w:rFonts w:ascii="Arial" w:hAnsi="Arial" w:cs="Arial"/>
                <w:noProof/>
                <w:webHidden/>
              </w:rPr>
            </w:r>
            <w:r w:rsidR="001C117C" w:rsidRPr="001C117C">
              <w:rPr>
                <w:rFonts w:ascii="Arial" w:hAnsi="Arial" w:cs="Arial"/>
                <w:noProof/>
                <w:webHidden/>
              </w:rPr>
              <w:fldChar w:fldCharType="separate"/>
            </w:r>
            <w:r w:rsidR="005F69FB">
              <w:rPr>
                <w:rFonts w:ascii="Arial" w:hAnsi="Arial" w:cs="Arial"/>
                <w:noProof/>
                <w:webHidden/>
              </w:rPr>
              <w:t>7</w:t>
            </w:r>
            <w:r w:rsidR="001C117C" w:rsidRPr="001C117C">
              <w:rPr>
                <w:rFonts w:ascii="Arial" w:hAnsi="Arial" w:cs="Arial"/>
                <w:noProof/>
                <w:webHidden/>
              </w:rPr>
              <w:fldChar w:fldCharType="end"/>
            </w:r>
          </w:hyperlink>
        </w:p>
        <w:p w14:paraId="7A6FBC86" w14:textId="1F744E14" w:rsidR="001C117C" w:rsidRPr="001C117C" w:rsidRDefault="00033F93">
          <w:pPr>
            <w:pStyle w:val="TOC2"/>
            <w:tabs>
              <w:tab w:val="left" w:pos="1100"/>
              <w:tab w:val="right" w:leader="dot" w:pos="9016"/>
            </w:tabs>
            <w:rPr>
              <w:rFonts w:ascii="Arial" w:hAnsi="Arial" w:cs="Arial"/>
              <w:noProof/>
              <w:lang w:val="en-GB" w:eastAsia="en-GB"/>
            </w:rPr>
          </w:pPr>
          <w:hyperlink w:anchor="_Toc62557298" w:history="1">
            <w:r w:rsidR="001C117C" w:rsidRPr="001C117C">
              <w:rPr>
                <w:rStyle w:val="Hyperlink"/>
                <w:rFonts w:ascii="Arial" w:hAnsi="Arial" w:cs="Arial"/>
                <w:noProof/>
              </w:rPr>
              <w:t>10.2.</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Fitness to undertake the role</w:t>
            </w:r>
            <w:r w:rsidR="001C117C" w:rsidRPr="001C117C">
              <w:rPr>
                <w:rFonts w:ascii="Arial" w:hAnsi="Arial" w:cs="Arial"/>
                <w:noProof/>
                <w:webHidden/>
              </w:rPr>
              <w:tab/>
            </w:r>
            <w:r w:rsidR="001C117C" w:rsidRPr="001C117C">
              <w:rPr>
                <w:rFonts w:ascii="Arial" w:hAnsi="Arial" w:cs="Arial"/>
                <w:noProof/>
                <w:webHidden/>
              </w:rPr>
              <w:fldChar w:fldCharType="begin"/>
            </w:r>
            <w:r w:rsidR="001C117C" w:rsidRPr="001C117C">
              <w:rPr>
                <w:rFonts w:ascii="Arial" w:hAnsi="Arial" w:cs="Arial"/>
                <w:noProof/>
                <w:webHidden/>
              </w:rPr>
              <w:instrText xml:space="preserve"> PAGEREF _Toc62557298 \h </w:instrText>
            </w:r>
            <w:r w:rsidR="001C117C" w:rsidRPr="001C117C">
              <w:rPr>
                <w:rFonts w:ascii="Arial" w:hAnsi="Arial" w:cs="Arial"/>
                <w:noProof/>
                <w:webHidden/>
              </w:rPr>
            </w:r>
            <w:r w:rsidR="001C117C" w:rsidRPr="001C117C">
              <w:rPr>
                <w:rFonts w:ascii="Arial" w:hAnsi="Arial" w:cs="Arial"/>
                <w:noProof/>
                <w:webHidden/>
              </w:rPr>
              <w:fldChar w:fldCharType="separate"/>
            </w:r>
            <w:r w:rsidR="005F69FB">
              <w:rPr>
                <w:rFonts w:ascii="Arial" w:hAnsi="Arial" w:cs="Arial"/>
                <w:noProof/>
                <w:webHidden/>
              </w:rPr>
              <w:t>7</w:t>
            </w:r>
            <w:r w:rsidR="001C117C" w:rsidRPr="001C117C">
              <w:rPr>
                <w:rFonts w:ascii="Arial" w:hAnsi="Arial" w:cs="Arial"/>
                <w:noProof/>
                <w:webHidden/>
              </w:rPr>
              <w:fldChar w:fldCharType="end"/>
            </w:r>
          </w:hyperlink>
        </w:p>
        <w:p w14:paraId="2BA04B4E" w14:textId="0A5D8297" w:rsidR="001C117C" w:rsidRPr="001C117C" w:rsidRDefault="00033F93">
          <w:pPr>
            <w:pStyle w:val="TOC2"/>
            <w:tabs>
              <w:tab w:val="left" w:pos="1100"/>
              <w:tab w:val="right" w:leader="dot" w:pos="9016"/>
            </w:tabs>
            <w:rPr>
              <w:rFonts w:ascii="Arial" w:hAnsi="Arial" w:cs="Arial"/>
              <w:noProof/>
              <w:lang w:val="en-GB" w:eastAsia="en-GB"/>
            </w:rPr>
          </w:pPr>
          <w:hyperlink w:anchor="_Toc62557299" w:history="1">
            <w:r w:rsidR="001C117C" w:rsidRPr="001C117C">
              <w:rPr>
                <w:rStyle w:val="Hyperlink"/>
                <w:rFonts w:ascii="Arial" w:hAnsi="Arial" w:cs="Arial"/>
                <w:noProof/>
              </w:rPr>
              <w:t>10.3.</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Individuals who have lived or worked outside the UK</w:t>
            </w:r>
            <w:r w:rsidR="001C117C" w:rsidRPr="001C117C">
              <w:rPr>
                <w:rFonts w:ascii="Arial" w:hAnsi="Arial" w:cs="Arial"/>
                <w:noProof/>
                <w:webHidden/>
              </w:rPr>
              <w:tab/>
            </w:r>
            <w:r w:rsidR="001C117C" w:rsidRPr="001C117C">
              <w:rPr>
                <w:rFonts w:ascii="Arial" w:hAnsi="Arial" w:cs="Arial"/>
                <w:noProof/>
                <w:webHidden/>
              </w:rPr>
              <w:fldChar w:fldCharType="begin"/>
            </w:r>
            <w:r w:rsidR="001C117C" w:rsidRPr="001C117C">
              <w:rPr>
                <w:rFonts w:ascii="Arial" w:hAnsi="Arial" w:cs="Arial"/>
                <w:noProof/>
                <w:webHidden/>
              </w:rPr>
              <w:instrText xml:space="preserve"> PAGEREF _Toc62557299 \h </w:instrText>
            </w:r>
            <w:r w:rsidR="001C117C" w:rsidRPr="001C117C">
              <w:rPr>
                <w:rFonts w:ascii="Arial" w:hAnsi="Arial" w:cs="Arial"/>
                <w:noProof/>
                <w:webHidden/>
              </w:rPr>
            </w:r>
            <w:r w:rsidR="001C117C" w:rsidRPr="001C117C">
              <w:rPr>
                <w:rFonts w:ascii="Arial" w:hAnsi="Arial" w:cs="Arial"/>
                <w:noProof/>
                <w:webHidden/>
              </w:rPr>
              <w:fldChar w:fldCharType="separate"/>
            </w:r>
            <w:r w:rsidR="005F69FB">
              <w:rPr>
                <w:rFonts w:ascii="Arial" w:hAnsi="Arial" w:cs="Arial"/>
                <w:noProof/>
                <w:webHidden/>
              </w:rPr>
              <w:t>8</w:t>
            </w:r>
            <w:r w:rsidR="001C117C" w:rsidRPr="001C117C">
              <w:rPr>
                <w:rFonts w:ascii="Arial" w:hAnsi="Arial" w:cs="Arial"/>
                <w:noProof/>
                <w:webHidden/>
              </w:rPr>
              <w:fldChar w:fldCharType="end"/>
            </w:r>
          </w:hyperlink>
        </w:p>
        <w:p w14:paraId="3F75B518" w14:textId="5FF462BD" w:rsidR="001C117C" w:rsidRPr="001C117C" w:rsidRDefault="00033F93">
          <w:pPr>
            <w:pStyle w:val="TOC2"/>
            <w:tabs>
              <w:tab w:val="left" w:pos="1100"/>
              <w:tab w:val="right" w:leader="dot" w:pos="9016"/>
            </w:tabs>
            <w:rPr>
              <w:rFonts w:ascii="Arial" w:hAnsi="Arial" w:cs="Arial"/>
              <w:noProof/>
              <w:lang w:val="en-GB" w:eastAsia="en-GB"/>
            </w:rPr>
          </w:pPr>
          <w:hyperlink w:anchor="_Toc62557300" w:history="1">
            <w:r w:rsidR="001C117C" w:rsidRPr="001C117C">
              <w:rPr>
                <w:rStyle w:val="Hyperlink"/>
                <w:rFonts w:ascii="Arial" w:hAnsi="Arial" w:cs="Arial"/>
                <w:noProof/>
              </w:rPr>
              <w:t>10.4.</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Childcare Disqualification Declaration</w:t>
            </w:r>
            <w:r w:rsidR="001C117C" w:rsidRPr="001C117C">
              <w:rPr>
                <w:rFonts w:ascii="Arial" w:hAnsi="Arial" w:cs="Arial"/>
                <w:noProof/>
                <w:webHidden/>
              </w:rPr>
              <w:tab/>
            </w:r>
            <w:r w:rsidR="001C117C" w:rsidRPr="001C117C">
              <w:rPr>
                <w:rFonts w:ascii="Arial" w:hAnsi="Arial" w:cs="Arial"/>
                <w:noProof/>
                <w:webHidden/>
              </w:rPr>
              <w:fldChar w:fldCharType="begin"/>
            </w:r>
            <w:r w:rsidR="001C117C" w:rsidRPr="001C117C">
              <w:rPr>
                <w:rFonts w:ascii="Arial" w:hAnsi="Arial" w:cs="Arial"/>
                <w:noProof/>
                <w:webHidden/>
              </w:rPr>
              <w:instrText xml:space="preserve"> PAGEREF _Toc62557300 \h </w:instrText>
            </w:r>
            <w:r w:rsidR="001C117C" w:rsidRPr="001C117C">
              <w:rPr>
                <w:rFonts w:ascii="Arial" w:hAnsi="Arial" w:cs="Arial"/>
                <w:noProof/>
                <w:webHidden/>
              </w:rPr>
            </w:r>
            <w:r w:rsidR="001C117C" w:rsidRPr="001C117C">
              <w:rPr>
                <w:rFonts w:ascii="Arial" w:hAnsi="Arial" w:cs="Arial"/>
                <w:noProof/>
                <w:webHidden/>
              </w:rPr>
              <w:fldChar w:fldCharType="separate"/>
            </w:r>
            <w:r w:rsidR="005F69FB">
              <w:rPr>
                <w:rFonts w:ascii="Arial" w:hAnsi="Arial" w:cs="Arial"/>
                <w:noProof/>
                <w:webHidden/>
              </w:rPr>
              <w:t>8</w:t>
            </w:r>
            <w:r w:rsidR="001C117C" w:rsidRPr="001C117C">
              <w:rPr>
                <w:rFonts w:ascii="Arial" w:hAnsi="Arial" w:cs="Arial"/>
                <w:noProof/>
                <w:webHidden/>
              </w:rPr>
              <w:fldChar w:fldCharType="end"/>
            </w:r>
          </w:hyperlink>
        </w:p>
        <w:p w14:paraId="21B137AE" w14:textId="79A0CE19" w:rsidR="001C117C" w:rsidRPr="001C117C" w:rsidRDefault="00033F93">
          <w:pPr>
            <w:pStyle w:val="TOC1"/>
            <w:tabs>
              <w:tab w:val="left" w:pos="660"/>
              <w:tab w:val="right" w:leader="dot" w:pos="9016"/>
            </w:tabs>
            <w:rPr>
              <w:rFonts w:ascii="Arial" w:hAnsi="Arial" w:cs="Arial"/>
              <w:noProof/>
              <w:lang w:val="en-GB" w:eastAsia="en-GB"/>
            </w:rPr>
          </w:pPr>
          <w:hyperlink w:anchor="_Toc62557301" w:history="1">
            <w:r w:rsidR="001C117C" w:rsidRPr="001C117C">
              <w:rPr>
                <w:rStyle w:val="Hyperlink"/>
                <w:rFonts w:ascii="Arial" w:hAnsi="Arial" w:cs="Arial"/>
                <w:noProof/>
              </w:rPr>
              <w:t>11.</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Single Central Record</w:t>
            </w:r>
            <w:r w:rsidR="001C117C" w:rsidRPr="001C117C">
              <w:rPr>
                <w:rFonts w:ascii="Arial" w:hAnsi="Arial" w:cs="Arial"/>
                <w:noProof/>
                <w:webHidden/>
              </w:rPr>
              <w:tab/>
            </w:r>
            <w:r w:rsidR="001C117C" w:rsidRPr="001C117C">
              <w:rPr>
                <w:rFonts w:ascii="Arial" w:hAnsi="Arial" w:cs="Arial"/>
                <w:noProof/>
                <w:webHidden/>
              </w:rPr>
              <w:fldChar w:fldCharType="begin"/>
            </w:r>
            <w:r w:rsidR="001C117C" w:rsidRPr="001C117C">
              <w:rPr>
                <w:rFonts w:ascii="Arial" w:hAnsi="Arial" w:cs="Arial"/>
                <w:noProof/>
                <w:webHidden/>
              </w:rPr>
              <w:instrText xml:space="preserve"> PAGEREF _Toc62557301 \h </w:instrText>
            </w:r>
            <w:r w:rsidR="001C117C" w:rsidRPr="001C117C">
              <w:rPr>
                <w:rFonts w:ascii="Arial" w:hAnsi="Arial" w:cs="Arial"/>
                <w:noProof/>
                <w:webHidden/>
              </w:rPr>
            </w:r>
            <w:r w:rsidR="001C117C" w:rsidRPr="001C117C">
              <w:rPr>
                <w:rFonts w:ascii="Arial" w:hAnsi="Arial" w:cs="Arial"/>
                <w:noProof/>
                <w:webHidden/>
              </w:rPr>
              <w:fldChar w:fldCharType="separate"/>
            </w:r>
            <w:r w:rsidR="005F69FB">
              <w:rPr>
                <w:rFonts w:ascii="Arial" w:hAnsi="Arial" w:cs="Arial"/>
                <w:noProof/>
                <w:webHidden/>
              </w:rPr>
              <w:t>8</w:t>
            </w:r>
            <w:r w:rsidR="001C117C" w:rsidRPr="001C117C">
              <w:rPr>
                <w:rFonts w:ascii="Arial" w:hAnsi="Arial" w:cs="Arial"/>
                <w:noProof/>
                <w:webHidden/>
              </w:rPr>
              <w:fldChar w:fldCharType="end"/>
            </w:r>
          </w:hyperlink>
        </w:p>
        <w:p w14:paraId="26B1DF83" w14:textId="521ECE76" w:rsidR="001C117C" w:rsidRPr="001C117C" w:rsidRDefault="00033F93">
          <w:pPr>
            <w:pStyle w:val="TOC1"/>
            <w:tabs>
              <w:tab w:val="left" w:pos="660"/>
              <w:tab w:val="right" w:leader="dot" w:pos="9016"/>
            </w:tabs>
            <w:rPr>
              <w:rFonts w:ascii="Arial" w:hAnsi="Arial" w:cs="Arial"/>
              <w:noProof/>
              <w:lang w:val="en-GB" w:eastAsia="en-GB"/>
            </w:rPr>
          </w:pPr>
          <w:hyperlink w:anchor="_Toc62557302" w:history="1">
            <w:r w:rsidR="001C117C" w:rsidRPr="001C117C">
              <w:rPr>
                <w:rStyle w:val="Hyperlink"/>
                <w:rFonts w:ascii="Arial" w:hAnsi="Arial" w:cs="Arial"/>
                <w:noProof/>
              </w:rPr>
              <w:t>12.</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Induction</w:t>
            </w:r>
            <w:r w:rsidR="001C117C" w:rsidRPr="001C117C">
              <w:rPr>
                <w:rFonts w:ascii="Arial" w:hAnsi="Arial" w:cs="Arial"/>
                <w:noProof/>
                <w:webHidden/>
              </w:rPr>
              <w:tab/>
            </w:r>
            <w:r w:rsidR="001C117C" w:rsidRPr="001C117C">
              <w:rPr>
                <w:rFonts w:ascii="Arial" w:hAnsi="Arial" w:cs="Arial"/>
                <w:noProof/>
                <w:webHidden/>
              </w:rPr>
              <w:fldChar w:fldCharType="begin"/>
            </w:r>
            <w:r w:rsidR="001C117C" w:rsidRPr="001C117C">
              <w:rPr>
                <w:rFonts w:ascii="Arial" w:hAnsi="Arial" w:cs="Arial"/>
                <w:noProof/>
                <w:webHidden/>
              </w:rPr>
              <w:instrText xml:space="preserve"> PAGEREF _Toc62557302 \h </w:instrText>
            </w:r>
            <w:r w:rsidR="001C117C" w:rsidRPr="001C117C">
              <w:rPr>
                <w:rFonts w:ascii="Arial" w:hAnsi="Arial" w:cs="Arial"/>
                <w:noProof/>
                <w:webHidden/>
              </w:rPr>
            </w:r>
            <w:r w:rsidR="001C117C" w:rsidRPr="001C117C">
              <w:rPr>
                <w:rFonts w:ascii="Arial" w:hAnsi="Arial" w:cs="Arial"/>
                <w:noProof/>
                <w:webHidden/>
              </w:rPr>
              <w:fldChar w:fldCharType="separate"/>
            </w:r>
            <w:r w:rsidR="005F69FB">
              <w:rPr>
                <w:rFonts w:ascii="Arial" w:hAnsi="Arial" w:cs="Arial"/>
                <w:noProof/>
                <w:webHidden/>
              </w:rPr>
              <w:t>9</w:t>
            </w:r>
            <w:r w:rsidR="001C117C" w:rsidRPr="001C117C">
              <w:rPr>
                <w:rFonts w:ascii="Arial" w:hAnsi="Arial" w:cs="Arial"/>
                <w:noProof/>
                <w:webHidden/>
              </w:rPr>
              <w:fldChar w:fldCharType="end"/>
            </w:r>
          </w:hyperlink>
        </w:p>
        <w:p w14:paraId="10D85B24" w14:textId="67FCF431" w:rsidR="001C117C" w:rsidRPr="001C117C" w:rsidRDefault="00033F93">
          <w:pPr>
            <w:pStyle w:val="TOC1"/>
            <w:tabs>
              <w:tab w:val="left" w:pos="660"/>
              <w:tab w:val="right" w:leader="dot" w:pos="9016"/>
            </w:tabs>
            <w:rPr>
              <w:rFonts w:ascii="Arial" w:hAnsi="Arial" w:cs="Arial"/>
              <w:noProof/>
              <w:lang w:val="en-GB" w:eastAsia="en-GB"/>
            </w:rPr>
          </w:pPr>
          <w:hyperlink w:anchor="_Toc62557303" w:history="1">
            <w:r w:rsidR="001C117C" w:rsidRPr="001C117C">
              <w:rPr>
                <w:rStyle w:val="Hyperlink"/>
                <w:rFonts w:ascii="Arial" w:hAnsi="Arial" w:cs="Arial"/>
                <w:noProof/>
              </w:rPr>
              <w:t>13.</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Contractors and Agency Workers</w:t>
            </w:r>
            <w:r w:rsidR="001C117C" w:rsidRPr="001C117C">
              <w:rPr>
                <w:rFonts w:ascii="Arial" w:hAnsi="Arial" w:cs="Arial"/>
                <w:noProof/>
                <w:webHidden/>
              </w:rPr>
              <w:tab/>
            </w:r>
            <w:r w:rsidR="001C117C" w:rsidRPr="001C117C">
              <w:rPr>
                <w:rFonts w:ascii="Arial" w:hAnsi="Arial" w:cs="Arial"/>
                <w:noProof/>
                <w:webHidden/>
              </w:rPr>
              <w:fldChar w:fldCharType="begin"/>
            </w:r>
            <w:r w:rsidR="001C117C" w:rsidRPr="001C117C">
              <w:rPr>
                <w:rFonts w:ascii="Arial" w:hAnsi="Arial" w:cs="Arial"/>
                <w:noProof/>
                <w:webHidden/>
              </w:rPr>
              <w:instrText xml:space="preserve"> PAGEREF _Toc62557303 \h </w:instrText>
            </w:r>
            <w:r w:rsidR="001C117C" w:rsidRPr="001C117C">
              <w:rPr>
                <w:rFonts w:ascii="Arial" w:hAnsi="Arial" w:cs="Arial"/>
                <w:noProof/>
                <w:webHidden/>
              </w:rPr>
            </w:r>
            <w:r w:rsidR="001C117C" w:rsidRPr="001C117C">
              <w:rPr>
                <w:rFonts w:ascii="Arial" w:hAnsi="Arial" w:cs="Arial"/>
                <w:noProof/>
                <w:webHidden/>
              </w:rPr>
              <w:fldChar w:fldCharType="separate"/>
            </w:r>
            <w:r w:rsidR="005F69FB">
              <w:rPr>
                <w:rFonts w:ascii="Arial" w:hAnsi="Arial" w:cs="Arial"/>
                <w:noProof/>
                <w:webHidden/>
              </w:rPr>
              <w:t>9</w:t>
            </w:r>
            <w:r w:rsidR="001C117C" w:rsidRPr="001C117C">
              <w:rPr>
                <w:rFonts w:ascii="Arial" w:hAnsi="Arial" w:cs="Arial"/>
                <w:noProof/>
                <w:webHidden/>
              </w:rPr>
              <w:fldChar w:fldCharType="end"/>
            </w:r>
          </w:hyperlink>
        </w:p>
        <w:p w14:paraId="572D308B" w14:textId="643E6935" w:rsidR="001C117C" w:rsidRPr="001C117C" w:rsidRDefault="00033F93">
          <w:pPr>
            <w:pStyle w:val="TOC1"/>
            <w:tabs>
              <w:tab w:val="left" w:pos="660"/>
              <w:tab w:val="right" w:leader="dot" w:pos="9016"/>
            </w:tabs>
            <w:rPr>
              <w:rFonts w:ascii="Arial" w:hAnsi="Arial" w:cs="Arial"/>
              <w:noProof/>
              <w:lang w:val="en-GB" w:eastAsia="en-GB"/>
            </w:rPr>
          </w:pPr>
          <w:hyperlink w:anchor="_Toc62557304" w:history="1">
            <w:r w:rsidR="001C117C" w:rsidRPr="001C117C">
              <w:rPr>
                <w:rStyle w:val="Hyperlink"/>
                <w:rFonts w:ascii="Arial" w:hAnsi="Arial" w:cs="Arial"/>
                <w:noProof/>
              </w:rPr>
              <w:t>14.</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Volunteers</w:t>
            </w:r>
            <w:r w:rsidR="001C117C" w:rsidRPr="001C117C">
              <w:rPr>
                <w:rFonts w:ascii="Arial" w:hAnsi="Arial" w:cs="Arial"/>
                <w:noProof/>
                <w:webHidden/>
              </w:rPr>
              <w:tab/>
            </w:r>
            <w:r w:rsidR="001C117C" w:rsidRPr="001C117C">
              <w:rPr>
                <w:rFonts w:ascii="Arial" w:hAnsi="Arial" w:cs="Arial"/>
                <w:noProof/>
                <w:webHidden/>
              </w:rPr>
              <w:fldChar w:fldCharType="begin"/>
            </w:r>
            <w:r w:rsidR="001C117C" w:rsidRPr="001C117C">
              <w:rPr>
                <w:rFonts w:ascii="Arial" w:hAnsi="Arial" w:cs="Arial"/>
                <w:noProof/>
                <w:webHidden/>
              </w:rPr>
              <w:instrText xml:space="preserve"> PAGEREF _Toc62557304 \h </w:instrText>
            </w:r>
            <w:r w:rsidR="001C117C" w:rsidRPr="001C117C">
              <w:rPr>
                <w:rFonts w:ascii="Arial" w:hAnsi="Arial" w:cs="Arial"/>
                <w:noProof/>
                <w:webHidden/>
              </w:rPr>
            </w:r>
            <w:r w:rsidR="001C117C" w:rsidRPr="001C117C">
              <w:rPr>
                <w:rFonts w:ascii="Arial" w:hAnsi="Arial" w:cs="Arial"/>
                <w:noProof/>
                <w:webHidden/>
              </w:rPr>
              <w:fldChar w:fldCharType="separate"/>
            </w:r>
            <w:r w:rsidR="005F69FB">
              <w:rPr>
                <w:rFonts w:ascii="Arial" w:hAnsi="Arial" w:cs="Arial"/>
                <w:noProof/>
                <w:webHidden/>
              </w:rPr>
              <w:t>9</w:t>
            </w:r>
            <w:r w:rsidR="001C117C" w:rsidRPr="001C117C">
              <w:rPr>
                <w:rFonts w:ascii="Arial" w:hAnsi="Arial" w:cs="Arial"/>
                <w:noProof/>
                <w:webHidden/>
              </w:rPr>
              <w:fldChar w:fldCharType="end"/>
            </w:r>
          </w:hyperlink>
        </w:p>
        <w:p w14:paraId="7BAC34BC" w14:textId="27DB13AB" w:rsidR="001C117C" w:rsidRPr="001C117C" w:rsidRDefault="00033F93">
          <w:pPr>
            <w:pStyle w:val="TOC1"/>
            <w:tabs>
              <w:tab w:val="left" w:pos="660"/>
              <w:tab w:val="right" w:leader="dot" w:pos="9016"/>
            </w:tabs>
            <w:rPr>
              <w:rFonts w:ascii="Arial" w:hAnsi="Arial" w:cs="Arial"/>
              <w:noProof/>
              <w:lang w:val="en-GB" w:eastAsia="en-GB"/>
            </w:rPr>
          </w:pPr>
          <w:hyperlink w:anchor="_Toc62557305" w:history="1">
            <w:r w:rsidR="001C117C" w:rsidRPr="001C117C">
              <w:rPr>
                <w:rStyle w:val="Hyperlink"/>
                <w:rFonts w:ascii="Arial" w:hAnsi="Arial" w:cs="Arial"/>
                <w:noProof/>
              </w:rPr>
              <w:t>15.</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School Governors</w:t>
            </w:r>
            <w:r w:rsidR="001C117C" w:rsidRPr="001C117C">
              <w:rPr>
                <w:rFonts w:ascii="Arial" w:hAnsi="Arial" w:cs="Arial"/>
                <w:noProof/>
                <w:webHidden/>
              </w:rPr>
              <w:tab/>
            </w:r>
            <w:r w:rsidR="001C117C" w:rsidRPr="001C117C">
              <w:rPr>
                <w:rFonts w:ascii="Arial" w:hAnsi="Arial" w:cs="Arial"/>
                <w:noProof/>
                <w:webHidden/>
              </w:rPr>
              <w:fldChar w:fldCharType="begin"/>
            </w:r>
            <w:r w:rsidR="001C117C" w:rsidRPr="001C117C">
              <w:rPr>
                <w:rFonts w:ascii="Arial" w:hAnsi="Arial" w:cs="Arial"/>
                <w:noProof/>
                <w:webHidden/>
              </w:rPr>
              <w:instrText xml:space="preserve"> PAGEREF _Toc62557305 \h </w:instrText>
            </w:r>
            <w:r w:rsidR="001C117C" w:rsidRPr="001C117C">
              <w:rPr>
                <w:rFonts w:ascii="Arial" w:hAnsi="Arial" w:cs="Arial"/>
                <w:noProof/>
                <w:webHidden/>
              </w:rPr>
            </w:r>
            <w:r w:rsidR="001C117C" w:rsidRPr="001C117C">
              <w:rPr>
                <w:rFonts w:ascii="Arial" w:hAnsi="Arial" w:cs="Arial"/>
                <w:noProof/>
                <w:webHidden/>
              </w:rPr>
              <w:fldChar w:fldCharType="separate"/>
            </w:r>
            <w:r w:rsidR="005F69FB">
              <w:rPr>
                <w:rFonts w:ascii="Arial" w:hAnsi="Arial" w:cs="Arial"/>
                <w:noProof/>
                <w:webHidden/>
              </w:rPr>
              <w:t>10</w:t>
            </w:r>
            <w:r w:rsidR="001C117C" w:rsidRPr="001C117C">
              <w:rPr>
                <w:rFonts w:ascii="Arial" w:hAnsi="Arial" w:cs="Arial"/>
                <w:noProof/>
                <w:webHidden/>
              </w:rPr>
              <w:fldChar w:fldCharType="end"/>
            </w:r>
          </w:hyperlink>
        </w:p>
        <w:p w14:paraId="18701440" w14:textId="5FBAF69C" w:rsidR="001C117C" w:rsidRPr="001C117C" w:rsidRDefault="00033F93">
          <w:pPr>
            <w:pStyle w:val="TOC1"/>
            <w:tabs>
              <w:tab w:val="right" w:leader="dot" w:pos="9016"/>
            </w:tabs>
            <w:rPr>
              <w:rFonts w:ascii="Arial" w:hAnsi="Arial" w:cs="Arial"/>
              <w:noProof/>
              <w:lang w:val="en-GB" w:eastAsia="en-GB"/>
            </w:rPr>
          </w:pPr>
          <w:hyperlink w:anchor="_Toc62557306" w:history="1">
            <w:r w:rsidR="001C117C" w:rsidRPr="001C117C">
              <w:rPr>
                <w:rStyle w:val="Hyperlink"/>
                <w:rFonts w:ascii="Arial" w:hAnsi="Arial" w:cs="Arial"/>
                <w:noProof/>
              </w:rPr>
              <w:t>Appendix 1 – Regulated Activity</w:t>
            </w:r>
            <w:r w:rsidR="001C117C" w:rsidRPr="001C117C">
              <w:rPr>
                <w:rFonts w:ascii="Arial" w:hAnsi="Arial" w:cs="Arial"/>
                <w:noProof/>
                <w:webHidden/>
              </w:rPr>
              <w:tab/>
            </w:r>
            <w:r w:rsidR="001C117C" w:rsidRPr="001C117C">
              <w:rPr>
                <w:rFonts w:ascii="Arial" w:hAnsi="Arial" w:cs="Arial"/>
                <w:noProof/>
                <w:webHidden/>
              </w:rPr>
              <w:fldChar w:fldCharType="begin"/>
            </w:r>
            <w:r w:rsidR="001C117C" w:rsidRPr="001C117C">
              <w:rPr>
                <w:rFonts w:ascii="Arial" w:hAnsi="Arial" w:cs="Arial"/>
                <w:noProof/>
                <w:webHidden/>
              </w:rPr>
              <w:instrText xml:space="preserve"> PAGEREF _Toc62557306 \h </w:instrText>
            </w:r>
            <w:r w:rsidR="001C117C" w:rsidRPr="001C117C">
              <w:rPr>
                <w:rFonts w:ascii="Arial" w:hAnsi="Arial" w:cs="Arial"/>
                <w:noProof/>
                <w:webHidden/>
              </w:rPr>
            </w:r>
            <w:r w:rsidR="001C117C" w:rsidRPr="001C117C">
              <w:rPr>
                <w:rFonts w:ascii="Arial" w:hAnsi="Arial" w:cs="Arial"/>
                <w:noProof/>
                <w:webHidden/>
              </w:rPr>
              <w:fldChar w:fldCharType="separate"/>
            </w:r>
            <w:r w:rsidR="005F69FB">
              <w:rPr>
                <w:rFonts w:ascii="Arial" w:hAnsi="Arial" w:cs="Arial"/>
                <w:noProof/>
                <w:webHidden/>
              </w:rPr>
              <w:t>11</w:t>
            </w:r>
            <w:r w:rsidR="001C117C" w:rsidRPr="001C117C">
              <w:rPr>
                <w:rFonts w:ascii="Arial" w:hAnsi="Arial" w:cs="Arial"/>
                <w:noProof/>
                <w:webHidden/>
              </w:rPr>
              <w:fldChar w:fldCharType="end"/>
            </w:r>
          </w:hyperlink>
        </w:p>
        <w:p w14:paraId="1EC589C8" w14:textId="183F725C" w:rsidR="001C117C" w:rsidRPr="001C117C" w:rsidRDefault="00033F93">
          <w:pPr>
            <w:pStyle w:val="TOC1"/>
            <w:tabs>
              <w:tab w:val="right" w:leader="dot" w:pos="9016"/>
            </w:tabs>
            <w:rPr>
              <w:rFonts w:ascii="Arial" w:hAnsi="Arial" w:cs="Arial"/>
              <w:noProof/>
              <w:lang w:val="en-GB" w:eastAsia="en-GB"/>
            </w:rPr>
          </w:pPr>
          <w:hyperlink w:anchor="_Toc62557307" w:history="1">
            <w:r w:rsidR="001C117C" w:rsidRPr="001C117C">
              <w:rPr>
                <w:rStyle w:val="Hyperlink"/>
                <w:rFonts w:ascii="Arial" w:hAnsi="Arial" w:cs="Arial"/>
                <w:noProof/>
              </w:rPr>
              <w:t>Appendix 2 – Criminal Record Self-Declaration Form</w:t>
            </w:r>
            <w:r w:rsidR="001C117C" w:rsidRPr="001C117C">
              <w:rPr>
                <w:rFonts w:ascii="Arial" w:hAnsi="Arial" w:cs="Arial"/>
                <w:noProof/>
                <w:webHidden/>
              </w:rPr>
              <w:tab/>
            </w:r>
            <w:r w:rsidR="001C117C" w:rsidRPr="001C117C">
              <w:rPr>
                <w:rFonts w:ascii="Arial" w:hAnsi="Arial" w:cs="Arial"/>
                <w:noProof/>
                <w:webHidden/>
              </w:rPr>
              <w:fldChar w:fldCharType="begin"/>
            </w:r>
            <w:r w:rsidR="001C117C" w:rsidRPr="001C117C">
              <w:rPr>
                <w:rFonts w:ascii="Arial" w:hAnsi="Arial" w:cs="Arial"/>
                <w:noProof/>
                <w:webHidden/>
              </w:rPr>
              <w:instrText xml:space="preserve"> PAGEREF _Toc62557307 \h </w:instrText>
            </w:r>
            <w:r w:rsidR="001C117C" w:rsidRPr="001C117C">
              <w:rPr>
                <w:rFonts w:ascii="Arial" w:hAnsi="Arial" w:cs="Arial"/>
                <w:noProof/>
                <w:webHidden/>
              </w:rPr>
            </w:r>
            <w:r w:rsidR="001C117C" w:rsidRPr="001C117C">
              <w:rPr>
                <w:rFonts w:ascii="Arial" w:hAnsi="Arial" w:cs="Arial"/>
                <w:noProof/>
                <w:webHidden/>
              </w:rPr>
              <w:fldChar w:fldCharType="separate"/>
            </w:r>
            <w:r w:rsidR="005F69FB">
              <w:rPr>
                <w:rFonts w:ascii="Arial" w:hAnsi="Arial" w:cs="Arial"/>
                <w:noProof/>
                <w:webHidden/>
              </w:rPr>
              <w:t>12</w:t>
            </w:r>
            <w:r w:rsidR="001C117C" w:rsidRPr="001C117C">
              <w:rPr>
                <w:rFonts w:ascii="Arial" w:hAnsi="Arial" w:cs="Arial"/>
                <w:noProof/>
                <w:webHidden/>
              </w:rPr>
              <w:fldChar w:fldCharType="end"/>
            </w:r>
          </w:hyperlink>
        </w:p>
        <w:p w14:paraId="15CC540B" w14:textId="6DA69D46" w:rsidR="00D12A09" w:rsidRDefault="00D12A09">
          <w:r w:rsidRPr="001C117C">
            <w:rPr>
              <w:rFonts w:ascii="Arial" w:hAnsi="Arial" w:cs="Arial"/>
              <w:b/>
              <w:bCs/>
              <w:noProof/>
            </w:rPr>
            <w:fldChar w:fldCharType="end"/>
          </w:r>
        </w:p>
      </w:sdtContent>
    </w:sdt>
    <w:p w14:paraId="5AC0F5F9" w14:textId="77777777" w:rsidR="000350FD" w:rsidRDefault="00F2453E" w:rsidP="00F2453E">
      <w:pPr>
        <w:rPr>
          <w:rFonts w:ascii="Arial" w:eastAsia="Times New Roman" w:hAnsi="Arial" w:cs="Arial"/>
          <w:b/>
        </w:rPr>
      </w:pPr>
      <w:r>
        <w:rPr>
          <w:rFonts w:ascii="Arial" w:eastAsia="Times New Roman" w:hAnsi="Arial" w:cs="Arial"/>
          <w:b/>
        </w:rPr>
        <w:br w:type="page"/>
      </w:r>
    </w:p>
    <w:p w14:paraId="37A93257" w14:textId="77777777" w:rsidR="007C01F2" w:rsidRPr="007C01F2" w:rsidRDefault="007C01F2" w:rsidP="007C01F2">
      <w:pPr>
        <w:pStyle w:val="2HEADING"/>
        <w:rPr>
          <w:shd w:val="clear" w:color="auto" w:fill="FFFFFF"/>
        </w:rPr>
      </w:pPr>
      <w:bookmarkStart w:id="0" w:name="_Toc62557285"/>
      <w:r w:rsidRPr="007C01F2">
        <w:rPr>
          <w:shd w:val="clear" w:color="auto" w:fill="FFFFFF"/>
        </w:rPr>
        <w:lastRenderedPageBreak/>
        <w:t>Introduction</w:t>
      </w:r>
      <w:bookmarkEnd w:id="0"/>
    </w:p>
    <w:p w14:paraId="70FD081F" w14:textId="77777777" w:rsidR="007C01F2" w:rsidRPr="007C01F2" w:rsidRDefault="007C01F2" w:rsidP="007C01F2">
      <w:pPr>
        <w:pStyle w:val="4MAINTEXT"/>
      </w:pPr>
      <w:r w:rsidRPr="007C01F2">
        <w:t>The safe recruitment of staff is the first step to safeguarding and promoting the welfare of children and young people in education. This school is committed to safeguarding and promoting the welfare of the pupils in its care and expects all staff and volunteers to share this commitment.</w:t>
      </w:r>
    </w:p>
    <w:p w14:paraId="362D8945" w14:textId="77777777" w:rsidR="007C01F2" w:rsidRPr="007C01F2" w:rsidRDefault="007C01F2" w:rsidP="007C01F2">
      <w:pPr>
        <w:pStyle w:val="2HEADING"/>
        <w:rPr>
          <w:shd w:val="clear" w:color="auto" w:fill="FFFFFF"/>
        </w:rPr>
      </w:pPr>
      <w:bookmarkStart w:id="1" w:name="_Toc62557286"/>
      <w:r w:rsidRPr="007C01F2">
        <w:rPr>
          <w:shd w:val="clear" w:color="auto" w:fill="FFFFFF"/>
        </w:rPr>
        <w:t>Scope and Objectives</w:t>
      </w:r>
      <w:bookmarkEnd w:id="1"/>
    </w:p>
    <w:p w14:paraId="0BF7E739" w14:textId="77777777" w:rsidR="007C01F2" w:rsidRPr="007C01F2" w:rsidRDefault="007C01F2" w:rsidP="007C01F2">
      <w:pPr>
        <w:pStyle w:val="4MAINTEXT"/>
      </w:pPr>
      <w:r w:rsidRPr="007C01F2">
        <w:t>The scope of this policy is to set out the minimum requirements of a recruitment process that aims to:</w:t>
      </w:r>
    </w:p>
    <w:p w14:paraId="406E304D" w14:textId="77777777" w:rsidR="007C01F2" w:rsidRPr="007C01F2" w:rsidRDefault="007C01F2" w:rsidP="007C01F2">
      <w:pPr>
        <w:pStyle w:val="5BULLETPOINTS"/>
        <w:rPr>
          <w:shd w:val="clear" w:color="auto" w:fill="FFFFFF"/>
        </w:rPr>
      </w:pPr>
      <w:r w:rsidRPr="007C01F2">
        <w:rPr>
          <w:shd w:val="clear" w:color="auto" w:fill="FFFFFF"/>
        </w:rPr>
        <w:t>attract the best possible applicants to vacancies on the basis of their merit, abilities and suitability</w:t>
      </w:r>
    </w:p>
    <w:p w14:paraId="5E3FD575" w14:textId="77777777" w:rsidR="007C01F2" w:rsidRPr="00930E8C" w:rsidRDefault="007C01F2" w:rsidP="007C01F2">
      <w:pPr>
        <w:pStyle w:val="5BULLETPOINTS"/>
        <w:rPr>
          <w:shd w:val="clear" w:color="auto" w:fill="FFFFFF"/>
        </w:rPr>
      </w:pPr>
      <w:r w:rsidRPr="00930E8C">
        <w:rPr>
          <w:shd w:val="clear" w:color="auto" w:fill="FFFFFF"/>
        </w:rPr>
        <w:t>deter prospective applicants who are unsuitable for work with children or young people</w:t>
      </w:r>
    </w:p>
    <w:p w14:paraId="51ECE163" w14:textId="77777777" w:rsidR="007C01F2" w:rsidRPr="00930E8C" w:rsidRDefault="007C01F2" w:rsidP="007C01F2">
      <w:pPr>
        <w:pStyle w:val="5BULLETPOINTS"/>
        <w:rPr>
          <w:shd w:val="clear" w:color="auto" w:fill="FFFFFF"/>
        </w:rPr>
      </w:pPr>
      <w:proofErr w:type="gramStart"/>
      <w:r w:rsidRPr="00930E8C">
        <w:rPr>
          <w:shd w:val="clear" w:color="auto" w:fill="FFFFFF"/>
        </w:rPr>
        <w:t>identify</w:t>
      </w:r>
      <w:proofErr w:type="gramEnd"/>
      <w:r w:rsidRPr="00930E8C">
        <w:rPr>
          <w:shd w:val="clear" w:color="auto" w:fill="FFFFFF"/>
        </w:rPr>
        <w:t xml:space="preserve"> and reject applicants who are unsuitable for work with chil</w:t>
      </w:r>
      <w:r w:rsidR="00930E8C" w:rsidRPr="00930E8C">
        <w:rPr>
          <w:shd w:val="clear" w:color="auto" w:fill="FFFFFF"/>
        </w:rPr>
        <w:t>dren and young people.</w:t>
      </w:r>
    </w:p>
    <w:p w14:paraId="078F84C9" w14:textId="77777777" w:rsidR="007C01F2" w:rsidRPr="007C01F2" w:rsidRDefault="007C01F2" w:rsidP="007C01F2">
      <w:pPr>
        <w:pStyle w:val="4MAINTEXT"/>
      </w:pPr>
      <w:r w:rsidRPr="007C01F2">
        <w:t>The objectives of this policy are as follows:</w:t>
      </w:r>
    </w:p>
    <w:p w14:paraId="27E5C320" w14:textId="77777777" w:rsidR="007C01F2" w:rsidRPr="007C01F2" w:rsidRDefault="007C01F2" w:rsidP="007C01F2">
      <w:pPr>
        <w:pStyle w:val="5BULLETPOINTS"/>
        <w:rPr>
          <w:shd w:val="clear" w:color="auto" w:fill="FFFFFF"/>
        </w:rPr>
      </w:pPr>
      <w:r w:rsidRPr="007C01F2">
        <w:rPr>
          <w:shd w:val="clear" w:color="auto" w:fill="FFFFFF"/>
        </w:rPr>
        <w:t>to ensure that all applicants are considered equally and consistently</w:t>
      </w:r>
    </w:p>
    <w:p w14:paraId="347B6DA1" w14:textId="77777777" w:rsidR="007C01F2" w:rsidRPr="007C01F2" w:rsidRDefault="007C01F2" w:rsidP="007C01F2">
      <w:pPr>
        <w:pStyle w:val="5BULLETPOINTS"/>
        <w:rPr>
          <w:shd w:val="clear" w:color="auto" w:fill="FFFFFF"/>
        </w:rPr>
      </w:pPr>
      <w:r w:rsidRPr="007C01F2">
        <w:rPr>
          <w:shd w:val="clear" w:color="auto" w:fill="FFFFFF"/>
        </w:rPr>
        <w:t>to ensure that no applicant is treated unfairly on any grounds and specifically any protected characteristics as outlined in the Equality Act 2010</w:t>
      </w:r>
    </w:p>
    <w:p w14:paraId="7E298C81" w14:textId="77777777" w:rsidR="007C01F2" w:rsidRPr="007C01F2" w:rsidRDefault="007C01F2" w:rsidP="007C01F2">
      <w:pPr>
        <w:pStyle w:val="5BULLETPOINTS"/>
        <w:rPr>
          <w:shd w:val="clear" w:color="auto" w:fill="FFFFFF"/>
        </w:rPr>
      </w:pPr>
      <w:r w:rsidRPr="007C01F2">
        <w:rPr>
          <w:shd w:val="clear" w:color="auto" w:fill="FFFFFF"/>
        </w:rPr>
        <w:t>to ensure compliance with all relevant legislation, recommendations and guidance including the statutory guidance published by the Department for Education (</w:t>
      </w:r>
      <w:proofErr w:type="spellStart"/>
      <w:r w:rsidRPr="007C01F2">
        <w:rPr>
          <w:shd w:val="clear" w:color="auto" w:fill="FFFFFF"/>
        </w:rPr>
        <w:t>DfE</w:t>
      </w:r>
      <w:proofErr w:type="spellEnd"/>
      <w:r w:rsidRPr="007C01F2">
        <w:rPr>
          <w:shd w:val="clear" w:color="auto" w:fill="FFFFFF"/>
        </w:rPr>
        <w:t xml:space="preserve">), </w:t>
      </w:r>
      <w:hyperlink r:id="rId10" w:history="1">
        <w:r w:rsidRPr="007C01F2">
          <w:rPr>
            <w:rStyle w:val="Hyperlink"/>
          </w:rPr>
          <w:t>Keeping Children Safe in Education</w:t>
        </w:r>
      </w:hyperlink>
      <w:r w:rsidRPr="007C01F2">
        <w:rPr>
          <w:shd w:val="clear" w:color="auto" w:fill="FFFFFF"/>
        </w:rPr>
        <w:t xml:space="preserve"> (KCSIE), the Prevent Duty Guidance for England and Wales (the Prevent Duty Guidance) and any guidance or code of practice published by the Disclosure and Barring Services (DBS)</w:t>
      </w:r>
    </w:p>
    <w:p w14:paraId="1B003AF5" w14:textId="77777777" w:rsidR="007C01F2" w:rsidRPr="007C01F2" w:rsidRDefault="007C01F2" w:rsidP="007C01F2">
      <w:pPr>
        <w:pStyle w:val="5BULLETPOINTS"/>
        <w:rPr>
          <w:shd w:val="clear" w:color="auto" w:fill="FFFFFF"/>
        </w:rPr>
      </w:pPr>
      <w:proofErr w:type="gramStart"/>
      <w:r w:rsidRPr="007C01F2">
        <w:rPr>
          <w:shd w:val="clear" w:color="auto" w:fill="FFFFFF"/>
        </w:rPr>
        <w:t>to</w:t>
      </w:r>
      <w:proofErr w:type="gramEnd"/>
      <w:r w:rsidRPr="007C01F2">
        <w:rPr>
          <w:shd w:val="clear" w:color="auto" w:fill="FFFFFF"/>
        </w:rPr>
        <w:t xml:space="preserve"> ensure that the school meets its commitment to safeguarding and promoting the welfare of children and young people by carrying out all necessary pre-employment checks.</w:t>
      </w:r>
    </w:p>
    <w:p w14:paraId="72E299D9" w14:textId="77777777" w:rsidR="007C01F2" w:rsidRPr="007C01F2" w:rsidRDefault="007C01F2" w:rsidP="007C01F2">
      <w:pPr>
        <w:pStyle w:val="2HEADING"/>
        <w:rPr>
          <w:shd w:val="clear" w:color="auto" w:fill="FFFFFF"/>
        </w:rPr>
      </w:pPr>
      <w:bookmarkStart w:id="2" w:name="_Toc62557287"/>
      <w:r w:rsidRPr="007C01F2">
        <w:rPr>
          <w:shd w:val="clear" w:color="auto" w:fill="FFFFFF"/>
        </w:rPr>
        <w:t>Roles and Responsibilities</w:t>
      </w:r>
      <w:bookmarkEnd w:id="2"/>
    </w:p>
    <w:p w14:paraId="7A3519A8" w14:textId="77777777" w:rsidR="007C01F2" w:rsidRPr="007C01F2" w:rsidRDefault="007C01F2" w:rsidP="007C01F2">
      <w:pPr>
        <w:pStyle w:val="3SUBHEADING"/>
        <w:rPr>
          <w:shd w:val="clear" w:color="auto" w:fill="FFFFFF"/>
        </w:rPr>
      </w:pPr>
      <w:bookmarkStart w:id="3" w:name="_Toc62557288"/>
      <w:r w:rsidRPr="007C01F2">
        <w:rPr>
          <w:shd w:val="clear" w:color="auto" w:fill="FFFFFF"/>
        </w:rPr>
        <w:t>Governing Body</w:t>
      </w:r>
      <w:bookmarkEnd w:id="3"/>
    </w:p>
    <w:p w14:paraId="62263DBC" w14:textId="311C1019" w:rsidR="007C01F2" w:rsidRPr="007C01F2" w:rsidRDefault="007C01F2" w:rsidP="007C01F2">
      <w:pPr>
        <w:pStyle w:val="5BULLETPOINTS"/>
        <w:rPr>
          <w:shd w:val="clear" w:color="auto" w:fill="FFFFFF"/>
        </w:rPr>
      </w:pPr>
      <w:r w:rsidRPr="007C01F2">
        <w:rPr>
          <w:shd w:val="clear" w:color="auto" w:fill="FFFFFF"/>
        </w:rPr>
        <w:t xml:space="preserve">to ensure the school has effective policies and procedures in place for the recruitment of staff and volunteers in accordance with the </w:t>
      </w:r>
      <w:proofErr w:type="spellStart"/>
      <w:r w:rsidRPr="007C01F2">
        <w:rPr>
          <w:shd w:val="clear" w:color="auto" w:fill="FFFFFF"/>
        </w:rPr>
        <w:t>DfE</w:t>
      </w:r>
      <w:proofErr w:type="spellEnd"/>
      <w:r w:rsidRPr="007C01F2">
        <w:rPr>
          <w:shd w:val="clear" w:color="auto" w:fill="FFFFFF"/>
        </w:rPr>
        <w:t xml:space="preserve"> guidance and legal requirements</w:t>
      </w:r>
      <w:r w:rsidR="00D66F23">
        <w:rPr>
          <w:shd w:val="clear" w:color="auto" w:fill="FFFFFF"/>
        </w:rPr>
        <w:t>;</w:t>
      </w:r>
    </w:p>
    <w:p w14:paraId="701B514D" w14:textId="2E89EDA3" w:rsidR="007C01F2" w:rsidRPr="007C01F2" w:rsidRDefault="007C01F2" w:rsidP="007C01F2">
      <w:pPr>
        <w:pStyle w:val="5BULLETPOINTS"/>
        <w:rPr>
          <w:shd w:val="clear" w:color="auto" w:fill="FFFFFF"/>
        </w:rPr>
      </w:pPr>
      <w:proofErr w:type="gramStart"/>
      <w:r w:rsidRPr="007C01F2">
        <w:rPr>
          <w:shd w:val="clear" w:color="auto" w:fill="FFFFFF"/>
        </w:rPr>
        <w:t>to</w:t>
      </w:r>
      <w:proofErr w:type="gramEnd"/>
      <w:r w:rsidRPr="007C01F2">
        <w:rPr>
          <w:shd w:val="clear" w:color="auto" w:fill="FFFFFF"/>
        </w:rPr>
        <w:t xml:space="preserve"> monitor compliance with the above policies.</w:t>
      </w:r>
    </w:p>
    <w:p w14:paraId="630AE86A" w14:textId="77777777" w:rsidR="007C01F2" w:rsidRPr="007C01F2" w:rsidRDefault="007C01F2" w:rsidP="007C01F2">
      <w:pPr>
        <w:pStyle w:val="3SUBHEADING"/>
        <w:rPr>
          <w:shd w:val="clear" w:color="auto" w:fill="FFFFFF"/>
        </w:rPr>
      </w:pPr>
      <w:bookmarkStart w:id="4" w:name="_Toc62557289"/>
      <w:proofErr w:type="spellStart"/>
      <w:r w:rsidRPr="007C01F2">
        <w:rPr>
          <w:shd w:val="clear" w:color="auto" w:fill="FFFFFF"/>
        </w:rPr>
        <w:t>Headteacher</w:t>
      </w:r>
      <w:proofErr w:type="spellEnd"/>
      <w:r w:rsidRPr="007C01F2">
        <w:rPr>
          <w:shd w:val="clear" w:color="auto" w:fill="FFFFFF"/>
        </w:rPr>
        <w:t>/SMT/Recruiting Managers</w:t>
      </w:r>
      <w:bookmarkEnd w:id="4"/>
    </w:p>
    <w:p w14:paraId="348304A6" w14:textId="4B3EE19C" w:rsidR="007C01F2" w:rsidRPr="00D66F23" w:rsidRDefault="007C01F2" w:rsidP="007C01F2">
      <w:pPr>
        <w:pStyle w:val="5BULLETPOINTS"/>
        <w:rPr>
          <w:shd w:val="clear" w:color="auto" w:fill="FFFFFF"/>
        </w:rPr>
      </w:pPr>
      <w:r w:rsidRPr="007C01F2">
        <w:rPr>
          <w:shd w:val="clear" w:color="auto" w:fill="FFFFFF"/>
        </w:rPr>
        <w:t xml:space="preserve">to ensure the school operates safe recruitment practices and makes sure </w:t>
      </w:r>
      <w:r w:rsidRPr="00D66F23">
        <w:rPr>
          <w:shd w:val="clear" w:color="auto" w:fill="FFFFFF"/>
        </w:rPr>
        <w:t>appropriate checks are carried out on all staff and volunteers</w:t>
      </w:r>
      <w:r w:rsidR="00D66F23">
        <w:rPr>
          <w:shd w:val="clear" w:color="auto" w:fill="FFFFFF"/>
        </w:rPr>
        <w:t>;</w:t>
      </w:r>
      <w:r w:rsidR="008F3FFA">
        <w:rPr>
          <w:shd w:val="clear" w:color="auto" w:fill="FFFFFF"/>
        </w:rPr>
        <w:t>;</w:t>
      </w:r>
    </w:p>
    <w:p w14:paraId="21561B7D" w14:textId="2A075446" w:rsidR="007C01F2" w:rsidRPr="007C01F2" w:rsidRDefault="007C01F2" w:rsidP="007C01F2">
      <w:pPr>
        <w:pStyle w:val="5BULLETPOINTS"/>
        <w:rPr>
          <w:shd w:val="clear" w:color="auto" w:fill="FFFFFF"/>
        </w:rPr>
      </w:pPr>
      <w:r w:rsidRPr="00D66F23">
        <w:rPr>
          <w:shd w:val="clear" w:color="auto" w:fill="FFFFFF"/>
        </w:rPr>
        <w:t>to monitor contractor</w:t>
      </w:r>
      <w:r w:rsidR="00D66F23">
        <w:rPr>
          <w:shd w:val="clear" w:color="auto" w:fill="FFFFFF"/>
        </w:rPr>
        <w:t xml:space="preserve"> and agency</w:t>
      </w:r>
      <w:r w:rsidRPr="00D66F23">
        <w:rPr>
          <w:shd w:val="clear" w:color="auto" w:fill="FFFFFF"/>
        </w:rPr>
        <w:t xml:space="preserve"> compliance</w:t>
      </w:r>
      <w:r w:rsidRPr="007C01F2">
        <w:rPr>
          <w:shd w:val="clear" w:color="auto" w:fill="FFFFFF"/>
        </w:rPr>
        <w:t xml:space="preserve"> with this document</w:t>
      </w:r>
      <w:r w:rsidR="00D66F23">
        <w:rPr>
          <w:shd w:val="clear" w:color="auto" w:fill="FFFFFF"/>
        </w:rPr>
        <w:t>;</w:t>
      </w:r>
    </w:p>
    <w:p w14:paraId="48DA0060" w14:textId="480A2405" w:rsidR="005C6455" w:rsidRDefault="007C01F2" w:rsidP="008B149A">
      <w:pPr>
        <w:pStyle w:val="5BULLETPOINTS"/>
        <w:rPr>
          <w:shd w:val="clear" w:color="auto" w:fill="FFFFFF"/>
        </w:rPr>
      </w:pPr>
      <w:proofErr w:type="gramStart"/>
      <w:r w:rsidRPr="007C01F2">
        <w:rPr>
          <w:shd w:val="clear" w:color="auto" w:fill="FFFFFF"/>
        </w:rPr>
        <w:t>to</w:t>
      </w:r>
      <w:proofErr w:type="gramEnd"/>
      <w:r w:rsidRPr="007C01F2">
        <w:rPr>
          <w:shd w:val="clear" w:color="auto" w:fill="FFFFFF"/>
        </w:rPr>
        <w:t xml:space="preserve"> promote the safeguarding of children and young people at every stage of the recruitment process.</w:t>
      </w:r>
    </w:p>
    <w:p w14:paraId="04AB0761" w14:textId="77777777" w:rsidR="005C6455" w:rsidRPr="005C6455" w:rsidRDefault="005C6455" w:rsidP="005C6455"/>
    <w:p w14:paraId="4814AF4E" w14:textId="067EE965" w:rsidR="008B149A" w:rsidRPr="005C6455" w:rsidRDefault="005C6455" w:rsidP="005C6455">
      <w:pPr>
        <w:tabs>
          <w:tab w:val="left" w:pos="5760"/>
        </w:tabs>
      </w:pPr>
      <w:r>
        <w:tab/>
      </w:r>
    </w:p>
    <w:p w14:paraId="38F04765" w14:textId="43B2E14A" w:rsidR="008B149A" w:rsidRDefault="008B149A" w:rsidP="008B149A">
      <w:pPr>
        <w:pStyle w:val="2HEADING"/>
        <w:rPr>
          <w:shd w:val="clear" w:color="auto" w:fill="FFFFFF"/>
        </w:rPr>
      </w:pPr>
      <w:bookmarkStart w:id="5" w:name="_Toc62557290"/>
      <w:r>
        <w:rPr>
          <w:shd w:val="clear" w:color="auto" w:fill="FFFFFF"/>
        </w:rPr>
        <w:lastRenderedPageBreak/>
        <w:t xml:space="preserve">Safer Recruitment Implications during </w:t>
      </w:r>
      <w:proofErr w:type="spellStart"/>
      <w:r>
        <w:rPr>
          <w:shd w:val="clear" w:color="auto" w:fill="FFFFFF"/>
        </w:rPr>
        <w:t>Covid</w:t>
      </w:r>
      <w:proofErr w:type="spellEnd"/>
      <w:r>
        <w:rPr>
          <w:shd w:val="clear" w:color="auto" w:fill="FFFFFF"/>
        </w:rPr>
        <w:t xml:space="preserve"> 19</w:t>
      </w:r>
      <w:bookmarkEnd w:id="5"/>
    </w:p>
    <w:p w14:paraId="6F17E2F1" w14:textId="1FD12A93" w:rsidR="008F3FFA" w:rsidRDefault="00284441" w:rsidP="001C117C">
      <w:pPr>
        <w:pStyle w:val="4MAINTEXT"/>
      </w:pPr>
      <w:bookmarkStart w:id="6" w:name="_Toc45197394"/>
      <w:r w:rsidRPr="00D66F23">
        <w:t>T</w:t>
      </w:r>
      <w:r w:rsidR="008B149A" w:rsidRPr="00D66F23">
        <w:t xml:space="preserve">he </w:t>
      </w:r>
      <w:proofErr w:type="spellStart"/>
      <w:r w:rsidR="008B149A" w:rsidRPr="00D66F23">
        <w:t>DfE</w:t>
      </w:r>
      <w:proofErr w:type="spellEnd"/>
      <w:r w:rsidR="008B149A" w:rsidRPr="00D66F23">
        <w:t xml:space="preserve"> published interim guidance relating to Safeguarding for schools to adopt during any full or partial school closures due to the </w:t>
      </w:r>
      <w:proofErr w:type="spellStart"/>
      <w:r w:rsidR="008B149A" w:rsidRPr="00D66F23">
        <w:t>Covid</w:t>
      </w:r>
      <w:proofErr w:type="spellEnd"/>
      <w:r w:rsidR="008B149A" w:rsidRPr="00D66F23">
        <w:t xml:space="preserve"> 19 crisis</w:t>
      </w:r>
      <w:r w:rsidR="0066731F">
        <w:t>, which this school will follow</w:t>
      </w:r>
      <w:r w:rsidR="00C23BFE">
        <w:t xml:space="preserve">.  </w:t>
      </w:r>
    </w:p>
    <w:bookmarkEnd w:id="6"/>
    <w:p w14:paraId="5E5E1239" w14:textId="707955D3" w:rsidR="00284441" w:rsidRPr="00D66F23" w:rsidRDefault="00284441" w:rsidP="0099428F">
      <w:pPr>
        <w:rPr>
          <w:rFonts w:ascii="Arial" w:hAnsi="Arial" w:cs="Arial"/>
          <w:color w:val="0B0C0C"/>
          <w:shd w:val="clear" w:color="auto" w:fill="FFFFFF"/>
        </w:rPr>
      </w:pPr>
      <w:r w:rsidRPr="00D66F23">
        <w:rPr>
          <w:rFonts w:ascii="Arial" w:hAnsi="Arial" w:cs="Arial"/>
          <w:color w:val="0B0C0C"/>
          <w:shd w:val="clear" w:color="auto" w:fill="FFFFFF"/>
        </w:rPr>
        <w:t xml:space="preserve">It remains essential that people who are unsuitable are not allowed to enter the children’s workforce or gain access to children. </w:t>
      </w:r>
      <w:r w:rsidR="0066731F">
        <w:rPr>
          <w:rFonts w:ascii="Arial" w:hAnsi="Arial" w:cs="Arial"/>
          <w:color w:val="0B0C0C"/>
          <w:shd w:val="clear" w:color="auto" w:fill="FFFFFF"/>
        </w:rPr>
        <w:t>The school shall continue to</w:t>
      </w:r>
      <w:r w:rsidRPr="00D66F23">
        <w:rPr>
          <w:rFonts w:ascii="Arial" w:hAnsi="Arial" w:cs="Arial"/>
          <w:color w:val="0B0C0C"/>
          <w:shd w:val="clear" w:color="auto" w:fill="FFFFFF"/>
        </w:rPr>
        <w:t xml:space="preserve"> use </w:t>
      </w:r>
      <w:r w:rsidR="0066731F">
        <w:rPr>
          <w:rFonts w:ascii="Arial" w:hAnsi="Arial" w:cs="Arial"/>
          <w:color w:val="0B0C0C"/>
          <w:shd w:val="clear" w:color="auto" w:fill="FFFFFF"/>
        </w:rPr>
        <w:t>its</w:t>
      </w:r>
      <w:r w:rsidRPr="00D66F23">
        <w:rPr>
          <w:rFonts w:ascii="Arial" w:hAnsi="Arial" w:cs="Arial"/>
          <w:color w:val="0B0C0C"/>
          <w:shd w:val="clear" w:color="auto" w:fill="FFFFFF"/>
        </w:rPr>
        <w:t xml:space="preserve"> judgement on whether recruitment is needed and how this can best be done given the circumstances. If </w:t>
      </w:r>
      <w:r w:rsidR="0066731F">
        <w:rPr>
          <w:rFonts w:ascii="Arial" w:hAnsi="Arial" w:cs="Arial"/>
          <w:color w:val="0B0C0C"/>
          <w:shd w:val="clear" w:color="auto" w:fill="FFFFFF"/>
        </w:rPr>
        <w:t>the school is</w:t>
      </w:r>
      <w:r w:rsidRPr="00D66F23">
        <w:rPr>
          <w:rFonts w:ascii="Arial" w:hAnsi="Arial" w:cs="Arial"/>
          <w:color w:val="0B0C0C"/>
          <w:shd w:val="clear" w:color="auto" w:fill="FFFFFF"/>
        </w:rPr>
        <w:t xml:space="preserve"> recruiting new staff or volunteers, </w:t>
      </w:r>
      <w:r w:rsidR="0066731F">
        <w:rPr>
          <w:rFonts w:ascii="Arial" w:hAnsi="Arial" w:cs="Arial"/>
          <w:color w:val="0B0C0C"/>
          <w:shd w:val="clear" w:color="auto" w:fill="FFFFFF"/>
        </w:rPr>
        <w:t>it will</w:t>
      </w:r>
      <w:r w:rsidRPr="00D66F23">
        <w:rPr>
          <w:rFonts w:ascii="Arial" w:hAnsi="Arial" w:cs="Arial"/>
          <w:color w:val="0B0C0C"/>
          <w:shd w:val="clear" w:color="auto" w:fill="FFFFFF"/>
        </w:rPr>
        <w:t xml:space="preserve"> continue to follow the relevant safer recruitment processes as outlined in this policy and in Part 3 of </w:t>
      </w:r>
      <w:proofErr w:type="gramStart"/>
      <w:r w:rsidRPr="00D66F23">
        <w:rPr>
          <w:rFonts w:ascii="Arial" w:hAnsi="Arial" w:cs="Arial"/>
          <w:color w:val="0B0C0C"/>
          <w:shd w:val="clear" w:color="auto" w:fill="FFFFFF"/>
        </w:rPr>
        <w:t>Keeping</w:t>
      </w:r>
      <w:proofErr w:type="gramEnd"/>
      <w:r w:rsidRPr="00D66F23">
        <w:rPr>
          <w:rFonts w:ascii="Arial" w:hAnsi="Arial" w:cs="Arial"/>
          <w:color w:val="0B0C0C"/>
          <w:shd w:val="clear" w:color="auto" w:fill="FFFFFF"/>
        </w:rPr>
        <w:t xml:space="preserve"> Children Safe in Education.</w:t>
      </w:r>
    </w:p>
    <w:p w14:paraId="5ACF8B8D" w14:textId="04465661" w:rsidR="007C01F2" w:rsidRPr="007C01F2" w:rsidRDefault="00284441" w:rsidP="00D66F23">
      <w:pPr>
        <w:pStyle w:val="4MAINTEXT"/>
      </w:pPr>
      <w:r w:rsidRPr="00D66F23">
        <w:t xml:space="preserve">For the successful candidate, original copies must subsequently be shown </w:t>
      </w:r>
      <w:r w:rsidR="005B75BC" w:rsidRPr="00D66F23">
        <w:t xml:space="preserve">as soon as reasonably </w:t>
      </w:r>
      <w:proofErr w:type="gramStart"/>
      <w:r w:rsidR="005B75BC" w:rsidRPr="00D66F23">
        <w:t>possible and</w:t>
      </w:r>
      <w:proofErr w:type="gramEnd"/>
      <w:r w:rsidR="005B75BC" w:rsidRPr="00D66F23">
        <w:t xml:space="preserve"> no later than t</w:t>
      </w:r>
      <w:r w:rsidRPr="00D66F23">
        <w:t>he first day of employment.</w:t>
      </w:r>
    </w:p>
    <w:p w14:paraId="672975B7" w14:textId="5E512356" w:rsidR="007C01F2" w:rsidRPr="007C01F2" w:rsidRDefault="007C01F2" w:rsidP="007C01F2">
      <w:pPr>
        <w:pStyle w:val="2HEADING"/>
        <w:rPr>
          <w:shd w:val="clear" w:color="auto" w:fill="FFFFFF"/>
        </w:rPr>
      </w:pPr>
      <w:bookmarkStart w:id="7" w:name="_Toc62557291"/>
      <w:r w:rsidRPr="007C01F2">
        <w:rPr>
          <w:shd w:val="clear" w:color="auto" w:fill="FFFFFF"/>
        </w:rPr>
        <w:t xml:space="preserve">Application Forms and </w:t>
      </w:r>
      <w:r w:rsidR="00431C04">
        <w:rPr>
          <w:shd w:val="clear" w:color="auto" w:fill="FFFFFF"/>
        </w:rPr>
        <w:t xml:space="preserve">Criminal Record Self Declaration forms for Shortlisted </w:t>
      </w:r>
      <w:r w:rsidR="003415D5">
        <w:rPr>
          <w:shd w:val="clear" w:color="auto" w:fill="FFFFFF"/>
        </w:rPr>
        <w:t>Candidates</w:t>
      </w:r>
      <w:bookmarkEnd w:id="7"/>
    </w:p>
    <w:p w14:paraId="3C95D0FC" w14:textId="2A4BEE3A" w:rsidR="007C01F2" w:rsidRDefault="007C01F2" w:rsidP="007C01F2">
      <w:pPr>
        <w:pStyle w:val="4MAINTEXT"/>
      </w:pPr>
      <w:r w:rsidRPr="007C01F2">
        <w:t>All prospective applicants must fully complete an application form.  CVs will not be accepted in isolation.</w:t>
      </w:r>
    </w:p>
    <w:p w14:paraId="06FE91B6" w14:textId="36598E75" w:rsidR="008F3FFA" w:rsidRPr="003A68B0" w:rsidRDefault="007C01F2" w:rsidP="008F3FFA">
      <w:pPr>
        <w:pStyle w:val="bodycopy95135pt"/>
        <w:rPr>
          <w:rFonts w:ascii="Arial" w:hAnsi="Arial" w:cs="Arial"/>
          <w:color w:val="auto"/>
          <w:sz w:val="22"/>
          <w:szCs w:val="22"/>
        </w:rPr>
      </w:pPr>
      <w:r w:rsidRPr="003A68B0">
        <w:rPr>
          <w:rFonts w:ascii="Arial" w:hAnsi="Arial" w:cs="Arial"/>
          <w:sz w:val="22"/>
          <w:szCs w:val="22"/>
        </w:rPr>
        <w:t xml:space="preserve">If shortlisted, candidates will be asked to complete a </w:t>
      </w:r>
      <w:r w:rsidR="003416F0" w:rsidRPr="003A68B0">
        <w:rPr>
          <w:rFonts w:ascii="Arial" w:hAnsi="Arial" w:cs="Arial"/>
          <w:sz w:val="22"/>
          <w:szCs w:val="22"/>
        </w:rPr>
        <w:t>self</w:t>
      </w:r>
      <w:r w:rsidR="008F3FFA" w:rsidRPr="003A68B0">
        <w:rPr>
          <w:rFonts w:ascii="Arial" w:hAnsi="Arial" w:cs="Arial"/>
          <w:sz w:val="22"/>
          <w:szCs w:val="22"/>
        </w:rPr>
        <w:t>-</w:t>
      </w:r>
      <w:r w:rsidRPr="003A68B0">
        <w:rPr>
          <w:rFonts w:ascii="Arial" w:hAnsi="Arial" w:cs="Arial"/>
          <w:sz w:val="22"/>
          <w:szCs w:val="22"/>
        </w:rPr>
        <w:t xml:space="preserve">declaration </w:t>
      </w:r>
      <w:r w:rsidR="008F3FFA" w:rsidRPr="003A68B0">
        <w:rPr>
          <w:rFonts w:ascii="Arial" w:hAnsi="Arial" w:cs="Arial"/>
          <w:sz w:val="22"/>
          <w:szCs w:val="22"/>
        </w:rPr>
        <w:t xml:space="preserve">where they will be required to declare </w:t>
      </w:r>
      <w:r w:rsidR="008F3FFA" w:rsidRPr="003A68B0">
        <w:rPr>
          <w:rFonts w:ascii="Arial" w:hAnsi="Arial" w:cs="Arial"/>
          <w:color w:val="auto"/>
          <w:sz w:val="22"/>
          <w:szCs w:val="22"/>
        </w:rPr>
        <w:t>all unspent cautions and convictions; and also any adult cautions (simple or conditional), and spent convictions that are not protected as defined by the Rehabilitation of Offenders Act 1974 (Exceptions) Order 1975 (as amended in 2020).</w:t>
      </w:r>
    </w:p>
    <w:p w14:paraId="5A7F35C7" w14:textId="3FBF14CC" w:rsidR="007C01F2" w:rsidRDefault="007C01F2" w:rsidP="007C01F2">
      <w:pPr>
        <w:pStyle w:val="4MAINTEXT"/>
      </w:pPr>
      <w:r w:rsidRPr="007C01F2">
        <w:t xml:space="preserve">The relevant </w:t>
      </w:r>
      <w:r w:rsidR="003416F0">
        <w:t>self</w:t>
      </w:r>
      <w:r w:rsidR="008F3FFA">
        <w:t>-</w:t>
      </w:r>
      <w:r w:rsidRPr="007C01F2">
        <w:t>declaration form is attached at Appendix 2.</w:t>
      </w:r>
      <w:r w:rsidR="00D66F23">
        <w:t xml:space="preserve"> </w:t>
      </w:r>
    </w:p>
    <w:p w14:paraId="5D3EF227" w14:textId="77777777" w:rsidR="007C01F2" w:rsidRPr="007C01F2" w:rsidRDefault="007C01F2" w:rsidP="007C01F2">
      <w:pPr>
        <w:pStyle w:val="2HEADING"/>
        <w:rPr>
          <w:shd w:val="clear" w:color="auto" w:fill="FFFFFF"/>
        </w:rPr>
      </w:pPr>
      <w:bookmarkStart w:id="8" w:name="_Toc62557292"/>
      <w:r w:rsidRPr="007C01F2">
        <w:rPr>
          <w:shd w:val="clear" w:color="auto" w:fill="FFFFFF"/>
        </w:rPr>
        <w:t>References</w:t>
      </w:r>
      <w:bookmarkEnd w:id="8"/>
    </w:p>
    <w:p w14:paraId="518B811F" w14:textId="374D58EB" w:rsidR="0072240C" w:rsidRPr="007A0303" w:rsidRDefault="005B75BC" w:rsidP="007C01F2">
      <w:pPr>
        <w:pStyle w:val="4MAINTEXT"/>
      </w:pPr>
      <w:r w:rsidRPr="007A0303">
        <w:t xml:space="preserve">A minimum of two </w:t>
      </w:r>
      <w:r w:rsidR="007C01F2" w:rsidRPr="007A0303">
        <w:t xml:space="preserve">references will be taken up </w:t>
      </w:r>
      <w:r w:rsidR="00D66F23" w:rsidRPr="007A0303">
        <w:t>and a</w:t>
      </w:r>
      <w:r w:rsidRPr="007A0303">
        <w:t>t least one of the r</w:t>
      </w:r>
      <w:r w:rsidR="007C01F2" w:rsidRPr="007A0303">
        <w:t>eferences will be obtained from the candidate’s current or most recent employer and will be sought directly from the referee.</w:t>
      </w:r>
    </w:p>
    <w:p w14:paraId="04736EE5" w14:textId="0745443A" w:rsidR="007A0303" w:rsidRDefault="007A0303" w:rsidP="007C01F2">
      <w:pPr>
        <w:pStyle w:val="4MAINTEXT"/>
      </w:pPr>
      <w:r>
        <w:t xml:space="preserve">The School will explore </w:t>
      </w:r>
      <w:r w:rsidRPr="007A0303">
        <w:t>any discrepanc</w:t>
      </w:r>
      <w:r>
        <w:t>y</w:t>
      </w:r>
      <w:r w:rsidRPr="007A0303">
        <w:t xml:space="preserve"> or gaps in employment </w:t>
      </w:r>
      <w:r>
        <w:t xml:space="preserve">identified through references </w:t>
      </w:r>
      <w:r w:rsidRPr="007A0303">
        <w:t>during the interview</w:t>
      </w:r>
      <w:r>
        <w:t xml:space="preserve"> where possible or, at least, before any offer of employment. This includes references for internal candidates.</w:t>
      </w:r>
    </w:p>
    <w:p w14:paraId="39A96ADA" w14:textId="77777777" w:rsidR="007C01F2" w:rsidRPr="007C01F2" w:rsidRDefault="007C01F2" w:rsidP="007C01F2">
      <w:pPr>
        <w:pStyle w:val="4MAINTEXT"/>
      </w:pPr>
      <w:r w:rsidRPr="007C01F2">
        <w:t xml:space="preserve">If a candidate is moving from another school the reference must be from the </w:t>
      </w:r>
      <w:proofErr w:type="spellStart"/>
      <w:r w:rsidRPr="007C01F2">
        <w:t>Headteacher</w:t>
      </w:r>
      <w:proofErr w:type="spellEnd"/>
      <w:r w:rsidRPr="007C01F2">
        <w:t xml:space="preserve">/Principal or another senior colleague (in the absence of a </w:t>
      </w:r>
      <w:proofErr w:type="spellStart"/>
      <w:r w:rsidRPr="007C01F2">
        <w:t>Headteacher</w:t>
      </w:r>
      <w:proofErr w:type="spellEnd"/>
      <w:r w:rsidRPr="007C01F2">
        <w:t>) and not from a colleague.</w:t>
      </w:r>
    </w:p>
    <w:p w14:paraId="3374F341" w14:textId="1E12B454" w:rsidR="007C01F2" w:rsidRPr="007C01F2" w:rsidRDefault="007A0303" w:rsidP="007C01F2">
      <w:pPr>
        <w:pStyle w:val="4MAINTEXT"/>
      </w:pPr>
      <w:r>
        <w:t>O</w:t>
      </w:r>
      <w:r w:rsidR="007C01F2" w:rsidRPr="007A0303">
        <w:t>pen references or testimonials provided by the candidate will not be accepted.</w:t>
      </w:r>
    </w:p>
    <w:p w14:paraId="28A4D816" w14:textId="77777777" w:rsidR="007C01F2" w:rsidRPr="007C01F2" w:rsidRDefault="007C01F2" w:rsidP="007C01F2">
      <w:pPr>
        <w:pStyle w:val="4MAINTEXT"/>
      </w:pPr>
      <w:r w:rsidRPr="007C01F2">
        <w:t>Where necessary, referees will be contacted by telephone or email in order to clarify any anomalies or discrepancies and verify the source of the reference. This contact will then be recorded on the school’s Single Central Record for successful candidates.</w:t>
      </w:r>
    </w:p>
    <w:p w14:paraId="570284CE" w14:textId="77777777" w:rsidR="007C01F2" w:rsidRPr="007C01F2" w:rsidRDefault="007C01F2" w:rsidP="007C01F2">
      <w:pPr>
        <w:pStyle w:val="4MAINTEXT"/>
      </w:pPr>
      <w:r w:rsidRPr="007C01F2">
        <w:t>Where necessary, previous employers who have not been named as referees will be contacted in order to clarify any anomalies or discrepancies. A detailed written note will be kept of such exchanges.</w:t>
      </w:r>
    </w:p>
    <w:p w14:paraId="16ADB140" w14:textId="77777777" w:rsidR="007C01F2" w:rsidRPr="007C01F2" w:rsidRDefault="007C01F2" w:rsidP="007C01F2">
      <w:pPr>
        <w:pStyle w:val="4MAINTEXT"/>
      </w:pPr>
      <w:r w:rsidRPr="007C01F2">
        <w:t>Referees will always be asked specific questions about:</w:t>
      </w:r>
    </w:p>
    <w:p w14:paraId="207592A2" w14:textId="77777777" w:rsidR="007C01F2" w:rsidRPr="007C01F2" w:rsidRDefault="007C01F2" w:rsidP="007C01F2">
      <w:pPr>
        <w:pStyle w:val="5BULLETPOINTS"/>
        <w:rPr>
          <w:shd w:val="clear" w:color="auto" w:fill="FFFFFF"/>
        </w:rPr>
      </w:pPr>
      <w:r w:rsidRPr="007C01F2">
        <w:rPr>
          <w:shd w:val="clear" w:color="auto" w:fill="FFFFFF"/>
        </w:rPr>
        <w:t>the candidate’s suitability for working</w:t>
      </w:r>
      <w:r>
        <w:rPr>
          <w:shd w:val="clear" w:color="auto" w:fill="FFFFFF"/>
        </w:rPr>
        <w:t xml:space="preserve"> with children and young people</w:t>
      </w:r>
    </w:p>
    <w:p w14:paraId="59871509" w14:textId="77777777" w:rsidR="007C01F2" w:rsidRPr="007C01F2" w:rsidRDefault="007C01F2" w:rsidP="007C01F2">
      <w:pPr>
        <w:pStyle w:val="5BULLETPOINTS"/>
        <w:rPr>
          <w:shd w:val="clear" w:color="auto" w:fill="FFFFFF"/>
        </w:rPr>
      </w:pPr>
      <w:r w:rsidRPr="007C01F2">
        <w:rPr>
          <w:shd w:val="clear" w:color="auto" w:fill="FFFFFF"/>
        </w:rPr>
        <w:t xml:space="preserve">any disciplinary warnings, including time-expired warnings, that relate </w:t>
      </w:r>
      <w:r>
        <w:rPr>
          <w:shd w:val="clear" w:color="auto" w:fill="FFFFFF"/>
        </w:rPr>
        <w:t>to the safeguarding of children</w:t>
      </w:r>
    </w:p>
    <w:p w14:paraId="2E3EDF59" w14:textId="77777777" w:rsidR="007C01F2" w:rsidRPr="007C01F2" w:rsidRDefault="007C01F2" w:rsidP="007C01F2">
      <w:pPr>
        <w:pStyle w:val="5BULLETPOINTS"/>
        <w:rPr>
          <w:shd w:val="clear" w:color="auto" w:fill="FFFFFF"/>
        </w:rPr>
      </w:pPr>
      <w:proofErr w:type="gramStart"/>
      <w:r w:rsidRPr="007C01F2">
        <w:rPr>
          <w:shd w:val="clear" w:color="auto" w:fill="FFFFFF"/>
        </w:rPr>
        <w:lastRenderedPageBreak/>
        <w:t>the</w:t>
      </w:r>
      <w:proofErr w:type="gramEnd"/>
      <w:r w:rsidRPr="007C01F2">
        <w:rPr>
          <w:shd w:val="clear" w:color="auto" w:fill="FFFFFF"/>
        </w:rPr>
        <w:t xml:space="preserve"> candidate’s suitability for this post.</w:t>
      </w:r>
    </w:p>
    <w:p w14:paraId="3D0B3472" w14:textId="192750E3" w:rsidR="007C01F2" w:rsidRDefault="003415D5" w:rsidP="007C01F2">
      <w:pPr>
        <w:pStyle w:val="4MAINTEXT"/>
      </w:pPr>
      <w:r>
        <w:t>Candidates</w:t>
      </w:r>
      <w:r w:rsidR="007A0303">
        <w:t xml:space="preserve"> are not automatically entitled to see their employment references.</w:t>
      </w:r>
    </w:p>
    <w:p w14:paraId="71E7CE74" w14:textId="77777777" w:rsidR="007C01F2" w:rsidRPr="007C01F2" w:rsidRDefault="007C01F2" w:rsidP="007C01F2">
      <w:pPr>
        <w:pStyle w:val="2HEADING"/>
        <w:rPr>
          <w:shd w:val="clear" w:color="auto" w:fill="FFFFFF"/>
        </w:rPr>
      </w:pPr>
      <w:bookmarkStart w:id="9" w:name="_Toc62557293"/>
      <w:r w:rsidRPr="007C01F2">
        <w:rPr>
          <w:shd w:val="clear" w:color="auto" w:fill="FFFFFF"/>
        </w:rPr>
        <w:t>Secretary of State Prohibition Orders and Section 128 direction (teaching and management roles)</w:t>
      </w:r>
      <w:bookmarkEnd w:id="9"/>
    </w:p>
    <w:p w14:paraId="64E83E8F" w14:textId="1CABE7E6" w:rsidR="007C01F2" w:rsidRPr="007C01F2" w:rsidRDefault="007C01F2" w:rsidP="007C01F2">
      <w:pPr>
        <w:pStyle w:val="4MAINTEXT"/>
      </w:pPr>
      <w:r w:rsidRPr="007C01F2">
        <w:t xml:space="preserve">In all cases, where an applicant is to undertake a teaching role of any kind (this may include non-teaching staff if they plan, prepare and deliver lessons and assess and report on pupils without supervision of a qualified teacher) a Prohibition </w:t>
      </w:r>
      <w:r w:rsidRPr="007A0303">
        <w:t>Order check wil</w:t>
      </w:r>
      <w:r w:rsidR="009B132A" w:rsidRPr="007A0303">
        <w:t>l be made</w:t>
      </w:r>
      <w:r w:rsidRPr="007A0303">
        <w:t>. It is anticipated that this will be performed at the shortlisting stage</w:t>
      </w:r>
      <w:r w:rsidR="00A4314D" w:rsidRPr="007A0303">
        <w:t>,</w:t>
      </w:r>
      <w:r w:rsidRPr="007A0303">
        <w:t xml:space="preserve"> but</w:t>
      </w:r>
      <w:r w:rsidR="00A4314D" w:rsidRPr="007A0303">
        <w:t xml:space="preserve"> it</w:t>
      </w:r>
      <w:r w:rsidRPr="007A0303">
        <w:t xml:space="preserve"> will</w:t>
      </w:r>
      <w:r w:rsidR="007F2DB7" w:rsidRPr="007A0303">
        <w:t>,</w:t>
      </w:r>
      <w:r w:rsidR="00A4314D" w:rsidRPr="007A0303">
        <w:t xml:space="preserve"> in any case</w:t>
      </w:r>
      <w:r w:rsidR="007F2DB7" w:rsidRPr="007A0303">
        <w:t>,</w:t>
      </w:r>
      <w:r w:rsidR="00A4314D" w:rsidRPr="007A0303">
        <w:t xml:space="preserve"> be carried out</w:t>
      </w:r>
      <w:r w:rsidRPr="007A0303">
        <w:t xml:space="preserve"> before any offer of employment is made.</w:t>
      </w:r>
    </w:p>
    <w:p w14:paraId="3CB4EF0F" w14:textId="4AF82FBD" w:rsidR="007C01F2" w:rsidRPr="007C01F2" w:rsidRDefault="007C01F2" w:rsidP="007C01F2">
      <w:pPr>
        <w:pStyle w:val="4MAINTEXT"/>
      </w:pPr>
      <w:r w:rsidRPr="007C01F2">
        <w:t>The above activities do not amount to “teaching work” if they are supervised by a qualified teacher. If in any doubt or if the candidate has taught previously, or may teach in the future, the check will be undertaken.</w:t>
      </w:r>
    </w:p>
    <w:p w14:paraId="0443D6A3" w14:textId="77777777" w:rsidR="007C01F2" w:rsidRPr="007C01F2" w:rsidRDefault="007C01F2" w:rsidP="007C01F2">
      <w:pPr>
        <w:pStyle w:val="4MAINTEXT"/>
      </w:pPr>
      <w:r w:rsidRPr="007C01F2">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14:paraId="398DE9EE" w14:textId="77777777" w:rsidR="007C01F2" w:rsidRPr="007A0303" w:rsidRDefault="007C01F2" w:rsidP="007C01F2">
      <w:pPr>
        <w:pStyle w:val="4MAINTEXT"/>
      </w:pPr>
      <w:r w:rsidRPr="007C01F2">
        <w:t xml:space="preserve">Prohibition orders are made by the Secretary of State following consideration by a </w:t>
      </w:r>
      <w:r w:rsidRPr="007A0303">
        <w:t xml:space="preserve">professional conduct panel convened by the </w:t>
      </w:r>
      <w:r w:rsidR="00930E8C" w:rsidRPr="007A0303">
        <w:t>Teaching</w:t>
      </w:r>
      <w:r w:rsidRPr="007A0303">
        <w:t xml:space="preserve"> Regulation Agency (TRA). Pending such consideration, the Secretary of State may issue an interim prohibition order if it is considered to be in the public interest to do so. </w:t>
      </w:r>
    </w:p>
    <w:p w14:paraId="14542A94" w14:textId="77777777" w:rsidR="007C01F2" w:rsidRPr="007A0303" w:rsidRDefault="007C01F2" w:rsidP="007C01F2">
      <w:pPr>
        <w:pStyle w:val="4MAINTEXT"/>
      </w:pPr>
      <w:r w:rsidRPr="007A0303">
        <w:t xml:space="preserve">A </w:t>
      </w:r>
      <w:r w:rsidR="00930E8C" w:rsidRPr="007A0303">
        <w:t>S</w:t>
      </w:r>
      <w:r w:rsidRPr="007A0303">
        <w:t xml:space="preserve">ection 128 direction prohibits or restricts a person from taking part in the management of an independent school, including academies and free schools. A person who is prohibited is unable to participate in any management of an independent school such as: </w:t>
      </w:r>
    </w:p>
    <w:p w14:paraId="7BF21E71" w14:textId="7FB1AE46" w:rsidR="007C01F2" w:rsidRPr="007A0303" w:rsidRDefault="007C01F2" w:rsidP="007C01F2">
      <w:pPr>
        <w:pStyle w:val="5BULLETPOINTS"/>
        <w:rPr>
          <w:shd w:val="clear" w:color="auto" w:fill="FFFFFF"/>
        </w:rPr>
      </w:pPr>
      <w:r w:rsidRPr="007A0303">
        <w:rPr>
          <w:shd w:val="clear" w:color="auto" w:fill="FFFFFF"/>
        </w:rPr>
        <w:t>a management position in an independent school, academy or free school as an employee</w:t>
      </w:r>
      <w:r w:rsidR="007A0303">
        <w:rPr>
          <w:shd w:val="clear" w:color="auto" w:fill="FFFFFF"/>
        </w:rPr>
        <w:t>;</w:t>
      </w:r>
    </w:p>
    <w:p w14:paraId="1286DB7A" w14:textId="01839217" w:rsidR="007C01F2" w:rsidRPr="007A0303" w:rsidRDefault="007C01F2" w:rsidP="007C01F2">
      <w:pPr>
        <w:pStyle w:val="5BULLETPOINTS"/>
        <w:rPr>
          <w:shd w:val="clear" w:color="auto" w:fill="FFFFFF"/>
        </w:rPr>
      </w:pPr>
      <w:r w:rsidRPr="007A0303">
        <w:rPr>
          <w:shd w:val="clear" w:color="auto" w:fill="FFFFFF"/>
        </w:rPr>
        <w:t>a trustee of an academy or free school trust; a governor or member of a proprietor body for an independent school</w:t>
      </w:r>
      <w:r w:rsidR="007A0303">
        <w:rPr>
          <w:shd w:val="clear" w:color="auto" w:fill="FFFFFF"/>
        </w:rPr>
        <w:t>;</w:t>
      </w:r>
    </w:p>
    <w:p w14:paraId="5A9E85B3" w14:textId="4FFDEC36" w:rsidR="007C01F2" w:rsidRPr="007C01F2" w:rsidRDefault="007C01F2" w:rsidP="007C01F2">
      <w:pPr>
        <w:pStyle w:val="5BULLETPOINTS"/>
        <w:rPr>
          <w:shd w:val="clear" w:color="auto" w:fill="FFFFFF"/>
        </w:rPr>
      </w:pPr>
      <w:proofErr w:type="gramStart"/>
      <w:r w:rsidRPr="007C01F2">
        <w:rPr>
          <w:shd w:val="clear" w:color="auto" w:fill="FFFFFF"/>
        </w:rPr>
        <w:t>a</w:t>
      </w:r>
      <w:proofErr w:type="gramEnd"/>
      <w:r w:rsidRPr="007C01F2">
        <w:rPr>
          <w:shd w:val="clear" w:color="auto" w:fill="FFFFFF"/>
        </w:rPr>
        <w:t xml:space="preserve"> governor on any governing body in an independent school, academy or free school that retains or has been delegated any management responsibilities.</w:t>
      </w:r>
    </w:p>
    <w:p w14:paraId="0E7C0E94" w14:textId="77777777" w:rsidR="007C01F2" w:rsidRPr="007C01F2" w:rsidRDefault="007C01F2" w:rsidP="007C01F2">
      <w:pPr>
        <w:pStyle w:val="4MAINTEXT"/>
      </w:pPr>
      <w:r w:rsidRPr="007C01F2">
        <w:t xml:space="preserve">A person prohibited under section 128 is also disqualified from holding or continuing to hold office as a governor of a school as stated in </w:t>
      </w:r>
      <w:hyperlink r:id="rId11" w:history="1">
        <w:r w:rsidRPr="007C01F2">
          <w:rPr>
            <w:rStyle w:val="Hyperlink"/>
          </w:rPr>
          <w:t>Keeping Children Safe in Education</w:t>
        </w:r>
      </w:hyperlink>
      <w:r w:rsidRPr="007C01F2">
        <w:t xml:space="preserve"> and the </w:t>
      </w:r>
      <w:proofErr w:type="spellStart"/>
      <w:r w:rsidRPr="007C01F2">
        <w:t>DfE</w:t>
      </w:r>
      <w:proofErr w:type="spellEnd"/>
      <w:r w:rsidRPr="007C01F2">
        <w:t xml:space="preserve"> </w:t>
      </w:r>
      <w:hyperlink r:id="rId12" w:history="1">
        <w:r w:rsidRPr="007C01F2">
          <w:rPr>
            <w:rStyle w:val="Hyperlink"/>
          </w:rPr>
          <w:t>Governance Handbook</w:t>
        </w:r>
      </w:hyperlink>
      <w:r w:rsidRPr="007C01F2">
        <w:t xml:space="preserve">. </w:t>
      </w:r>
    </w:p>
    <w:p w14:paraId="4848027B" w14:textId="77777777" w:rsidR="007C01F2" w:rsidRPr="007C01F2" w:rsidRDefault="007C01F2" w:rsidP="007C01F2">
      <w:pPr>
        <w:pStyle w:val="4MAINTEXT"/>
      </w:pPr>
      <w:r w:rsidRPr="007C01F2">
        <w:t>Checks for all prohibitions, sanctions and restrictions will be carried out by logging into the Secure Access/</w:t>
      </w:r>
      <w:proofErr w:type="spellStart"/>
      <w:r w:rsidRPr="007C01F2">
        <w:t>DfE</w:t>
      </w:r>
      <w:proofErr w:type="spellEnd"/>
      <w:r w:rsidRPr="007C01F2">
        <w:t xml:space="preserve"> Sign in Portal via the Teacher Regulation Agency web page.  This is a free service available to all schools and colleges.  </w:t>
      </w:r>
    </w:p>
    <w:p w14:paraId="0D9403CD" w14:textId="1461609B" w:rsidR="007C01F2" w:rsidRDefault="007C01F2" w:rsidP="007C01F2">
      <w:pPr>
        <w:pStyle w:val="4MAINTEXT"/>
      </w:pPr>
      <w:r w:rsidRPr="007C01F2">
        <w:t xml:space="preserve">Where the candidate will be engaging in </w:t>
      </w:r>
      <w:r w:rsidRPr="00930E8C">
        <w:t>regulated activity,</w:t>
      </w:r>
      <w:r w:rsidRPr="007C01F2">
        <w:t xml:space="preserve"> a DBS barred list check will also identify any section 128 direction</w:t>
      </w:r>
      <w:r w:rsidR="003416F0">
        <w:t>s</w:t>
      </w:r>
      <w:r w:rsidRPr="007C01F2">
        <w:t>.</w:t>
      </w:r>
    </w:p>
    <w:p w14:paraId="2EE77706" w14:textId="23D4D222" w:rsidR="00CE613D" w:rsidRDefault="00A369BF" w:rsidP="00780F30">
      <w:pPr>
        <w:pStyle w:val="4MAINTEXT"/>
      </w:pPr>
      <w:r>
        <w:t>With effect from 1 January 2021, TRA checks will be for UK Citizens only and schools wil</w:t>
      </w:r>
      <w:r w:rsidR="00CE613D">
        <w:t>l therefore need to arrange for these checks to be carried out in the relevant country for overseas applicants (including those from the EEA).</w:t>
      </w:r>
      <w:r w:rsidR="001C117C">
        <w:t xml:space="preserve">  Please see guidance </w:t>
      </w:r>
      <w:hyperlink r:id="rId13" w:history="1">
        <w:r w:rsidR="001C117C" w:rsidRPr="00780F30">
          <w:rPr>
            <w:rStyle w:val="Hyperlink"/>
          </w:rPr>
          <w:t>here.</w:t>
        </w:r>
      </w:hyperlink>
      <w:r w:rsidR="00CE613D">
        <w:tab/>
      </w:r>
    </w:p>
    <w:p w14:paraId="6015C933" w14:textId="77777777" w:rsidR="00D66F23" w:rsidRPr="007C01F2" w:rsidRDefault="00D66F23" w:rsidP="00D66F23">
      <w:pPr>
        <w:pStyle w:val="2HEADING"/>
        <w:rPr>
          <w:shd w:val="clear" w:color="auto" w:fill="FFFFFF"/>
        </w:rPr>
      </w:pPr>
      <w:bookmarkStart w:id="10" w:name="_Toc62557294"/>
      <w:r w:rsidRPr="007C01F2">
        <w:rPr>
          <w:shd w:val="clear" w:color="auto" w:fill="FFFFFF"/>
        </w:rPr>
        <w:lastRenderedPageBreak/>
        <w:t>Recruitment Panel</w:t>
      </w:r>
      <w:r>
        <w:rPr>
          <w:shd w:val="clear" w:color="auto" w:fill="FFFFFF"/>
        </w:rPr>
        <w:t>s</w:t>
      </w:r>
      <w:bookmarkEnd w:id="10"/>
    </w:p>
    <w:p w14:paraId="3ED4A05D" w14:textId="1B7686FB" w:rsidR="00D66F23" w:rsidRPr="007C01F2" w:rsidRDefault="00D66F23" w:rsidP="00D66F23">
      <w:pPr>
        <w:pStyle w:val="4MAINTEXT"/>
      </w:pPr>
      <w:r w:rsidRPr="007C01F2">
        <w:t>Subject to the availability of training and in accordance</w:t>
      </w:r>
      <w:r>
        <w:t xml:space="preserve"> with KCSIE,</w:t>
      </w:r>
      <w:r w:rsidRPr="007C01F2">
        <w:t xml:space="preserve"> the school </w:t>
      </w:r>
      <w:r>
        <w:t>ensure</w:t>
      </w:r>
      <w:r w:rsidR="003416F0">
        <w:t>s</w:t>
      </w:r>
      <w:r>
        <w:t xml:space="preserve"> that </w:t>
      </w:r>
      <w:r w:rsidR="003416F0">
        <w:t xml:space="preserve">at least </w:t>
      </w:r>
      <w:r>
        <w:t>one member of any interview panel has</w:t>
      </w:r>
      <w:r w:rsidRPr="007C01F2">
        <w:t xml:space="preserve"> undertaken </w:t>
      </w:r>
      <w:r>
        <w:t xml:space="preserve">Safer Recruitment </w:t>
      </w:r>
      <w:r w:rsidRPr="007C01F2">
        <w:t xml:space="preserve">training </w:t>
      </w:r>
      <w:r>
        <w:t>and kept this training up to dat</w:t>
      </w:r>
      <w:r w:rsidR="00CE613D">
        <w:t>e</w:t>
      </w:r>
      <w:r w:rsidR="003A68B0">
        <w:t>.</w:t>
      </w:r>
    </w:p>
    <w:p w14:paraId="7E18ECC5" w14:textId="77777777" w:rsidR="00D66F23" w:rsidRPr="007C01F2" w:rsidRDefault="00D66F23" w:rsidP="00D66F23">
      <w:pPr>
        <w:pStyle w:val="4MAINTEXT"/>
      </w:pPr>
      <w:r w:rsidRPr="007C01F2">
        <w:t>Advertisements for posts, whether in newspapers, journals or online, will include the statement:</w:t>
      </w:r>
    </w:p>
    <w:p w14:paraId="1D402B5E" w14:textId="77777777" w:rsidR="00D66F23" w:rsidRPr="007C01F2" w:rsidRDefault="00D66F23" w:rsidP="00D66F23">
      <w:pPr>
        <w:pStyle w:val="4MAINTEXT"/>
      </w:pPr>
      <w:r w:rsidRPr="007C01F2">
        <w:t xml:space="preserve">“The school is committed to safeguarding children and young people. All post holders are subject to a satisfactory enhanced </w:t>
      </w:r>
      <w:r w:rsidRPr="007C01F2">
        <w:rPr>
          <w:lang w:val="en"/>
        </w:rPr>
        <w:t>Disclosure and Barring Service (DBS) check</w:t>
      </w:r>
      <w:r w:rsidRPr="007C01F2">
        <w:t>.”</w:t>
      </w:r>
    </w:p>
    <w:p w14:paraId="41CC7AE8" w14:textId="77777777" w:rsidR="00D66F23" w:rsidRPr="007C01F2" w:rsidRDefault="00D66F23" w:rsidP="00D66F23">
      <w:pPr>
        <w:pStyle w:val="4MAINTEXT"/>
      </w:pPr>
      <w:r w:rsidRPr="007C01F2">
        <w:t>Prospective applicants will be supplied, as a minimum, with the following:</w:t>
      </w:r>
    </w:p>
    <w:p w14:paraId="5C93F43D" w14:textId="77777777" w:rsidR="00D66F23" w:rsidRPr="007C01F2" w:rsidRDefault="00D66F23" w:rsidP="00D66F23">
      <w:pPr>
        <w:pStyle w:val="5BULLETPOINTS"/>
        <w:rPr>
          <w:shd w:val="clear" w:color="auto" w:fill="FFFFFF"/>
        </w:rPr>
      </w:pPr>
      <w:r w:rsidRPr="007C01F2">
        <w:rPr>
          <w:shd w:val="clear" w:color="auto" w:fill="FFFFFF"/>
        </w:rPr>
        <w:t>job descript</w:t>
      </w:r>
      <w:r>
        <w:rPr>
          <w:shd w:val="clear" w:color="auto" w:fill="FFFFFF"/>
        </w:rPr>
        <w:t>ion and person specification</w:t>
      </w:r>
    </w:p>
    <w:p w14:paraId="330DBFD2" w14:textId="77777777" w:rsidR="00D66F23" w:rsidRPr="007C01F2" w:rsidRDefault="00D66F23" w:rsidP="00D66F23">
      <w:pPr>
        <w:pStyle w:val="5BULLETPOINTS"/>
        <w:rPr>
          <w:shd w:val="clear" w:color="auto" w:fill="FFFFFF"/>
        </w:rPr>
      </w:pPr>
      <w:r w:rsidRPr="007C01F2">
        <w:rPr>
          <w:shd w:val="clear" w:color="auto" w:fill="FFFFFF"/>
        </w:rPr>
        <w:t>the s</w:t>
      </w:r>
      <w:r>
        <w:rPr>
          <w:shd w:val="clear" w:color="auto" w:fill="FFFFFF"/>
        </w:rPr>
        <w:t>chool’s child protection policy</w:t>
      </w:r>
    </w:p>
    <w:p w14:paraId="3184B834" w14:textId="77777777" w:rsidR="00D66F23" w:rsidRPr="007C01F2" w:rsidRDefault="00D66F23" w:rsidP="00D66F23">
      <w:pPr>
        <w:pStyle w:val="5BULLETPOINTS"/>
        <w:rPr>
          <w:shd w:val="clear" w:color="auto" w:fill="FFFFFF"/>
        </w:rPr>
      </w:pPr>
      <w:r w:rsidRPr="007C01F2">
        <w:rPr>
          <w:shd w:val="clear" w:color="auto" w:fill="FFFFFF"/>
        </w:rPr>
        <w:t>the school’s safer rec</w:t>
      </w:r>
      <w:r>
        <w:rPr>
          <w:shd w:val="clear" w:color="auto" w:fill="FFFFFF"/>
        </w:rPr>
        <w:t>ruitment policy (this document)</w:t>
      </w:r>
    </w:p>
    <w:p w14:paraId="4B9B5F5B" w14:textId="77777777" w:rsidR="00D66F23" w:rsidRPr="007C01F2" w:rsidRDefault="00D66F23" w:rsidP="00D66F23">
      <w:pPr>
        <w:pStyle w:val="5BULLETPOINTS"/>
        <w:rPr>
          <w:shd w:val="clear" w:color="auto" w:fill="FFFFFF"/>
        </w:rPr>
      </w:pPr>
      <w:r w:rsidRPr="007C01F2">
        <w:rPr>
          <w:shd w:val="clear" w:color="auto" w:fill="FFFFFF"/>
        </w:rPr>
        <w:t>the s</w:t>
      </w:r>
      <w:r>
        <w:rPr>
          <w:shd w:val="clear" w:color="auto" w:fill="FFFFFF"/>
        </w:rPr>
        <w:t>election procedure for the post</w:t>
      </w:r>
    </w:p>
    <w:p w14:paraId="02627E28" w14:textId="4B501EC3" w:rsidR="007C01F2" w:rsidRPr="007C01F2" w:rsidRDefault="008E2CB6" w:rsidP="007C01F2">
      <w:pPr>
        <w:pStyle w:val="2HEADING"/>
        <w:rPr>
          <w:shd w:val="clear" w:color="auto" w:fill="FFFFFF"/>
        </w:rPr>
      </w:pPr>
      <w:bookmarkStart w:id="11" w:name="_Toc62557295"/>
      <w:r>
        <w:rPr>
          <w:shd w:val="clear" w:color="auto" w:fill="FFFFFF"/>
        </w:rPr>
        <w:t>I</w:t>
      </w:r>
      <w:r w:rsidR="007C01F2" w:rsidRPr="007C01F2">
        <w:rPr>
          <w:shd w:val="clear" w:color="auto" w:fill="FFFFFF"/>
        </w:rPr>
        <w:t>nterviews</w:t>
      </w:r>
      <w:bookmarkEnd w:id="11"/>
    </w:p>
    <w:p w14:paraId="532AAFB6" w14:textId="4A789D8C" w:rsidR="005425F1" w:rsidRDefault="007C01F2" w:rsidP="004111D4">
      <w:pPr>
        <w:pStyle w:val="4MAINTEXT"/>
      </w:pPr>
      <w:r w:rsidRPr="007C01F2">
        <w:t xml:space="preserve">Selection techniques will be determined by </w:t>
      </w:r>
      <w:r w:rsidRPr="005425F1">
        <w:t>the nature and duties of the vacant post and may include a variety of methods</w:t>
      </w:r>
      <w:r w:rsidR="00930E8C" w:rsidRPr="005425F1">
        <w:t xml:space="preserve">. </w:t>
      </w:r>
      <w:r w:rsidR="005425F1" w:rsidRPr="005425F1">
        <w:t xml:space="preserve">The school will conduct interviews in a face-to face manner </w:t>
      </w:r>
      <w:r w:rsidRPr="005425F1">
        <w:t>(which could be</w:t>
      </w:r>
      <w:r w:rsidR="00930E8C" w:rsidRPr="005425F1">
        <w:t xml:space="preserve"> </w:t>
      </w:r>
      <w:r w:rsidRPr="005425F1">
        <w:t xml:space="preserve">via </w:t>
      </w:r>
      <w:r w:rsidR="005B75BC" w:rsidRPr="005425F1">
        <w:t xml:space="preserve">remote methods using </w:t>
      </w:r>
      <w:r w:rsidR="007F2DB7" w:rsidRPr="005425F1">
        <w:t xml:space="preserve">video conferencing software, such as </w:t>
      </w:r>
      <w:r w:rsidR="005B75BC" w:rsidRPr="005425F1">
        <w:t xml:space="preserve">Microsoft </w:t>
      </w:r>
      <w:r w:rsidR="004111D4" w:rsidRPr="005425F1">
        <w:t xml:space="preserve">Teams or </w:t>
      </w:r>
      <w:r w:rsidR="007F2DB7" w:rsidRPr="005425F1">
        <w:t xml:space="preserve">similar, </w:t>
      </w:r>
      <w:r w:rsidR="004111D4" w:rsidRPr="005425F1">
        <w:t>if face to face is not practical</w:t>
      </w:r>
      <w:r w:rsidRPr="005425F1">
        <w:t>).</w:t>
      </w:r>
      <w:r w:rsidR="004111D4" w:rsidRPr="004111D4">
        <w:t xml:space="preserve"> </w:t>
      </w:r>
      <w:r w:rsidR="005425F1" w:rsidRPr="007C01F2">
        <w:t>Telephone interviews may be used at the short-listing stage</w:t>
      </w:r>
      <w:r w:rsidR="00CB6CD5">
        <w:t>.</w:t>
      </w:r>
    </w:p>
    <w:p w14:paraId="4ADC1300" w14:textId="6270B50A" w:rsidR="00CB6CD5" w:rsidRDefault="00CB6CD5" w:rsidP="004111D4">
      <w:pPr>
        <w:pStyle w:val="4MAINTEXT"/>
      </w:pPr>
      <w:r>
        <w:t>Shortlisted candidates will be sent;</w:t>
      </w:r>
    </w:p>
    <w:p w14:paraId="202831E7" w14:textId="6929E8DD" w:rsidR="00CB6CD5" w:rsidRDefault="00CB6CD5" w:rsidP="00CB6CD5">
      <w:pPr>
        <w:pStyle w:val="5BULLETPOINTS"/>
      </w:pPr>
      <w:r w:rsidRPr="007C01F2">
        <w:t xml:space="preserve">Childcare Disqualification </w:t>
      </w:r>
      <w:r>
        <w:t xml:space="preserve">Declaration form </w:t>
      </w:r>
      <w:r w:rsidRPr="00930E8C">
        <w:t>(where applicable).</w:t>
      </w:r>
    </w:p>
    <w:p w14:paraId="410F1F25" w14:textId="38FB31FF" w:rsidR="00CB6CD5" w:rsidRPr="007C01F2" w:rsidRDefault="003A68B0" w:rsidP="00CB6CD5">
      <w:pPr>
        <w:pStyle w:val="5BULLETPOINTS"/>
      </w:pPr>
      <w:r>
        <w:t xml:space="preserve">Criminal Record </w:t>
      </w:r>
      <w:r w:rsidR="00CB6CD5">
        <w:t>Self-Declaration form (all)</w:t>
      </w:r>
    </w:p>
    <w:p w14:paraId="308D9CC4" w14:textId="77777777" w:rsidR="007C01F2" w:rsidRPr="007C01F2" w:rsidRDefault="007C01F2" w:rsidP="007C01F2">
      <w:pPr>
        <w:pStyle w:val="4MAINTEXT"/>
      </w:pPr>
      <w:r w:rsidRPr="007C01F2">
        <w:t>Candidates will be required to:</w:t>
      </w:r>
    </w:p>
    <w:p w14:paraId="43C3E664" w14:textId="40848232" w:rsidR="007C01F2" w:rsidRPr="007C01F2" w:rsidRDefault="00CB6CD5" w:rsidP="007C01F2">
      <w:pPr>
        <w:pStyle w:val="5BULLETPOINTS"/>
        <w:rPr>
          <w:shd w:val="clear" w:color="auto" w:fill="FFFFFF"/>
        </w:rPr>
      </w:pPr>
      <w:r>
        <w:rPr>
          <w:shd w:val="clear" w:color="auto" w:fill="FFFFFF"/>
        </w:rPr>
        <w:t xml:space="preserve">give a </w:t>
      </w:r>
      <w:r w:rsidR="007C01F2" w:rsidRPr="007C01F2">
        <w:rPr>
          <w:shd w:val="clear" w:color="auto" w:fill="FFFFFF"/>
        </w:rPr>
        <w:t>satisfactor</w:t>
      </w:r>
      <w:r w:rsidR="003A68B0">
        <w:rPr>
          <w:shd w:val="clear" w:color="auto" w:fill="FFFFFF"/>
        </w:rPr>
        <w:t>y</w:t>
      </w:r>
      <w:r>
        <w:rPr>
          <w:shd w:val="clear" w:color="auto" w:fill="FFFFFF"/>
        </w:rPr>
        <w:t xml:space="preserve"> explanation of </w:t>
      </w:r>
      <w:r w:rsidR="007C01F2" w:rsidRPr="007C01F2">
        <w:rPr>
          <w:shd w:val="clear" w:color="auto" w:fill="FFFFFF"/>
        </w:rPr>
        <w:t>any gaps in employment</w:t>
      </w:r>
    </w:p>
    <w:p w14:paraId="4D6A6657" w14:textId="52756BE6" w:rsidR="007C01F2" w:rsidRPr="007C01F2" w:rsidRDefault="00CB6CD5" w:rsidP="007C01F2">
      <w:pPr>
        <w:pStyle w:val="5BULLETPOINTS"/>
        <w:rPr>
          <w:shd w:val="clear" w:color="auto" w:fill="FFFFFF"/>
        </w:rPr>
      </w:pPr>
      <w:r>
        <w:rPr>
          <w:shd w:val="clear" w:color="auto" w:fill="FFFFFF"/>
        </w:rPr>
        <w:t xml:space="preserve">provide a </w:t>
      </w:r>
      <w:r w:rsidR="007C01F2" w:rsidRPr="007C01F2">
        <w:rPr>
          <w:shd w:val="clear" w:color="auto" w:fill="FFFFFF"/>
        </w:rPr>
        <w:t>satisfactory</w:t>
      </w:r>
      <w:r>
        <w:rPr>
          <w:shd w:val="clear" w:color="auto" w:fill="FFFFFF"/>
        </w:rPr>
        <w:t xml:space="preserve"> explanation of </w:t>
      </w:r>
      <w:r w:rsidR="007C01F2" w:rsidRPr="007C01F2">
        <w:rPr>
          <w:shd w:val="clear" w:color="auto" w:fill="FFFFFF"/>
        </w:rPr>
        <w:t>any anomalies or discrepancies in the information available to recruiters</w:t>
      </w:r>
    </w:p>
    <w:p w14:paraId="05E4F38C" w14:textId="01B3EE45" w:rsidR="007C01F2" w:rsidRDefault="007C01F2" w:rsidP="007C01F2">
      <w:pPr>
        <w:pStyle w:val="5BULLETPOINTS"/>
        <w:rPr>
          <w:shd w:val="clear" w:color="auto" w:fill="FFFFFF"/>
        </w:rPr>
      </w:pPr>
      <w:r w:rsidRPr="007C01F2">
        <w:rPr>
          <w:shd w:val="clear" w:color="auto" w:fill="FFFFFF"/>
        </w:rPr>
        <w:t xml:space="preserve">declare any information that is </w:t>
      </w:r>
      <w:r>
        <w:rPr>
          <w:shd w:val="clear" w:color="auto" w:fill="FFFFFF"/>
        </w:rPr>
        <w:t>likely to appear on a DBS check</w:t>
      </w:r>
      <w:r w:rsidR="00CB6CD5">
        <w:rPr>
          <w:shd w:val="clear" w:color="auto" w:fill="FFFFFF"/>
        </w:rPr>
        <w:t xml:space="preserve"> (via the self-declaration form)</w:t>
      </w:r>
    </w:p>
    <w:p w14:paraId="6EC888EE" w14:textId="2D056418" w:rsidR="00CB6CD5" w:rsidRPr="007C01F2" w:rsidRDefault="00CB6CD5" w:rsidP="007C01F2">
      <w:pPr>
        <w:pStyle w:val="5BULLETPOINTS"/>
        <w:rPr>
          <w:shd w:val="clear" w:color="auto" w:fill="FFFFFF"/>
        </w:rPr>
      </w:pPr>
      <w:r>
        <w:rPr>
          <w:shd w:val="clear" w:color="auto" w:fill="FFFFFF"/>
        </w:rPr>
        <w:t xml:space="preserve">provide a childcare </w:t>
      </w:r>
      <w:r w:rsidR="003415D5">
        <w:rPr>
          <w:shd w:val="clear" w:color="auto" w:fill="FFFFFF"/>
        </w:rPr>
        <w:t>disqualification d</w:t>
      </w:r>
      <w:r>
        <w:rPr>
          <w:shd w:val="clear" w:color="auto" w:fill="FFFFFF"/>
        </w:rPr>
        <w:t xml:space="preserve">eclaration </w:t>
      </w:r>
      <w:r w:rsidR="003415D5">
        <w:rPr>
          <w:shd w:val="clear" w:color="auto" w:fill="FFFFFF"/>
        </w:rPr>
        <w:t xml:space="preserve">form </w:t>
      </w:r>
      <w:r>
        <w:rPr>
          <w:shd w:val="clear" w:color="auto" w:fill="FFFFFF"/>
        </w:rPr>
        <w:t>if and when required</w:t>
      </w:r>
    </w:p>
    <w:p w14:paraId="3B5FF077" w14:textId="77777777" w:rsidR="007C01F2" w:rsidRPr="007C01F2" w:rsidRDefault="007C01F2" w:rsidP="007C01F2">
      <w:pPr>
        <w:pStyle w:val="5BULLETPOINTS"/>
        <w:rPr>
          <w:shd w:val="clear" w:color="auto" w:fill="FFFFFF"/>
        </w:rPr>
      </w:pPr>
      <w:r w:rsidRPr="007C01F2">
        <w:rPr>
          <w:shd w:val="clear" w:color="auto" w:fill="FFFFFF"/>
        </w:rPr>
        <w:t>demonstrate their capacity to safeguard and protect the welfare of children and young people</w:t>
      </w:r>
    </w:p>
    <w:p w14:paraId="6A98DE51" w14:textId="77777777" w:rsidR="007C01F2" w:rsidRPr="007C01F2" w:rsidRDefault="007C01F2" w:rsidP="007C01F2">
      <w:pPr>
        <w:pStyle w:val="5BULLETPOINTS"/>
        <w:rPr>
          <w:shd w:val="clear" w:color="auto" w:fill="FFFFFF"/>
        </w:rPr>
      </w:pPr>
      <w:proofErr w:type="gramStart"/>
      <w:r w:rsidRPr="007C01F2">
        <w:rPr>
          <w:shd w:val="clear" w:color="auto" w:fill="FFFFFF"/>
        </w:rPr>
        <w:t>demonstrate</w:t>
      </w:r>
      <w:proofErr w:type="gramEnd"/>
      <w:r w:rsidRPr="007C01F2">
        <w:rPr>
          <w:shd w:val="clear" w:color="auto" w:fill="FFFFFF"/>
        </w:rPr>
        <w:t xml:space="preserve"> how they meet the job description and person specification.</w:t>
      </w:r>
    </w:p>
    <w:p w14:paraId="47DC88B3" w14:textId="327CDE8F" w:rsidR="00E141ED" w:rsidRPr="00E141ED" w:rsidRDefault="007C01F2" w:rsidP="00E141ED">
      <w:pPr>
        <w:pStyle w:val="4MAINTEXT"/>
        <w:numPr>
          <w:ilvl w:val="0"/>
          <w:numId w:val="33"/>
        </w:numPr>
        <w:rPr>
          <w:rFonts w:eastAsiaTheme="majorEastAsia"/>
          <w:b/>
          <w:bCs/>
          <w:color w:val="auto"/>
        </w:rPr>
      </w:pPr>
      <w:r w:rsidRPr="007C01F2">
        <w:t>All applicants who are invited to interview will be asked to bring original evidence of their identity, address</w:t>
      </w:r>
      <w:r w:rsidR="008649DD">
        <w:t xml:space="preserve">, right to work in the UK, </w:t>
      </w:r>
      <w:r w:rsidR="003415D5">
        <w:t xml:space="preserve">relevant </w:t>
      </w:r>
      <w:r w:rsidR="003415D5" w:rsidRPr="007C01F2">
        <w:t>qualifications</w:t>
      </w:r>
      <w:r w:rsidR="003416F0">
        <w:t xml:space="preserve"> </w:t>
      </w:r>
      <w:r w:rsidR="008649DD">
        <w:t xml:space="preserve">and a completed </w:t>
      </w:r>
      <w:r w:rsidR="003416F0">
        <w:t>Criminal Convictions Self</w:t>
      </w:r>
      <w:r w:rsidR="00CB6CD5">
        <w:t>-</w:t>
      </w:r>
      <w:r w:rsidR="003416F0">
        <w:t>Declaration form</w:t>
      </w:r>
      <w:r w:rsidRPr="007C01F2">
        <w:t xml:space="preserve">.  </w:t>
      </w:r>
    </w:p>
    <w:p w14:paraId="6C4A84EC" w14:textId="77777777" w:rsidR="007C01F2" w:rsidRPr="007C01F2" w:rsidRDefault="007C01F2" w:rsidP="007C01F2">
      <w:pPr>
        <w:pStyle w:val="2HEADING"/>
        <w:rPr>
          <w:shd w:val="clear" w:color="auto" w:fill="FFFFFF"/>
        </w:rPr>
      </w:pPr>
      <w:bookmarkStart w:id="12" w:name="_Toc62557296"/>
      <w:r w:rsidRPr="007C01F2">
        <w:rPr>
          <w:shd w:val="clear" w:color="auto" w:fill="FFFFFF"/>
        </w:rPr>
        <w:t>Pre-Employment Checks</w:t>
      </w:r>
      <w:bookmarkEnd w:id="12"/>
    </w:p>
    <w:p w14:paraId="01DA40B5" w14:textId="77777777" w:rsidR="007C01F2" w:rsidRPr="007C01F2" w:rsidRDefault="007C01F2" w:rsidP="007C01F2">
      <w:pPr>
        <w:pStyle w:val="4MAINTEXT"/>
      </w:pPr>
      <w:r w:rsidRPr="007C01F2">
        <w:t>Any offer of appointment made to a successful candidate, including anyone who has lived or worked abroad, must be conditional on the satisfactory completion of the necessary pre-employment checks and the school will:</w:t>
      </w:r>
    </w:p>
    <w:p w14:paraId="2CF113AE" w14:textId="77777777" w:rsidR="007C01F2" w:rsidRPr="007C01F2" w:rsidRDefault="007C01F2" w:rsidP="007C01F2">
      <w:pPr>
        <w:pStyle w:val="4MAINTEXT"/>
        <w:numPr>
          <w:ilvl w:val="0"/>
          <w:numId w:val="18"/>
        </w:numPr>
      </w:pPr>
      <w:proofErr w:type="gramStart"/>
      <w:r w:rsidRPr="007C01F2">
        <w:lastRenderedPageBreak/>
        <w:t>verify</w:t>
      </w:r>
      <w:proofErr w:type="gramEnd"/>
      <w:r w:rsidRPr="007C01F2">
        <w:t xml:space="preserve"> the candidate’s identity.  Identification checking guidelines can be found on the </w:t>
      </w:r>
      <w:hyperlink r:id="rId14" w:history="1">
        <w:r w:rsidRPr="007C01F2">
          <w:rPr>
            <w:rStyle w:val="Hyperlink"/>
          </w:rPr>
          <w:t>Gov.uk website</w:t>
        </w:r>
      </w:hyperlink>
      <w:r w:rsidRPr="007C01F2">
        <w:t>.</w:t>
      </w:r>
    </w:p>
    <w:p w14:paraId="378CCF55" w14:textId="6C0F2AF8" w:rsidR="007C01F2" w:rsidRPr="007C01F2" w:rsidRDefault="007C01F2" w:rsidP="007C01F2">
      <w:pPr>
        <w:pStyle w:val="4MAINTEXT"/>
        <w:numPr>
          <w:ilvl w:val="0"/>
          <w:numId w:val="18"/>
        </w:numPr>
      </w:pPr>
      <w:r w:rsidRPr="007C01F2">
        <w:t xml:space="preserve">obtain (via the applicant) an enhanced </w:t>
      </w:r>
      <w:r w:rsidR="004F1046">
        <w:t>Child</w:t>
      </w:r>
      <w:r w:rsidR="003415D5">
        <w:t>ren’s</w:t>
      </w:r>
      <w:r w:rsidR="004F1046">
        <w:t xml:space="preserve"> Workforce </w:t>
      </w:r>
      <w:r w:rsidRPr="007C01F2">
        <w:t>DBS certificate</w:t>
      </w:r>
      <w:r w:rsidR="006E011A">
        <w:t xml:space="preserve"> </w:t>
      </w:r>
      <w:r w:rsidRPr="007C01F2">
        <w:t>including barred list information for those who will be working in regulated activity</w:t>
      </w:r>
      <w:r w:rsidR="00A369BF" w:rsidRPr="00A369BF">
        <w:t xml:space="preserve"> </w:t>
      </w:r>
      <w:r w:rsidR="00A369BF">
        <w:t xml:space="preserve">and </w:t>
      </w:r>
      <w:r w:rsidR="00270F58">
        <w:t>an Enhanced Child</w:t>
      </w:r>
      <w:r w:rsidR="003415D5">
        <w:t>ren’s</w:t>
      </w:r>
      <w:r w:rsidR="00270F58">
        <w:t xml:space="preserve"> </w:t>
      </w:r>
      <w:r w:rsidR="004F1046">
        <w:t xml:space="preserve">Workforce </w:t>
      </w:r>
      <w:r w:rsidR="00A369BF">
        <w:t xml:space="preserve">DBS </w:t>
      </w:r>
      <w:r w:rsidR="00270F58">
        <w:t xml:space="preserve">(without the barred list check) </w:t>
      </w:r>
      <w:r w:rsidR="00A369BF">
        <w:t xml:space="preserve">for anyone </w:t>
      </w:r>
      <w:r w:rsidR="00270F58">
        <w:t>who is</w:t>
      </w:r>
      <w:r w:rsidR="00A369BF">
        <w:t xml:space="preserve"> working in the school </w:t>
      </w:r>
      <w:r w:rsidR="00270F58">
        <w:t xml:space="preserve">but is </w:t>
      </w:r>
      <w:r w:rsidR="00A369BF">
        <w:t xml:space="preserve">not working in regulated activity </w:t>
      </w:r>
      <w:r w:rsidRPr="007C01F2">
        <w:t xml:space="preserve"> (see Appendix 1)</w:t>
      </w:r>
    </w:p>
    <w:p w14:paraId="2FFAC78C" w14:textId="1DDE7B20" w:rsidR="007C01F2" w:rsidRDefault="007C01F2" w:rsidP="007C01F2">
      <w:pPr>
        <w:pStyle w:val="4MAINTEXT"/>
        <w:numPr>
          <w:ilvl w:val="0"/>
          <w:numId w:val="18"/>
        </w:numPr>
      </w:pPr>
      <w:proofErr w:type="gramStart"/>
      <w:r w:rsidRPr="007C01F2">
        <w:t>obtain</w:t>
      </w:r>
      <w:proofErr w:type="gramEnd"/>
      <w:r w:rsidRPr="007C01F2">
        <w:t xml:space="preserve"> a separate barred list check if an individual will start work in regulated activity before the DBS certificate is available.  The school will also carry out a risk assessment if candidates will be starting work prior to a </w:t>
      </w:r>
      <w:r w:rsidR="00605B45">
        <w:t>DBS certificate being available</w:t>
      </w:r>
    </w:p>
    <w:p w14:paraId="51BFF9A6" w14:textId="3957296C" w:rsidR="003416F0" w:rsidRPr="007C01F2" w:rsidRDefault="003416F0" w:rsidP="003416F0">
      <w:pPr>
        <w:pStyle w:val="4MAINTEXT"/>
        <w:numPr>
          <w:ilvl w:val="0"/>
          <w:numId w:val="18"/>
        </w:numPr>
      </w:pPr>
      <w:proofErr w:type="gramStart"/>
      <w:r w:rsidRPr="007C01F2">
        <w:t>ensure</w:t>
      </w:r>
      <w:proofErr w:type="gramEnd"/>
      <w:r w:rsidRPr="007C01F2">
        <w:t xml:space="preserve"> </w:t>
      </w:r>
      <w:r>
        <w:t xml:space="preserve">all shortlisted candidates have </w:t>
      </w:r>
      <w:r w:rsidRPr="007C01F2">
        <w:t xml:space="preserve">completed a </w:t>
      </w:r>
      <w:r>
        <w:t>Criminal Record self</w:t>
      </w:r>
      <w:r w:rsidR="00625BAA">
        <w:t>-</w:t>
      </w:r>
      <w:r w:rsidRPr="007C01F2">
        <w:t xml:space="preserve">declaration </w:t>
      </w:r>
      <w:r>
        <w:t xml:space="preserve">form disclosing any relevant convictions </w:t>
      </w:r>
      <w:r w:rsidRPr="007C01F2">
        <w:t xml:space="preserve">(see </w:t>
      </w:r>
      <w:r>
        <w:t>A</w:t>
      </w:r>
      <w:r w:rsidRPr="007C01F2">
        <w:t>ppendix 2).</w:t>
      </w:r>
    </w:p>
    <w:p w14:paraId="42C60D44" w14:textId="38DDCF4E" w:rsidR="007C01F2" w:rsidRPr="007C01F2" w:rsidRDefault="004F1046" w:rsidP="007C01F2">
      <w:pPr>
        <w:pStyle w:val="4MAINTEXT"/>
        <w:numPr>
          <w:ilvl w:val="0"/>
          <w:numId w:val="18"/>
        </w:numPr>
      </w:pPr>
      <w:proofErr w:type="gramStart"/>
      <w:r>
        <w:t>v</w:t>
      </w:r>
      <w:r w:rsidR="007C01F2" w:rsidRPr="007C01F2">
        <w:t>erify</w:t>
      </w:r>
      <w:proofErr w:type="gramEnd"/>
      <w:r w:rsidR="007C01F2" w:rsidRPr="007C01F2">
        <w:t xml:space="preserve"> the candidate’s mental and physical fitness to carry out their work responsibilities.  A job applicant can be asked relevant questions about disability and health in order to establish that they have the physical and mental capacity for the specific role - see paragraph 10.2.</w:t>
      </w:r>
    </w:p>
    <w:p w14:paraId="42F7C783" w14:textId="77777777" w:rsidR="007C01F2" w:rsidRPr="007C01F2" w:rsidRDefault="007C01F2" w:rsidP="007C01F2">
      <w:pPr>
        <w:pStyle w:val="4MAINTEXT"/>
        <w:numPr>
          <w:ilvl w:val="0"/>
          <w:numId w:val="18"/>
        </w:numPr>
      </w:pPr>
      <w:proofErr w:type="gramStart"/>
      <w:r w:rsidRPr="007C01F2">
        <w:t>verify</w:t>
      </w:r>
      <w:proofErr w:type="gramEnd"/>
      <w:r w:rsidRPr="007C01F2">
        <w:t xml:space="preserve"> the candidate’s right to work in the UK. Advice on this can be found on the </w:t>
      </w:r>
      <w:hyperlink r:id="rId15" w:history="1">
        <w:r w:rsidRPr="007C01F2">
          <w:rPr>
            <w:rStyle w:val="Hyperlink"/>
          </w:rPr>
          <w:t>Gov.uk website</w:t>
        </w:r>
      </w:hyperlink>
      <w:r w:rsidRPr="007C01F2">
        <w:t xml:space="preserve">. </w:t>
      </w:r>
    </w:p>
    <w:p w14:paraId="30461079" w14:textId="61C914C1" w:rsidR="00A22DBC" w:rsidRDefault="00625BAA" w:rsidP="003415D5">
      <w:pPr>
        <w:pStyle w:val="4MAINTEXT"/>
        <w:ind w:left="720"/>
      </w:pPr>
      <w:r>
        <w:t xml:space="preserve">After 1 July 2021 </w:t>
      </w:r>
      <w:r w:rsidR="007C01F2" w:rsidRPr="007C01F2">
        <w:t>candidates from an EEA Countr</w:t>
      </w:r>
      <w:r>
        <w:t>y</w:t>
      </w:r>
      <w:r w:rsidR="007C01F2" w:rsidRPr="007C01F2">
        <w:t xml:space="preserve">, will be required to provide evidence of having obtained settled status under the </w:t>
      </w:r>
      <w:r>
        <w:t xml:space="preserve">EU </w:t>
      </w:r>
      <w:r w:rsidR="007C01F2" w:rsidRPr="007C01F2">
        <w:t>Settlement Scheme</w:t>
      </w:r>
      <w:r>
        <w:t xml:space="preserve">.  </w:t>
      </w:r>
      <w:r w:rsidR="00A22DBC">
        <w:t xml:space="preserve">Candidates </w:t>
      </w:r>
      <w:r>
        <w:t xml:space="preserve">have until </w:t>
      </w:r>
      <w:r w:rsidR="007C01F2" w:rsidRPr="007C01F2">
        <w:t>30 June 2021</w:t>
      </w:r>
      <w:r>
        <w:t xml:space="preserve"> to register, so until then, their existing documents can be accepted (</w:t>
      </w:r>
      <w:r w:rsidR="003415D5">
        <w:t xml:space="preserve">providing </w:t>
      </w:r>
      <w:r>
        <w:t>they have been living in the UK before December 2020)</w:t>
      </w:r>
      <w:r w:rsidR="007C01F2" w:rsidRPr="007C01F2">
        <w:t xml:space="preserve">. </w:t>
      </w:r>
    </w:p>
    <w:p w14:paraId="252B711B" w14:textId="39A98ABA" w:rsidR="00625BAA" w:rsidRDefault="00625BAA" w:rsidP="003415D5">
      <w:pPr>
        <w:pStyle w:val="4MAINTEXT"/>
        <w:ind w:left="720"/>
      </w:pPr>
      <w:r>
        <w:t xml:space="preserve">From July </w:t>
      </w:r>
      <w:r w:rsidR="00A22DBC">
        <w:t>2021, any</w:t>
      </w:r>
      <w:r>
        <w:t xml:space="preserve"> </w:t>
      </w:r>
      <w:r w:rsidR="00A22DBC">
        <w:t xml:space="preserve">overseas </w:t>
      </w:r>
      <w:r>
        <w:t>external candidates must apply for a</w:t>
      </w:r>
      <w:r w:rsidR="007C01F2" w:rsidRPr="007C01F2">
        <w:t xml:space="preserve"> VISA </w:t>
      </w:r>
      <w:r>
        <w:t xml:space="preserve">via the </w:t>
      </w:r>
      <w:hyperlink r:id="rId16" w:history="1">
        <w:r w:rsidRPr="00625BAA">
          <w:rPr>
            <w:rStyle w:val="Hyperlink"/>
          </w:rPr>
          <w:t>New Points Based Immigration Scheme</w:t>
        </w:r>
      </w:hyperlink>
      <w:r>
        <w:t>.</w:t>
      </w:r>
    </w:p>
    <w:p w14:paraId="4603A037" w14:textId="27EE4275" w:rsidR="007C01F2" w:rsidRDefault="007C01F2" w:rsidP="007C01F2">
      <w:pPr>
        <w:pStyle w:val="4MAINTEXT"/>
        <w:numPr>
          <w:ilvl w:val="0"/>
          <w:numId w:val="18"/>
        </w:numPr>
      </w:pPr>
      <w:r w:rsidRPr="007C01F2">
        <w:t>if the candidate has lived or worked outside the UK, make any further checks the school feel appropriate</w:t>
      </w:r>
      <w:r w:rsidR="00E141ED">
        <w:t xml:space="preserve"> which </w:t>
      </w:r>
      <w:r w:rsidR="003415D5">
        <w:t xml:space="preserve">would include </w:t>
      </w:r>
      <w:r w:rsidR="00E141ED">
        <w:t>an overseas police che</w:t>
      </w:r>
      <w:r w:rsidR="003415D5">
        <w:t>ck (see paragraph 10.3 for further details)</w:t>
      </w:r>
    </w:p>
    <w:p w14:paraId="3B0DA592" w14:textId="0CC9A6DE" w:rsidR="00E141ED" w:rsidRPr="007C01F2" w:rsidRDefault="00E141ED" w:rsidP="00780F30">
      <w:pPr>
        <w:pStyle w:val="CommentText"/>
        <w:ind w:left="720"/>
      </w:pPr>
      <w:r>
        <w:t xml:space="preserve">  </w:t>
      </w:r>
    </w:p>
    <w:p w14:paraId="14264011" w14:textId="7E8A1571" w:rsidR="007C01F2" w:rsidRPr="007C01F2" w:rsidRDefault="00605B45" w:rsidP="007C01F2">
      <w:pPr>
        <w:pStyle w:val="4MAINTEXT"/>
        <w:numPr>
          <w:ilvl w:val="0"/>
          <w:numId w:val="18"/>
        </w:numPr>
      </w:pPr>
      <w:proofErr w:type="gramStart"/>
      <w:r>
        <w:t>v</w:t>
      </w:r>
      <w:r w:rsidR="007C01F2" w:rsidRPr="007C01F2">
        <w:t>erify</w:t>
      </w:r>
      <w:proofErr w:type="gramEnd"/>
      <w:r w:rsidR="007C01F2" w:rsidRPr="007C01F2">
        <w:t xml:space="preserve"> professional qualifications as appropriate by viewing original certificates.  The Teache</w:t>
      </w:r>
      <w:r w:rsidR="007C01F2" w:rsidRPr="005425F1">
        <w:t>r</w:t>
      </w:r>
      <w:r w:rsidR="007C01F2" w:rsidRPr="007C01F2">
        <w:t xml:space="preserve"> Services system should be used to verify any award of qualified teacher status (QTS) and the completion of teacher induction or probation.</w:t>
      </w:r>
    </w:p>
    <w:p w14:paraId="1A7476BD" w14:textId="2769D3F9" w:rsidR="007C01F2" w:rsidRPr="007C01F2" w:rsidRDefault="007C01F2" w:rsidP="007C01F2">
      <w:pPr>
        <w:pStyle w:val="4MAINTEXT"/>
        <w:numPr>
          <w:ilvl w:val="0"/>
          <w:numId w:val="18"/>
        </w:numPr>
      </w:pPr>
      <w:proofErr w:type="gramStart"/>
      <w:r w:rsidRPr="007C01F2">
        <w:t>ensure</w:t>
      </w:r>
      <w:proofErr w:type="gramEnd"/>
      <w:r w:rsidRPr="007C01F2">
        <w:t xml:space="preserve"> the candidate is checked against the prohibition from t</w:t>
      </w:r>
      <w:r w:rsidR="00E15AC6">
        <w:t>eaching orders – see paragraph 7</w:t>
      </w:r>
      <w:r w:rsidRPr="007C01F2">
        <w:t xml:space="preserve"> above.</w:t>
      </w:r>
    </w:p>
    <w:p w14:paraId="00FBEABC" w14:textId="06692C05" w:rsidR="007C01F2" w:rsidRPr="007C01F2" w:rsidRDefault="007C01F2" w:rsidP="007C01F2">
      <w:pPr>
        <w:pStyle w:val="4MAINTEXT"/>
        <w:numPr>
          <w:ilvl w:val="0"/>
          <w:numId w:val="18"/>
        </w:numPr>
      </w:pPr>
      <w:proofErr w:type="gramStart"/>
      <w:r w:rsidRPr="007C01F2">
        <w:t>ensure</w:t>
      </w:r>
      <w:proofErr w:type="gramEnd"/>
      <w:r w:rsidRPr="007C01F2">
        <w:t xml:space="preserve"> the candidate is checked against the prohibition from management roles (section 128) check where applicable (part of barred list check fo</w:t>
      </w:r>
      <w:r w:rsidR="00605B45">
        <w:t xml:space="preserve">r those in regulated activity) - </w:t>
      </w:r>
      <w:r w:rsidR="00E15AC6">
        <w:t>see paragraph 7</w:t>
      </w:r>
      <w:r w:rsidRPr="007C01F2">
        <w:t xml:space="preserve"> above.</w:t>
      </w:r>
    </w:p>
    <w:p w14:paraId="5B68D901" w14:textId="5FF103E0" w:rsidR="007C01F2" w:rsidRDefault="007C01F2" w:rsidP="007C01F2">
      <w:pPr>
        <w:pStyle w:val="4MAINTEXT"/>
        <w:numPr>
          <w:ilvl w:val="0"/>
          <w:numId w:val="18"/>
        </w:numPr>
      </w:pPr>
      <w:proofErr w:type="gramStart"/>
      <w:r w:rsidRPr="007C01F2">
        <w:t>ensure</w:t>
      </w:r>
      <w:proofErr w:type="gramEnd"/>
      <w:r w:rsidRPr="007C01F2">
        <w:t xml:space="preserve"> the candidate completes a childcare disqualification declaration (where appropriate) – see paragraph 10.4.</w:t>
      </w:r>
    </w:p>
    <w:p w14:paraId="3C2EA2A9" w14:textId="2B9D7FB7" w:rsidR="00C23BFE" w:rsidRPr="007C01F2" w:rsidRDefault="00C23BFE" w:rsidP="007C01F2">
      <w:pPr>
        <w:pStyle w:val="4MAINTEXT"/>
        <w:numPr>
          <w:ilvl w:val="0"/>
          <w:numId w:val="18"/>
        </w:numPr>
      </w:pPr>
      <w:r>
        <w:t xml:space="preserve">A </w:t>
      </w:r>
      <w:bookmarkStart w:id="13" w:name="_GoBack"/>
      <w:bookmarkEnd w:id="13"/>
    </w:p>
    <w:p w14:paraId="7468A597" w14:textId="6A4CBB75" w:rsidR="007C01F2" w:rsidRPr="007C01F2" w:rsidRDefault="007C01F2" w:rsidP="007C01F2">
      <w:pPr>
        <w:pStyle w:val="3SUBHEADING"/>
        <w:rPr>
          <w:shd w:val="clear" w:color="auto" w:fill="FFFFFF"/>
        </w:rPr>
      </w:pPr>
      <w:bookmarkStart w:id="14" w:name="_Toc62557297"/>
      <w:r w:rsidRPr="007C01F2">
        <w:rPr>
          <w:shd w:val="clear" w:color="auto" w:fill="FFFFFF"/>
        </w:rPr>
        <w:lastRenderedPageBreak/>
        <w:t>Proof of identity, Right to Work in the UK &amp; Verification of Qualifications and/or professional status and Criminal Records</w:t>
      </w:r>
      <w:r w:rsidR="008E2CB6">
        <w:rPr>
          <w:shd w:val="clear" w:color="auto" w:fill="FFFFFF"/>
        </w:rPr>
        <w:t xml:space="preserve"> Self</w:t>
      </w:r>
      <w:r w:rsidRPr="007C01F2">
        <w:rPr>
          <w:shd w:val="clear" w:color="auto" w:fill="FFFFFF"/>
        </w:rPr>
        <w:t xml:space="preserve"> Declaration </w:t>
      </w:r>
      <w:r w:rsidR="0046223E">
        <w:rPr>
          <w:shd w:val="clear" w:color="auto" w:fill="FFFFFF"/>
        </w:rPr>
        <w:t>Form</w:t>
      </w:r>
      <w:bookmarkEnd w:id="14"/>
    </w:p>
    <w:p w14:paraId="6DA578F4" w14:textId="29D52645" w:rsidR="007C01F2" w:rsidRDefault="007C01F2" w:rsidP="007C01F2">
      <w:pPr>
        <w:pStyle w:val="4MAINTEXT"/>
      </w:pPr>
      <w:r w:rsidRPr="007C01F2">
        <w:t>All shortlisted candidates invited to attend an interview at the school will be required to bring their identification documentation such as passport, birth certificate, driving licence etc. with them as proof of identity/eligibility to work in</w:t>
      </w:r>
      <w:r w:rsidR="004111D4">
        <w:t xml:space="preserve"> </w:t>
      </w:r>
      <w:r w:rsidR="004111D4" w:rsidRPr="005425F1">
        <w:t>the</w:t>
      </w:r>
      <w:r w:rsidRPr="007C01F2">
        <w:t xml:space="preserve"> UK</w:t>
      </w:r>
      <w:r w:rsidR="004111D4">
        <w:t>,</w:t>
      </w:r>
      <w:r w:rsidRPr="007C01F2">
        <w:t xml:space="preserve"> in accordance with the Immigration, Asylum and Nationality Act 2006 and DBS Code of Practice Regulations (including evidence of settled status as required) and to complete the Criminal Records </w:t>
      </w:r>
      <w:r w:rsidR="003416F0">
        <w:t xml:space="preserve">Self </w:t>
      </w:r>
      <w:r w:rsidRPr="007C01F2">
        <w:t>Declaration form</w:t>
      </w:r>
      <w:proofErr w:type="gramStart"/>
      <w:r w:rsidRPr="007C01F2">
        <w:t>.</w:t>
      </w:r>
      <w:r w:rsidR="003416F0">
        <w:t>(</w:t>
      </w:r>
      <w:proofErr w:type="gramEnd"/>
      <w:r w:rsidR="003416F0">
        <w:t>see Appendix 2)</w:t>
      </w:r>
    </w:p>
    <w:p w14:paraId="6DBF967F" w14:textId="2CE7FB3E" w:rsidR="00FB1101" w:rsidRDefault="00FB1101" w:rsidP="00FB1101">
      <w:pPr>
        <w:pStyle w:val="4MAINTEXT"/>
      </w:pPr>
      <w:r>
        <w:t>Good quality photocopies of all documents will be taken</w:t>
      </w:r>
      <w:r w:rsidR="006C3F65">
        <w:t xml:space="preserve">.  These will then </w:t>
      </w:r>
      <w:r>
        <w:t xml:space="preserve">be signed and dated by the person who has evidenced the originals and the copy should state this; </w:t>
      </w:r>
    </w:p>
    <w:p w14:paraId="69FD85F6" w14:textId="77777777" w:rsidR="00FB1101" w:rsidRDefault="00FB1101" w:rsidP="00FB1101">
      <w:pPr>
        <w:pStyle w:val="4MAINTEXT"/>
        <w:rPr>
          <w:i/>
          <w:iCs/>
        </w:rPr>
      </w:pPr>
      <w:r w:rsidRPr="00101088">
        <w:rPr>
          <w:i/>
          <w:iCs/>
        </w:rPr>
        <w:t xml:space="preserve">“Originals seen and identity confirmed” </w:t>
      </w:r>
    </w:p>
    <w:p w14:paraId="3E092A13" w14:textId="3691803A" w:rsidR="00FB1101" w:rsidRPr="007C0E84" w:rsidRDefault="00FB1101" w:rsidP="00FB1101">
      <w:pPr>
        <w:pStyle w:val="4MAINTEXT"/>
        <w:numPr>
          <w:ilvl w:val="0"/>
          <w:numId w:val="33"/>
        </w:numPr>
      </w:pPr>
      <w:r w:rsidRPr="00101088">
        <w:rPr>
          <w:u w:val="single"/>
        </w:rPr>
        <w:t>Successful Candidates</w:t>
      </w:r>
      <w:r w:rsidRPr="00101088">
        <w:t xml:space="preserve">: </w:t>
      </w:r>
      <w:r w:rsidRPr="00FC421F">
        <w:t xml:space="preserve">all documents </w:t>
      </w:r>
      <w:r w:rsidR="006C3F65">
        <w:t xml:space="preserve">will be </w:t>
      </w:r>
      <w:r w:rsidRPr="00FC421F">
        <w:t>stored se</w:t>
      </w:r>
      <w:r w:rsidRPr="00270F58">
        <w:t>curely on the employee file for audit and inspection p</w:t>
      </w:r>
      <w:r w:rsidRPr="007C0E84">
        <w:t>urposes, including DBS certificates and any subsequent risk assessments.</w:t>
      </w:r>
    </w:p>
    <w:p w14:paraId="009FF07A" w14:textId="27E449AB" w:rsidR="00FB1101" w:rsidRPr="00101088" w:rsidRDefault="00FB1101" w:rsidP="00FB1101">
      <w:pPr>
        <w:pStyle w:val="4MAINTEXT"/>
        <w:numPr>
          <w:ilvl w:val="0"/>
          <w:numId w:val="33"/>
        </w:numPr>
        <w:rPr>
          <w:rFonts w:eastAsiaTheme="majorEastAsia"/>
          <w:b/>
          <w:bCs/>
          <w:color w:val="auto"/>
        </w:rPr>
      </w:pPr>
      <w:r w:rsidRPr="00101088">
        <w:rPr>
          <w:u w:val="single"/>
        </w:rPr>
        <w:t>Unsuccessful Candidates</w:t>
      </w:r>
      <w:r w:rsidRPr="00FC421F">
        <w:t>: all documents will be kept securely for no later than 6 months after the</w:t>
      </w:r>
      <w:r w:rsidRPr="007C0E84">
        <w:t xml:space="preserve"> recruitment process has been concluded.  After which they </w:t>
      </w:r>
      <w:r w:rsidR="006C3F65">
        <w:t>will be des</w:t>
      </w:r>
      <w:r w:rsidRPr="007C0E84">
        <w:t>troyed securely.</w:t>
      </w:r>
    </w:p>
    <w:p w14:paraId="50BA786C" w14:textId="178196FA" w:rsidR="00F546E9" w:rsidRDefault="00F546E9" w:rsidP="007C01F2">
      <w:pPr>
        <w:pStyle w:val="4MAINTEXT"/>
      </w:pPr>
      <w:r>
        <w:t xml:space="preserve">Please note that the legislation surrounding what information is disclosed in an Enhanced and Standard DBS certificate changed on 28 November 2020 and as a </w:t>
      </w:r>
      <w:r w:rsidR="004F1046">
        <w:t>result,</w:t>
      </w:r>
      <w:r>
        <w:t xml:space="preserve"> an employer may not receive full details of a </w:t>
      </w:r>
      <w:r w:rsidR="00E65075">
        <w:t>candidate’</w:t>
      </w:r>
      <w:r>
        <w:t xml:space="preserve">s criminal history due to the changes to filtering.  </w:t>
      </w:r>
    </w:p>
    <w:p w14:paraId="5CD3536B" w14:textId="01D7BE58" w:rsidR="0046223E" w:rsidRDefault="00F546E9" w:rsidP="007C01F2">
      <w:pPr>
        <w:pStyle w:val="4MAINTEXT"/>
      </w:pPr>
      <w:r>
        <w:t>However</w:t>
      </w:r>
      <w:r w:rsidR="007C0E84">
        <w:t>,</w:t>
      </w:r>
      <w:r>
        <w:t xml:space="preserve"> in accordance with safeguarding</w:t>
      </w:r>
      <w:r w:rsidR="00E65075">
        <w:t>,</w:t>
      </w:r>
      <w:r>
        <w:t xml:space="preserve"> an employer is still legally entitled to ask shortlisted candidates to disclose their criminal history</w:t>
      </w:r>
      <w:r w:rsidR="007C0E84">
        <w:t>, however this no longer includes final warnings, cautions and reprimands.  F</w:t>
      </w:r>
      <w:r>
        <w:t xml:space="preserve">urther guidance on this can be found in the NACRO guidance </w:t>
      </w:r>
      <w:hyperlink r:id="rId17" w:history="1">
        <w:r w:rsidR="00780F30" w:rsidRPr="00780F30">
          <w:rPr>
            <w:rStyle w:val="Hyperlink"/>
          </w:rPr>
          <w:t>here.</w:t>
        </w:r>
      </w:hyperlink>
    </w:p>
    <w:p w14:paraId="001E2673" w14:textId="77777777" w:rsidR="007C01F2" w:rsidRPr="007C01F2" w:rsidRDefault="007C01F2" w:rsidP="007C01F2">
      <w:pPr>
        <w:pStyle w:val="4MAINTEXT"/>
      </w:pPr>
      <w:r w:rsidRPr="007C01F2">
        <w:t>In addition, applicants must be able to demonstrate that they have actually obtained any academic or vocational qualification required for the position and claimed in their application form.</w:t>
      </w:r>
    </w:p>
    <w:p w14:paraId="1FB5BC5B" w14:textId="77777777" w:rsidR="007C01F2" w:rsidRPr="007C01F2" w:rsidRDefault="007C01F2" w:rsidP="007C01F2">
      <w:pPr>
        <w:pStyle w:val="3SUBHEADING"/>
        <w:rPr>
          <w:shd w:val="clear" w:color="auto" w:fill="FFFFFF"/>
        </w:rPr>
      </w:pPr>
      <w:bookmarkStart w:id="15" w:name="_Toc62557298"/>
      <w:r w:rsidRPr="007C01F2">
        <w:rPr>
          <w:shd w:val="clear" w:color="auto" w:fill="FFFFFF"/>
        </w:rPr>
        <w:t>Fitness to undertake the role</w:t>
      </w:r>
      <w:bookmarkEnd w:id="15"/>
    </w:p>
    <w:p w14:paraId="1A07B9D7" w14:textId="49406197" w:rsidR="007C01F2" w:rsidRPr="007C01F2" w:rsidRDefault="007C01F2" w:rsidP="007C01F2">
      <w:pPr>
        <w:pStyle w:val="4MAINTEXT"/>
      </w:pPr>
      <w:r w:rsidRPr="007C01F2">
        <w:t>A confidential pre-employment health questionnaire must be completed to verify the candidate’s mental and physical fitness to carry out their work responsibilities.</w:t>
      </w:r>
      <w:r w:rsidRPr="007C01F2">
        <w:rPr>
          <w:vertAlign w:val="superscript"/>
        </w:rPr>
        <w:t xml:space="preserve"> </w:t>
      </w:r>
      <w:r w:rsidRPr="007C01F2">
        <w:t xml:space="preserve">A successful candidate can be asked relevant questions about disability and health in order to establish whether they have the physical and mental capacity for the specific role </w:t>
      </w:r>
      <w:r w:rsidRPr="007C01F2">
        <w:rPr>
          <w:b/>
        </w:rPr>
        <w:t xml:space="preserve">once an offer of employment has been made.  </w:t>
      </w:r>
      <w:r w:rsidRPr="007C01F2">
        <w:t>Confidential pre-employment checks will be carried out by the School’s Occupational Health provider.</w:t>
      </w:r>
      <w:r w:rsidR="001E5420">
        <w:t xml:space="preserve"> </w:t>
      </w:r>
    </w:p>
    <w:p w14:paraId="3571399C" w14:textId="77777777" w:rsidR="007C01F2" w:rsidRPr="007C01F2" w:rsidRDefault="007C01F2" w:rsidP="007C01F2">
      <w:pPr>
        <w:pStyle w:val="3SUBHEADING"/>
        <w:rPr>
          <w:shd w:val="clear" w:color="auto" w:fill="FFFFFF"/>
        </w:rPr>
      </w:pPr>
      <w:bookmarkStart w:id="16" w:name="_Toc62557299"/>
      <w:r w:rsidRPr="007C01F2">
        <w:rPr>
          <w:shd w:val="clear" w:color="auto" w:fill="FFFFFF"/>
        </w:rPr>
        <w:t>Individuals who have lived or worked outside the UK</w:t>
      </w:r>
      <w:bookmarkEnd w:id="16"/>
    </w:p>
    <w:p w14:paraId="53BBDA9B" w14:textId="3C8F82CB" w:rsidR="007C01F2" w:rsidRPr="007C01F2" w:rsidRDefault="007C01F2" w:rsidP="007C01F2">
      <w:pPr>
        <w:pStyle w:val="4MAINTEXT"/>
        <w:rPr>
          <w:bCs/>
        </w:rPr>
      </w:pPr>
      <w:r w:rsidRPr="007C01F2">
        <w:rPr>
          <w:bCs/>
        </w:rPr>
        <w:t xml:space="preserve">Candidates who have lived or worked outside the UK must undergo the same checks as all other staff in the school. In addition, the school </w:t>
      </w:r>
      <w:r w:rsidRPr="008F612E">
        <w:rPr>
          <w:bCs/>
          <w:u w:val="single"/>
        </w:rPr>
        <w:t>must</w:t>
      </w:r>
      <w:r w:rsidRPr="007C01F2">
        <w:rPr>
          <w:bCs/>
        </w:rPr>
        <w:t xml:space="preserve"> make any further checks so that any relevant events that occurred outside the UK can be considered. </w:t>
      </w:r>
    </w:p>
    <w:p w14:paraId="0D1FF2AF" w14:textId="77777777" w:rsidR="00CE613D" w:rsidRDefault="007C01F2" w:rsidP="007C01F2">
      <w:pPr>
        <w:pStyle w:val="4MAINTEXT"/>
        <w:rPr>
          <w:bCs/>
        </w:rPr>
      </w:pPr>
      <w:r w:rsidRPr="007C01F2">
        <w:rPr>
          <w:bCs/>
        </w:rPr>
        <w:t xml:space="preserve">The Home Office guidance on criminal records checks for overseas applicants can be found </w:t>
      </w:r>
      <w:hyperlink r:id="rId18" w:history="1">
        <w:r w:rsidRPr="007C01F2">
          <w:rPr>
            <w:rStyle w:val="Hyperlink"/>
            <w:bCs/>
          </w:rPr>
          <w:t>here</w:t>
        </w:r>
      </w:hyperlink>
      <w:r w:rsidRPr="007C01F2">
        <w:rPr>
          <w:bCs/>
        </w:rPr>
        <w:t xml:space="preserve">. </w:t>
      </w:r>
    </w:p>
    <w:p w14:paraId="4BDC3328" w14:textId="3FFF6586" w:rsidR="00CE613D" w:rsidRDefault="00CE613D" w:rsidP="00780F30">
      <w:pPr>
        <w:pStyle w:val="4MAINTEXT"/>
      </w:pPr>
      <w:r>
        <w:rPr>
          <w:bCs/>
        </w:rPr>
        <w:t xml:space="preserve">Further guidance on checks for overseas workers (including </w:t>
      </w:r>
      <w:r w:rsidR="00062322">
        <w:rPr>
          <w:bCs/>
        </w:rPr>
        <w:t xml:space="preserve">with effect from 1 January 2021 </w:t>
      </w:r>
      <w:r>
        <w:rPr>
          <w:bCs/>
        </w:rPr>
        <w:t xml:space="preserve">those from the EEA) can be found </w:t>
      </w:r>
      <w:hyperlink r:id="rId19" w:history="1">
        <w:r w:rsidR="00780F30" w:rsidRPr="00780F30">
          <w:rPr>
            <w:rStyle w:val="Hyperlink"/>
            <w:bCs/>
          </w:rPr>
          <w:t>here.</w:t>
        </w:r>
      </w:hyperlink>
      <w:r w:rsidR="00780F30">
        <w:rPr>
          <w:rStyle w:val="CommentReference"/>
        </w:rPr>
        <w:t xml:space="preserve"> </w:t>
      </w:r>
      <w:r>
        <w:tab/>
      </w:r>
    </w:p>
    <w:p w14:paraId="68BE4A57" w14:textId="1B8F370E" w:rsidR="007C01F2" w:rsidRPr="007C01F2" w:rsidRDefault="007C01F2" w:rsidP="007C01F2">
      <w:pPr>
        <w:pStyle w:val="4MAINTEXT"/>
        <w:rPr>
          <w:bCs/>
        </w:rPr>
      </w:pPr>
      <w:r w:rsidRPr="007C01F2">
        <w:rPr>
          <w:bCs/>
        </w:rPr>
        <w:lastRenderedPageBreak/>
        <w:t xml:space="preserve">Restrictions imposed by another EEA regulating authority do not prevent a candidate from taking up teaching positions in England, the school will consider the circumstances that led to the restriction or sanction being imposed when considering a candidate’s suitability for employment. </w:t>
      </w:r>
    </w:p>
    <w:p w14:paraId="6736EA3B" w14:textId="77777777" w:rsidR="007C01F2" w:rsidRPr="007C01F2" w:rsidRDefault="007C01F2" w:rsidP="007C01F2">
      <w:pPr>
        <w:pStyle w:val="3SUBHEADING"/>
        <w:rPr>
          <w:shd w:val="clear" w:color="auto" w:fill="FFFFFF"/>
        </w:rPr>
      </w:pPr>
      <w:bookmarkStart w:id="17" w:name="_Toc62557300"/>
      <w:r w:rsidRPr="007C01F2">
        <w:rPr>
          <w:shd w:val="clear" w:color="auto" w:fill="FFFFFF"/>
        </w:rPr>
        <w:t>Childcare Disqualification Declaration</w:t>
      </w:r>
      <w:bookmarkEnd w:id="17"/>
    </w:p>
    <w:p w14:paraId="40C4D896" w14:textId="1D0B0BCC" w:rsidR="007C01F2" w:rsidRPr="007C01F2" w:rsidRDefault="007C01F2" w:rsidP="007C01F2">
      <w:pPr>
        <w:pStyle w:val="4MAINTEXT"/>
      </w:pPr>
      <w:r w:rsidRPr="007C01F2">
        <w:t xml:space="preserve">Where </w:t>
      </w:r>
      <w:r w:rsidRPr="005425F1">
        <w:t>relevant</w:t>
      </w:r>
      <w:r w:rsidR="00A41475" w:rsidRPr="005425F1">
        <w:t xml:space="preserve"> (as detailed below)</w:t>
      </w:r>
      <w:r w:rsidRPr="005425F1">
        <w:t xml:space="preserve">, applicants must complete a </w:t>
      </w:r>
      <w:r w:rsidR="008F612E">
        <w:t>Childcare Disqualification form</w:t>
      </w:r>
      <w:r w:rsidRPr="005425F1">
        <w:t xml:space="preserve"> provided by the school in relation to the Childcare Disqualification Regulations 2018</w:t>
      </w:r>
      <w:r w:rsidR="00A8533B" w:rsidRPr="005425F1">
        <w:t xml:space="preserve">. </w:t>
      </w:r>
      <w:r w:rsidRPr="005425F1">
        <w:t xml:space="preserve">This is to cover circumstances where the individual has a conviction that may result in them being barred from working with children. Where a positive declaration is made a waiver can be applied for from </w:t>
      </w:r>
      <w:r w:rsidR="00F86879" w:rsidRPr="005425F1">
        <w:t>Ofsted and</w:t>
      </w:r>
      <w:r w:rsidRPr="005425F1">
        <w:t xml:space="preserve"> </w:t>
      </w:r>
      <w:r w:rsidR="009B132A" w:rsidRPr="005425F1">
        <w:t xml:space="preserve">must </w:t>
      </w:r>
      <w:r w:rsidRPr="005425F1">
        <w:t>be</w:t>
      </w:r>
      <w:r w:rsidRPr="007C01F2">
        <w:t xml:space="preserve"> satisfactorily granted before the candidate may commence work.</w:t>
      </w:r>
    </w:p>
    <w:p w14:paraId="5AB5D5B2" w14:textId="77777777" w:rsidR="007C01F2" w:rsidRPr="007C01F2" w:rsidRDefault="007C01F2" w:rsidP="007C01F2">
      <w:pPr>
        <w:pStyle w:val="4MAINTEXT"/>
      </w:pPr>
      <w:r w:rsidRPr="007C01F2">
        <w:t xml:space="preserve">This </w:t>
      </w:r>
      <w:r w:rsidRPr="007C01F2">
        <w:rPr>
          <w:b/>
          <w:u w:val="single"/>
        </w:rPr>
        <w:t>only</w:t>
      </w:r>
      <w:r w:rsidRPr="007C01F2">
        <w:t xml:space="preserve"> applies to staff working in the following settings: </w:t>
      </w:r>
    </w:p>
    <w:p w14:paraId="0CD3FA63" w14:textId="77777777" w:rsidR="007C01F2" w:rsidRPr="007C01F2" w:rsidRDefault="007C01F2" w:rsidP="007C01F2">
      <w:pPr>
        <w:pStyle w:val="4MAINTEXT"/>
        <w:numPr>
          <w:ilvl w:val="0"/>
          <w:numId w:val="25"/>
        </w:numPr>
      </w:pPr>
      <w:r w:rsidRPr="007C01F2">
        <w:t>Early Years Provision - staff who provide any care for a child up to and including reception age. This includes education in nursery and reception classes and/or any supervised activity (such as breakfast clubs, lunchtime supervision and after school care provided by the school) both during and outside of school hours for children in the early years age range; and</w:t>
      </w:r>
    </w:p>
    <w:p w14:paraId="3B3970F2" w14:textId="77777777" w:rsidR="007C01F2" w:rsidRPr="007C01F2" w:rsidRDefault="007C01F2" w:rsidP="007C01F2">
      <w:pPr>
        <w:pStyle w:val="4MAINTEXT"/>
        <w:numPr>
          <w:ilvl w:val="0"/>
          <w:numId w:val="25"/>
        </w:numPr>
      </w:pPr>
      <w:r w:rsidRPr="007C01F2">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 school provision. </w:t>
      </w:r>
    </w:p>
    <w:p w14:paraId="25AECA9C" w14:textId="77777777" w:rsidR="007C01F2" w:rsidRPr="007C01F2" w:rsidRDefault="007C01F2" w:rsidP="007C01F2">
      <w:pPr>
        <w:pStyle w:val="2HEADING"/>
        <w:rPr>
          <w:shd w:val="clear" w:color="auto" w:fill="FFFFFF"/>
        </w:rPr>
      </w:pPr>
      <w:bookmarkStart w:id="18" w:name="_Toc62557301"/>
      <w:r w:rsidRPr="007C01F2">
        <w:rPr>
          <w:shd w:val="clear" w:color="auto" w:fill="FFFFFF"/>
        </w:rPr>
        <w:t>Single Central Record</w:t>
      </w:r>
      <w:bookmarkEnd w:id="18"/>
    </w:p>
    <w:p w14:paraId="3D9F7C38" w14:textId="77777777" w:rsidR="007C01F2" w:rsidRPr="007C01F2" w:rsidRDefault="007C01F2" w:rsidP="007C01F2">
      <w:pPr>
        <w:pStyle w:val="4MAINTEXT"/>
      </w:pPr>
      <w:r w:rsidRPr="007C01F2">
        <w:t>The school will keep a single central record of pre-employment</w:t>
      </w:r>
      <w:r w:rsidR="00605B45">
        <w:t xml:space="preserve"> checks</w:t>
      </w:r>
      <w:r w:rsidRPr="007C01F2">
        <w:t xml:space="preserve">, referred to in the Keeping Children Safe in Education Regulations </w:t>
      </w:r>
      <w:r w:rsidRPr="005425F1">
        <w:t xml:space="preserve">as </w:t>
      </w:r>
      <w:r w:rsidR="00605B45" w:rsidRPr="005425F1">
        <w:t>“</w:t>
      </w:r>
      <w:r w:rsidRPr="005425F1">
        <w:t>the register</w:t>
      </w:r>
      <w:r w:rsidR="00605B45" w:rsidRPr="005425F1">
        <w:t>”</w:t>
      </w:r>
      <w:r w:rsidRPr="005425F1">
        <w:t>. The</w:t>
      </w:r>
      <w:r w:rsidRPr="007C01F2">
        <w:t xml:space="preserve"> single central record will cover the following people:</w:t>
      </w:r>
    </w:p>
    <w:p w14:paraId="2A6D3701" w14:textId="0182F38E" w:rsidR="00017E4A" w:rsidRPr="00B16658" w:rsidRDefault="00017E4A" w:rsidP="00017E4A">
      <w:pPr>
        <w:pStyle w:val="ListParagraph"/>
        <w:numPr>
          <w:ilvl w:val="0"/>
          <w:numId w:val="32"/>
        </w:numPr>
        <w:spacing w:before="120" w:after="160" w:line="259" w:lineRule="auto"/>
        <w:jc w:val="both"/>
        <w:rPr>
          <w:rFonts w:ascii="Arial" w:eastAsia="Times New Roman" w:hAnsi="Arial" w:cs="Arial"/>
        </w:rPr>
      </w:pPr>
      <w:r w:rsidRPr="00B16658">
        <w:rPr>
          <w:rFonts w:ascii="Arial" w:eastAsia="Times New Roman" w:hAnsi="Arial" w:cs="Arial"/>
        </w:rPr>
        <w:t xml:space="preserve">all staff (including teacher trainees on salaried routes, agency and </w:t>
      </w:r>
      <w:r w:rsidR="00F86879" w:rsidRPr="00B16658">
        <w:rPr>
          <w:rFonts w:ascii="Arial" w:eastAsia="Times New Roman" w:hAnsi="Arial" w:cs="Arial"/>
        </w:rPr>
        <w:t>third-party</w:t>
      </w:r>
      <w:r w:rsidRPr="00B16658">
        <w:rPr>
          <w:rFonts w:ascii="Arial" w:eastAsia="Times New Roman" w:hAnsi="Arial" w:cs="Arial"/>
        </w:rPr>
        <w:t xml:space="preserve"> supply staff who work at the school)</w:t>
      </w:r>
    </w:p>
    <w:p w14:paraId="3AE3DFDB" w14:textId="77777777" w:rsidR="00017E4A" w:rsidRPr="00B16658" w:rsidRDefault="00017E4A" w:rsidP="00017E4A">
      <w:pPr>
        <w:pStyle w:val="ListParagraph"/>
        <w:numPr>
          <w:ilvl w:val="0"/>
          <w:numId w:val="32"/>
        </w:numPr>
        <w:spacing w:before="120" w:after="160" w:line="259" w:lineRule="auto"/>
        <w:jc w:val="both"/>
        <w:rPr>
          <w:rFonts w:ascii="Arial" w:eastAsia="Times New Roman" w:hAnsi="Arial" w:cs="Arial"/>
        </w:rPr>
      </w:pPr>
      <w:r>
        <w:rPr>
          <w:rFonts w:ascii="Arial" w:eastAsia="Times New Roman" w:hAnsi="Arial" w:cs="Arial"/>
        </w:rPr>
        <w:t>f</w:t>
      </w:r>
      <w:r w:rsidRPr="00B16658">
        <w:rPr>
          <w:rFonts w:ascii="Arial" w:eastAsia="Times New Roman" w:hAnsi="Arial" w:cs="Arial"/>
        </w:rPr>
        <w:t>or independent schools, all members of the proprietor body</w:t>
      </w:r>
    </w:p>
    <w:p w14:paraId="530F9AC4" w14:textId="77777777" w:rsidR="00017E4A" w:rsidRPr="00B16658" w:rsidRDefault="00017E4A" w:rsidP="00017E4A">
      <w:pPr>
        <w:pStyle w:val="ListParagraph"/>
        <w:numPr>
          <w:ilvl w:val="0"/>
          <w:numId w:val="32"/>
        </w:numPr>
        <w:spacing w:before="120" w:after="160" w:line="259" w:lineRule="auto"/>
        <w:jc w:val="both"/>
        <w:rPr>
          <w:rFonts w:ascii="Arial" w:eastAsia="Times New Roman" w:hAnsi="Arial" w:cs="Arial"/>
        </w:rPr>
      </w:pPr>
      <w:r>
        <w:rPr>
          <w:rFonts w:ascii="Arial" w:eastAsia="Times New Roman" w:hAnsi="Arial" w:cs="Arial"/>
        </w:rPr>
        <w:t>t</w:t>
      </w:r>
      <w:r w:rsidRPr="00B16658">
        <w:rPr>
          <w:rFonts w:ascii="Arial" w:eastAsia="Times New Roman" w:hAnsi="Arial" w:cs="Arial"/>
        </w:rPr>
        <w:t xml:space="preserve">he members and </w:t>
      </w:r>
      <w:r>
        <w:rPr>
          <w:rFonts w:ascii="Arial" w:eastAsia="Times New Roman" w:hAnsi="Arial" w:cs="Arial"/>
        </w:rPr>
        <w:t>Trust</w:t>
      </w:r>
      <w:r w:rsidRPr="00B16658">
        <w:rPr>
          <w:rFonts w:ascii="Arial" w:eastAsia="Times New Roman" w:hAnsi="Arial" w:cs="Arial"/>
        </w:rPr>
        <w:t xml:space="preserve">ees of the academy </w:t>
      </w:r>
      <w:r>
        <w:rPr>
          <w:rFonts w:ascii="Arial" w:eastAsia="Times New Roman" w:hAnsi="Arial" w:cs="Arial"/>
        </w:rPr>
        <w:t>Trust</w:t>
      </w:r>
    </w:p>
    <w:p w14:paraId="18B1329D" w14:textId="77777777" w:rsidR="00017E4A" w:rsidRDefault="00017E4A" w:rsidP="00017E4A">
      <w:pPr>
        <w:pStyle w:val="ListParagraph"/>
        <w:numPr>
          <w:ilvl w:val="0"/>
          <w:numId w:val="32"/>
        </w:numPr>
        <w:spacing w:before="120" w:after="160" w:line="259" w:lineRule="auto"/>
        <w:jc w:val="both"/>
        <w:rPr>
          <w:rFonts w:ascii="Arial" w:eastAsia="Times New Roman" w:hAnsi="Arial" w:cs="Arial"/>
        </w:rPr>
      </w:pPr>
      <w:proofErr w:type="gramStart"/>
      <w:r>
        <w:rPr>
          <w:rFonts w:ascii="Arial" w:eastAsia="Times New Roman" w:hAnsi="Arial" w:cs="Arial"/>
        </w:rPr>
        <w:t>c</w:t>
      </w:r>
      <w:r w:rsidRPr="00B16658">
        <w:rPr>
          <w:rFonts w:ascii="Arial" w:eastAsia="Times New Roman" w:hAnsi="Arial" w:cs="Arial"/>
        </w:rPr>
        <w:t>onfirmation</w:t>
      </w:r>
      <w:proofErr w:type="gramEnd"/>
      <w:r w:rsidRPr="00B16658">
        <w:rPr>
          <w:rFonts w:ascii="Arial" w:eastAsia="Times New Roman" w:hAnsi="Arial" w:cs="Arial"/>
        </w:rPr>
        <w:t xml:space="preserve"> that these checks have been carried out along with the date the check was undertaken/obtained must be logged on this record for all employees of the school.</w:t>
      </w:r>
    </w:p>
    <w:p w14:paraId="60EF699B" w14:textId="77777777" w:rsidR="007C01F2" w:rsidRPr="007C01F2" w:rsidRDefault="007C01F2" w:rsidP="007C01F2">
      <w:pPr>
        <w:pStyle w:val="2HEADING"/>
        <w:rPr>
          <w:shd w:val="clear" w:color="auto" w:fill="FFFFFF"/>
        </w:rPr>
      </w:pPr>
      <w:bookmarkStart w:id="19" w:name="_Toc62557302"/>
      <w:r w:rsidRPr="007C01F2">
        <w:rPr>
          <w:shd w:val="clear" w:color="auto" w:fill="FFFFFF"/>
        </w:rPr>
        <w:t>Induction</w:t>
      </w:r>
      <w:bookmarkEnd w:id="19"/>
    </w:p>
    <w:p w14:paraId="5BB33E77" w14:textId="621A6625" w:rsidR="007C01F2" w:rsidRPr="007C01F2" w:rsidRDefault="007C01F2" w:rsidP="007C01F2">
      <w:pPr>
        <w:pStyle w:val="4MAINTEXT"/>
      </w:pPr>
      <w:r w:rsidRPr="007C01F2">
        <w:t xml:space="preserve">The school recognises that safer recruitment and selection is not just about the start of </w:t>
      </w:r>
      <w:r w:rsidR="00F86879" w:rsidRPr="007C01F2">
        <w:t>employment but</w:t>
      </w:r>
      <w:r w:rsidRPr="007C01F2">
        <w:t xml:space="preserve"> must be part of a larger policy framework for all staff. The school will therefore provide ongoing training and support for all staff.</w:t>
      </w:r>
    </w:p>
    <w:p w14:paraId="06704F4C" w14:textId="77777777" w:rsidR="007C01F2" w:rsidRPr="007C01F2" w:rsidRDefault="007C01F2" w:rsidP="007C01F2">
      <w:pPr>
        <w:pStyle w:val="4MAINTEXT"/>
      </w:pPr>
      <w:r w:rsidRPr="007C01F2">
        <w:t>All staff who are new to the school will receive induction training that will include the school’s safeguarding policies and guidance on safe working practices including Child Protection, PREVENT, FGM awareness and online safety.</w:t>
      </w:r>
    </w:p>
    <w:p w14:paraId="1D9ED7F3" w14:textId="77777777" w:rsidR="007C01F2" w:rsidRPr="007C01F2" w:rsidRDefault="007C01F2" w:rsidP="007C01F2">
      <w:pPr>
        <w:pStyle w:val="4MAINTEXT"/>
      </w:pPr>
      <w:r w:rsidRPr="007C01F2">
        <w:lastRenderedPageBreak/>
        <w:t>Regular meetings will be held during the first 6 months of employment between the new employee(s) and the appropriate manager(s).</w:t>
      </w:r>
    </w:p>
    <w:p w14:paraId="71CF47BC" w14:textId="77777777" w:rsidR="007C01F2" w:rsidRPr="007C01F2" w:rsidRDefault="007C01F2" w:rsidP="007C01F2">
      <w:pPr>
        <w:pStyle w:val="2HEADING"/>
        <w:rPr>
          <w:shd w:val="clear" w:color="auto" w:fill="FFFFFF"/>
        </w:rPr>
      </w:pPr>
      <w:bookmarkStart w:id="20" w:name="_Toc62557303"/>
      <w:r w:rsidRPr="007C01F2">
        <w:rPr>
          <w:shd w:val="clear" w:color="auto" w:fill="FFFFFF"/>
        </w:rPr>
        <w:t>Contractors and Agency Workers</w:t>
      </w:r>
      <w:bookmarkEnd w:id="20"/>
    </w:p>
    <w:p w14:paraId="37FFFBEC" w14:textId="77777777" w:rsidR="007C01F2" w:rsidRPr="007C01F2" w:rsidRDefault="007C01F2" w:rsidP="007C01F2">
      <w:pPr>
        <w:pStyle w:val="4MAINTEXT"/>
      </w:pPr>
      <w:r w:rsidRPr="007C01F2">
        <w:t>The school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at the school.</w:t>
      </w:r>
    </w:p>
    <w:p w14:paraId="727053B0" w14:textId="77777777" w:rsidR="007C01F2" w:rsidRPr="007C01F2" w:rsidRDefault="007C01F2" w:rsidP="007C01F2">
      <w:pPr>
        <w:pStyle w:val="4MAINTEXT"/>
      </w:pPr>
      <w:r w:rsidRPr="007C01F2">
        <w:t>Where the position requires a barred list check, this will be obtained by the agency or third party prior to appointing the individual. The school will also check that the person presenting themselves for work is the same person on whom the checks have been made.</w:t>
      </w:r>
    </w:p>
    <w:p w14:paraId="5A4787AA" w14:textId="77777777" w:rsidR="007C01F2" w:rsidRPr="007C01F2" w:rsidRDefault="007C01F2" w:rsidP="007C01F2">
      <w:pPr>
        <w:pStyle w:val="2HEADING"/>
        <w:rPr>
          <w:shd w:val="clear" w:color="auto" w:fill="FFFFFF"/>
        </w:rPr>
      </w:pPr>
      <w:bookmarkStart w:id="21" w:name="_Toc62557304"/>
      <w:r w:rsidRPr="007C01F2">
        <w:rPr>
          <w:shd w:val="clear" w:color="auto" w:fill="FFFFFF"/>
        </w:rPr>
        <w:t>Volunteers</w:t>
      </w:r>
      <w:bookmarkEnd w:id="21"/>
    </w:p>
    <w:p w14:paraId="052C6100" w14:textId="77777777" w:rsidR="007C01F2" w:rsidRPr="007C01F2" w:rsidRDefault="007C01F2" w:rsidP="007C01F2">
      <w:pPr>
        <w:pStyle w:val="4MAINTEXT"/>
      </w:pPr>
      <w:r w:rsidRPr="007C01F2">
        <w:t xml:space="preserve">Under no circumstances will a volunteer in respect of whom no checks have been obtained be left unsupervised or allowed to work in regulated activity. </w:t>
      </w:r>
    </w:p>
    <w:p w14:paraId="1291E11E" w14:textId="77777777" w:rsidR="007C01F2" w:rsidRPr="007C01F2" w:rsidRDefault="007C01F2" w:rsidP="007C01F2">
      <w:pPr>
        <w:pStyle w:val="4MAINTEXT"/>
      </w:pPr>
      <w:r w:rsidRPr="007C01F2">
        <w:t>Volunteers who, on an unsupervised basis</w:t>
      </w:r>
      <w:r w:rsidR="009B132A">
        <w:t>,</w:t>
      </w:r>
      <w:r w:rsidRPr="007C01F2">
        <w:t xml:space="preserve"> teach or look after children regularly, or provide personal care on a one-off basis in the school, will be in regulated activity. The school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the school may conduct a repeat DBS check (which should include barred list information) on any such volunteer should they have concerns. </w:t>
      </w:r>
    </w:p>
    <w:p w14:paraId="01760482" w14:textId="77777777" w:rsidR="007C01F2" w:rsidRPr="007C01F2" w:rsidRDefault="007C01F2" w:rsidP="007C01F2">
      <w:pPr>
        <w:pStyle w:val="4MAINTEXT"/>
      </w:pPr>
      <w:r w:rsidRPr="007C01F2">
        <w:t xml:space="preserve">There are certain circumstances where the school may obtain an enhanced DBS certificate (not including barred list information), for volunteers who are not engaging in regulated activity. This is set out in DBS workforce guides, which can be found on </w:t>
      </w:r>
      <w:hyperlink r:id="rId20" w:history="1">
        <w:r w:rsidRPr="007C01F2">
          <w:rPr>
            <w:rStyle w:val="Hyperlink"/>
          </w:rPr>
          <w:t>GOV.UK</w:t>
        </w:r>
      </w:hyperlink>
      <w:r w:rsidRPr="007C01F2">
        <w:t xml:space="preserve">. Employers are not legally permitted to request barred list information on a supervised volunteer as they are not considered to be engaged in regulated activity. </w:t>
      </w:r>
    </w:p>
    <w:p w14:paraId="2797A314" w14:textId="77777777" w:rsidR="007C01F2" w:rsidRPr="007C01F2" w:rsidRDefault="007C01F2" w:rsidP="007C01F2">
      <w:pPr>
        <w:pStyle w:val="4MAINTEXT"/>
      </w:pPr>
      <w:r w:rsidRPr="007C01F2">
        <w:t xml:space="preserve">The school will undertake a risk assessment and use their professional judgement and experience when deciding whether to obtain an enhanced DBS certificate for any volunteer not engaging in regulated activity. In doing so they should consider: </w:t>
      </w:r>
    </w:p>
    <w:p w14:paraId="7F58046A" w14:textId="77777777" w:rsidR="007C01F2" w:rsidRPr="007C01F2" w:rsidRDefault="007C01F2" w:rsidP="007C01F2">
      <w:pPr>
        <w:pStyle w:val="5BULLETPOINTS"/>
        <w:rPr>
          <w:shd w:val="clear" w:color="auto" w:fill="FFFFFF"/>
        </w:rPr>
      </w:pPr>
      <w:r w:rsidRPr="007C01F2">
        <w:rPr>
          <w:shd w:val="clear" w:color="auto" w:fill="FFFFFF"/>
        </w:rPr>
        <w:t>the nature of the work with children</w:t>
      </w:r>
    </w:p>
    <w:p w14:paraId="6EAE4D27" w14:textId="77777777" w:rsidR="007C01F2" w:rsidRPr="007C01F2" w:rsidRDefault="007C01F2" w:rsidP="007C01F2">
      <w:pPr>
        <w:pStyle w:val="5BULLETPOINTS"/>
        <w:rPr>
          <w:shd w:val="clear" w:color="auto" w:fill="FFFFFF"/>
        </w:rPr>
      </w:pPr>
      <w:r w:rsidRPr="007C01F2">
        <w:rPr>
          <w:shd w:val="clear" w:color="auto" w:fill="FFFFFF"/>
        </w:rPr>
        <w:t>what the establishment knows about the volunteer, including formal or informal information offered by staff, parents and other volunteers</w:t>
      </w:r>
    </w:p>
    <w:p w14:paraId="2FD2D651" w14:textId="77777777" w:rsidR="007C01F2" w:rsidRPr="007C01F2" w:rsidRDefault="007C01F2" w:rsidP="007C01F2">
      <w:pPr>
        <w:pStyle w:val="5BULLETPOINTS"/>
        <w:rPr>
          <w:shd w:val="clear" w:color="auto" w:fill="FFFFFF"/>
        </w:rPr>
      </w:pPr>
      <w:r w:rsidRPr="007C01F2">
        <w:rPr>
          <w:shd w:val="clear" w:color="auto" w:fill="FFFFFF"/>
        </w:rPr>
        <w:t>whether the volunteer has other employment or undertakes voluntary activities where referees can advise on suitability</w:t>
      </w:r>
    </w:p>
    <w:p w14:paraId="4674B2B9" w14:textId="77777777" w:rsidR="007C01F2" w:rsidRPr="007C01F2" w:rsidRDefault="007C01F2" w:rsidP="007C01F2">
      <w:pPr>
        <w:pStyle w:val="5BULLETPOINTS"/>
        <w:rPr>
          <w:shd w:val="clear" w:color="auto" w:fill="FFFFFF"/>
        </w:rPr>
      </w:pPr>
      <w:proofErr w:type="gramStart"/>
      <w:r w:rsidRPr="007C01F2">
        <w:rPr>
          <w:shd w:val="clear" w:color="auto" w:fill="FFFFFF"/>
        </w:rPr>
        <w:t>whether</w:t>
      </w:r>
      <w:proofErr w:type="gramEnd"/>
      <w:r w:rsidRPr="007C01F2">
        <w:rPr>
          <w:shd w:val="clear" w:color="auto" w:fill="FFFFFF"/>
        </w:rPr>
        <w:t xml:space="preserve"> the role is eligible for an enhanced DBS check.</w:t>
      </w:r>
    </w:p>
    <w:p w14:paraId="05F9401F" w14:textId="77777777" w:rsidR="007C01F2" w:rsidRPr="007C01F2" w:rsidRDefault="007C01F2" w:rsidP="007C01F2">
      <w:pPr>
        <w:pStyle w:val="4MAINTEXT"/>
      </w:pPr>
      <w:r w:rsidRPr="007C01F2">
        <w:t>Details of the risk assessment should be recorded.</w:t>
      </w:r>
    </w:p>
    <w:p w14:paraId="461DA1BB" w14:textId="0D451CF6" w:rsidR="007C01F2" w:rsidRPr="005425F1" w:rsidRDefault="007C01F2" w:rsidP="007C01F2">
      <w:pPr>
        <w:pStyle w:val="4MAINTEXT"/>
      </w:pPr>
      <w:r w:rsidRPr="007C01F2">
        <w:t xml:space="preserve">It is for the school to determine whether a volunteer </w:t>
      </w:r>
      <w:r w:rsidR="00F86879" w:rsidRPr="007C01F2">
        <w:t>is</w:t>
      </w:r>
      <w:r w:rsidRPr="007C01F2">
        <w:t xml:space="preserve"> supervised. In making this decision, and where an individual is supervised, to help determine the appropriate level of supervision the school must have regard to the statutory guidance issued by the </w:t>
      </w:r>
      <w:r w:rsidRPr="005425F1">
        <w:t>Secretary of State</w:t>
      </w:r>
      <w:r w:rsidR="00C96810" w:rsidRPr="005425F1">
        <w:t>.</w:t>
      </w:r>
      <w:r w:rsidRPr="005425F1">
        <w:t xml:space="preserve"> This guidance requires that, for a person to be considered supervised, the supervision must be: </w:t>
      </w:r>
    </w:p>
    <w:p w14:paraId="79D24CCF" w14:textId="77777777" w:rsidR="007C01F2" w:rsidRPr="005425F1" w:rsidRDefault="007C01F2" w:rsidP="007C01F2">
      <w:pPr>
        <w:pStyle w:val="5BULLETPOINTS"/>
        <w:rPr>
          <w:shd w:val="clear" w:color="auto" w:fill="FFFFFF"/>
        </w:rPr>
      </w:pPr>
      <w:r w:rsidRPr="005425F1">
        <w:rPr>
          <w:shd w:val="clear" w:color="auto" w:fill="FFFFFF"/>
        </w:rPr>
        <w:t xml:space="preserve">by a person who is in regulated activity; </w:t>
      </w:r>
    </w:p>
    <w:p w14:paraId="13D9A527" w14:textId="77777777" w:rsidR="007C01F2" w:rsidRPr="005425F1" w:rsidRDefault="007C01F2" w:rsidP="007C01F2">
      <w:pPr>
        <w:pStyle w:val="5BULLETPOINTS"/>
        <w:rPr>
          <w:shd w:val="clear" w:color="auto" w:fill="FFFFFF"/>
        </w:rPr>
      </w:pPr>
      <w:r w:rsidRPr="005425F1">
        <w:rPr>
          <w:shd w:val="clear" w:color="auto" w:fill="FFFFFF"/>
        </w:rPr>
        <w:t xml:space="preserve">regular and day to day; and </w:t>
      </w:r>
    </w:p>
    <w:p w14:paraId="1FA177B3" w14:textId="77777777" w:rsidR="007C01F2" w:rsidRPr="005425F1" w:rsidRDefault="007C01F2" w:rsidP="007C01F2">
      <w:pPr>
        <w:pStyle w:val="5BULLETPOINTS"/>
        <w:rPr>
          <w:shd w:val="clear" w:color="auto" w:fill="FFFFFF"/>
        </w:rPr>
      </w:pPr>
      <w:r w:rsidRPr="005425F1">
        <w:rPr>
          <w:shd w:val="clear" w:color="auto" w:fill="FFFFFF"/>
        </w:rPr>
        <w:lastRenderedPageBreak/>
        <w:t>“</w:t>
      </w:r>
      <w:proofErr w:type="gramStart"/>
      <w:r w:rsidRPr="005425F1">
        <w:rPr>
          <w:shd w:val="clear" w:color="auto" w:fill="FFFFFF"/>
        </w:rPr>
        <w:t>reasonable</w:t>
      </w:r>
      <w:proofErr w:type="gramEnd"/>
      <w:r w:rsidRPr="005425F1">
        <w:rPr>
          <w:shd w:val="clear" w:color="auto" w:fill="FFFFFF"/>
        </w:rPr>
        <w:t xml:space="preserve"> in all the circumstances to ensure the protection of children.”</w:t>
      </w:r>
    </w:p>
    <w:p w14:paraId="1079E027" w14:textId="77777777" w:rsidR="007C01F2" w:rsidRPr="005425F1" w:rsidRDefault="007C01F2" w:rsidP="007C01F2">
      <w:pPr>
        <w:pStyle w:val="4MAINTEXT"/>
      </w:pPr>
      <w:r w:rsidRPr="005425F1">
        <w:t xml:space="preserve">The DBS cannot provide barred list information on any person, including volunteers, who are not in, or seeking to engage in regulated activity. </w:t>
      </w:r>
    </w:p>
    <w:p w14:paraId="2E98EEA4" w14:textId="77777777" w:rsidR="007C01F2" w:rsidRPr="005425F1" w:rsidRDefault="007C01F2" w:rsidP="007C01F2">
      <w:pPr>
        <w:pStyle w:val="2HEADING"/>
        <w:rPr>
          <w:shd w:val="clear" w:color="auto" w:fill="FFFFFF"/>
        </w:rPr>
      </w:pPr>
      <w:bookmarkStart w:id="22" w:name="_Toc62557305"/>
      <w:r w:rsidRPr="005425F1">
        <w:rPr>
          <w:shd w:val="clear" w:color="auto" w:fill="FFFFFF"/>
        </w:rPr>
        <w:t xml:space="preserve">School </w:t>
      </w:r>
      <w:r w:rsidR="00605B45" w:rsidRPr="005425F1">
        <w:rPr>
          <w:shd w:val="clear" w:color="auto" w:fill="FFFFFF"/>
        </w:rPr>
        <w:t>G</w:t>
      </w:r>
      <w:r w:rsidRPr="005425F1">
        <w:rPr>
          <w:shd w:val="clear" w:color="auto" w:fill="FFFFFF"/>
        </w:rPr>
        <w:t>overnors</w:t>
      </w:r>
      <w:bookmarkEnd w:id="22"/>
    </w:p>
    <w:p w14:paraId="3C07E571" w14:textId="77777777" w:rsidR="007C01F2" w:rsidRPr="007C01F2" w:rsidRDefault="007C01F2" w:rsidP="007C01F2">
      <w:pPr>
        <w:pStyle w:val="4MAINTEXT"/>
      </w:pPr>
      <w:r w:rsidRPr="007C01F2">
        <w:t xml:space="preserve">Governors in maintained schools are required to have an enhanced criminal records certificate from the DBS. It is the responsibility of the Governing Board to apply for the certificate for any of their governors who do not already have one. Governance is not a regulated activity and so governors do not need a barred list check unless, in addition to their governance duties, they also engage in regulated activity. </w:t>
      </w:r>
    </w:p>
    <w:p w14:paraId="15F9EE0E" w14:textId="77777777" w:rsidR="007C01F2" w:rsidRDefault="007C01F2" w:rsidP="007C01F2">
      <w:pPr>
        <w:pStyle w:val="4MAINTEXT"/>
      </w:pPr>
    </w:p>
    <w:p w14:paraId="302E45EF" w14:textId="77777777" w:rsidR="007C01F2" w:rsidRDefault="007C01F2" w:rsidP="007C01F2">
      <w:pPr>
        <w:pStyle w:val="Heading1"/>
      </w:pPr>
    </w:p>
    <w:p w14:paraId="7A3DBA29" w14:textId="77777777" w:rsidR="007C01F2" w:rsidRDefault="007C01F2" w:rsidP="007C01F2"/>
    <w:p w14:paraId="2D1BBD05" w14:textId="77777777" w:rsidR="007C01F2" w:rsidRDefault="007C01F2">
      <w:r>
        <w:br w:type="page"/>
      </w:r>
    </w:p>
    <w:p w14:paraId="1C2F21B1" w14:textId="77777777" w:rsidR="00424409" w:rsidRDefault="00E825DA" w:rsidP="007C01F2">
      <w:pPr>
        <w:pStyle w:val="2HEADING"/>
        <w:numPr>
          <w:ilvl w:val="0"/>
          <w:numId w:val="0"/>
        </w:numPr>
        <w:spacing w:before="120"/>
        <w:ind w:left="360" w:hanging="360"/>
      </w:pPr>
      <w:bookmarkStart w:id="23" w:name="_Toc62557306"/>
      <w:r w:rsidRPr="005425F1">
        <w:lastRenderedPageBreak/>
        <w:t xml:space="preserve">Appendix 1 </w:t>
      </w:r>
      <w:r w:rsidR="00BA5E3C" w:rsidRPr="005425F1">
        <w:t>–</w:t>
      </w:r>
      <w:r w:rsidRPr="005425F1">
        <w:t xml:space="preserve"> </w:t>
      </w:r>
      <w:r w:rsidR="00605B45" w:rsidRPr="005425F1">
        <w:t>Regulated A</w:t>
      </w:r>
      <w:r w:rsidR="007C01F2" w:rsidRPr="005425F1">
        <w:t>ctivity</w:t>
      </w:r>
      <w:bookmarkEnd w:id="23"/>
    </w:p>
    <w:p w14:paraId="572C319B" w14:textId="77777777" w:rsidR="007C01F2" w:rsidRPr="007C01F2" w:rsidRDefault="007C01F2" w:rsidP="007C01F2">
      <w:pPr>
        <w:pStyle w:val="4MAINTEXT"/>
      </w:pPr>
      <w:r w:rsidRPr="007C01F2">
        <w:t xml:space="preserve">Regulated activity includes:  </w:t>
      </w:r>
    </w:p>
    <w:p w14:paraId="5577EAE3" w14:textId="77777777" w:rsidR="007C01F2" w:rsidRDefault="007C01F2" w:rsidP="007C01F2">
      <w:pPr>
        <w:pStyle w:val="6LIST"/>
        <w:rPr>
          <w:shd w:val="clear" w:color="auto" w:fill="FFFFFF"/>
        </w:rPr>
      </w:pPr>
      <w:r w:rsidRPr="007C01F2">
        <w:rPr>
          <w:shd w:val="clear" w:color="auto" w:fill="FFFFFF"/>
        </w:rPr>
        <w:t>Teaching, training, instructing, caring for (see (c) below) or supervising children if the person is unsupervised, or providing advice or guidance on physical, emotional or educational well-being, or driv</w:t>
      </w:r>
      <w:r>
        <w:rPr>
          <w:shd w:val="clear" w:color="auto" w:fill="FFFFFF"/>
        </w:rPr>
        <w:t>ing a vehicle only for children.</w:t>
      </w:r>
    </w:p>
    <w:p w14:paraId="747AEFA9" w14:textId="77777777" w:rsidR="007C01F2" w:rsidRPr="007C01F2" w:rsidRDefault="007C01F2" w:rsidP="007C01F2">
      <w:pPr>
        <w:pStyle w:val="6LIST"/>
        <w:rPr>
          <w:shd w:val="clear" w:color="auto" w:fill="FFFFFF"/>
        </w:rPr>
      </w:pPr>
      <w:r w:rsidRPr="007C01F2">
        <w:rPr>
          <w:color w:val="000000"/>
          <w:shd w:val="clear" w:color="auto" w:fill="FFFFFF"/>
        </w:rPr>
        <w:t xml:space="preserve">Work for a limited range of establishments (known as ‘specified places’, which include schools and colleges), with the opportunity for contact with children, but not including work done by supervised volunteers.  </w:t>
      </w:r>
    </w:p>
    <w:p w14:paraId="2B49277F" w14:textId="77777777" w:rsidR="007C01F2" w:rsidRPr="007C01F2" w:rsidRDefault="007C01F2" w:rsidP="007C01F2">
      <w:pPr>
        <w:pStyle w:val="4MAINTEXT"/>
      </w:pPr>
      <w:r w:rsidRPr="007C01F2">
        <w:t xml:space="preserve">Work under (a) or (b) is regulated activity only if done regularly. Some activities are always regulated activities, regardless of frequency or whether they are supervised or not. This includes:  </w:t>
      </w:r>
    </w:p>
    <w:p w14:paraId="307D0BC7" w14:textId="77777777" w:rsidR="007C01F2" w:rsidRPr="007C01F2" w:rsidRDefault="007C01F2" w:rsidP="007C01F2">
      <w:pPr>
        <w:pStyle w:val="6LIST"/>
        <w:rPr>
          <w:shd w:val="clear" w:color="auto" w:fill="FFFFFF"/>
        </w:rPr>
      </w:pPr>
      <w:r w:rsidRPr="007C01F2">
        <w:rPr>
          <w:shd w:val="clear" w:color="auto" w:fill="FFFFFF"/>
        </w:rPr>
        <w:t xml:space="preserve">relevant personal care, or health care provided by or provided under the supervision of a health care professional:  </w:t>
      </w:r>
    </w:p>
    <w:p w14:paraId="4839A690" w14:textId="77777777" w:rsidR="007C01F2" w:rsidRPr="005425F1" w:rsidRDefault="007C01F2" w:rsidP="007C01F2">
      <w:pPr>
        <w:pStyle w:val="5BULLETPOINTS"/>
        <w:rPr>
          <w:shd w:val="clear" w:color="auto" w:fill="FFFFFF"/>
        </w:rPr>
      </w:pPr>
      <w:r w:rsidRPr="007C01F2">
        <w:rPr>
          <w:shd w:val="clear" w:color="auto" w:fill="FFFFFF"/>
        </w:rPr>
        <w:t xml:space="preserve">personal care includes helping a child with eating and drinking for reasons of illness or disability or in </w:t>
      </w:r>
      <w:r w:rsidRPr="005425F1">
        <w:rPr>
          <w:shd w:val="clear" w:color="auto" w:fill="FFFFFF"/>
        </w:rPr>
        <w:t>connection with toileting, washing, bathing and dressing</w:t>
      </w:r>
      <w:r w:rsidR="00C96810" w:rsidRPr="005425F1">
        <w:rPr>
          <w:shd w:val="clear" w:color="auto" w:fill="FFFFFF"/>
        </w:rPr>
        <w:t xml:space="preserve"> for reasons of age, illness or </w:t>
      </w:r>
      <w:r w:rsidRPr="005425F1">
        <w:rPr>
          <w:shd w:val="clear" w:color="auto" w:fill="FFFFFF"/>
        </w:rPr>
        <w:t>disability</w:t>
      </w:r>
    </w:p>
    <w:p w14:paraId="66B7B0E9" w14:textId="77777777" w:rsidR="007C01F2" w:rsidRPr="007C01F2" w:rsidRDefault="007C01F2" w:rsidP="007C01F2">
      <w:pPr>
        <w:pStyle w:val="5BULLETPOINTS"/>
      </w:pPr>
      <w:proofErr w:type="gramStart"/>
      <w:r w:rsidRPr="005425F1">
        <w:rPr>
          <w:shd w:val="clear" w:color="auto" w:fill="FFFFFF"/>
        </w:rPr>
        <w:t>health</w:t>
      </w:r>
      <w:proofErr w:type="gramEnd"/>
      <w:r w:rsidRPr="005425F1">
        <w:rPr>
          <w:shd w:val="clear" w:color="auto" w:fill="FFFFFF"/>
        </w:rPr>
        <w:t xml:space="preserve"> care means care for children provided</w:t>
      </w:r>
      <w:r w:rsidRPr="007C01F2">
        <w:rPr>
          <w:shd w:val="clear" w:color="auto" w:fill="FFFFFF"/>
        </w:rPr>
        <w:t xml:space="preserve"> by, or under the direction or supervision of, a regulated health care professional.</w:t>
      </w:r>
    </w:p>
    <w:p w14:paraId="395A351B" w14:textId="20730398" w:rsidR="00F86879" w:rsidRPr="008F612E" w:rsidRDefault="00F86879">
      <w:pPr>
        <w:rPr>
          <w:rFonts w:asciiTheme="majorHAnsi" w:eastAsiaTheme="majorEastAsia" w:hAnsiTheme="majorHAnsi" w:cstheme="majorBidi"/>
          <w:color w:val="2E74B5" w:themeColor="accent1" w:themeShade="BF"/>
          <w:sz w:val="32"/>
          <w:szCs w:val="32"/>
        </w:rPr>
      </w:pPr>
    </w:p>
    <w:p w14:paraId="00CD3AA6" w14:textId="267FC5D7" w:rsidR="00F86879" w:rsidRDefault="00F86879">
      <w:r>
        <w:br w:type="page"/>
      </w:r>
    </w:p>
    <w:p w14:paraId="016E57DF" w14:textId="2582592D" w:rsidR="00A22DBC" w:rsidRDefault="00A22DBC" w:rsidP="00A22DBC">
      <w:pPr>
        <w:pStyle w:val="2HEADING"/>
        <w:numPr>
          <w:ilvl w:val="0"/>
          <w:numId w:val="0"/>
        </w:numPr>
        <w:spacing w:before="120"/>
        <w:ind w:left="360" w:hanging="360"/>
      </w:pPr>
      <w:bookmarkStart w:id="24" w:name="_Toc62557307"/>
      <w:r w:rsidRPr="005425F1">
        <w:lastRenderedPageBreak/>
        <w:t xml:space="preserve">Appendix </w:t>
      </w:r>
      <w:r>
        <w:t>2 – Criminal Record Self-Declaration Form</w:t>
      </w:r>
      <w:bookmarkEnd w:id="24"/>
    </w:p>
    <w:p w14:paraId="1F1AE0A3" w14:textId="77777777" w:rsidR="00D80E22" w:rsidRDefault="00D80E22" w:rsidP="00D80E22">
      <w:pPr>
        <w:pStyle w:val="NoSpacing"/>
        <w:tabs>
          <w:tab w:val="left" w:pos="6030"/>
        </w:tabs>
        <w:jc w:val="both"/>
        <w:rPr>
          <w:rFonts w:ascii="Arial" w:hAnsi="Arial" w:cs="Arial"/>
          <w:sz w:val="24"/>
          <w:szCs w:val="24"/>
        </w:rPr>
      </w:pPr>
    </w:p>
    <w:p w14:paraId="610E333E" w14:textId="3EEFD94E" w:rsidR="00D80E22" w:rsidRDefault="00D80E22" w:rsidP="00D80E22">
      <w:pPr>
        <w:pStyle w:val="NoSpacing"/>
        <w:rPr>
          <w:rFonts w:ascii="Arial" w:hAnsi="Arial" w:cs="Arial"/>
          <w:sz w:val="24"/>
          <w:szCs w:val="24"/>
        </w:rPr>
      </w:pPr>
      <w:r>
        <w:rPr>
          <w:rFonts w:ascii="Arial" w:hAnsi="Arial" w:cs="Arial"/>
          <w:sz w:val="24"/>
          <w:szCs w:val="24"/>
        </w:rPr>
        <w:t xml:space="preserve">This form must be completed by all </w:t>
      </w:r>
      <w:r w:rsidR="0046223E">
        <w:rPr>
          <w:rFonts w:ascii="Arial" w:hAnsi="Arial" w:cs="Arial"/>
          <w:sz w:val="24"/>
          <w:szCs w:val="24"/>
        </w:rPr>
        <w:t xml:space="preserve">shortlisted </w:t>
      </w:r>
      <w:r>
        <w:rPr>
          <w:rFonts w:ascii="Arial" w:hAnsi="Arial" w:cs="Arial"/>
          <w:sz w:val="24"/>
          <w:szCs w:val="24"/>
        </w:rPr>
        <w:t xml:space="preserve">applicants where a </w:t>
      </w:r>
      <w:r w:rsidR="008E2CB6">
        <w:rPr>
          <w:rFonts w:ascii="Arial" w:hAnsi="Arial" w:cs="Arial"/>
          <w:sz w:val="24"/>
          <w:szCs w:val="24"/>
        </w:rPr>
        <w:t xml:space="preserve">Disclosure and Barring Certificate </w:t>
      </w:r>
      <w:r>
        <w:rPr>
          <w:rFonts w:ascii="Arial" w:hAnsi="Arial" w:cs="Arial"/>
          <w:sz w:val="24"/>
          <w:szCs w:val="24"/>
        </w:rPr>
        <w:t>(also known as a DBS), is required. The information disclosed on this form will not be kept with your application form during the application process.</w:t>
      </w:r>
    </w:p>
    <w:p w14:paraId="78D0BDCB" w14:textId="77777777" w:rsidR="00D80E22" w:rsidRDefault="00D80E22" w:rsidP="00D80E22">
      <w:pPr>
        <w:pStyle w:val="NoSpacing"/>
        <w:rPr>
          <w:rFonts w:ascii="Arial" w:hAnsi="Arial" w:cs="Arial"/>
          <w:sz w:val="24"/>
          <w:szCs w:val="24"/>
        </w:rPr>
      </w:pPr>
    </w:p>
    <w:p w14:paraId="7B0E00A4" w14:textId="77777777" w:rsidR="00D80E22" w:rsidRDefault="00D80E22" w:rsidP="00D80E22">
      <w:pPr>
        <w:pStyle w:val="NoSpacing"/>
        <w:rPr>
          <w:rFonts w:ascii="Arial" w:hAnsi="Arial" w:cs="Arial"/>
          <w:b/>
          <w:sz w:val="24"/>
          <w:szCs w:val="24"/>
        </w:rPr>
      </w:pPr>
      <w:r>
        <w:rPr>
          <w:rFonts w:ascii="Arial" w:hAnsi="Arial" w:cs="Arial"/>
          <w:b/>
          <w:sz w:val="24"/>
          <w:szCs w:val="24"/>
        </w:rPr>
        <w:t>Policy statement on recruiting applicants with criminal records</w:t>
      </w:r>
    </w:p>
    <w:p w14:paraId="633B82FF" w14:textId="77777777" w:rsidR="00D80E22" w:rsidRDefault="00D80E22" w:rsidP="00D80E22">
      <w:pPr>
        <w:pStyle w:val="NoSpacing"/>
        <w:rPr>
          <w:rFonts w:ascii="Arial" w:hAnsi="Arial" w:cs="Arial"/>
          <w:sz w:val="24"/>
          <w:szCs w:val="24"/>
        </w:rPr>
      </w:pPr>
    </w:p>
    <w:p w14:paraId="7D1D4E5E" w14:textId="0A692082" w:rsidR="00D80E22" w:rsidRDefault="00D80E22" w:rsidP="00D80E22">
      <w:pPr>
        <w:pStyle w:val="bodycopy95135pt"/>
        <w:rPr>
          <w:rFonts w:ascii="Arial" w:hAnsi="Arial" w:cs="Arial"/>
          <w:color w:val="auto"/>
          <w:sz w:val="24"/>
          <w:szCs w:val="24"/>
        </w:rPr>
      </w:pPr>
      <w:r w:rsidRPr="00C32986">
        <w:rPr>
          <w:rFonts w:ascii="Arial" w:hAnsi="Arial" w:cs="Arial"/>
          <w:color w:val="auto"/>
          <w:sz w:val="24"/>
          <w:szCs w:val="24"/>
        </w:rPr>
        <w:t>This post is exempt from the Rehabilitation of Offenders Act 1974</w:t>
      </w:r>
      <w:r w:rsidR="00C32986" w:rsidRPr="00C32986">
        <w:rPr>
          <w:rFonts w:ascii="Arial" w:hAnsi="Arial" w:cs="Arial"/>
          <w:color w:val="auto"/>
          <w:sz w:val="24"/>
          <w:szCs w:val="24"/>
        </w:rPr>
        <w:t xml:space="preserve">.  </w:t>
      </w:r>
      <w:r w:rsidRPr="00C32986">
        <w:rPr>
          <w:rFonts w:ascii="Arial" w:hAnsi="Arial" w:cs="Arial"/>
          <w:color w:val="auto"/>
          <w:sz w:val="24"/>
          <w:szCs w:val="24"/>
        </w:rPr>
        <w:t xml:space="preserve">For further information on criminal record self-declaration for roles that are eligible for standard or enhanced DBS checks please refer to </w:t>
      </w:r>
      <w:hyperlink r:id="rId21" w:history="1">
        <w:proofErr w:type="spellStart"/>
        <w:r w:rsidRPr="00C32986">
          <w:rPr>
            <w:rStyle w:val="Hyperlink"/>
            <w:rFonts w:ascii="Arial" w:hAnsi="Arial" w:cs="Arial"/>
            <w:sz w:val="24"/>
            <w:szCs w:val="24"/>
          </w:rPr>
          <w:t>Nacro</w:t>
        </w:r>
        <w:proofErr w:type="spellEnd"/>
        <w:r w:rsidRPr="00C32986">
          <w:rPr>
            <w:rStyle w:val="Hyperlink"/>
            <w:rFonts w:ascii="Arial" w:hAnsi="Arial" w:cs="Arial"/>
            <w:sz w:val="24"/>
            <w:szCs w:val="24"/>
          </w:rPr>
          <w:t xml:space="preserve"> guidance</w:t>
        </w:r>
      </w:hyperlink>
      <w:r w:rsidRPr="00C32986">
        <w:rPr>
          <w:rFonts w:ascii="Arial" w:hAnsi="Arial" w:cs="Arial"/>
          <w:color w:val="auto"/>
          <w:sz w:val="24"/>
          <w:szCs w:val="24"/>
        </w:rPr>
        <w:t xml:space="preserve"> and the </w:t>
      </w:r>
      <w:hyperlink r:id="rId22" w:history="1">
        <w:proofErr w:type="spellStart"/>
        <w:r w:rsidRPr="00C32986">
          <w:rPr>
            <w:rStyle w:val="Hyperlink"/>
            <w:rFonts w:ascii="Arial" w:hAnsi="Arial" w:cs="Arial"/>
            <w:sz w:val="24"/>
            <w:szCs w:val="24"/>
          </w:rPr>
          <w:t>MoJ</w:t>
        </w:r>
        <w:proofErr w:type="spellEnd"/>
        <w:r w:rsidRPr="00C32986">
          <w:rPr>
            <w:rStyle w:val="Hyperlink"/>
            <w:rFonts w:ascii="Arial" w:hAnsi="Arial" w:cs="Arial"/>
            <w:sz w:val="24"/>
            <w:szCs w:val="24"/>
          </w:rPr>
          <w:t xml:space="preserve"> website</w:t>
        </w:r>
      </w:hyperlink>
      <w:r w:rsidRPr="00C32986">
        <w:rPr>
          <w:rFonts w:ascii="Arial" w:hAnsi="Arial" w:cs="Arial"/>
          <w:color w:val="auto"/>
          <w:sz w:val="24"/>
          <w:szCs w:val="24"/>
        </w:rPr>
        <w:t>.</w:t>
      </w:r>
      <w:r>
        <w:rPr>
          <w:rFonts w:ascii="Arial" w:hAnsi="Arial" w:cs="Arial"/>
          <w:color w:val="auto"/>
          <w:sz w:val="24"/>
          <w:szCs w:val="24"/>
        </w:rPr>
        <w:t xml:space="preserve"> </w:t>
      </w:r>
    </w:p>
    <w:p w14:paraId="68547544" w14:textId="77777777" w:rsidR="00D80E22" w:rsidRDefault="00D80E22" w:rsidP="00D80E22">
      <w:pPr>
        <w:pStyle w:val="bodycopy95135pt"/>
        <w:rPr>
          <w:rFonts w:ascii="Arial" w:hAnsi="Arial" w:cs="Arial"/>
          <w:color w:val="auto"/>
          <w:sz w:val="24"/>
          <w:szCs w:val="24"/>
        </w:rPr>
      </w:pPr>
    </w:p>
    <w:p w14:paraId="0B239B21" w14:textId="77777777" w:rsidR="00D80E22" w:rsidRDefault="00D80E22" w:rsidP="00D80E22">
      <w:pPr>
        <w:pStyle w:val="bodycopy95135pt"/>
        <w:rPr>
          <w:rFonts w:ascii="Arial" w:hAnsi="Arial" w:cs="Arial"/>
          <w:color w:val="auto"/>
          <w:sz w:val="24"/>
          <w:szCs w:val="24"/>
        </w:rPr>
      </w:pPr>
      <w:r>
        <w:rPr>
          <w:rFonts w:ascii="Arial" w:hAnsi="Arial" w:cs="Arial"/>
          <w:color w:val="auto"/>
          <w:sz w:val="24"/>
          <w:szCs w:val="24"/>
        </w:rPr>
        <w:t>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70030A44" w14:textId="77777777" w:rsidR="00D80E22" w:rsidRDefault="00D80E22" w:rsidP="00D80E22">
      <w:pPr>
        <w:pStyle w:val="bodycopy95135pt"/>
        <w:rPr>
          <w:rFonts w:ascii="Arial" w:hAnsi="Arial" w:cs="Arial"/>
          <w:color w:val="auto"/>
          <w:sz w:val="24"/>
          <w:szCs w:val="24"/>
        </w:rPr>
      </w:pPr>
    </w:p>
    <w:p w14:paraId="3FADC545" w14:textId="77777777" w:rsidR="00D80E22" w:rsidRDefault="00D80E22" w:rsidP="00D80E22">
      <w:pPr>
        <w:pStyle w:val="bodycopy95135pt"/>
        <w:rPr>
          <w:rFonts w:ascii="Arial" w:hAnsi="Arial" w:cs="Arial"/>
          <w:color w:val="auto"/>
          <w:sz w:val="24"/>
          <w:szCs w:val="24"/>
        </w:rPr>
      </w:pPr>
      <w:r>
        <w:rPr>
          <w:rFonts w:ascii="Arial" w:hAnsi="Arial" w:cs="Arial"/>
          <w:color w:val="auto"/>
          <w:spacing w:val="-2"/>
          <w:sz w:val="24"/>
          <w:szCs w:val="24"/>
        </w:rPr>
        <w:t>All cases will be examined on an individual basis and we will take the following into consideration:</w:t>
      </w:r>
    </w:p>
    <w:p w14:paraId="0875B792" w14:textId="77777777" w:rsidR="00D80E22" w:rsidRDefault="00D80E22" w:rsidP="00D80E22">
      <w:pPr>
        <w:pStyle w:val="bodycopy95135pt"/>
        <w:rPr>
          <w:rFonts w:ascii="Arial" w:hAnsi="Arial" w:cs="Arial"/>
          <w:color w:val="auto"/>
          <w:sz w:val="24"/>
          <w:szCs w:val="24"/>
        </w:rPr>
      </w:pPr>
      <w:r>
        <w:rPr>
          <w:rFonts w:ascii="Arial" w:hAnsi="Arial" w:cs="Arial"/>
          <w:color w:val="auto"/>
          <w:sz w:val="24"/>
          <w:szCs w:val="24"/>
        </w:rPr>
        <w:t xml:space="preserve"> </w:t>
      </w:r>
    </w:p>
    <w:p w14:paraId="271004CD" w14:textId="77777777" w:rsidR="00D80E22" w:rsidRDefault="00D80E22" w:rsidP="00D80E22">
      <w:pPr>
        <w:pStyle w:val="bodycopypoints"/>
        <w:numPr>
          <w:ilvl w:val="0"/>
          <w:numId w:val="36"/>
        </w:numPr>
        <w:rPr>
          <w:rFonts w:ascii="Arial" w:hAnsi="Arial" w:cs="Arial"/>
          <w:color w:val="auto"/>
          <w:sz w:val="24"/>
          <w:szCs w:val="24"/>
        </w:rPr>
      </w:pPr>
      <w:r>
        <w:rPr>
          <w:rFonts w:ascii="Arial" w:hAnsi="Arial" w:cs="Arial"/>
          <w:color w:val="auto"/>
          <w:sz w:val="24"/>
          <w:szCs w:val="24"/>
        </w:rPr>
        <w:t>whether the caution or conviction is relevant to the position applied for</w:t>
      </w:r>
    </w:p>
    <w:p w14:paraId="2C94FF1F" w14:textId="77777777" w:rsidR="00D80E22" w:rsidRDefault="00D80E22" w:rsidP="00D80E22">
      <w:pPr>
        <w:pStyle w:val="bodycopypoints"/>
        <w:numPr>
          <w:ilvl w:val="0"/>
          <w:numId w:val="36"/>
        </w:numPr>
        <w:rPr>
          <w:rFonts w:ascii="Arial" w:hAnsi="Arial" w:cs="Arial"/>
          <w:color w:val="auto"/>
          <w:sz w:val="24"/>
          <w:szCs w:val="24"/>
        </w:rPr>
      </w:pPr>
      <w:r>
        <w:rPr>
          <w:rFonts w:ascii="Arial" w:hAnsi="Arial" w:cs="Arial"/>
          <w:color w:val="auto"/>
          <w:sz w:val="24"/>
          <w:szCs w:val="24"/>
        </w:rPr>
        <w:t>the seriousness of any offence revealed</w:t>
      </w:r>
    </w:p>
    <w:p w14:paraId="6B0C0926" w14:textId="77777777" w:rsidR="00D80E22" w:rsidRDefault="00D80E22" w:rsidP="00D80E22">
      <w:pPr>
        <w:pStyle w:val="bodycopypoints"/>
        <w:numPr>
          <w:ilvl w:val="0"/>
          <w:numId w:val="36"/>
        </w:numPr>
        <w:rPr>
          <w:rFonts w:ascii="Arial" w:hAnsi="Arial" w:cs="Arial"/>
          <w:color w:val="auto"/>
          <w:sz w:val="24"/>
          <w:szCs w:val="24"/>
        </w:rPr>
      </w:pPr>
      <w:r>
        <w:rPr>
          <w:rFonts w:ascii="Arial" w:hAnsi="Arial" w:cs="Arial"/>
          <w:color w:val="auto"/>
          <w:sz w:val="24"/>
          <w:szCs w:val="24"/>
        </w:rPr>
        <w:t>the age of the applicant at the time of the offence(s)</w:t>
      </w:r>
    </w:p>
    <w:p w14:paraId="47C7DC2F" w14:textId="77777777" w:rsidR="00D80E22" w:rsidRDefault="00D80E22" w:rsidP="00D80E22">
      <w:pPr>
        <w:pStyle w:val="bodycopypoints"/>
        <w:numPr>
          <w:ilvl w:val="0"/>
          <w:numId w:val="36"/>
        </w:numPr>
        <w:rPr>
          <w:rFonts w:ascii="Arial" w:hAnsi="Arial" w:cs="Arial"/>
          <w:color w:val="auto"/>
          <w:sz w:val="24"/>
          <w:szCs w:val="24"/>
        </w:rPr>
      </w:pPr>
      <w:r>
        <w:rPr>
          <w:rFonts w:ascii="Arial" w:hAnsi="Arial" w:cs="Arial"/>
          <w:color w:val="auto"/>
          <w:sz w:val="24"/>
          <w:szCs w:val="24"/>
        </w:rPr>
        <w:t>the length of time since the offence(s) occurred</w:t>
      </w:r>
    </w:p>
    <w:p w14:paraId="5956C7C5" w14:textId="77777777" w:rsidR="00D80E22" w:rsidRDefault="00D80E22" w:rsidP="00D80E22">
      <w:pPr>
        <w:pStyle w:val="bodycopypoints"/>
        <w:numPr>
          <w:ilvl w:val="0"/>
          <w:numId w:val="36"/>
        </w:numPr>
        <w:rPr>
          <w:rFonts w:ascii="Arial" w:hAnsi="Arial" w:cs="Arial"/>
          <w:color w:val="auto"/>
          <w:sz w:val="24"/>
          <w:szCs w:val="24"/>
        </w:rPr>
      </w:pPr>
      <w:r>
        <w:rPr>
          <w:rFonts w:ascii="Arial" w:hAnsi="Arial" w:cs="Arial"/>
          <w:color w:val="auto"/>
          <w:sz w:val="24"/>
          <w:szCs w:val="24"/>
        </w:rPr>
        <w:t>whether the applicant has a pattern of offending behaviour</w:t>
      </w:r>
    </w:p>
    <w:p w14:paraId="713AC274" w14:textId="77777777" w:rsidR="00D80E22" w:rsidRDefault="00D80E22" w:rsidP="00D80E22">
      <w:pPr>
        <w:pStyle w:val="bodycopypoints"/>
        <w:numPr>
          <w:ilvl w:val="0"/>
          <w:numId w:val="36"/>
        </w:numPr>
        <w:rPr>
          <w:rFonts w:ascii="Arial" w:hAnsi="Arial" w:cs="Arial"/>
          <w:color w:val="auto"/>
          <w:sz w:val="24"/>
          <w:szCs w:val="24"/>
        </w:rPr>
      </w:pPr>
      <w:r>
        <w:rPr>
          <w:rFonts w:ascii="Arial" w:hAnsi="Arial" w:cs="Arial"/>
          <w:color w:val="auto"/>
          <w:spacing w:val="-5"/>
          <w:sz w:val="24"/>
          <w:szCs w:val="24"/>
        </w:rPr>
        <w:t>the circumstances surrounding the offence(s), and the explanation(s) offered by the person concerned</w:t>
      </w:r>
    </w:p>
    <w:p w14:paraId="7642DFF0" w14:textId="77777777" w:rsidR="00D80E22" w:rsidRDefault="00D80E22" w:rsidP="00D80E22">
      <w:pPr>
        <w:pStyle w:val="bodycopypoints"/>
        <w:numPr>
          <w:ilvl w:val="0"/>
          <w:numId w:val="36"/>
        </w:numPr>
        <w:spacing w:after="57"/>
        <w:rPr>
          <w:rFonts w:ascii="Arial" w:hAnsi="Arial" w:cs="Arial"/>
          <w:color w:val="auto"/>
          <w:sz w:val="24"/>
          <w:szCs w:val="24"/>
        </w:rPr>
      </w:pPr>
      <w:proofErr w:type="gramStart"/>
      <w:r>
        <w:rPr>
          <w:rFonts w:ascii="Arial" w:hAnsi="Arial" w:cs="Arial"/>
          <w:color w:val="auto"/>
          <w:sz w:val="24"/>
          <w:szCs w:val="24"/>
        </w:rPr>
        <w:t>whether</w:t>
      </w:r>
      <w:proofErr w:type="gramEnd"/>
      <w:r>
        <w:rPr>
          <w:rFonts w:ascii="Arial" w:hAnsi="Arial" w:cs="Arial"/>
          <w:color w:val="auto"/>
          <w:sz w:val="24"/>
          <w:szCs w:val="24"/>
        </w:rPr>
        <w:t xml:space="preserve"> the applicant’s circumstances have changed since the offending behaviour.</w:t>
      </w:r>
    </w:p>
    <w:p w14:paraId="7E95E781" w14:textId="77777777" w:rsidR="00D80E22" w:rsidRDefault="00D80E22" w:rsidP="00D80E22">
      <w:pPr>
        <w:pStyle w:val="bodycopy95135pt"/>
        <w:rPr>
          <w:rFonts w:ascii="Arial" w:hAnsi="Arial" w:cs="Arial"/>
        </w:rPr>
      </w:pPr>
    </w:p>
    <w:p w14:paraId="57DF40AA" w14:textId="77777777" w:rsidR="00D80E22" w:rsidRDefault="00D80E22" w:rsidP="00D80E22">
      <w:pPr>
        <w:pStyle w:val="bodycopy95135pt"/>
        <w:rPr>
          <w:rFonts w:ascii="Arial" w:hAnsi="Arial" w:cs="Arial"/>
          <w:color w:val="auto"/>
          <w:sz w:val="24"/>
          <w:szCs w:val="24"/>
        </w:rPr>
      </w:pPr>
      <w:r>
        <w:rPr>
          <w:rFonts w:ascii="Arial" w:hAnsi="Arial" w:cs="Arial"/>
          <w:color w:val="auto"/>
          <w:sz w:val="24"/>
          <w:szCs w:val="24"/>
        </w:rPr>
        <w:t xml:space="preserve">It is important that applicants understand that failure to disclose all unspent cautions and convictions; and also, any adult cautions and spent convictions that are not protected could result in disciplinary proceedings or dismissal. Further advice and guidance on disclosing a criminal record can be obtained from </w:t>
      </w:r>
      <w:hyperlink r:id="rId23" w:history="1">
        <w:proofErr w:type="spellStart"/>
        <w:r>
          <w:rPr>
            <w:rStyle w:val="Hyperlink"/>
            <w:rFonts w:ascii="Arial" w:hAnsi="Arial" w:cs="Arial"/>
            <w:b/>
            <w:sz w:val="24"/>
            <w:szCs w:val="24"/>
          </w:rPr>
          <w:t>Nacro</w:t>
        </w:r>
        <w:proofErr w:type="spellEnd"/>
      </w:hyperlink>
      <w:r>
        <w:rPr>
          <w:rFonts w:ascii="Arial" w:hAnsi="Arial" w:cs="Arial"/>
          <w:color w:val="auto"/>
          <w:sz w:val="24"/>
          <w:szCs w:val="24"/>
        </w:rPr>
        <w:t xml:space="preserve">. </w:t>
      </w:r>
    </w:p>
    <w:p w14:paraId="2AC09CE4" w14:textId="77777777" w:rsidR="00D80E22" w:rsidRPr="000E612D" w:rsidRDefault="00D80E22" w:rsidP="00D80E22">
      <w:pPr>
        <w:pStyle w:val="bodycopy95135pt"/>
        <w:rPr>
          <w:rFonts w:ascii="Arial" w:hAnsi="Arial" w:cs="Arial"/>
          <w:sz w:val="24"/>
          <w:szCs w:val="24"/>
        </w:rPr>
      </w:pPr>
    </w:p>
    <w:p w14:paraId="3A4F9638" w14:textId="77777777" w:rsidR="00D80E22" w:rsidRPr="00632E21" w:rsidRDefault="00D80E22" w:rsidP="00D80E22">
      <w:pPr>
        <w:pStyle w:val="NoSpacing"/>
        <w:jc w:val="center"/>
        <w:rPr>
          <w:color w:val="FF0000"/>
        </w:rPr>
      </w:pPr>
      <w:r w:rsidRPr="00632E21">
        <w:rPr>
          <w:color w:val="FF0000"/>
        </w:rPr>
        <w:t>Please note that, if you are unsuccessful, this disclosure form will be securely destroyed</w:t>
      </w:r>
    </w:p>
    <w:p w14:paraId="1A42AF73" w14:textId="77777777" w:rsidR="00D80E22" w:rsidRPr="00632E21" w:rsidRDefault="00D80E22" w:rsidP="00D80E22">
      <w:pPr>
        <w:pStyle w:val="NoSpacing"/>
        <w:jc w:val="center"/>
        <w:rPr>
          <w:color w:val="FF0000"/>
        </w:rPr>
      </w:pPr>
      <w:proofErr w:type="gramStart"/>
      <w:r w:rsidRPr="00632E21">
        <w:rPr>
          <w:color w:val="FF0000"/>
        </w:rPr>
        <w:t>within</w:t>
      </w:r>
      <w:proofErr w:type="gramEnd"/>
      <w:r w:rsidRPr="00632E21">
        <w:rPr>
          <w:color w:val="FF0000"/>
        </w:rPr>
        <w:t xml:space="preserve"> 6 months of your application.</w:t>
      </w:r>
    </w:p>
    <w:p w14:paraId="0B517EBC" w14:textId="144618D9" w:rsidR="00D80E22" w:rsidRDefault="00D80E22" w:rsidP="00D80E22">
      <w:pPr>
        <w:pStyle w:val="NoSpacing"/>
        <w:rPr>
          <w:rFonts w:ascii="Arial" w:hAnsi="Arial" w:cs="Arial"/>
          <w:color w:val="FF0000"/>
          <w:sz w:val="24"/>
          <w:szCs w:val="24"/>
        </w:rPr>
      </w:pPr>
    </w:p>
    <w:p w14:paraId="60340241" w14:textId="617EEE5C" w:rsidR="00C32986" w:rsidRDefault="00C32986" w:rsidP="00D80E22">
      <w:pPr>
        <w:pStyle w:val="NoSpacing"/>
        <w:rPr>
          <w:rFonts w:ascii="Arial" w:hAnsi="Arial" w:cs="Arial"/>
          <w:color w:val="FF0000"/>
          <w:sz w:val="24"/>
          <w:szCs w:val="24"/>
        </w:rPr>
      </w:pPr>
    </w:p>
    <w:p w14:paraId="5D8B22DA" w14:textId="6EE295E2" w:rsidR="00C32986" w:rsidRDefault="00C32986" w:rsidP="00D80E22">
      <w:pPr>
        <w:pStyle w:val="NoSpacing"/>
        <w:rPr>
          <w:rFonts w:ascii="Arial" w:hAnsi="Arial" w:cs="Arial"/>
          <w:color w:val="FF0000"/>
          <w:sz w:val="24"/>
          <w:szCs w:val="24"/>
        </w:rPr>
      </w:pPr>
    </w:p>
    <w:p w14:paraId="059CE276" w14:textId="7D95B97C" w:rsidR="00C32986" w:rsidRDefault="00C32986" w:rsidP="00D80E22">
      <w:pPr>
        <w:pStyle w:val="NoSpacing"/>
        <w:rPr>
          <w:rFonts w:ascii="Arial" w:hAnsi="Arial" w:cs="Arial"/>
          <w:color w:val="FF0000"/>
          <w:sz w:val="24"/>
          <w:szCs w:val="24"/>
        </w:rPr>
      </w:pPr>
    </w:p>
    <w:p w14:paraId="73F9C00E" w14:textId="4AA7DF88" w:rsidR="00C32986" w:rsidRDefault="00C32986" w:rsidP="00D80E22">
      <w:pPr>
        <w:pStyle w:val="NoSpacing"/>
        <w:rPr>
          <w:rFonts w:ascii="Arial" w:hAnsi="Arial" w:cs="Arial"/>
          <w:color w:val="FF0000"/>
          <w:sz w:val="24"/>
          <w:szCs w:val="24"/>
        </w:rPr>
      </w:pPr>
    </w:p>
    <w:p w14:paraId="25374212" w14:textId="77777777" w:rsidR="00C32986" w:rsidRDefault="00C32986" w:rsidP="00D80E22">
      <w:pPr>
        <w:pStyle w:val="NoSpacing"/>
        <w:rPr>
          <w:rFonts w:ascii="Arial" w:hAnsi="Arial" w:cs="Arial"/>
          <w:color w:val="FF0000"/>
          <w:sz w:val="24"/>
          <w:szCs w:val="24"/>
        </w:rPr>
      </w:pPr>
    </w:p>
    <w:p w14:paraId="5077AF5D" w14:textId="77777777" w:rsidR="00D80E22" w:rsidRDefault="00D80E22" w:rsidP="00D80E22">
      <w:pPr>
        <w:pStyle w:val="NoSpacing"/>
        <w:rPr>
          <w:rFonts w:ascii="Arial" w:hAnsi="Arial" w:cs="Arial"/>
          <w:color w:val="FF0000"/>
          <w:sz w:val="24"/>
          <w:szCs w:val="24"/>
        </w:rPr>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D80E22" w:rsidRPr="00D93C0C" w14:paraId="30740C4D" w14:textId="77777777" w:rsidTr="00D80E22">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A8F5E0D" w14:textId="77777777" w:rsidR="00D80E22" w:rsidRPr="00D93C0C" w:rsidRDefault="00D80E22" w:rsidP="00D80E22">
            <w:pPr>
              <w:rPr>
                <w:rFonts w:ascii="Arial" w:hAnsi="Arial" w:cs="Arial"/>
                <w:b/>
              </w:rPr>
            </w:pPr>
            <w:r w:rsidRPr="00D93C0C">
              <w:rPr>
                <w:rFonts w:ascii="Arial" w:hAnsi="Arial" w:cs="Arial"/>
                <w:b/>
              </w:rPr>
              <w:lastRenderedPageBreak/>
              <w:t>Surname:</w:t>
            </w:r>
          </w:p>
        </w:tc>
        <w:tc>
          <w:tcPr>
            <w:tcW w:w="2963" w:type="dxa"/>
            <w:gridSpan w:val="2"/>
            <w:tcBorders>
              <w:top w:val="single" w:sz="12" w:space="0" w:color="A5A5A5" w:themeColor="accent3"/>
              <w:left w:val="single" w:sz="12" w:space="0" w:color="A5A5A5" w:themeColor="accent3"/>
              <w:bottom w:val="single" w:sz="12" w:space="0" w:color="A5A5A5" w:themeColor="accent3"/>
            </w:tcBorders>
          </w:tcPr>
          <w:p w14:paraId="0917D558" w14:textId="77777777" w:rsidR="00D80E22" w:rsidRPr="00D93C0C" w:rsidRDefault="00D80E22" w:rsidP="00D80E22">
            <w:pPr>
              <w:rPr>
                <w:rFonts w:ascii="Arial" w:hAnsi="Arial" w:cs="Arial"/>
              </w:rPr>
            </w:pPr>
          </w:p>
          <w:p w14:paraId="7260426B" w14:textId="77777777" w:rsidR="00D80E22" w:rsidRPr="00D93C0C" w:rsidRDefault="00D80E22" w:rsidP="00D80E22">
            <w:pPr>
              <w:rPr>
                <w:rFonts w:ascii="Arial" w:hAnsi="Arial" w:cs="Arial"/>
              </w:rPr>
            </w:pPr>
          </w:p>
        </w:tc>
        <w:tc>
          <w:tcPr>
            <w:tcW w:w="2144" w:type="dxa"/>
            <w:tcBorders>
              <w:top w:val="single" w:sz="12" w:space="0" w:color="A5A5A5" w:themeColor="accent3"/>
              <w:bottom w:val="single" w:sz="12" w:space="0" w:color="A5A5A5" w:themeColor="accent3"/>
              <w:right w:val="single" w:sz="12" w:space="0" w:color="A5A5A5" w:themeColor="accent3"/>
            </w:tcBorders>
          </w:tcPr>
          <w:p w14:paraId="71E0FE93" w14:textId="77777777" w:rsidR="00D80E22" w:rsidRPr="00D93C0C" w:rsidRDefault="00D80E22" w:rsidP="00D80E22">
            <w:pPr>
              <w:rPr>
                <w:rFonts w:ascii="Arial" w:hAnsi="Arial" w:cs="Arial"/>
                <w:b/>
              </w:rPr>
            </w:pPr>
            <w:r w:rsidRPr="00D93C0C">
              <w:rPr>
                <w:rFonts w:ascii="Arial" w:hAnsi="Arial" w:cs="Arial"/>
                <w:b/>
              </w:rPr>
              <w:t>Forename:</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F934968" w14:textId="77777777" w:rsidR="00D80E22" w:rsidRPr="00D93C0C" w:rsidRDefault="00D80E22" w:rsidP="00D80E22">
            <w:pPr>
              <w:rPr>
                <w:rFonts w:ascii="Arial" w:hAnsi="Arial" w:cs="Arial"/>
              </w:rPr>
            </w:pPr>
          </w:p>
        </w:tc>
      </w:tr>
      <w:tr w:rsidR="00D80E22" w:rsidRPr="00D93C0C" w14:paraId="4FED3087" w14:textId="77777777" w:rsidTr="00D80E22">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F08A090" w14:textId="77777777" w:rsidR="00D80E22" w:rsidRPr="00D93C0C" w:rsidRDefault="00D80E22" w:rsidP="00D80E22">
            <w:pPr>
              <w:rPr>
                <w:rFonts w:ascii="Arial" w:hAnsi="Arial" w:cs="Arial"/>
                <w:b/>
              </w:rPr>
            </w:pPr>
            <w:r w:rsidRPr="00D93C0C">
              <w:rPr>
                <w:rFonts w:ascii="Arial" w:hAnsi="Arial" w:cs="Arial"/>
                <w:b/>
              </w:rPr>
              <w:t>Post applied for:</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904B62A" w14:textId="77777777" w:rsidR="00D80E22" w:rsidRPr="00D93C0C" w:rsidRDefault="00D80E22" w:rsidP="00D80E22">
            <w:pPr>
              <w:rPr>
                <w:rFonts w:ascii="Arial" w:hAnsi="Arial" w:cs="Arial"/>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4CD3ADC" w14:textId="77777777" w:rsidR="00D80E22" w:rsidRPr="00D93C0C" w:rsidRDefault="00D80E22" w:rsidP="00D80E22">
            <w:pPr>
              <w:rPr>
                <w:rFonts w:ascii="Arial" w:hAnsi="Arial" w:cs="Arial"/>
                <w:b/>
              </w:rPr>
            </w:pPr>
            <w:r w:rsidRPr="00D93C0C">
              <w:rPr>
                <w:rFonts w:ascii="Arial" w:hAnsi="Arial" w:cs="Arial"/>
                <w:b/>
              </w:rPr>
              <w:t>Date:</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057B5FB" w14:textId="77777777" w:rsidR="00D80E22" w:rsidRPr="00D93C0C" w:rsidRDefault="00D80E22" w:rsidP="00D80E22">
            <w:pPr>
              <w:rPr>
                <w:rFonts w:ascii="Arial" w:hAnsi="Arial" w:cs="Arial"/>
              </w:rPr>
            </w:pPr>
          </w:p>
        </w:tc>
      </w:tr>
      <w:tr w:rsidR="00D80E22" w:rsidRPr="00D93C0C" w14:paraId="06855164" w14:textId="77777777" w:rsidTr="00D80E22">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96B9CC8" w14:textId="77777777" w:rsidR="00D80E22" w:rsidRPr="00D93C0C" w:rsidRDefault="00D80E22" w:rsidP="00D80E22">
            <w:pPr>
              <w:rPr>
                <w:rFonts w:ascii="Arial" w:hAnsi="Arial" w:cs="Arial"/>
                <w:b/>
              </w:rPr>
            </w:pPr>
            <w:r w:rsidRPr="00D93C0C">
              <w:rPr>
                <w:rFonts w:ascii="Arial" w:hAnsi="Arial" w:cs="Arial"/>
                <w:b/>
              </w:rPr>
              <w:t>NI Number:</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06A9A86" w14:textId="77777777" w:rsidR="00D80E22" w:rsidRPr="00D93C0C" w:rsidRDefault="00D80E22" w:rsidP="00D80E22">
            <w:pPr>
              <w:rPr>
                <w:rFonts w:ascii="Arial" w:hAnsi="Arial" w:cs="Arial"/>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4B6AF70" w14:textId="77777777" w:rsidR="00D80E22" w:rsidRPr="00D93C0C" w:rsidRDefault="00D80E22" w:rsidP="00D80E22">
            <w:pPr>
              <w:rPr>
                <w:rFonts w:ascii="Arial" w:hAnsi="Arial" w:cs="Arial"/>
                <w:b/>
              </w:rPr>
            </w:pPr>
            <w:r w:rsidRPr="00D93C0C">
              <w:rPr>
                <w:rFonts w:ascii="Arial" w:hAnsi="Arial" w:cs="Arial"/>
                <w:b/>
              </w:rPr>
              <w:t>Teacher Ref No.</w:t>
            </w:r>
          </w:p>
          <w:p w14:paraId="4F7554B2" w14:textId="77777777" w:rsidR="00D80E22" w:rsidRPr="00D93C0C" w:rsidRDefault="00D80E22" w:rsidP="00D80E22">
            <w:pPr>
              <w:rPr>
                <w:rFonts w:ascii="Arial" w:hAnsi="Arial" w:cs="Arial"/>
                <w:bCs/>
                <w:i/>
                <w:iCs/>
              </w:rPr>
            </w:pPr>
            <w:r w:rsidRPr="00D93C0C">
              <w:rPr>
                <w:rFonts w:ascii="Arial" w:hAnsi="Arial" w:cs="Arial"/>
                <w:bCs/>
                <w:i/>
                <w:iCs/>
              </w:rPr>
              <w:t xml:space="preserve">If applicable </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33F17EA" w14:textId="77777777" w:rsidR="00D80E22" w:rsidRPr="00D93C0C" w:rsidRDefault="00D80E22" w:rsidP="00D80E22">
            <w:pPr>
              <w:rPr>
                <w:rFonts w:ascii="Arial" w:hAnsi="Arial" w:cs="Arial"/>
              </w:rPr>
            </w:pPr>
          </w:p>
        </w:tc>
      </w:tr>
      <w:tr w:rsidR="00D80E22" w:rsidRPr="00D93C0C" w14:paraId="0E9E32B0" w14:textId="77777777" w:rsidTr="00D80E22">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3901396" w14:textId="77777777" w:rsidR="00D80E22" w:rsidRPr="00DD7A61" w:rsidRDefault="00D80E22" w:rsidP="00D80E22">
            <w:pPr>
              <w:rPr>
                <w:rFonts w:ascii="Arial" w:hAnsi="Arial" w:cs="Arial"/>
                <w:b/>
              </w:rPr>
            </w:pPr>
            <w:r w:rsidRPr="00DD7A61">
              <w:rPr>
                <w:rFonts w:ascii="Arial" w:hAnsi="Arial" w:cs="Arial"/>
                <w:b/>
              </w:rPr>
              <w:t>Date of QTS:</w:t>
            </w:r>
          </w:p>
          <w:p w14:paraId="094C4C6B" w14:textId="77777777" w:rsidR="00D80E22" w:rsidRPr="00DD7A61" w:rsidRDefault="00D80E22" w:rsidP="00D80E22">
            <w:pPr>
              <w:rPr>
                <w:rFonts w:ascii="Arial" w:hAnsi="Arial" w:cs="Arial"/>
                <w:b/>
              </w:rPr>
            </w:pPr>
            <w:r w:rsidRPr="00DD7A61">
              <w:rPr>
                <w:rFonts w:ascii="Arial" w:hAnsi="Arial" w:cs="Arial"/>
                <w:bCs/>
                <w:i/>
                <w:iCs/>
              </w:rPr>
              <w:t>If applicable</w:t>
            </w:r>
          </w:p>
        </w:tc>
        <w:tc>
          <w:tcPr>
            <w:tcW w:w="7659" w:type="dxa"/>
            <w:gridSpan w:val="7"/>
            <w:tcBorders>
              <w:left w:val="single" w:sz="12" w:space="0" w:color="A5A5A5" w:themeColor="accent3"/>
              <w:bottom w:val="single" w:sz="12" w:space="0" w:color="A5A5A5" w:themeColor="accent3"/>
              <w:right w:val="single" w:sz="12" w:space="0" w:color="A5A5A5" w:themeColor="accent3"/>
            </w:tcBorders>
          </w:tcPr>
          <w:p w14:paraId="4F1C6010" w14:textId="77777777" w:rsidR="00D80E22" w:rsidRPr="00D93C0C" w:rsidRDefault="00D80E22" w:rsidP="00D80E22">
            <w:pPr>
              <w:rPr>
                <w:rFonts w:ascii="Arial" w:hAnsi="Arial" w:cs="Arial"/>
              </w:rPr>
            </w:pPr>
          </w:p>
        </w:tc>
      </w:tr>
      <w:tr w:rsidR="00D80E22" w:rsidRPr="00D93C0C" w14:paraId="57CFC239" w14:textId="77777777" w:rsidTr="00D80E22">
        <w:trPr>
          <w:trHeight w:val="622"/>
        </w:trPr>
        <w:tc>
          <w:tcPr>
            <w:tcW w:w="9782" w:type="dxa"/>
            <w:gridSpan w:val="8"/>
            <w:tcBorders>
              <w:left w:val="single" w:sz="12" w:space="0" w:color="A5A5A5" w:themeColor="accent3"/>
              <w:bottom w:val="single" w:sz="12" w:space="0" w:color="A5A5A5" w:themeColor="accent3"/>
              <w:right w:val="single" w:sz="12" w:space="0" w:color="A5A5A5" w:themeColor="accent3"/>
            </w:tcBorders>
          </w:tcPr>
          <w:p w14:paraId="660B3A7D" w14:textId="513A35DC" w:rsidR="00D80E22" w:rsidRPr="00DD7A61" w:rsidRDefault="0042260C" w:rsidP="0042260C">
            <w:pPr>
              <w:spacing w:after="240"/>
              <w:jc w:val="both"/>
              <w:rPr>
                <w:rFonts w:ascii="Arial" w:hAnsi="Arial" w:cs="Arial"/>
              </w:rPr>
            </w:pPr>
            <w:r w:rsidRPr="0042260C">
              <w:rPr>
                <w:rFonts w:ascii="Arial" w:hAnsi="Arial" w:cs="Arial"/>
                <w:bCs/>
                <w:iCs/>
              </w:rPr>
              <w:t xml:space="preserve">Kenilworth Primary </w:t>
            </w:r>
            <w:r w:rsidR="00D80E22" w:rsidRPr="00DD7A61">
              <w:rPr>
                <w:rFonts w:ascii="Arial" w:hAnsi="Arial" w:cs="Arial"/>
                <w:bCs/>
                <w:iCs/>
              </w:rPr>
              <w:t>School 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00D80E22" w:rsidRPr="00DD7A61">
              <w:rPr>
                <w:rFonts w:ascii="Arial" w:hAnsi="Arial" w:cs="Arial"/>
                <w:b/>
                <w:i/>
              </w:rPr>
              <w:t xml:space="preserve">  </w:t>
            </w:r>
          </w:p>
        </w:tc>
      </w:tr>
      <w:tr w:rsidR="00D80E22" w:rsidRPr="00D93C0C" w14:paraId="64BAE192"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85AE55D" w14:textId="77777777" w:rsidR="00D80E22" w:rsidRDefault="00D80E22" w:rsidP="00D80E22">
            <w:pPr>
              <w:widowControl w:val="0"/>
              <w:autoSpaceDE w:val="0"/>
              <w:autoSpaceDN w:val="0"/>
              <w:adjustRightInd w:val="0"/>
              <w:spacing w:after="150" w:line="254" w:lineRule="auto"/>
              <w:textAlignment w:val="center"/>
              <w:rPr>
                <w:rFonts w:ascii="Arial" w:hAnsi="Arial" w:cs="Arial"/>
                <w:lang w:val="en-US"/>
              </w:rPr>
            </w:pPr>
            <w:r>
              <w:rPr>
                <w:rFonts w:ascii="Arial" w:hAnsi="Arial" w:cs="Arial"/>
                <w:lang w:val="en-US"/>
              </w:rPr>
              <w:t xml:space="preserve">Do you have any unspent conditional cautions or convictions?   </w:t>
            </w:r>
          </w:p>
          <w:p w14:paraId="321E06C4" w14:textId="77777777" w:rsidR="00D80E22" w:rsidRPr="00D93C0C" w:rsidRDefault="00D80E22" w:rsidP="00D80E22">
            <w:pPr>
              <w:pStyle w:val="NoSpacing"/>
              <w:rPr>
                <w:rFonts w:ascii="Arial" w:hAnsi="Arial" w:cs="Arial"/>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4F648D9" w14:textId="77777777" w:rsidR="00D80E22" w:rsidRPr="00D93C0C" w:rsidRDefault="00D80E22" w:rsidP="00D80E22">
            <w:pPr>
              <w:pStyle w:val="NoSpacing"/>
              <w:jc w:val="center"/>
              <w:rPr>
                <w:rFonts w:ascii="Arial" w:hAnsi="Arial" w:cs="Arial"/>
                <w:b/>
              </w:rPr>
            </w:pPr>
            <w:r>
              <w:rPr>
                <w:rFonts w:ascii="Arial" w:hAnsi="Arial" w:cs="Arial"/>
                <w:b/>
                <w:bCs/>
              </w:rPr>
              <w:t xml:space="preserve">Yes  </w:t>
            </w:r>
            <w:sdt>
              <w:sdtPr>
                <w:rPr>
                  <w:rFonts w:ascii="Arial" w:hAnsi="Arial" w:cs="Arial"/>
                  <w:b/>
                  <w:bCs/>
                </w:rPr>
                <w:id w:val="1497920788"/>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75576CA" w14:textId="77777777" w:rsidR="00D80E22" w:rsidRPr="00D93C0C" w:rsidRDefault="00D80E22" w:rsidP="00D80E22">
            <w:pPr>
              <w:pStyle w:val="NoSpacing"/>
              <w:jc w:val="center"/>
              <w:rPr>
                <w:rFonts w:ascii="Arial" w:hAnsi="Arial" w:cs="Arial"/>
                <w:b/>
              </w:rPr>
            </w:pPr>
            <w:r>
              <w:rPr>
                <w:rFonts w:ascii="Arial" w:hAnsi="Arial" w:cs="Arial"/>
                <w:b/>
                <w:bCs/>
              </w:rPr>
              <w:t xml:space="preserve">No  </w:t>
            </w:r>
            <w:sdt>
              <w:sdtPr>
                <w:rPr>
                  <w:rFonts w:ascii="Arial" w:hAnsi="Arial" w:cs="Arial"/>
                  <w:b/>
                  <w:bCs/>
                </w:rPr>
                <w:id w:val="241755896"/>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Pr>
                <w:rFonts w:ascii="Arial" w:hAnsi="Arial" w:cs="Arial"/>
                <w:b/>
                <w:bCs/>
              </w:rPr>
              <w:t xml:space="preserve">    </w:t>
            </w:r>
          </w:p>
        </w:tc>
      </w:tr>
      <w:tr w:rsidR="00D80E22" w:rsidRPr="00D93C0C" w14:paraId="26A88A13"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06C9519" w14:textId="77777777" w:rsidR="00D80E22" w:rsidRPr="00D93C0C" w:rsidRDefault="00D80E22" w:rsidP="00D80E22">
            <w:pPr>
              <w:widowControl w:val="0"/>
              <w:suppressAutoHyphens/>
              <w:autoSpaceDE w:val="0"/>
              <w:autoSpaceDN w:val="0"/>
              <w:adjustRightInd w:val="0"/>
              <w:spacing w:after="156" w:line="300" w:lineRule="atLeast"/>
              <w:ind w:right="104"/>
              <w:textAlignment w:val="center"/>
              <w:rPr>
                <w:rFonts w:ascii="Arial" w:hAnsi="Arial" w:cs="Arial"/>
                <w:b/>
              </w:rPr>
            </w:pPr>
            <w:r>
              <w:rPr>
                <w:rFonts w:ascii="Arial" w:hAnsi="Arial" w:cs="Arial"/>
                <w:spacing w:val="-2"/>
                <w:lang w:val="en-US"/>
              </w:rPr>
              <w:t xml:space="preserve">Do you have any spent adult cautions (simple or conditional), or spent convictions, which are not ‘protected’ as </w:t>
            </w:r>
            <w:r>
              <w:rPr>
                <w:rFonts w:ascii="Arial" w:hAnsi="Arial" w:cs="Arial"/>
                <w:spacing w:val="-6"/>
                <w:lang w:val="en-US"/>
              </w:rPr>
              <w:t xml:space="preserve">defined by the Rehabilitation of Offenders Act 1974 (Exceptions) Order 1975 (as </w:t>
            </w:r>
            <w:hyperlink r:id="rId24" w:history="1">
              <w:r>
                <w:rPr>
                  <w:rStyle w:val="Hyperlink"/>
                  <w:rFonts w:ascii="Arial" w:hAnsi="Arial" w:cs="Arial"/>
                  <w:spacing w:val="-6"/>
                  <w:lang w:val="en-US"/>
                </w:rPr>
                <w:t>amended</w:t>
              </w:r>
            </w:hyperlink>
            <w:r>
              <w:rPr>
                <w:rFonts w:ascii="Arial" w:hAnsi="Arial" w:cs="Arial"/>
                <w:spacing w:val="-6"/>
                <w:lang w:val="en-US"/>
              </w:rPr>
              <w:t>)?</w:t>
            </w:r>
            <w:r>
              <w:rPr>
                <w:rFonts w:ascii="Arial" w:hAnsi="Arial" w:cs="Arial"/>
                <w:spacing w:val="-2"/>
                <w:lang w:val="en-US"/>
              </w:rPr>
              <w:t xml:space="preserve">    </w:t>
            </w:r>
            <w:r>
              <w:rPr>
                <w:rFonts w:ascii="Arial" w:hAnsi="Arial" w:cs="Arial"/>
                <w:lang w:val="en-U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0A0D1FA" w14:textId="77777777" w:rsidR="00D80E22" w:rsidRPr="00D93C0C" w:rsidRDefault="00D80E22" w:rsidP="00D80E22">
            <w:pPr>
              <w:pStyle w:val="NoSpacing"/>
              <w:jc w:val="center"/>
              <w:rPr>
                <w:rFonts w:ascii="Arial" w:hAnsi="Arial" w:cs="Arial"/>
                <w:b/>
              </w:rPr>
            </w:pPr>
            <w:r>
              <w:rPr>
                <w:rFonts w:ascii="Arial" w:hAnsi="Arial" w:cs="Arial"/>
                <w:b/>
                <w:bCs/>
              </w:rPr>
              <w:t xml:space="preserve">Yes  </w:t>
            </w:r>
            <w:sdt>
              <w:sdtPr>
                <w:rPr>
                  <w:rFonts w:ascii="Arial" w:hAnsi="Arial" w:cs="Arial"/>
                  <w:b/>
                  <w:bCs/>
                </w:rPr>
                <w:id w:val="1460139976"/>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4A41AE6" w14:textId="77777777" w:rsidR="00D80E22" w:rsidRPr="00D93C0C" w:rsidRDefault="00D80E22" w:rsidP="00D80E22">
            <w:pPr>
              <w:pStyle w:val="NoSpacing"/>
              <w:jc w:val="center"/>
              <w:rPr>
                <w:rFonts w:ascii="Arial" w:hAnsi="Arial" w:cs="Arial"/>
                <w:b/>
              </w:rPr>
            </w:pPr>
            <w:r>
              <w:rPr>
                <w:rFonts w:ascii="Arial" w:hAnsi="Arial" w:cs="Arial"/>
                <w:b/>
                <w:bCs/>
              </w:rPr>
              <w:t xml:space="preserve">No  </w:t>
            </w:r>
            <w:sdt>
              <w:sdtPr>
                <w:rPr>
                  <w:rFonts w:ascii="Arial" w:hAnsi="Arial" w:cs="Arial"/>
                  <w:b/>
                  <w:bCs/>
                </w:rPr>
                <w:id w:val="518354170"/>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Pr>
                <w:rFonts w:ascii="Arial" w:hAnsi="Arial" w:cs="Arial"/>
                <w:b/>
                <w:bCs/>
              </w:rPr>
              <w:t xml:space="preserve">    </w:t>
            </w:r>
          </w:p>
        </w:tc>
      </w:tr>
      <w:tr w:rsidR="00D80E22" w:rsidRPr="00D93C0C" w14:paraId="3127218C"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AC5CE4D" w14:textId="77777777" w:rsidR="00D80E22" w:rsidRPr="00D83C7E" w:rsidRDefault="00D80E22" w:rsidP="00D80E22">
            <w:pPr>
              <w:rPr>
                <w:rFonts w:eastAsia="Times New Roman"/>
              </w:rPr>
            </w:pPr>
            <w:r w:rsidRPr="00D83C7E">
              <w:rPr>
                <w:rFonts w:ascii="Arial" w:eastAsia="Times New Roman" w:hAnsi="Arial" w:cs="Arial"/>
                <w:spacing w:val="-6"/>
              </w:rPr>
              <w:t>Do you have any criminal convictions or relevant service discipline convictions received within the Armed Forces Justice System (e.g. through Summary Hearing or Court Martial) where it would be considered an equivalent offence in England and Wales</w:t>
            </w:r>
            <w:r>
              <w:rPr>
                <w:rFonts w:ascii="Arial" w:eastAsia="Times New Roman" w:hAnsi="Arial" w:cs="Arial"/>
                <w:spacing w:val="-6"/>
              </w:rPr>
              <w:t>?</w:t>
            </w:r>
            <w:r w:rsidRPr="00D83C7E">
              <w:rPr>
                <w:rFonts w:ascii="Arial" w:eastAsia="Times New Roman" w:hAnsi="Arial" w:cs="Arial"/>
                <w:spacing w:val="-6"/>
              </w:rPr>
              <w:t> </w:t>
            </w:r>
          </w:p>
          <w:p w14:paraId="018819D2" w14:textId="77777777" w:rsidR="00D80E22" w:rsidRPr="00D83C7E" w:rsidRDefault="00D80E22" w:rsidP="00D80E22">
            <w:pPr>
              <w:rPr>
                <w:rFonts w:ascii="Arial" w:hAnsi="Arial" w:cs="Arial"/>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D534974" w14:textId="77777777" w:rsidR="00D80E22" w:rsidRPr="00D93C0C" w:rsidRDefault="00D80E22" w:rsidP="00D80E22">
            <w:pPr>
              <w:pStyle w:val="NoSpacing"/>
              <w:jc w:val="center"/>
              <w:rPr>
                <w:rFonts w:ascii="Arial" w:hAnsi="Arial" w:cs="Arial"/>
                <w:b/>
              </w:rPr>
            </w:pPr>
            <w:r>
              <w:rPr>
                <w:rFonts w:ascii="Arial" w:hAnsi="Arial" w:cs="Arial"/>
                <w:b/>
                <w:bCs/>
              </w:rPr>
              <w:t xml:space="preserve">Yes  </w:t>
            </w:r>
            <w:sdt>
              <w:sdtPr>
                <w:rPr>
                  <w:rFonts w:ascii="Arial" w:hAnsi="Arial" w:cs="Arial"/>
                  <w:b/>
                  <w:bCs/>
                </w:rPr>
                <w:id w:val="412279996"/>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F35E1DF" w14:textId="77777777" w:rsidR="00D80E22" w:rsidRPr="00D93C0C" w:rsidRDefault="00D80E22" w:rsidP="00D80E22">
            <w:pPr>
              <w:pStyle w:val="NoSpacing"/>
              <w:jc w:val="center"/>
              <w:rPr>
                <w:rFonts w:ascii="Arial" w:hAnsi="Arial" w:cs="Arial"/>
                <w:b/>
              </w:rPr>
            </w:pPr>
            <w:r>
              <w:rPr>
                <w:rFonts w:ascii="Arial" w:hAnsi="Arial" w:cs="Arial"/>
                <w:b/>
                <w:bCs/>
              </w:rPr>
              <w:t xml:space="preserve">No  </w:t>
            </w:r>
            <w:sdt>
              <w:sdtPr>
                <w:rPr>
                  <w:rFonts w:ascii="Arial" w:hAnsi="Arial" w:cs="Arial"/>
                  <w:b/>
                  <w:bCs/>
                </w:rPr>
                <w:id w:val="1516659500"/>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Pr>
                <w:rFonts w:ascii="Arial" w:hAnsi="Arial" w:cs="Arial"/>
                <w:b/>
                <w:bCs/>
              </w:rPr>
              <w:t xml:space="preserve">    </w:t>
            </w:r>
          </w:p>
        </w:tc>
      </w:tr>
      <w:tr w:rsidR="00D80E22" w:rsidRPr="00D93C0C" w14:paraId="7EEF64C2"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53EC32A" w14:textId="77777777" w:rsidR="00D80E22" w:rsidRPr="00D93C0C" w:rsidRDefault="00D80E22" w:rsidP="00D80E22">
            <w:pPr>
              <w:rPr>
                <w:rFonts w:ascii="Arial" w:hAnsi="Arial" w:cs="Arial"/>
              </w:rPr>
            </w:pPr>
            <w:r w:rsidRPr="00D93C0C">
              <w:rPr>
                <w:rFonts w:ascii="Arial" w:hAnsi="Arial" w:cs="Arial"/>
              </w:rPr>
              <w:t xml:space="preserve">Have you ever been barred from working with Children or disqualified from working in Childcare?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3D1EACB" w14:textId="77777777" w:rsidR="00D80E22" w:rsidRPr="00D93C0C" w:rsidRDefault="00D80E22" w:rsidP="00D80E22">
            <w:pPr>
              <w:pStyle w:val="NoSpacing"/>
              <w:jc w:val="both"/>
              <w:rPr>
                <w:rFonts w:ascii="Arial" w:hAnsi="Arial" w:cs="Arial"/>
                <w:b/>
              </w:rPr>
            </w:pPr>
            <w:r>
              <w:rPr>
                <w:rFonts w:ascii="Arial" w:hAnsi="Arial" w:cs="Arial"/>
                <w:b/>
                <w:bCs/>
              </w:rPr>
              <w:t xml:space="preserve">  Yes  </w:t>
            </w:r>
            <w:sdt>
              <w:sdtPr>
                <w:rPr>
                  <w:rFonts w:ascii="Arial" w:hAnsi="Arial" w:cs="Arial"/>
                  <w:b/>
                  <w:bCs/>
                </w:rPr>
                <w:id w:val="-74052435"/>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7291AA0" w14:textId="77777777" w:rsidR="00D80E22" w:rsidRPr="00D93C0C" w:rsidRDefault="00D80E22" w:rsidP="00D80E22">
            <w:pPr>
              <w:pStyle w:val="NoSpacing"/>
              <w:jc w:val="center"/>
              <w:rPr>
                <w:rFonts w:ascii="Arial" w:hAnsi="Arial" w:cs="Arial"/>
                <w:b/>
              </w:rPr>
            </w:pPr>
            <w:r>
              <w:rPr>
                <w:rFonts w:ascii="Arial" w:hAnsi="Arial" w:cs="Arial"/>
                <w:b/>
                <w:bCs/>
              </w:rPr>
              <w:t xml:space="preserve">No  </w:t>
            </w:r>
            <w:sdt>
              <w:sdtPr>
                <w:rPr>
                  <w:rFonts w:ascii="Arial" w:hAnsi="Arial" w:cs="Arial"/>
                  <w:b/>
                  <w:bCs/>
                </w:rPr>
                <w:id w:val="-1947996032"/>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Pr>
                <w:rFonts w:ascii="Arial" w:hAnsi="Arial" w:cs="Arial"/>
                <w:b/>
                <w:bCs/>
              </w:rPr>
              <w:t xml:space="preserve">    </w:t>
            </w:r>
          </w:p>
        </w:tc>
      </w:tr>
      <w:tr w:rsidR="00D80E22" w:rsidRPr="00D93C0C" w14:paraId="29DE882A"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0F95166" w14:textId="77777777" w:rsidR="00D80E22" w:rsidRDefault="00D80E22" w:rsidP="00D80E22">
            <w:pPr>
              <w:rPr>
                <w:rFonts w:ascii="Arial" w:hAnsi="Arial" w:cs="Arial"/>
              </w:rPr>
            </w:pPr>
            <w:r w:rsidRPr="00D93C0C">
              <w:rPr>
                <w:rFonts w:ascii="Arial" w:hAnsi="Arial" w:cs="Arial"/>
              </w:rPr>
              <w:t>Are you subject to any sanctions in the EEA?</w:t>
            </w:r>
          </w:p>
          <w:p w14:paraId="37B497B0" w14:textId="77777777" w:rsidR="00D80E22" w:rsidRPr="00D93C0C" w:rsidRDefault="00D80E22" w:rsidP="00D80E22">
            <w:pPr>
              <w:rPr>
                <w:rFonts w:ascii="Arial" w:hAnsi="Arial" w:cs="Arial"/>
              </w:rPr>
            </w:pPr>
          </w:p>
        </w:tc>
        <w:tc>
          <w:tcPr>
            <w:tcW w:w="1276" w:type="dxa"/>
            <w:gridSpan w:val="2"/>
            <w:tcBorders>
              <w:top w:val="single" w:sz="12" w:space="0" w:color="A5A5A5" w:themeColor="accent3"/>
              <w:left w:val="single" w:sz="12" w:space="0" w:color="A5A5A5" w:themeColor="accent3"/>
              <w:right w:val="single" w:sz="12" w:space="0" w:color="A5A5A5" w:themeColor="accent3"/>
            </w:tcBorders>
          </w:tcPr>
          <w:p w14:paraId="262C086A" w14:textId="77777777" w:rsidR="00D80E22" w:rsidRPr="00D93C0C" w:rsidRDefault="00D80E22" w:rsidP="00D80E22">
            <w:pPr>
              <w:pStyle w:val="NoSpacing"/>
              <w:jc w:val="center"/>
              <w:rPr>
                <w:rFonts w:ascii="Arial" w:hAnsi="Arial" w:cs="Arial"/>
                <w:b/>
              </w:rPr>
            </w:pPr>
            <w:r>
              <w:rPr>
                <w:rFonts w:ascii="Arial" w:hAnsi="Arial" w:cs="Arial"/>
                <w:b/>
                <w:bCs/>
              </w:rPr>
              <w:t xml:space="preserve">Yes  </w:t>
            </w:r>
            <w:sdt>
              <w:sdtPr>
                <w:rPr>
                  <w:rFonts w:ascii="Arial" w:hAnsi="Arial" w:cs="Arial"/>
                  <w:b/>
                  <w:bCs/>
                </w:rPr>
                <w:id w:val="759718549"/>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24B9D4F" w14:textId="77777777" w:rsidR="00D80E22" w:rsidRPr="00D93C0C" w:rsidRDefault="00D80E22" w:rsidP="00D80E22">
            <w:pPr>
              <w:pStyle w:val="NoSpacing"/>
              <w:jc w:val="center"/>
              <w:rPr>
                <w:rFonts w:ascii="Arial" w:hAnsi="Arial" w:cs="Arial"/>
                <w:b/>
              </w:rPr>
            </w:pPr>
            <w:r>
              <w:rPr>
                <w:rFonts w:ascii="Arial" w:hAnsi="Arial" w:cs="Arial"/>
                <w:b/>
                <w:bCs/>
              </w:rPr>
              <w:t xml:space="preserve">No  </w:t>
            </w:r>
            <w:sdt>
              <w:sdtPr>
                <w:rPr>
                  <w:rFonts w:ascii="Arial" w:hAnsi="Arial" w:cs="Arial"/>
                  <w:b/>
                  <w:bCs/>
                </w:rPr>
                <w:id w:val="1186565176"/>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Pr>
                <w:rFonts w:ascii="Arial" w:hAnsi="Arial" w:cs="Arial"/>
                <w:b/>
                <w:bCs/>
              </w:rPr>
              <w:t xml:space="preserve">    </w:t>
            </w:r>
          </w:p>
        </w:tc>
      </w:tr>
      <w:tr w:rsidR="00D80E22" w:rsidRPr="00D93C0C" w14:paraId="327CE738"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tcBorders>
          </w:tcPr>
          <w:p w14:paraId="591A6A08" w14:textId="77777777" w:rsidR="00D80E22" w:rsidRPr="00D93C0C" w:rsidRDefault="00D80E22" w:rsidP="00D80E22">
            <w:pPr>
              <w:rPr>
                <w:rFonts w:ascii="Arial" w:hAnsi="Arial" w:cs="Arial"/>
              </w:rPr>
            </w:pPr>
            <w:r w:rsidRPr="00D93C0C">
              <w:rPr>
                <w:rFonts w:ascii="Arial" w:hAnsi="Arial" w:cs="Arial"/>
                <w:u w:val="single"/>
              </w:rPr>
              <w:t>Teaching Posts Only</w:t>
            </w:r>
            <w:r w:rsidRPr="00D93C0C">
              <w:rPr>
                <w:rFonts w:ascii="Arial" w:hAnsi="Arial" w:cs="Arial"/>
              </w:rPr>
              <w:t>: Are you or have you ever been prohibited from teaching or sanctioned by the GTCE?</w:t>
            </w:r>
          </w:p>
        </w:tc>
        <w:tc>
          <w:tcPr>
            <w:tcW w:w="851" w:type="dxa"/>
            <w:tcBorders>
              <w:top w:val="single" w:sz="12" w:space="0" w:color="A5A5A5" w:themeColor="accent3"/>
              <w:bottom w:val="single" w:sz="12" w:space="0" w:color="A5A5A5" w:themeColor="accent3"/>
              <w:right w:val="single" w:sz="12" w:space="0" w:color="A5A5A5" w:themeColor="accent3"/>
            </w:tcBorders>
          </w:tcPr>
          <w:p w14:paraId="65629D48" w14:textId="77777777" w:rsidR="00D80E22" w:rsidRPr="00D93C0C" w:rsidRDefault="00D80E22" w:rsidP="00D80E22">
            <w:pPr>
              <w:pStyle w:val="NoSpacing"/>
              <w:jc w:val="center"/>
              <w:rPr>
                <w:rFonts w:ascii="Arial" w:hAnsi="Arial" w:cs="Arial"/>
                <w:b/>
              </w:rPr>
            </w:pPr>
            <w:r>
              <w:rPr>
                <w:rFonts w:ascii="Arial" w:hAnsi="Arial" w:cs="Arial"/>
                <w:b/>
                <w:bCs/>
              </w:rPr>
              <w:t xml:space="preserve">Yes  </w:t>
            </w:r>
            <w:sdt>
              <w:sdtPr>
                <w:rPr>
                  <w:rFonts w:ascii="Arial" w:hAnsi="Arial" w:cs="Arial"/>
                  <w:b/>
                  <w:bCs/>
                </w:rPr>
                <w:id w:val="173538276"/>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Pr>
                <w:rFonts w:ascii="Arial" w:hAnsi="Arial" w:cs="Arial"/>
                <w:b/>
                <w:bCs/>
              </w:rPr>
              <w:t xml:space="preserve">                  </w:t>
            </w:r>
          </w:p>
        </w:tc>
        <w:tc>
          <w:tcPr>
            <w:tcW w:w="850"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338ADF9" w14:textId="77777777" w:rsidR="00D80E22" w:rsidRPr="00D93C0C" w:rsidRDefault="00D80E22" w:rsidP="00D80E22">
            <w:pPr>
              <w:pStyle w:val="NoSpacing"/>
              <w:jc w:val="center"/>
              <w:rPr>
                <w:rFonts w:ascii="Arial" w:hAnsi="Arial" w:cs="Arial"/>
                <w:b/>
              </w:rPr>
            </w:pPr>
            <w:r>
              <w:rPr>
                <w:rFonts w:ascii="Arial" w:hAnsi="Arial" w:cs="Arial"/>
                <w:b/>
                <w:bCs/>
              </w:rPr>
              <w:t xml:space="preserve">No  </w:t>
            </w:r>
            <w:sdt>
              <w:sdtPr>
                <w:rPr>
                  <w:rFonts w:ascii="Arial" w:hAnsi="Arial" w:cs="Arial"/>
                  <w:b/>
                  <w:bCs/>
                </w:rPr>
                <w:id w:val="-801766508"/>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Pr>
                <w:rFonts w:ascii="Arial" w:hAnsi="Arial" w:cs="Arial"/>
                <w:b/>
                <w:bCs/>
              </w:rPr>
              <w:t xml:space="preserve">    </w:t>
            </w: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076E2A2" w14:textId="77777777" w:rsidR="00D80E22" w:rsidRDefault="00D80E22" w:rsidP="00D80E22">
            <w:pPr>
              <w:pStyle w:val="NoSpacing"/>
              <w:jc w:val="center"/>
              <w:rPr>
                <w:rFonts w:ascii="Arial" w:hAnsi="Arial" w:cs="Arial"/>
                <w:b/>
              </w:rPr>
            </w:pPr>
            <w:r w:rsidRPr="00D93C0C">
              <w:rPr>
                <w:rFonts w:ascii="Arial" w:hAnsi="Arial" w:cs="Arial"/>
                <w:b/>
              </w:rPr>
              <w:t>N/A</w:t>
            </w:r>
          </w:p>
          <w:p w14:paraId="6BE104AA" w14:textId="77777777" w:rsidR="00D80E22" w:rsidRPr="00D93C0C" w:rsidRDefault="00033F93" w:rsidP="00D80E22">
            <w:pPr>
              <w:pStyle w:val="NoSpacing"/>
              <w:jc w:val="center"/>
              <w:rPr>
                <w:rFonts w:ascii="Arial" w:hAnsi="Arial" w:cs="Arial"/>
                <w:b/>
              </w:rPr>
            </w:pPr>
            <w:sdt>
              <w:sdtPr>
                <w:rPr>
                  <w:rFonts w:ascii="Arial" w:hAnsi="Arial" w:cs="Arial"/>
                  <w:b/>
                  <w:bCs/>
                </w:rPr>
                <w:id w:val="-1487005066"/>
                <w14:checkbox>
                  <w14:checked w14:val="0"/>
                  <w14:checkedState w14:val="2612" w14:font="MS Gothic"/>
                  <w14:uncheckedState w14:val="2610" w14:font="MS Gothic"/>
                </w14:checkbox>
              </w:sdtPr>
              <w:sdtEndPr/>
              <w:sdtContent>
                <w:r w:rsidR="00D80E22">
                  <w:rPr>
                    <w:rFonts w:ascii="MS Gothic" w:eastAsia="MS Gothic" w:hAnsi="MS Gothic" w:cs="Arial" w:hint="eastAsia"/>
                    <w:b/>
                    <w:bCs/>
                  </w:rPr>
                  <w:t>☐</w:t>
                </w:r>
              </w:sdtContent>
            </w:sdt>
            <w:r w:rsidR="00D80E22">
              <w:rPr>
                <w:rFonts w:ascii="Arial" w:hAnsi="Arial" w:cs="Arial"/>
                <w:b/>
                <w:bCs/>
              </w:rPr>
              <w:t xml:space="preserve">    </w:t>
            </w:r>
          </w:p>
        </w:tc>
      </w:tr>
      <w:tr w:rsidR="00D80E22" w:rsidRPr="00D93C0C" w14:paraId="1BEDD830"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CBF1F4A" w14:textId="77777777" w:rsidR="00D80E22" w:rsidRPr="00D93C0C" w:rsidRDefault="00D80E22" w:rsidP="00D80E22">
            <w:pPr>
              <w:rPr>
                <w:rFonts w:ascii="Arial" w:hAnsi="Arial" w:cs="Arial"/>
              </w:rPr>
            </w:pPr>
            <w:r w:rsidRPr="00D93C0C">
              <w:rPr>
                <w:rFonts w:ascii="Arial" w:hAnsi="Arial" w:cs="Arial"/>
                <w:u w:val="single"/>
              </w:rPr>
              <w:t>Management Posts Only</w:t>
            </w:r>
            <w:r w:rsidRPr="00D93C0C">
              <w:rPr>
                <w:rFonts w:ascii="Arial" w:hAnsi="Arial" w:cs="Arial"/>
              </w:rPr>
              <w:t xml:space="preserve">: Have you been prohibited from the management of an independent school (s128)?  </w:t>
            </w:r>
          </w:p>
          <w:p w14:paraId="4B2052D1" w14:textId="77777777" w:rsidR="00D80E22" w:rsidRPr="00D93C0C" w:rsidRDefault="00D80E22" w:rsidP="00D80E22">
            <w:pPr>
              <w:rPr>
                <w:rFonts w:ascii="Arial" w:hAnsi="Arial" w:cs="Arial"/>
                <w:u w:val="single"/>
              </w:rPr>
            </w:pP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215FC5C" w14:textId="77777777" w:rsidR="00D80E22" w:rsidRPr="00D93C0C" w:rsidRDefault="00D80E22" w:rsidP="00D80E22">
            <w:pPr>
              <w:pStyle w:val="NoSpacing"/>
              <w:jc w:val="center"/>
              <w:rPr>
                <w:rFonts w:ascii="Arial" w:hAnsi="Arial" w:cs="Arial"/>
                <w:b/>
              </w:rPr>
            </w:pPr>
            <w:r>
              <w:rPr>
                <w:rFonts w:ascii="Arial" w:hAnsi="Arial" w:cs="Arial"/>
                <w:b/>
                <w:bCs/>
              </w:rPr>
              <w:t xml:space="preserve">Yes  </w:t>
            </w:r>
            <w:sdt>
              <w:sdtPr>
                <w:rPr>
                  <w:rFonts w:ascii="Arial" w:hAnsi="Arial" w:cs="Arial"/>
                  <w:b/>
                  <w:bCs/>
                </w:rPr>
                <w:id w:val="1796789313"/>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Pr>
                <w:rFonts w:ascii="Arial" w:hAnsi="Arial" w:cs="Arial"/>
                <w:b/>
                <w:bCs/>
              </w:rPr>
              <w:t xml:space="preserve">                  </w:t>
            </w:r>
          </w:p>
        </w:tc>
        <w:tc>
          <w:tcPr>
            <w:tcW w:w="850"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07F267F" w14:textId="77777777" w:rsidR="00D80E22" w:rsidRPr="00D93C0C" w:rsidRDefault="00D80E22" w:rsidP="00D80E22">
            <w:pPr>
              <w:pStyle w:val="NoSpacing"/>
              <w:jc w:val="center"/>
              <w:rPr>
                <w:rFonts w:ascii="Arial" w:hAnsi="Arial" w:cs="Arial"/>
                <w:b/>
              </w:rPr>
            </w:pPr>
            <w:r>
              <w:rPr>
                <w:rFonts w:ascii="Arial" w:hAnsi="Arial" w:cs="Arial"/>
                <w:b/>
                <w:bCs/>
              </w:rPr>
              <w:t xml:space="preserve">No  </w:t>
            </w:r>
            <w:sdt>
              <w:sdtPr>
                <w:rPr>
                  <w:rFonts w:ascii="Arial" w:hAnsi="Arial" w:cs="Arial"/>
                  <w:b/>
                  <w:bCs/>
                </w:rPr>
                <w:id w:val="942736112"/>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Pr>
                <w:rFonts w:ascii="Arial" w:hAnsi="Arial" w:cs="Arial"/>
                <w:b/>
                <w:bCs/>
              </w:rPr>
              <w:t xml:space="preserve">    </w:t>
            </w: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8F49E24" w14:textId="77777777" w:rsidR="00D80E22" w:rsidRDefault="00D80E22" w:rsidP="00D80E22">
            <w:pPr>
              <w:pStyle w:val="NoSpacing"/>
              <w:jc w:val="center"/>
              <w:rPr>
                <w:rFonts w:ascii="Arial" w:hAnsi="Arial" w:cs="Arial"/>
                <w:b/>
              </w:rPr>
            </w:pPr>
            <w:r w:rsidRPr="00D93C0C">
              <w:rPr>
                <w:rFonts w:ascii="Arial" w:hAnsi="Arial" w:cs="Arial"/>
                <w:b/>
              </w:rPr>
              <w:t>N/A</w:t>
            </w:r>
          </w:p>
          <w:p w14:paraId="5B63BA45" w14:textId="77777777" w:rsidR="00D80E22" w:rsidRPr="00D93C0C" w:rsidRDefault="00033F93" w:rsidP="00D80E22">
            <w:pPr>
              <w:pStyle w:val="NoSpacing"/>
              <w:jc w:val="center"/>
              <w:rPr>
                <w:rFonts w:ascii="Arial" w:hAnsi="Arial" w:cs="Arial"/>
                <w:b/>
              </w:rPr>
            </w:pPr>
            <w:sdt>
              <w:sdtPr>
                <w:rPr>
                  <w:rFonts w:ascii="Arial" w:hAnsi="Arial" w:cs="Arial"/>
                  <w:b/>
                  <w:bCs/>
                </w:rPr>
                <w:id w:val="-163168090"/>
                <w14:checkbox>
                  <w14:checked w14:val="0"/>
                  <w14:checkedState w14:val="2612" w14:font="MS Gothic"/>
                  <w14:uncheckedState w14:val="2610" w14:font="MS Gothic"/>
                </w14:checkbox>
              </w:sdtPr>
              <w:sdtEndPr/>
              <w:sdtContent>
                <w:r w:rsidR="00D80E22">
                  <w:rPr>
                    <w:rFonts w:ascii="MS Gothic" w:eastAsia="MS Gothic" w:hAnsi="MS Gothic" w:cs="Arial" w:hint="eastAsia"/>
                    <w:b/>
                    <w:bCs/>
                  </w:rPr>
                  <w:t>☐</w:t>
                </w:r>
              </w:sdtContent>
            </w:sdt>
            <w:r w:rsidR="00D80E22">
              <w:rPr>
                <w:rFonts w:ascii="Arial" w:hAnsi="Arial" w:cs="Arial"/>
                <w:b/>
                <w:bCs/>
              </w:rPr>
              <w:t xml:space="preserve">    </w:t>
            </w:r>
          </w:p>
        </w:tc>
      </w:tr>
      <w:tr w:rsidR="00D80E22" w:rsidRPr="00D93C0C" w14:paraId="41F4BCC5" w14:textId="77777777" w:rsidTr="00D80E22">
        <w:tc>
          <w:tcPr>
            <w:tcW w:w="9782" w:type="dxa"/>
            <w:gridSpan w:val="8"/>
            <w:tcBorders>
              <w:left w:val="single" w:sz="12" w:space="0" w:color="A5A5A5" w:themeColor="accent3"/>
              <w:bottom w:val="single" w:sz="12" w:space="0" w:color="A5A5A5" w:themeColor="accent3"/>
              <w:right w:val="single" w:sz="12" w:space="0" w:color="A5A5A5" w:themeColor="accent3"/>
            </w:tcBorders>
          </w:tcPr>
          <w:p w14:paraId="4FF843B7" w14:textId="3611B4AE" w:rsidR="00D80E22" w:rsidRPr="00D93C0C" w:rsidRDefault="00D80E22" w:rsidP="00D80E22">
            <w:pPr>
              <w:pStyle w:val="NoSpacing"/>
              <w:jc w:val="both"/>
              <w:rPr>
                <w:rFonts w:ascii="Arial" w:hAnsi="Arial" w:cs="Arial"/>
                <w:b/>
              </w:rPr>
            </w:pPr>
            <w:r w:rsidRPr="00D93C0C">
              <w:rPr>
                <w:rFonts w:ascii="Arial" w:hAnsi="Arial" w:cs="Arial"/>
                <w:b/>
              </w:rPr>
              <w:t>If you have answered YES to any of the questions above please provide full details;</w:t>
            </w:r>
          </w:p>
          <w:p w14:paraId="024AB2E7" w14:textId="77777777" w:rsidR="00D80E22" w:rsidRPr="00D93C0C" w:rsidRDefault="00D80E22" w:rsidP="00D80E22">
            <w:pPr>
              <w:pStyle w:val="NoSpacing"/>
              <w:jc w:val="both"/>
              <w:rPr>
                <w:rFonts w:ascii="Arial" w:hAnsi="Arial" w:cs="Arial"/>
                <w:b/>
              </w:rPr>
            </w:pPr>
          </w:p>
          <w:p w14:paraId="06BDFF38" w14:textId="77777777" w:rsidR="00D80E22" w:rsidRPr="00D93C0C" w:rsidRDefault="00D80E22" w:rsidP="00D80E22">
            <w:pPr>
              <w:pStyle w:val="NoSpacing"/>
              <w:jc w:val="both"/>
              <w:rPr>
                <w:rFonts w:ascii="Arial" w:hAnsi="Arial" w:cs="Arial"/>
                <w:b/>
              </w:rPr>
            </w:pPr>
          </w:p>
        </w:tc>
      </w:tr>
      <w:tr w:rsidR="00D80E22" w:rsidRPr="00D93C0C" w14:paraId="2B663239" w14:textId="77777777" w:rsidTr="00D80E22">
        <w:tc>
          <w:tcPr>
            <w:tcW w:w="9782" w:type="dxa"/>
            <w:gridSpan w:val="8"/>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4FAAF97" w14:textId="77777777" w:rsidR="00D80E22" w:rsidRPr="00D93C0C" w:rsidRDefault="00D80E22" w:rsidP="00D80E22">
            <w:pPr>
              <w:pStyle w:val="NoSpacing"/>
              <w:jc w:val="both"/>
              <w:rPr>
                <w:rFonts w:ascii="Arial" w:hAnsi="Arial" w:cs="Arial"/>
                <w:bCs/>
              </w:rPr>
            </w:pPr>
            <w:r w:rsidRPr="00D93C0C">
              <w:rPr>
                <w:rFonts w:ascii="Arial" w:hAnsi="Arial" w:cs="Arial"/>
                <w:b/>
              </w:rPr>
              <w:t>Please complete and sign the declaration below:</w:t>
            </w:r>
          </w:p>
          <w:p w14:paraId="002F2334" w14:textId="77777777" w:rsidR="00D80E22" w:rsidRPr="00D93C0C" w:rsidRDefault="00D80E22" w:rsidP="00D80E22">
            <w:pPr>
              <w:pStyle w:val="NoSpacing"/>
              <w:jc w:val="both"/>
              <w:rPr>
                <w:rFonts w:ascii="Arial" w:hAnsi="Arial" w:cs="Arial"/>
                <w:b/>
              </w:rPr>
            </w:pPr>
            <w:r w:rsidRPr="00D93C0C">
              <w:rPr>
                <w:rFonts w:ascii="Arial" w:hAnsi="Arial"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tc>
      </w:tr>
      <w:tr w:rsidR="00D80E22" w:rsidRPr="00D93C0C" w14:paraId="776AC819" w14:textId="77777777" w:rsidTr="00D80E22">
        <w:trPr>
          <w:trHeight w:val="70"/>
        </w:trPr>
        <w:tc>
          <w:tcPr>
            <w:tcW w:w="9782" w:type="dxa"/>
            <w:gridSpan w:val="8"/>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E0F88A8" w14:textId="4AF03B14" w:rsidR="00D80E22" w:rsidRPr="00D93C0C" w:rsidRDefault="00D80E22" w:rsidP="00D80E22">
            <w:pPr>
              <w:jc w:val="both"/>
              <w:rPr>
                <w:rFonts w:ascii="Arial" w:hAnsi="Arial" w:cs="Arial"/>
              </w:rPr>
            </w:pPr>
            <w:r w:rsidRPr="00D93C0C">
              <w:rPr>
                <w:rFonts w:ascii="Arial" w:hAnsi="Arial" w:cs="Arial"/>
                <w:b/>
              </w:rPr>
              <w:t>DECLARATION</w:t>
            </w:r>
          </w:p>
          <w:p w14:paraId="64FA7516" w14:textId="644591FE" w:rsidR="00D80E22" w:rsidRPr="00D93C0C" w:rsidRDefault="00D80E22" w:rsidP="0042260C">
            <w:pPr>
              <w:rPr>
                <w:rFonts w:ascii="Arial" w:hAnsi="Arial" w:cs="Arial"/>
              </w:rPr>
            </w:pPr>
            <w:r w:rsidRPr="00D93C0C">
              <w:rPr>
                <w:rFonts w:ascii="Arial" w:hAnsi="Arial" w:cs="Arial"/>
              </w:rPr>
              <w:t>I declare that the information provided on this form is correct. I understand that the declaration of a criminal record will not necessarily prevent me from be</w:t>
            </w:r>
            <w:r>
              <w:rPr>
                <w:rFonts w:ascii="Arial" w:hAnsi="Arial" w:cs="Arial"/>
              </w:rPr>
              <w:t>i</w:t>
            </w:r>
            <w:r w:rsidRPr="00D93C0C">
              <w:rPr>
                <w:rFonts w:ascii="Arial" w:hAnsi="Arial" w:cs="Arial"/>
              </w:rPr>
              <w:t xml:space="preserve">ng offered this role at </w:t>
            </w:r>
            <w:r w:rsidR="0042260C">
              <w:rPr>
                <w:rFonts w:ascii="Arial" w:hAnsi="Arial" w:cs="Arial"/>
              </w:rPr>
              <w:t xml:space="preserve">Kenilworth </w:t>
            </w:r>
            <w:r>
              <w:rPr>
                <w:rFonts w:ascii="Arial" w:hAnsi="Arial" w:cs="Arial"/>
              </w:rPr>
              <w:t>however failure to disclose may result in an offer of employment being withdrawn.</w:t>
            </w:r>
          </w:p>
        </w:tc>
      </w:tr>
      <w:tr w:rsidR="00D80E22" w14:paraId="6AB2565C" w14:textId="77777777" w:rsidTr="00D80E22">
        <w:tc>
          <w:tcPr>
            <w:tcW w:w="5021"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68B51A1" w14:textId="77777777" w:rsidR="00D80E22" w:rsidRDefault="00D80E22" w:rsidP="00D80E22">
            <w:pPr>
              <w:tabs>
                <w:tab w:val="left" w:pos="5415"/>
                <w:tab w:val="right" w:pos="9225"/>
              </w:tabs>
              <w:jc w:val="both"/>
              <w:rPr>
                <w:rFonts w:ascii="Arial" w:hAnsi="Arial" w:cs="Arial"/>
                <w:b/>
                <w:bCs/>
              </w:rPr>
            </w:pPr>
            <w:r w:rsidRPr="00D93C0C">
              <w:rPr>
                <w:rFonts w:ascii="Arial" w:hAnsi="Arial" w:cs="Arial"/>
                <w:b/>
                <w:bCs/>
              </w:rPr>
              <w:t xml:space="preserve">Signed: </w:t>
            </w:r>
          </w:p>
          <w:p w14:paraId="22ADCBCA" w14:textId="77777777" w:rsidR="00D80E22" w:rsidRDefault="00D80E22" w:rsidP="00D80E22">
            <w:pPr>
              <w:pStyle w:val="NoSpacing"/>
              <w:jc w:val="center"/>
              <w:rPr>
                <w:rFonts w:ascii="Arial" w:hAnsi="Arial" w:cs="Arial"/>
                <w:b/>
                <w:sz w:val="24"/>
                <w:szCs w:val="24"/>
              </w:rPr>
            </w:pPr>
          </w:p>
          <w:p w14:paraId="3388BF88" w14:textId="31D0648A" w:rsidR="00DD4D14" w:rsidRDefault="00DD4D14" w:rsidP="00D80E22">
            <w:pPr>
              <w:pStyle w:val="NoSpacing"/>
              <w:jc w:val="center"/>
              <w:rPr>
                <w:rFonts w:ascii="Arial" w:hAnsi="Arial" w:cs="Arial"/>
                <w:b/>
                <w:sz w:val="24"/>
                <w:szCs w:val="24"/>
              </w:rPr>
            </w:pPr>
          </w:p>
        </w:tc>
        <w:tc>
          <w:tcPr>
            <w:tcW w:w="4761" w:type="dxa"/>
            <w:gridSpan w:val="6"/>
            <w:tcBorders>
              <w:top w:val="single" w:sz="12" w:space="0" w:color="A5A5A5" w:themeColor="accent3"/>
              <w:left w:val="single" w:sz="12" w:space="0" w:color="A5A5A5" w:themeColor="accent3"/>
              <w:bottom w:val="single" w:sz="12" w:space="0" w:color="A5A5A5" w:themeColor="accent3"/>
            </w:tcBorders>
          </w:tcPr>
          <w:p w14:paraId="20289136" w14:textId="77777777" w:rsidR="00D80E22" w:rsidRPr="00D93C0C" w:rsidRDefault="00D80E22" w:rsidP="00D80E22">
            <w:pPr>
              <w:tabs>
                <w:tab w:val="left" w:pos="5415"/>
                <w:tab w:val="right" w:pos="9225"/>
              </w:tabs>
              <w:jc w:val="both"/>
              <w:rPr>
                <w:rFonts w:ascii="Arial" w:hAnsi="Arial" w:cs="Arial"/>
              </w:rPr>
            </w:pPr>
            <w:r w:rsidRPr="00D93C0C">
              <w:rPr>
                <w:rFonts w:ascii="Arial" w:hAnsi="Arial" w:cs="Arial"/>
                <w:b/>
                <w:bCs/>
              </w:rPr>
              <w:t>Date</w:t>
            </w:r>
            <w:r w:rsidRPr="00D93C0C">
              <w:rPr>
                <w:rFonts w:ascii="Arial" w:hAnsi="Arial" w:cs="Arial"/>
              </w:rPr>
              <w:t xml:space="preserve">: </w:t>
            </w:r>
          </w:p>
          <w:p w14:paraId="4F577F10" w14:textId="77777777" w:rsidR="00D80E22" w:rsidRDefault="00D80E22" w:rsidP="00D80E22">
            <w:pPr>
              <w:pStyle w:val="NoSpacing"/>
              <w:jc w:val="center"/>
              <w:rPr>
                <w:rFonts w:ascii="Arial" w:hAnsi="Arial" w:cs="Arial"/>
                <w:b/>
                <w:sz w:val="24"/>
                <w:szCs w:val="24"/>
              </w:rPr>
            </w:pPr>
          </w:p>
        </w:tc>
      </w:tr>
    </w:tbl>
    <w:p w14:paraId="75374709" w14:textId="77777777" w:rsidR="00E62CC5" w:rsidRPr="007C01F2" w:rsidRDefault="00E62CC5" w:rsidP="0066400F">
      <w:pPr>
        <w:pStyle w:val="4MAINTEXT"/>
      </w:pPr>
    </w:p>
    <w:sectPr w:rsidR="00E62CC5" w:rsidRPr="007C01F2" w:rsidSect="00D94489">
      <w:footerReference w:type="default" r:id="rId25"/>
      <w:footerReference w:type="first" r:id="rId26"/>
      <w:pgSz w:w="11906" w:h="16838"/>
      <w:pgMar w:top="1440" w:right="1440" w:bottom="1440" w:left="1440" w:header="708" w:footer="1134"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B0E7A" w16cex:dateUtc="2020-10-09T15:29:00Z"/>
  <w16cex:commentExtensible w16cex:durableId="232B0F04" w16cex:dateUtc="2020-10-09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FB2939" w16cid:durableId="23B3CC8C"/>
  <w16cid:commentId w16cid:paraId="7BE74A64" w16cid:durableId="23B3CCC8"/>
  <w16cid:commentId w16cid:paraId="47CB909D" w16cid:durableId="23B3D08A"/>
  <w16cid:commentId w16cid:paraId="49142018" w16cid:durableId="23B3E313"/>
  <w16cid:commentId w16cid:paraId="05CB2D4B" w16cid:durableId="23B3E48E"/>
  <w16cid:commentId w16cid:paraId="1D2B3BB9" w16cid:durableId="23B3E41A"/>
  <w16cid:commentId w16cid:paraId="0BE2081B" w16cid:durableId="23B3E52A"/>
  <w16cid:commentId w16cid:paraId="154A0BFE" w16cid:durableId="23B3BF7E"/>
  <w16cid:commentId w16cid:paraId="683ED5DF" w16cid:durableId="23B3BF7F"/>
  <w16cid:commentId w16cid:paraId="4AFF5639" w16cid:durableId="23B3BF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FFCD3" w14:textId="77777777" w:rsidR="001C117C" w:rsidRDefault="001C117C" w:rsidP="00A12790">
      <w:pPr>
        <w:spacing w:after="0" w:line="240" w:lineRule="auto"/>
      </w:pPr>
      <w:r>
        <w:separator/>
      </w:r>
    </w:p>
  </w:endnote>
  <w:endnote w:type="continuationSeparator" w:id="0">
    <w:p w14:paraId="07D22FAB" w14:textId="77777777" w:rsidR="001C117C" w:rsidRDefault="001C117C" w:rsidP="00A1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Neue-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5301" w14:textId="07341F07" w:rsidR="001C117C" w:rsidRPr="00CB1BF7" w:rsidRDefault="005C6455" w:rsidP="003A2BEF">
    <w:pPr>
      <w:pStyle w:val="Header"/>
      <w:rPr>
        <w:rFonts w:ascii="Roboto" w:hAnsi="Roboto"/>
      </w:rPr>
    </w:pPr>
    <w:r>
      <w:rPr>
        <w:rFonts w:ascii="Roboto" w:hAnsi="Roboto"/>
      </w:rPr>
      <w:t xml:space="preserve">                           ‘High Aspirations today, Inspiring the leaders of tomorrow.’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AEE4C" w14:textId="0EEE22EF" w:rsidR="00DC4C09" w:rsidRPr="00DC4C09" w:rsidRDefault="00DC4C09" w:rsidP="00DC4C09">
    <w:pPr>
      <w:pStyle w:val="Footer"/>
      <w:jc w:val="center"/>
      <w:rPr>
        <w:i/>
      </w:rPr>
    </w:pPr>
    <w:r>
      <w:rPr>
        <w:i/>
      </w:rPr>
      <w:t>High Aspirations Today, Inspiring the Leaders of Tomorrow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4A326" w14:textId="77777777" w:rsidR="001C117C" w:rsidRDefault="001C117C" w:rsidP="00A12790">
      <w:pPr>
        <w:spacing w:after="0" w:line="240" w:lineRule="auto"/>
      </w:pPr>
      <w:r>
        <w:separator/>
      </w:r>
    </w:p>
  </w:footnote>
  <w:footnote w:type="continuationSeparator" w:id="0">
    <w:p w14:paraId="2FEFB9CE" w14:textId="77777777" w:rsidR="001C117C" w:rsidRDefault="001C117C" w:rsidP="00A12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6FA"/>
    <w:multiLevelType w:val="hybridMultilevel"/>
    <w:tmpl w:val="BCFC8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EB0777"/>
    <w:multiLevelType w:val="hybridMultilevel"/>
    <w:tmpl w:val="015EE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43F1D"/>
    <w:multiLevelType w:val="hybridMultilevel"/>
    <w:tmpl w:val="07F81F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AA670D"/>
    <w:multiLevelType w:val="hybridMultilevel"/>
    <w:tmpl w:val="7464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54D5D"/>
    <w:multiLevelType w:val="hybridMultilevel"/>
    <w:tmpl w:val="6750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85758"/>
    <w:multiLevelType w:val="hybridMultilevel"/>
    <w:tmpl w:val="0ECE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F3869"/>
    <w:multiLevelType w:val="hybridMultilevel"/>
    <w:tmpl w:val="BA886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461F0"/>
    <w:multiLevelType w:val="hybridMultilevel"/>
    <w:tmpl w:val="0818D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626EF"/>
    <w:multiLevelType w:val="hybridMultilevel"/>
    <w:tmpl w:val="D0A4D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E86178D"/>
    <w:multiLevelType w:val="hybridMultilevel"/>
    <w:tmpl w:val="77EC37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F5A5700"/>
    <w:multiLevelType w:val="hybridMultilevel"/>
    <w:tmpl w:val="D7FC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B542E"/>
    <w:multiLevelType w:val="hybridMultilevel"/>
    <w:tmpl w:val="352A16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E560B5"/>
    <w:multiLevelType w:val="hybridMultilevel"/>
    <w:tmpl w:val="A65ED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446B5"/>
    <w:multiLevelType w:val="hybridMultilevel"/>
    <w:tmpl w:val="B446975C"/>
    <w:lvl w:ilvl="0" w:tplc="396060AC">
      <w:start w:val="7"/>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772C78"/>
    <w:multiLevelType w:val="multilevel"/>
    <w:tmpl w:val="839A3E38"/>
    <w:lvl w:ilvl="0">
      <w:start w:val="10"/>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7A1C63"/>
    <w:multiLevelType w:val="hybridMultilevel"/>
    <w:tmpl w:val="6B0C0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6285A"/>
    <w:multiLevelType w:val="multilevel"/>
    <w:tmpl w:val="7FC8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937DA"/>
    <w:multiLevelType w:val="hybridMultilevel"/>
    <w:tmpl w:val="EA9AD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022D66"/>
    <w:multiLevelType w:val="hybridMultilevel"/>
    <w:tmpl w:val="A8FEBC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2C5211"/>
    <w:multiLevelType w:val="multilevel"/>
    <w:tmpl w:val="8A243174"/>
    <w:lvl w:ilvl="0">
      <w:start w:val="1"/>
      <w:numFmt w:val="decimal"/>
      <w:pStyle w:val="2HEADING"/>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3753114"/>
    <w:multiLevelType w:val="hybridMultilevel"/>
    <w:tmpl w:val="0B38B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E710A1"/>
    <w:multiLevelType w:val="hybridMultilevel"/>
    <w:tmpl w:val="6A966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3D1A13"/>
    <w:multiLevelType w:val="multilevel"/>
    <w:tmpl w:val="4212088E"/>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D730CC7"/>
    <w:multiLevelType w:val="hybridMultilevel"/>
    <w:tmpl w:val="DDCEC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674D1B"/>
    <w:multiLevelType w:val="hybridMultilevel"/>
    <w:tmpl w:val="73420A3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43418D4"/>
    <w:multiLevelType w:val="multilevel"/>
    <w:tmpl w:val="4E08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EC3725"/>
    <w:multiLevelType w:val="hybridMultilevel"/>
    <w:tmpl w:val="9804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9424B5"/>
    <w:multiLevelType w:val="hybridMultilevel"/>
    <w:tmpl w:val="CA04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232227"/>
    <w:multiLevelType w:val="hybridMultilevel"/>
    <w:tmpl w:val="117289B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02879FB"/>
    <w:multiLevelType w:val="hybridMultilevel"/>
    <w:tmpl w:val="DB76C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32" w15:restartNumberingAfterBreak="0">
    <w:nsid w:val="77B123D4"/>
    <w:multiLevelType w:val="hybridMultilevel"/>
    <w:tmpl w:val="4DA0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34" w15:restartNumberingAfterBreak="0">
    <w:nsid w:val="79CF4009"/>
    <w:multiLevelType w:val="hybridMultilevel"/>
    <w:tmpl w:val="C202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3A7C56"/>
    <w:multiLevelType w:val="multilevel"/>
    <w:tmpl w:val="BD281FC2"/>
    <w:lvl w:ilvl="0">
      <w:start w:val="5"/>
      <w:numFmt w:val="decimal"/>
      <w:lvlText w:val="%1."/>
      <w:lvlJc w:val="left"/>
      <w:pPr>
        <w:ind w:left="720" w:hanging="360"/>
      </w:pPr>
      <w:rPr>
        <w:rFonts w:hint="default"/>
      </w:rPr>
    </w:lvl>
    <w:lvl w:ilvl="1">
      <w:start w:val="1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10"/>
  </w:num>
  <w:num w:numId="3">
    <w:abstractNumId w:val="19"/>
  </w:num>
  <w:num w:numId="4">
    <w:abstractNumId w:val="29"/>
  </w:num>
  <w:num w:numId="5">
    <w:abstractNumId w:val="35"/>
  </w:num>
  <w:num w:numId="6">
    <w:abstractNumId w:val="18"/>
  </w:num>
  <w:num w:numId="7">
    <w:abstractNumId w:val="25"/>
  </w:num>
  <w:num w:numId="8">
    <w:abstractNumId w:val="16"/>
  </w:num>
  <w:num w:numId="9">
    <w:abstractNumId w:val="0"/>
  </w:num>
  <w:num w:numId="10">
    <w:abstractNumId w:val="8"/>
  </w:num>
  <w:num w:numId="11">
    <w:abstractNumId w:val="30"/>
  </w:num>
  <w:num w:numId="12">
    <w:abstractNumId w:val="20"/>
  </w:num>
  <w:num w:numId="13">
    <w:abstractNumId w:val="33"/>
  </w:num>
  <w:num w:numId="14">
    <w:abstractNumId w:val="23"/>
  </w:num>
  <w:num w:numId="15">
    <w:abstractNumId w:val="27"/>
  </w:num>
  <w:num w:numId="16">
    <w:abstractNumId w:val="14"/>
  </w:num>
  <w:num w:numId="17">
    <w:abstractNumId w:val="15"/>
  </w:num>
  <w:num w:numId="18">
    <w:abstractNumId w:val="11"/>
  </w:num>
  <w:num w:numId="19">
    <w:abstractNumId w:val="24"/>
  </w:num>
  <w:num w:numId="20">
    <w:abstractNumId w:val="3"/>
  </w:num>
  <w:num w:numId="21">
    <w:abstractNumId w:val="4"/>
  </w:num>
  <w:num w:numId="22">
    <w:abstractNumId w:val="28"/>
  </w:num>
  <w:num w:numId="23">
    <w:abstractNumId w:val="21"/>
  </w:num>
  <w:num w:numId="24">
    <w:abstractNumId w:val="13"/>
  </w:num>
  <w:num w:numId="25">
    <w:abstractNumId w:val="1"/>
  </w:num>
  <w:num w:numId="26">
    <w:abstractNumId w:val="7"/>
  </w:num>
  <w:num w:numId="27">
    <w:abstractNumId w:val="5"/>
  </w:num>
  <w:num w:numId="28">
    <w:abstractNumId w:val="22"/>
  </w:num>
  <w:num w:numId="29">
    <w:abstractNumId w:val="12"/>
  </w:num>
  <w:num w:numId="30">
    <w:abstractNumId w:val="2"/>
  </w:num>
  <w:num w:numId="31">
    <w:abstractNumId w:val="6"/>
  </w:num>
  <w:num w:numId="32">
    <w:abstractNumId w:val="32"/>
  </w:num>
  <w:num w:numId="33">
    <w:abstractNumId w:val="34"/>
  </w:num>
  <w:num w:numId="34">
    <w:abstractNumId w:val="17"/>
  </w:num>
  <w:num w:numId="35">
    <w:abstractNumId w:val="2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09"/>
    <w:rsid w:val="00003B0E"/>
    <w:rsid w:val="00017E4A"/>
    <w:rsid w:val="00033F93"/>
    <w:rsid w:val="000350FD"/>
    <w:rsid w:val="000354A6"/>
    <w:rsid w:val="00037B66"/>
    <w:rsid w:val="00061318"/>
    <w:rsid w:val="00062322"/>
    <w:rsid w:val="00070415"/>
    <w:rsid w:val="00090B97"/>
    <w:rsid w:val="00113EF8"/>
    <w:rsid w:val="00137649"/>
    <w:rsid w:val="001626DF"/>
    <w:rsid w:val="00162F5F"/>
    <w:rsid w:val="0016619C"/>
    <w:rsid w:val="00166AC6"/>
    <w:rsid w:val="001757FC"/>
    <w:rsid w:val="0017603E"/>
    <w:rsid w:val="00183A98"/>
    <w:rsid w:val="00187539"/>
    <w:rsid w:val="001C117C"/>
    <w:rsid w:val="001C518D"/>
    <w:rsid w:val="001E5420"/>
    <w:rsid w:val="001F0C44"/>
    <w:rsid w:val="00270A96"/>
    <w:rsid w:val="00270F58"/>
    <w:rsid w:val="00277277"/>
    <w:rsid w:val="00284441"/>
    <w:rsid w:val="003323F3"/>
    <w:rsid w:val="003415D5"/>
    <w:rsid w:val="003416F0"/>
    <w:rsid w:val="00370A96"/>
    <w:rsid w:val="0037517D"/>
    <w:rsid w:val="003A2BEF"/>
    <w:rsid w:val="003A68B0"/>
    <w:rsid w:val="003E33EA"/>
    <w:rsid w:val="003F6770"/>
    <w:rsid w:val="004111D4"/>
    <w:rsid w:val="00412DDF"/>
    <w:rsid w:val="0042260C"/>
    <w:rsid w:val="00424409"/>
    <w:rsid w:val="00431C04"/>
    <w:rsid w:val="00451BD9"/>
    <w:rsid w:val="0046223E"/>
    <w:rsid w:val="0046386E"/>
    <w:rsid w:val="00465E14"/>
    <w:rsid w:val="004A535A"/>
    <w:rsid w:val="004F1046"/>
    <w:rsid w:val="005214CD"/>
    <w:rsid w:val="005425F1"/>
    <w:rsid w:val="0058114E"/>
    <w:rsid w:val="00585658"/>
    <w:rsid w:val="005B75BC"/>
    <w:rsid w:val="005C6455"/>
    <w:rsid w:val="005E6367"/>
    <w:rsid w:val="005F69FB"/>
    <w:rsid w:val="006021DD"/>
    <w:rsid w:val="00605B45"/>
    <w:rsid w:val="00625BAA"/>
    <w:rsid w:val="0066400F"/>
    <w:rsid w:val="0066731F"/>
    <w:rsid w:val="006B03FB"/>
    <w:rsid w:val="006C3F65"/>
    <w:rsid w:val="006D184E"/>
    <w:rsid w:val="006E011A"/>
    <w:rsid w:val="006E0B9F"/>
    <w:rsid w:val="006E1C2A"/>
    <w:rsid w:val="006E2D4F"/>
    <w:rsid w:val="00721507"/>
    <w:rsid w:val="0072240C"/>
    <w:rsid w:val="00725EB0"/>
    <w:rsid w:val="00767EB3"/>
    <w:rsid w:val="007731E5"/>
    <w:rsid w:val="00780F30"/>
    <w:rsid w:val="007A0303"/>
    <w:rsid w:val="007B2366"/>
    <w:rsid w:val="007C01F2"/>
    <w:rsid w:val="007C0E84"/>
    <w:rsid w:val="007F2DB7"/>
    <w:rsid w:val="007F601B"/>
    <w:rsid w:val="00801E26"/>
    <w:rsid w:val="00814941"/>
    <w:rsid w:val="008215EB"/>
    <w:rsid w:val="00853FC0"/>
    <w:rsid w:val="0086138D"/>
    <w:rsid w:val="00862496"/>
    <w:rsid w:val="008649DD"/>
    <w:rsid w:val="0088212A"/>
    <w:rsid w:val="008A5C47"/>
    <w:rsid w:val="008B149A"/>
    <w:rsid w:val="008C205C"/>
    <w:rsid w:val="008C4ACC"/>
    <w:rsid w:val="008D203A"/>
    <w:rsid w:val="008E2CB6"/>
    <w:rsid w:val="008F3FFA"/>
    <w:rsid w:val="008F612E"/>
    <w:rsid w:val="00930E8C"/>
    <w:rsid w:val="009673FC"/>
    <w:rsid w:val="0098124E"/>
    <w:rsid w:val="0099428F"/>
    <w:rsid w:val="009B132A"/>
    <w:rsid w:val="009E66B2"/>
    <w:rsid w:val="00A12790"/>
    <w:rsid w:val="00A215C5"/>
    <w:rsid w:val="00A22DBC"/>
    <w:rsid w:val="00A369BF"/>
    <w:rsid w:val="00A41475"/>
    <w:rsid w:val="00A4314D"/>
    <w:rsid w:val="00A43C34"/>
    <w:rsid w:val="00A52C87"/>
    <w:rsid w:val="00A55E5D"/>
    <w:rsid w:val="00A8533B"/>
    <w:rsid w:val="00AD2F8B"/>
    <w:rsid w:val="00AE2754"/>
    <w:rsid w:val="00AE293D"/>
    <w:rsid w:val="00AF54F9"/>
    <w:rsid w:val="00B006A3"/>
    <w:rsid w:val="00B1353B"/>
    <w:rsid w:val="00B44163"/>
    <w:rsid w:val="00B46AAC"/>
    <w:rsid w:val="00B753F6"/>
    <w:rsid w:val="00B84EB0"/>
    <w:rsid w:val="00BA5E3C"/>
    <w:rsid w:val="00BB3A4D"/>
    <w:rsid w:val="00BD1836"/>
    <w:rsid w:val="00BE2864"/>
    <w:rsid w:val="00C05A44"/>
    <w:rsid w:val="00C23BFE"/>
    <w:rsid w:val="00C26B47"/>
    <w:rsid w:val="00C32986"/>
    <w:rsid w:val="00C96810"/>
    <w:rsid w:val="00CB6CD5"/>
    <w:rsid w:val="00CC66E4"/>
    <w:rsid w:val="00CE613D"/>
    <w:rsid w:val="00CF32F2"/>
    <w:rsid w:val="00D015FB"/>
    <w:rsid w:val="00D12A09"/>
    <w:rsid w:val="00D35315"/>
    <w:rsid w:val="00D66F23"/>
    <w:rsid w:val="00D80E22"/>
    <w:rsid w:val="00D94489"/>
    <w:rsid w:val="00DB6609"/>
    <w:rsid w:val="00DC4C09"/>
    <w:rsid w:val="00DD4D14"/>
    <w:rsid w:val="00DD5D68"/>
    <w:rsid w:val="00DE1BE1"/>
    <w:rsid w:val="00DE33DF"/>
    <w:rsid w:val="00E141ED"/>
    <w:rsid w:val="00E15AC6"/>
    <w:rsid w:val="00E32093"/>
    <w:rsid w:val="00E62CC5"/>
    <w:rsid w:val="00E64EA1"/>
    <w:rsid w:val="00E65075"/>
    <w:rsid w:val="00E7588A"/>
    <w:rsid w:val="00E77C2D"/>
    <w:rsid w:val="00E825DA"/>
    <w:rsid w:val="00E94015"/>
    <w:rsid w:val="00EC2C92"/>
    <w:rsid w:val="00EF55D8"/>
    <w:rsid w:val="00F1424E"/>
    <w:rsid w:val="00F1447D"/>
    <w:rsid w:val="00F2453E"/>
    <w:rsid w:val="00F546E9"/>
    <w:rsid w:val="00F5538F"/>
    <w:rsid w:val="00F82E34"/>
    <w:rsid w:val="00F86879"/>
    <w:rsid w:val="00FB1101"/>
    <w:rsid w:val="00FB61D1"/>
    <w:rsid w:val="00FC3D86"/>
    <w:rsid w:val="00FC421F"/>
    <w:rsid w:val="00FD47F2"/>
    <w:rsid w:val="00FF4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E394735"/>
  <w15:chartTrackingRefBased/>
  <w15:docId w15:val="{506E35DB-DC46-4514-A398-22EBE48D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5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2A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638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44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409"/>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42440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4409"/>
    <w:rPr>
      <w:rFonts w:eastAsiaTheme="minorEastAsia"/>
      <w:lang w:val="en-US"/>
    </w:rPr>
  </w:style>
  <w:style w:type="paragraph" w:styleId="ListParagraph">
    <w:name w:val="List Paragraph"/>
    <w:basedOn w:val="Normal"/>
    <w:link w:val="ListParagraphChar"/>
    <w:uiPriority w:val="34"/>
    <w:qFormat/>
    <w:rsid w:val="00B84EB0"/>
    <w:pPr>
      <w:spacing w:after="0" w:line="240" w:lineRule="auto"/>
      <w:ind w:left="720"/>
    </w:pPr>
    <w:rPr>
      <w:rFonts w:ascii="Calibri" w:hAnsi="Calibri" w:cs="Calibri"/>
    </w:rPr>
  </w:style>
  <w:style w:type="paragraph" w:styleId="Header">
    <w:name w:val="header"/>
    <w:basedOn w:val="Normal"/>
    <w:link w:val="HeaderChar"/>
    <w:uiPriority w:val="99"/>
    <w:unhideWhenUsed/>
    <w:rsid w:val="00A12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790"/>
  </w:style>
  <w:style w:type="paragraph" w:styleId="Footer">
    <w:name w:val="footer"/>
    <w:basedOn w:val="Normal"/>
    <w:link w:val="FooterChar"/>
    <w:uiPriority w:val="99"/>
    <w:unhideWhenUsed/>
    <w:rsid w:val="00A12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790"/>
  </w:style>
  <w:style w:type="paragraph" w:styleId="BalloonText">
    <w:name w:val="Balloon Text"/>
    <w:basedOn w:val="Normal"/>
    <w:link w:val="BalloonTextChar"/>
    <w:uiPriority w:val="99"/>
    <w:semiHidden/>
    <w:unhideWhenUsed/>
    <w:rsid w:val="00DB6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09"/>
    <w:rPr>
      <w:rFonts w:ascii="Segoe UI" w:hAnsi="Segoe UI" w:cs="Segoe UI"/>
      <w:sz w:val="18"/>
      <w:szCs w:val="18"/>
    </w:rPr>
  </w:style>
  <w:style w:type="character" w:customStyle="1" w:styleId="Heading1Char">
    <w:name w:val="Heading 1 Char"/>
    <w:basedOn w:val="DefaultParagraphFont"/>
    <w:link w:val="Heading1"/>
    <w:uiPriority w:val="9"/>
    <w:rsid w:val="000350F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350FD"/>
    <w:pPr>
      <w:outlineLvl w:val="9"/>
    </w:pPr>
    <w:rPr>
      <w:lang w:val="en-US"/>
    </w:rPr>
  </w:style>
  <w:style w:type="paragraph" w:styleId="TOC2">
    <w:name w:val="toc 2"/>
    <w:basedOn w:val="Normal"/>
    <w:next w:val="Normal"/>
    <w:autoRedefine/>
    <w:uiPriority w:val="39"/>
    <w:unhideWhenUsed/>
    <w:rsid w:val="000350F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0350FD"/>
    <w:pPr>
      <w:spacing w:after="100"/>
    </w:pPr>
    <w:rPr>
      <w:rFonts w:eastAsiaTheme="minorEastAsia" w:cs="Times New Roman"/>
      <w:lang w:val="en-US"/>
    </w:rPr>
  </w:style>
  <w:style w:type="paragraph" w:customStyle="1" w:styleId="1POLICYTITLE">
    <w:name w:val="1 POLICY TITLE"/>
    <w:basedOn w:val="Normal"/>
    <w:link w:val="1POLICYTITLEChar"/>
    <w:autoRedefine/>
    <w:qFormat/>
    <w:rsid w:val="003E33EA"/>
    <w:pPr>
      <w:jc w:val="center"/>
    </w:pPr>
    <w:rPr>
      <w:rFonts w:ascii="Arial" w:hAnsi="Arial" w:cs="Arial"/>
      <w:b/>
      <w:color w:val="002060"/>
      <w:sz w:val="40"/>
      <w:szCs w:val="40"/>
    </w:rPr>
  </w:style>
  <w:style w:type="paragraph" w:customStyle="1" w:styleId="2HEADING">
    <w:name w:val="2 HEADING"/>
    <w:basedOn w:val="Heading1"/>
    <w:next w:val="Heading1"/>
    <w:link w:val="2HEADINGChar"/>
    <w:autoRedefine/>
    <w:qFormat/>
    <w:rsid w:val="00E7588A"/>
    <w:pPr>
      <w:numPr>
        <w:numId w:val="12"/>
      </w:numPr>
      <w:tabs>
        <w:tab w:val="left" w:pos="3390"/>
      </w:tabs>
    </w:pPr>
    <w:rPr>
      <w:rFonts w:ascii="Arial" w:hAnsi="Arial" w:cs="Arial"/>
      <w:b/>
      <w:bCs/>
      <w:color w:val="auto"/>
      <w:sz w:val="24"/>
      <w:szCs w:val="26"/>
    </w:rPr>
  </w:style>
  <w:style w:type="character" w:customStyle="1" w:styleId="1POLICYTITLEChar">
    <w:name w:val="1 POLICY TITLE Char"/>
    <w:basedOn w:val="DefaultParagraphFont"/>
    <w:link w:val="1POLICYTITLE"/>
    <w:rsid w:val="003E33EA"/>
    <w:rPr>
      <w:rFonts w:ascii="Arial" w:hAnsi="Arial" w:cs="Arial"/>
      <w:b/>
      <w:color w:val="002060"/>
      <w:sz w:val="40"/>
      <w:szCs w:val="40"/>
    </w:rPr>
  </w:style>
  <w:style w:type="paragraph" w:customStyle="1" w:styleId="3SUBHEADING">
    <w:name w:val="3 SUBHEADING"/>
    <w:basedOn w:val="Heading2"/>
    <w:next w:val="4MAINTEXT"/>
    <w:link w:val="3SUBHEADINGChar"/>
    <w:qFormat/>
    <w:rsid w:val="00D12A09"/>
    <w:pPr>
      <w:numPr>
        <w:ilvl w:val="1"/>
        <w:numId w:val="12"/>
      </w:numPr>
      <w:spacing w:before="120" w:after="120" w:line="240" w:lineRule="auto"/>
    </w:pPr>
    <w:rPr>
      <w:rFonts w:ascii="Arial" w:hAnsi="Arial" w:cs="Arial"/>
      <w:b/>
      <w:color w:val="auto"/>
      <w:sz w:val="22"/>
    </w:rPr>
  </w:style>
  <w:style w:type="character" w:customStyle="1" w:styleId="ListParagraphChar">
    <w:name w:val="List Paragraph Char"/>
    <w:basedOn w:val="DefaultParagraphFont"/>
    <w:link w:val="ListParagraph"/>
    <w:uiPriority w:val="34"/>
    <w:rsid w:val="003E33EA"/>
    <w:rPr>
      <w:rFonts w:ascii="Calibri" w:hAnsi="Calibri" w:cs="Calibri"/>
    </w:rPr>
  </w:style>
  <w:style w:type="character" w:customStyle="1" w:styleId="2HEADINGChar">
    <w:name w:val="2 HEADING Char"/>
    <w:basedOn w:val="ListParagraphChar"/>
    <w:link w:val="2HEADING"/>
    <w:rsid w:val="00E7588A"/>
    <w:rPr>
      <w:rFonts w:ascii="Arial" w:eastAsiaTheme="majorEastAsia" w:hAnsi="Arial" w:cs="Arial"/>
      <w:b/>
      <w:bCs/>
      <w:sz w:val="24"/>
      <w:szCs w:val="26"/>
    </w:rPr>
  </w:style>
  <w:style w:type="paragraph" w:customStyle="1" w:styleId="4MAINTEXT">
    <w:name w:val="4 MAIN TEXT"/>
    <w:basedOn w:val="Normal"/>
    <w:link w:val="4MAINTEXTChar"/>
    <w:qFormat/>
    <w:rsid w:val="003E33EA"/>
    <w:pPr>
      <w:spacing w:before="120"/>
    </w:pPr>
    <w:rPr>
      <w:rFonts w:ascii="Arial" w:hAnsi="Arial" w:cs="Arial"/>
      <w:color w:val="000000"/>
      <w:shd w:val="clear" w:color="auto" w:fill="FFFFFF"/>
    </w:rPr>
  </w:style>
  <w:style w:type="character" w:customStyle="1" w:styleId="3SUBHEADINGChar">
    <w:name w:val="3 SUBHEADING Char"/>
    <w:basedOn w:val="ListParagraphChar"/>
    <w:link w:val="3SUBHEADING"/>
    <w:rsid w:val="00D12A09"/>
    <w:rPr>
      <w:rFonts w:ascii="Arial" w:eastAsiaTheme="majorEastAsia" w:hAnsi="Arial" w:cs="Arial"/>
      <w:b/>
      <w:szCs w:val="26"/>
    </w:rPr>
  </w:style>
  <w:style w:type="paragraph" w:customStyle="1" w:styleId="5BULLETPOINTS">
    <w:name w:val="5 BULLET POINTS"/>
    <w:basedOn w:val="ListParagraph"/>
    <w:link w:val="5BULLETPOINTSChar"/>
    <w:qFormat/>
    <w:rsid w:val="003E33EA"/>
    <w:pPr>
      <w:numPr>
        <w:numId w:val="1"/>
      </w:numPr>
      <w:spacing w:before="120"/>
    </w:pPr>
    <w:rPr>
      <w:rFonts w:ascii="Arial" w:hAnsi="Arial" w:cs="Arial"/>
    </w:rPr>
  </w:style>
  <w:style w:type="character" w:customStyle="1" w:styleId="4MAINTEXTChar">
    <w:name w:val="4 MAIN TEXT Char"/>
    <w:basedOn w:val="DefaultParagraphFont"/>
    <w:link w:val="4MAINTEXT"/>
    <w:rsid w:val="003E33EA"/>
    <w:rPr>
      <w:rFonts w:ascii="Arial" w:hAnsi="Arial" w:cs="Arial"/>
      <w:color w:val="000000"/>
    </w:rPr>
  </w:style>
  <w:style w:type="paragraph" w:customStyle="1" w:styleId="6LIST">
    <w:name w:val="6 LIST"/>
    <w:basedOn w:val="5BULLETPOINTS"/>
    <w:link w:val="6LISTChar"/>
    <w:qFormat/>
    <w:rsid w:val="00BD1836"/>
    <w:pPr>
      <w:numPr>
        <w:numId w:val="13"/>
      </w:numPr>
    </w:pPr>
  </w:style>
  <w:style w:type="character" w:customStyle="1" w:styleId="5BULLETPOINTSChar">
    <w:name w:val="5 BULLET POINTS Char"/>
    <w:basedOn w:val="ListParagraphChar"/>
    <w:link w:val="5BULLETPOINTS"/>
    <w:rsid w:val="003E33EA"/>
    <w:rPr>
      <w:rFonts w:ascii="Arial" w:hAnsi="Arial" w:cs="Arial"/>
    </w:rPr>
  </w:style>
  <w:style w:type="paragraph" w:styleId="TOC3">
    <w:name w:val="toc 3"/>
    <w:basedOn w:val="Normal"/>
    <w:next w:val="Normal"/>
    <w:autoRedefine/>
    <w:uiPriority w:val="39"/>
    <w:unhideWhenUsed/>
    <w:rsid w:val="00D12A09"/>
    <w:pPr>
      <w:spacing w:after="100"/>
      <w:ind w:left="440"/>
    </w:pPr>
    <w:rPr>
      <w:rFonts w:eastAsiaTheme="minorEastAsia" w:cs="Times New Roman"/>
      <w:lang w:val="en-US"/>
    </w:rPr>
  </w:style>
  <w:style w:type="character" w:customStyle="1" w:styleId="6LISTChar">
    <w:name w:val="6 LIST Char"/>
    <w:basedOn w:val="5BULLETPOINTSChar"/>
    <w:link w:val="6LIST"/>
    <w:rsid w:val="00BD1836"/>
    <w:rPr>
      <w:rFonts w:ascii="Arial" w:hAnsi="Arial" w:cs="Arial"/>
    </w:rPr>
  </w:style>
  <w:style w:type="character" w:customStyle="1" w:styleId="Heading2Char">
    <w:name w:val="Heading 2 Char"/>
    <w:basedOn w:val="DefaultParagraphFont"/>
    <w:link w:val="Heading2"/>
    <w:uiPriority w:val="9"/>
    <w:semiHidden/>
    <w:rsid w:val="00D12A09"/>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D12A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12A09"/>
    <w:rPr>
      <w:rFonts w:eastAsiaTheme="minorEastAsia"/>
      <w:color w:val="5A5A5A" w:themeColor="text1" w:themeTint="A5"/>
      <w:spacing w:val="15"/>
    </w:rPr>
  </w:style>
  <w:style w:type="character" w:styleId="Hyperlink">
    <w:name w:val="Hyperlink"/>
    <w:basedOn w:val="DefaultParagraphFont"/>
    <w:uiPriority w:val="99"/>
    <w:unhideWhenUsed/>
    <w:rsid w:val="00D12A09"/>
    <w:rPr>
      <w:color w:val="0563C1" w:themeColor="hyperlink"/>
      <w:u w:val="single"/>
    </w:rPr>
  </w:style>
  <w:style w:type="table" w:styleId="TableGrid">
    <w:name w:val="Table Grid"/>
    <w:basedOn w:val="TableNormal"/>
    <w:uiPriority w:val="59"/>
    <w:rsid w:val="00E75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7C01F2"/>
    <w:pPr>
      <w:spacing w:after="0" w:line="240" w:lineRule="auto"/>
    </w:pPr>
    <w:rPr>
      <w:rFonts w:ascii="Helvetica" w:eastAsia="Arial Unicode MS" w:hAnsi="Helvetica" w:cs="Times New Roman"/>
      <w:color w:val="000000"/>
      <w:sz w:val="24"/>
      <w:szCs w:val="20"/>
      <w:lang w:eastAsia="en-GB"/>
    </w:rPr>
  </w:style>
  <w:style w:type="paragraph" w:customStyle="1" w:styleId="bodycopy95135pt">
    <w:name w:val="body copy 9.5/13.5pt"/>
    <w:basedOn w:val="Normal"/>
    <w:next w:val="Normal"/>
    <w:uiPriority w:val="99"/>
    <w:rsid w:val="007C01F2"/>
    <w:pPr>
      <w:widowControl w:val="0"/>
      <w:suppressAutoHyphens/>
      <w:autoSpaceDE w:val="0"/>
      <w:autoSpaceDN w:val="0"/>
      <w:adjustRightInd w:val="0"/>
      <w:spacing w:after="0" w:line="270" w:lineRule="atLeast"/>
      <w:textAlignment w:val="center"/>
    </w:pPr>
    <w:rPr>
      <w:rFonts w:ascii="HelveticaNeue-Roman" w:eastAsiaTheme="minorEastAsia" w:hAnsi="HelveticaNeue-Roman" w:cs="HelveticaNeue-Roman"/>
      <w:color w:val="000000"/>
      <w:sz w:val="19"/>
      <w:szCs w:val="19"/>
    </w:rPr>
  </w:style>
  <w:style w:type="character" w:styleId="CommentReference">
    <w:name w:val="annotation reference"/>
    <w:basedOn w:val="DefaultParagraphFont"/>
    <w:uiPriority w:val="99"/>
    <w:semiHidden/>
    <w:unhideWhenUsed/>
    <w:rsid w:val="00E64EA1"/>
    <w:rPr>
      <w:sz w:val="16"/>
      <w:szCs w:val="16"/>
    </w:rPr>
  </w:style>
  <w:style w:type="paragraph" w:styleId="CommentText">
    <w:name w:val="annotation text"/>
    <w:basedOn w:val="Normal"/>
    <w:link w:val="CommentTextChar"/>
    <w:uiPriority w:val="99"/>
    <w:unhideWhenUsed/>
    <w:rsid w:val="00E64EA1"/>
    <w:pPr>
      <w:spacing w:line="240" w:lineRule="auto"/>
    </w:pPr>
    <w:rPr>
      <w:sz w:val="20"/>
      <w:szCs w:val="20"/>
    </w:rPr>
  </w:style>
  <w:style w:type="character" w:customStyle="1" w:styleId="CommentTextChar">
    <w:name w:val="Comment Text Char"/>
    <w:basedOn w:val="DefaultParagraphFont"/>
    <w:link w:val="CommentText"/>
    <w:uiPriority w:val="99"/>
    <w:rsid w:val="00E64EA1"/>
    <w:rPr>
      <w:sz w:val="20"/>
      <w:szCs w:val="20"/>
    </w:rPr>
  </w:style>
  <w:style w:type="paragraph" w:styleId="CommentSubject">
    <w:name w:val="annotation subject"/>
    <w:basedOn w:val="CommentText"/>
    <w:next w:val="CommentText"/>
    <w:link w:val="CommentSubjectChar"/>
    <w:uiPriority w:val="99"/>
    <w:semiHidden/>
    <w:unhideWhenUsed/>
    <w:rsid w:val="00E64EA1"/>
    <w:rPr>
      <w:b/>
      <w:bCs/>
    </w:rPr>
  </w:style>
  <w:style w:type="character" w:customStyle="1" w:styleId="CommentSubjectChar">
    <w:name w:val="Comment Subject Char"/>
    <w:basedOn w:val="CommentTextChar"/>
    <w:link w:val="CommentSubject"/>
    <w:uiPriority w:val="99"/>
    <w:semiHidden/>
    <w:rsid w:val="00E64EA1"/>
    <w:rPr>
      <w:b/>
      <w:bCs/>
      <w:sz w:val="20"/>
      <w:szCs w:val="20"/>
    </w:rPr>
  </w:style>
  <w:style w:type="character" w:styleId="FollowedHyperlink">
    <w:name w:val="FollowedHyperlink"/>
    <w:basedOn w:val="DefaultParagraphFont"/>
    <w:uiPriority w:val="99"/>
    <w:semiHidden/>
    <w:unhideWhenUsed/>
    <w:rsid w:val="00E64EA1"/>
    <w:rPr>
      <w:color w:val="954F72" w:themeColor="followedHyperlink"/>
      <w:u w:val="single"/>
    </w:rPr>
  </w:style>
  <w:style w:type="character" w:customStyle="1" w:styleId="UnresolvedMention">
    <w:name w:val="Unresolved Mention"/>
    <w:basedOn w:val="DefaultParagraphFont"/>
    <w:uiPriority w:val="99"/>
    <w:semiHidden/>
    <w:unhideWhenUsed/>
    <w:rsid w:val="00625BAA"/>
    <w:rPr>
      <w:color w:val="605E5C"/>
      <w:shd w:val="clear" w:color="auto" w:fill="E1DFDD"/>
    </w:rPr>
  </w:style>
  <w:style w:type="character" w:customStyle="1" w:styleId="Heading3Char">
    <w:name w:val="Heading 3 Char"/>
    <w:basedOn w:val="DefaultParagraphFont"/>
    <w:link w:val="Heading3"/>
    <w:uiPriority w:val="9"/>
    <w:semiHidden/>
    <w:rsid w:val="0046386E"/>
    <w:rPr>
      <w:rFonts w:asciiTheme="majorHAnsi" w:eastAsiaTheme="majorEastAsia" w:hAnsiTheme="majorHAnsi" w:cstheme="majorBidi"/>
      <w:color w:val="1F4D78" w:themeColor="accent1" w:themeShade="7F"/>
      <w:sz w:val="24"/>
      <w:szCs w:val="24"/>
    </w:rPr>
  </w:style>
  <w:style w:type="paragraph" w:customStyle="1" w:styleId="bodycopypoints">
    <w:name w:val="body copy points"/>
    <w:basedOn w:val="Normal"/>
    <w:next w:val="Normal"/>
    <w:uiPriority w:val="99"/>
    <w:rsid w:val="00D80E22"/>
    <w:pPr>
      <w:widowControl w:val="0"/>
      <w:suppressAutoHyphens/>
      <w:autoSpaceDE w:val="0"/>
      <w:autoSpaceDN w:val="0"/>
      <w:adjustRightInd w:val="0"/>
      <w:spacing w:after="113" w:line="270" w:lineRule="atLeast"/>
      <w:ind w:left="227" w:hanging="227"/>
    </w:pPr>
    <w:rPr>
      <w:rFonts w:ascii="HelveticaNeue-Roman" w:eastAsiaTheme="minorEastAsia" w:hAnsi="HelveticaNeue-Roman" w:cs="HelveticaNeue-Roma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146138">
      <w:bodyDiv w:val="1"/>
      <w:marLeft w:val="0"/>
      <w:marRight w:val="0"/>
      <w:marTop w:val="0"/>
      <w:marBottom w:val="0"/>
      <w:divBdr>
        <w:top w:val="none" w:sz="0" w:space="0" w:color="auto"/>
        <w:left w:val="none" w:sz="0" w:space="0" w:color="auto"/>
        <w:bottom w:val="none" w:sz="0" w:space="0" w:color="auto"/>
        <w:right w:val="none" w:sz="0" w:space="0" w:color="auto"/>
      </w:divBdr>
      <w:divsChild>
        <w:div w:id="1557815831">
          <w:marLeft w:val="0"/>
          <w:marRight w:val="0"/>
          <w:marTop w:val="0"/>
          <w:marBottom w:val="0"/>
          <w:divBdr>
            <w:top w:val="none" w:sz="0" w:space="0" w:color="auto"/>
            <w:left w:val="none" w:sz="0" w:space="0" w:color="auto"/>
            <w:bottom w:val="none" w:sz="0" w:space="0" w:color="auto"/>
            <w:right w:val="none" w:sz="0" w:space="0" w:color="auto"/>
          </w:divBdr>
          <w:divsChild>
            <w:div w:id="1995252380">
              <w:marLeft w:val="0"/>
              <w:marRight w:val="0"/>
              <w:marTop w:val="0"/>
              <w:marBottom w:val="0"/>
              <w:divBdr>
                <w:top w:val="none" w:sz="0" w:space="0" w:color="auto"/>
                <w:left w:val="none" w:sz="0" w:space="0" w:color="auto"/>
                <w:bottom w:val="none" w:sz="0" w:space="0" w:color="auto"/>
                <w:right w:val="none" w:sz="0" w:space="0" w:color="auto"/>
              </w:divBdr>
              <w:divsChild>
                <w:div w:id="1107193423">
                  <w:marLeft w:val="0"/>
                  <w:marRight w:val="0"/>
                  <w:marTop w:val="0"/>
                  <w:marBottom w:val="0"/>
                  <w:divBdr>
                    <w:top w:val="none" w:sz="0" w:space="0" w:color="auto"/>
                    <w:left w:val="none" w:sz="0" w:space="0" w:color="auto"/>
                    <w:bottom w:val="none" w:sz="0" w:space="0" w:color="auto"/>
                    <w:right w:val="none" w:sz="0" w:space="0" w:color="auto"/>
                  </w:divBdr>
                  <w:divsChild>
                    <w:div w:id="2135175350">
                      <w:marLeft w:val="0"/>
                      <w:marRight w:val="0"/>
                      <w:marTop w:val="0"/>
                      <w:marBottom w:val="0"/>
                      <w:divBdr>
                        <w:top w:val="none" w:sz="0" w:space="0" w:color="auto"/>
                        <w:left w:val="none" w:sz="0" w:space="0" w:color="auto"/>
                        <w:bottom w:val="none" w:sz="0" w:space="0" w:color="auto"/>
                        <w:right w:val="none" w:sz="0" w:space="0" w:color="auto"/>
                      </w:divBdr>
                      <w:divsChild>
                        <w:div w:id="321927525">
                          <w:marLeft w:val="0"/>
                          <w:marRight w:val="0"/>
                          <w:marTop w:val="0"/>
                          <w:marBottom w:val="0"/>
                          <w:divBdr>
                            <w:top w:val="none" w:sz="0" w:space="0" w:color="auto"/>
                            <w:left w:val="none" w:sz="0" w:space="0" w:color="auto"/>
                            <w:bottom w:val="none" w:sz="0" w:space="0" w:color="auto"/>
                            <w:right w:val="none" w:sz="0" w:space="0" w:color="auto"/>
                          </w:divBdr>
                          <w:divsChild>
                            <w:div w:id="14927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changes-to-checks-for-eu-sanctions-on-eea-teachers-from-1-january-2021" TargetMode="External"/><Relationship Id="rId18" Type="http://schemas.openxmlformats.org/officeDocument/2006/relationships/hyperlink" Target="https://www.gov.uk/government/publications/criminal-records-checks-for-overseas-applicant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nacro.org.uk/criminal-record-support-service/" TargetMode="External"/><Relationship Id="rId7" Type="http://schemas.openxmlformats.org/officeDocument/2006/relationships/endnotes" Target="endnotes.xml"/><Relationship Id="rId12" Type="http://schemas.openxmlformats.org/officeDocument/2006/relationships/hyperlink" Target="https://www.gov.uk/government/publications/governance-handbook" TargetMode="External"/><Relationship Id="rId17" Type="http://schemas.openxmlformats.org/officeDocument/2006/relationships/hyperlink" Target="https://www.nacro.org.uk/criminal-record-support-service/support-for-employers/asking-about-criminal-record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uk-points-based-immigration-system-employer-information/the-uks-points-based-immigration-system-an-introduction-for-employers" TargetMode="External"/><Relationship Id="rId20" Type="http://schemas.openxmlformats.org/officeDocument/2006/relationships/hyperlink" Target="https://www.gov.uk/government/publications/dbs-workforce-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s://www.gov.uk/government/publications/new-guidance-on-the-rehabilitation-of-offenders-act-1974" TargetMode="Externa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gov.uk/check-job-applicant-right-to-work" TargetMode="External"/><Relationship Id="rId23" Type="http://schemas.openxmlformats.org/officeDocument/2006/relationships/hyperlink" Target="http://www.nacro.org.uk/data/files/practical-guidance-on-dbs-filtering-1032.pdf" TargetMode="External"/><Relationship Id="rId28" Type="http://schemas.openxmlformats.org/officeDocument/2006/relationships/theme" Target="theme/theme1.xml"/><Relationship Id="rId36" Type="http://schemas.microsoft.com/office/2016/09/relationships/commentsIds" Target="commentsIds.xm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gov.uk/guidance/changes-to-checks-for-eu-sanctions-on-eea-teachers-from-1-january-202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dbs-identity-checking-guidelines" TargetMode="External"/><Relationship Id="rId22" Type="http://schemas.openxmlformats.org/officeDocument/2006/relationships/hyperlink" Target="https://www.gov.uk/government/publications/new-guidance-on-the-rehabilitation-of-offenders-act-197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EB1B0-B0AA-4D14-AC26-8D0C0627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15</Pages>
  <Words>4834</Words>
  <Characters>27557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32327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Samiyah Khair</dc:creator>
  <cp:keywords/>
  <dc:description/>
  <cp:lastModifiedBy>Fiona Ajose</cp:lastModifiedBy>
  <cp:revision>5</cp:revision>
  <cp:lastPrinted>2022-02-08T15:04:00Z</cp:lastPrinted>
  <dcterms:created xsi:type="dcterms:W3CDTF">2023-03-20T09:43:00Z</dcterms:created>
  <dcterms:modified xsi:type="dcterms:W3CDTF">2023-03-20T15:55:00Z</dcterms:modified>
</cp:coreProperties>
</file>