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EF9" w:rsidRDefault="00710EF9" w:rsidP="00710EF9">
      <w:pPr>
        <w:rPr>
          <w:b/>
          <w:sz w:val="24"/>
        </w:rPr>
      </w:pPr>
      <w:r>
        <w:rPr>
          <w:b/>
          <w:sz w:val="24"/>
        </w:rPr>
        <w:t xml:space="preserve">ADDITION TO POLICY DURING COVID 19 PANDEMIC (FOLLOWING </w:t>
      </w:r>
      <w:proofErr w:type="spellStart"/>
      <w:r>
        <w:rPr>
          <w:b/>
          <w:sz w:val="24"/>
        </w:rPr>
        <w:t>DfE</w:t>
      </w:r>
      <w:proofErr w:type="spellEnd"/>
      <w:r>
        <w:rPr>
          <w:b/>
          <w:sz w:val="24"/>
        </w:rPr>
        <w:t xml:space="preserve"> GUIDELINES) </w:t>
      </w:r>
    </w:p>
    <w:p w:rsidR="00710EF9" w:rsidRDefault="00710EF9" w:rsidP="00710EF9">
      <w:pPr>
        <w:rPr>
          <w:b/>
          <w:sz w:val="24"/>
        </w:rPr>
      </w:pPr>
      <w:r>
        <w:rPr>
          <w:b/>
          <w:sz w:val="24"/>
        </w:rPr>
        <w:t>During this time, we will continue to safeguard children and follow the procedures of KCSIE 2019</w:t>
      </w:r>
    </w:p>
    <w:p w:rsidR="00710EF9" w:rsidRDefault="00710EF9" w:rsidP="00710EF9">
      <w:pPr>
        <w:ind w:left="720"/>
        <w:rPr>
          <w:b/>
          <w:sz w:val="24"/>
        </w:rPr>
      </w:pPr>
    </w:p>
    <w:p w:rsidR="00710EF9" w:rsidRPr="00432D05" w:rsidRDefault="00710EF9" w:rsidP="00710EF9">
      <w:pPr>
        <w:ind w:left="720"/>
        <w:rPr>
          <w:rFonts w:cs="Arial"/>
          <w:b/>
          <w:szCs w:val="20"/>
        </w:rPr>
      </w:pPr>
      <w:r w:rsidRPr="00432D05">
        <w:rPr>
          <w:rFonts w:cs="Arial"/>
          <w:b/>
          <w:szCs w:val="20"/>
        </w:rPr>
        <w:t>Pupils attending the Child Care Provision</w:t>
      </w:r>
    </w:p>
    <w:p w:rsidR="00710EF9" w:rsidRDefault="00710EF9" w:rsidP="00710EF9">
      <w:pPr>
        <w:numPr>
          <w:ilvl w:val="0"/>
          <w:numId w:val="3"/>
        </w:numPr>
        <w:rPr>
          <w:rFonts w:cs="Arial"/>
          <w:szCs w:val="20"/>
        </w:rPr>
      </w:pPr>
      <w:r w:rsidRPr="00432D05">
        <w:rPr>
          <w:rFonts w:cs="Arial"/>
          <w:szCs w:val="20"/>
        </w:rPr>
        <w:t>We will continue to follow our safeguarding procedures set out in our policy.</w:t>
      </w:r>
    </w:p>
    <w:p w:rsidR="00710EF9" w:rsidRDefault="00710EF9" w:rsidP="00710EF9">
      <w:pPr>
        <w:numPr>
          <w:ilvl w:val="0"/>
          <w:numId w:val="3"/>
        </w:numPr>
        <w:rPr>
          <w:rFonts w:cs="Arial"/>
          <w:szCs w:val="20"/>
        </w:rPr>
      </w:pPr>
      <w:r w:rsidRPr="00432D05">
        <w:rPr>
          <w:rFonts w:eastAsia="Times New Roman" w:cs="Arial"/>
          <w:szCs w:val="20"/>
          <w:lang w:val="en" w:eastAsia="en-GB"/>
        </w:rPr>
        <w:t>W</w:t>
      </w:r>
      <w:r w:rsidRPr="00BD5A29">
        <w:rPr>
          <w:rFonts w:eastAsia="Times New Roman" w:cs="Arial"/>
          <w:szCs w:val="20"/>
          <w:lang w:val="en" w:eastAsia="en-GB"/>
        </w:rPr>
        <w:t>ith regard to safeguarding, the best interests of children must always continue to come first</w:t>
      </w:r>
    </w:p>
    <w:p w:rsidR="00710EF9" w:rsidRDefault="00710EF9" w:rsidP="00710EF9">
      <w:pPr>
        <w:numPr>
          <w:ilvl w:val="0"/>
          <w:numId w:val="3"/>
        </w:numPr>
        <w:rPr>
          <w:rFonts w:cs="Arial"/>
          <w:szCs w:val="20"/>
        </w:rPr>
      </w:pPr>
      <w:r w:rsidRPr="00432D05">
        <w:rPr>
          <w:rFonts w:eastAsia="Times New Roman" w:cs="Arial"/>
          <w:szCs w:val="20"/>
          <w:lang w:val="en" w:eastAsia="en-GB"/>
        </w:rPr>
        <w:t xml:space="preserve">If </w:t>
      </w:r>
      <w:proofErr w:type="gramStart"/>
      <w:r w:rsidRPr="00432D05">
        <w:rPr>
          <w:rFonts w:eastAsia="Times New Roman" w:cs="Arial"/>
          <w:szCs w:val="20"/>
          <w:lang w:val="en" w:eastAsia="en-GB"/>
        </w:rPr>
        <w:t xml:space="preserve">anyone </w:t>
      </w:r>
      <w:r w:rsidRPr="00BD5A29">
        <w:rPr>
          <w:rFonts w:eastAsia="Times New Roman" w:cs="Arial"/>
          <w:szCs w:val="20"/>
          <w:lang w:val="en" w:eastAsia="en-GB"/>
        </w:rPr>
        <w:t xml:space="preserve"> has</w:t>
      </w:r>
      <w:proofErr w:type="gramEnd"/>
      <w:r w:rsidRPr="00BD5A29">
        <w:rPr>
          <w:rFonts w:eastAsia="Times New Roman" w:cs="Arial"/>
          <w:szCs w:val="20"/>
          <w:lang w:val="en" w:eastAsia="en-GB"/>
        </w:rPr>
        <w:t xml:space="preserve"> a safeguarding concern about any child they should continue to act and act immediately</w:t>
      </w:r>
      <w:r w:rsidRPr="00432D05">
        <w:rPr>
          <w:rFonts w:eastAsia="Times New Roman" w:cs="Arial"/>
          <w:szCs w:val="20"/>
          <w:lang w:val="en" w:eastAsia="en-GB"/>
        </w:rPr>
        <w:t xml:space="preserve"> –using the referral system in place </w:t>
      </w:r>
    </w:p>
    <w:p w:rsidR="00710EF9" w:rsidRDefault="00710EF9" w:rsidP="00710EF9">
      <w:pPr>
        <w:numPr>
          <w:ilvl w:val="0"/>
          <w:numId w:val="3"/>
        </w:numPr>
        <w:rPr>
          <w:rFonts w:cs="Arial"/>
          <w:szCs w:val="20"/>
        </w:rPr>
      </w:pPr>
      <w:r w:rsidRPr="00432D05">
        <w:rPr>
          <w:rFonts w:eastAsia="Times New Roman" w:cs="Arial"/>
          <w:szCs w:val="20"/>
          <w:lang w:val="en" w:eastAsia="en-GB"/>
        </w:rPr>
        <w:t>A</w:t>
      </w:r>
      <w:r>
        <w:rPr>
          <w:rFonts w:eastAsia="Times New Roman" w:cs="Arial"/>
          <w:szCs w:val="20"/>
          <w:lang w:val="en" w:eastAsia="en-GB"/>
        </w:rPr>
        <w:t xml:space="preserve"> DSL (Designated Safeguarding </w:t>
      </w:r>
      <w:proofErr w:type="gramStart"/>
      <w:r>
        <w:rPr>
          <w:rFonts w:eastAsia="Times New Roman" w:cs="Arial"/>
          <w:szCs w:val="20"/>
          <w:lang w:val="en" w:eastAsia="en-GB"/>
        </w:rPr>
        <w:t>Lead)  or</w:t>
      </w:r>
      <w:proofErr w:type="gramEnd"/>
      <w:r>
        <w:rPr>
          <w:rFonts w:eastAsia="Times New Roman" w:cs="Arial"/>
          <w:szCs w:val="20"/>
          <w:lang w:val="en" w:eastAsia="en-GB"/>
        </w:rPr>
        <w:t xml:space="preserve"> Officer will</w:t>
      </w:r>
      <w:r w:rsidRPr="00BD5A29">
        <w:rPr>
          <w:rFonts w:eastAsia="Times New Roman" w:cs="Arial"/>
          <w:szCs w:val="20"/>
          <w:lang w:val="en" w:eastAsia="en-GB"/>
        </w:rPr>
        <w:t xml:space="preserve"> be available</w:t>
      </w:r>
      <w:r w:rsidRPr="00432D05">
        <w:rPr>
          <w:rFonts w:eastAsia="Times New Roman" w:cs="Arial"/>
          <w:szCs w:val="20"/>
          <w:lang w:val="en" w:eastAsia="en-GB"/>
        </w:rPr>
        <w:t xml:space="preserve"> when pupils are on site. The HT will be available either on site, or accessib</w:t>
      </w:r>
      <w:r>
        <w:rPr>
          <w:rFonts w:eastAsia="Times New Roman" w:cs="Arial"/>
          <w:szCs w:val="20"/>
          <w:lang w:val="en" w:eastAsia="en-GB"/>
        </w:rPr>
        <w:t>le by phone to support any DSOs</w:t>
      </w:r>
    </w:p>
    <w:p w:rsidR="00710EF9" w:rsidRDefault="00710EF9" w:rsidP="00710EF9">
      <w:pPr>
        <w:numPr>
          <w:ilvl w:val="0"/>
          <w:numId w:val="3"/>
        </w:numPr>
        <w:rPr>
          <w:rFonts w:cs="Arial"/>
          <w:szCs w:val="20"/>
        </w:rPr>
      </w:pPr>
      <w:r w:rsidRPr="00432D05">
        <w:rPr>
          <w:rFonts w:eastAsia="Times New Roman" w:cs="Arial"/>
          <w:szCs w:val="20"/>
          <w:lang w:val="en" w:eastAsia="en-GB"/>
        </w:rPr>
        <w:t>I</w:t>
      </w:r>
      <w:r w:rsidRPr="00BD5A29">
        <w:rPr>
          <w:rFonts w:eastAsia="Times New Roman" w:cs="Arial"/>
          <w:szCs w:val="20"/>
          <w:lang w:val="en" w:eastAsia="en-GB"/>
        </w:rPr>
        <w:t>t is essential that unsuitable people are not allowed to enter the children’s workforce and/or gain access to children</w:t>
      </w:r>
    </w:p>
    <w:p w:rsidR="00710EF9" w:rsidRDefault="00710EF9" w:rsidP="00710EF9">
      <w:pPr>
        <w:numPr>
          <w:ilvl w:val="0"/>
          <w:numId w:val="3"/>
        </w:numPr>
        <w:rPr>
          <w:rFonts w:cs="Arial"/>
          <w:szCs w:val="20"/>
        </w:rPr>
      </w:pPr>
      <w:r w:rsidRPr="00432D05">
        <w:rPr>
          <w:rFonts w:eastAsia="Times New Roman" w:cs="Arial"/>
          <w:szCs w:val="20"/>
          <w:lang w:val="en" w:eastAsia="en-GB"/>
        </w:rPr>
        <w:t>C</w:t>
      </w:r>
      <w:r w:rsidRPr="00BD5A29">
        <w:rPr>
          <w:rFonts w:eastAsia="Times New Roman" w:cs="Arial"/>
          <w:szCs w:val="20"/>
          <w:lang w:val="en" w:eastAsia="en-GB"/>
        </w:rPr>
        <w:t>hildren should continue to be protected when they are online</w:t>
      </w:r>
    </w:p>
    <w:p w:rsidR="00710EF9" w:rsidRDefault="00710EF9" w:rsidP="00710EF9">
      <w:pPr>
        <w:numPr>
          <w:ilvl w:val="0"/>
          <w:numId w:val="3"/>
        </w:numPr>
        <w:rPr>
          <w:rFonts w:cs="Arial"/>
          <w:szCs w:val="20"/>
        </w:rPr>
      </w:pPr>
      <w:r w:rsidRPr="00BF3EDB">
        <w:rPr>
          <w:rFonts w:eastAsia="Times New Roman" w:cs="Arial"/>
          <w:szCs w:val="20"/>
          <w:lang w:val="en" w:eastAsia="en-GB"/>
        </w:rPr>
        <w:t>We will</w:t>
      </w:r>
      <w:r w:rsidRPr="00BD5A29">
        <w:rPr>
          <w:rFonts w:eastAsia="Times New Roman" w:cs="Arial"/>
          <w:szCs w:val="20"/>
          <w:lang w:val="en" w:eastAsia="en-GB"/>
        </w:rPr>
        <w:t xml:space="preserve"> as far as </w:t>
      </w:r>
      <w:proofErr w:type="gramStart"/>
      <w:r w:rsidRPr="00BD5A29">
        <w:rPr>
          <w:rFonts w:eastAsia="Times New Roman" w:cs="Arial"/>
          <w:szCs w:val="20"/>
          <w:lang w:val="en" w:eastAsia="en-GB"/>
        </w:rPr>
        <w:t>is</w:t>
      </w:r>
      <w:proofErr w:type="gramEnd"/>
      <w:r w:rsidRPr="00BD5A29">
        <w:rPr>
          <w:rFonts w:eastAsia="Times New Roman" w:cs="Arial"/>
          <w:szCs w:val="20"/>
          <w:lang w:val="en" w:eastAsia="en-GB"/>
        </w:rPr>
        <w:t xml:space="preserve"> reasonably possible, take a whole institution approach to saf</w:t>
      </w:r>
      <w:r w:rsidRPr="00BF3EDB">
        <w:rPr>
          <w:rFonts w:eastAsia="Times New Roman" w:cs="Arial"/>
          <w:szCs w:val="20"/>
          <w:lang w:val="en" w:eastAsia="en-GB"/>
        </w:rPr>
        <w:t xml:space="preserve">eguarding. This will allow us to satisfy </w:t>
      </w:r>
      <w:proofErr w:type="gramStart"/>
      <w:r w:rsidRPr="00BF3EDB">
        <w:rPr>
          <w:rFonts w:eastAsia="Times New Roman" w:cs="Arial"/>
          <w:szCs w:val="20"/>
          <w:lang w:val="en" w:eastAsia="en-GB"/>
        </w:rPr>
        <w:t xml:space="preserve">ourselves </w:t>
      </w:r>
      <w:r w:rsidRPr="00BD5A29">
        <w:rPr>
          <w:rFonts w:eastAsia="Times New Roman" w:cs="Arial"/>
          <w:szCs w:val="20"/>
          <w:lang w:val="en" w:eastAsia="en-GB"/>
        </w:rPr>
        <w:t xml:space="preserve"> that</w:t>
      </w:r>
      <w:proofErr w:type="gramEnd"/>
      <w:r w:rsidRPr="00BD5A29">
        <w:rPr>
          <w:rFonts w:eastAsia="Times New Roman" w:cs="Arial"/>
          <w:szCs w:val="20"/>
          <w:lang w:val="en" w:eastAsia="en-GB"/>
        </w:rPr>
        <w:t xml:space="preserve"> any new policies and processes in response to C</w:t>
      </w:r>
      <w:r w:rsidRPr="00BF3EDB">
        <w:rPr>
          <w:rFonts w:eastAsia="Times New Roman" w:cs="Arial"/>
          <w:szCs w:val="20"/>
          <w:lang w:val="en" w:eastAsia="en-GB"/>
        </w:rPr>
        <w:t xml:space="preserve">OVID-19 are not weakening our </w:t>
      </w:r>
      <w:r w:rsidRPr="00BD5A29">
        <w:rPr>
          <w:rFonts w:eastAsia="Times New Roman" w:cs="Arial"/>
          <w:szCs w:val="20"/>
          <w:lang w:val="en" w:eastAsia="en-GB"/>
        </w:rPr>
        <w:t>approach to s</w:t>
      </w:r>
      <w:r w:rsidRPr="00BF3EDB">
        <w:rPr>
          <w:rFonts w:eastAsia="Times New Roman" w:cs="Arial"/>
          <w:szCs w:val="20"/>
          <w:lang w:val="en" w:eastAsia="en-GB"/>
        </w:rPr>
        <w:t>afeguarding or undermining our</w:t>
      </w:r>
      <w:r w:rsidRPr="00BD5A29">
        <w:rPr>
          <w:rFonts w:eastAsia="Times New Roman" w:cs="Arial"/>
          <w:szCs w:val="20"/>
          <w:lang w:val="en" w:eastAsia="en-GB"/>
        </w:rPr>
        <w:t xml:space="preserve"> child protection policy.</w:t>
      </w:r>
    </w:p>
    <w:p w:rsidR="00710EF9" w:rsidRDefault="00710EF9" w:rsidP="00710EF9">
      <w:pPr>
        <w:numPr>
          <w:ilvl w:val="0"/>
          <w:numId w:val="3"/>
        </w:numPr>
        <w:rPr>
          <w:rFonts w:cs="Arial"/>
          <w:szCs w:val="20"/>
        </w:rPr>
      </w:pPr>
      <w:r w:rsidRPr="00BF3EDB">
        <w:rPr>
          <w:rFonts w:eastAsia="Times New Roman" w:cs="Arial"/>
          <w:szCs w:val="20"/>
          <w:lang w:val="en" w:eastAsia="en-GB"/>
        </w:rPr>
        <w:t>There is an expectation that children with a Social Worker will attend the Child Care Provision ‘</w:t>
      </w:r>
      <w:r w:rsidRPr="00BF3EDB">
        <w:rPr>
          <w:rFonts w:cs="Arial"/>
          <w:i/>
          <w:szCs w:val="20"/>
          <w:lang w:val="en"/>
        </w:rPr>
        <w:t>unless in consultation with the child’s social worker and family it is agreed this is not in the best interests of the child’</w:t>
      </w:r>
      <w:r w:rsidRPr="00BF3EDB">
        <w:rPr>
          <w:rFonts w:cs="Arial"/>
          <w:szCs w:val="20"/>
          <w:lang w:val="en"/>
        </w:rPr>
        <w:t xml:space="preserve"> –</w:t>
      </w:r>
      <w:proofErr w:type="spellStart"/>
      <w:r w:rsidRPr="00BF3EDB">
        <w:rPr>
          <w:rFonts w:cs="Arial"/>
          <w:szCs w:val="20"/>
          <w:lang w:val="en"/>
        </w:rPr>
        <w:t>DfE</w:t>
      </w:r>
      <w:proofErr w:type="spellEnd"/>
      <w:r w:rsidRPr="00BF3EDB">
        <w:rPr>
          <w:rFonts w:cs="Arial"/>
          <w:szCs w:val="20"/>
          <w:lang w:val="en"/>
        </w:rPr>
        <w:t xml:space="preserve"> guidance 30.03.20</w:t>
      </w:r>
    </w:p>
    <w:p w:rsidR="00710EF9" w:rsidRDefault="00710EF9" w:rsidP="00710EF9">
      <w:pPr>
        <w:numPr>
          <w:ilvl w:val="0"/>
          <w:numId w:val="3"/>
        </w:numPr>
        <w:rPr>
          <w:rFonts w:cs="Arial"/>
          <w:szCs w:val="20"/>
        </w:rPr>
      </w:pPr>
      <w:r w:rsidRPr="00BF3EDB">
        <w:rPr>
          <w:rFonts w:cs="Arial"/>
          <w:szCs w:val="20"/>
          <w:lang w:val="en"/>
        </w:rPr>
        <w:t xml:space="preserve">We will offer support to those pupils on the edges of receiving social care support </w:t>
      </w:r>
    </w:p>
    <w:p w:rsidR="00710EF9" w:rsidRDefault="00710EF9" w:rsidP="00710EF9">
      <w:pPr>
        <w:numPr>
          <w:ilvl w:val="0"/>
          <w:numId w:val="3"/>
        </w:numPr>
        <w:rPr>
          <w:rFonts w:cs="Arial"/>
          <w:szCs w:val="20"/>
        </w:rPr>
      </w:pPr>
      <w:r w:rsidRPr="00BF3EDB">
        <w:rPr>
          <w:rFonts w:cs="Arial"/>
          <w:szCs w:val="20"/>
          <w:lang w:val="en"/>
        </w:rPr>
        <w:t xml:space="preserve">We </w:t>
      </w:r>
      <w:proofErr w:type="gramStart"/>
      <w:r w:rsidRPr="00BF3EDB">
        <w:rPr>
          <w:rFonts w:cs="Arial"/>
          <w:szCs w:val="20"/>
          <w:lang w:val="en"/>
        </w:rPr>
        <w:t>will  continue</w:t>
      </w:r>
      <w:proofErr w:type="gramEnd"/>
      <w:r w:rsidRPr="00BF3EDB">
        <w:rPr>
          <w:rFonts w:cs="Arial"/>
          <w:szCs w:val="20"/>
          <w:lang w:val="en"/>
        </w:rPr>
        <w:t xml:space="preserve"> to work with and support children’s social workers to help protect vulnerable children. This will be especially important during the COVID-19 period.</w:t>
      </w:r>
    </w:p>
    <w:p w:rsidR="00710EF9" w:rsidRPr="00BF3EDB" w:rsidRDefault="00710EF9" w:rsidP="00710EF9">
      <w:pPr>
        <w:numPr>
          <w:ilvl w:val="0"/>
          <w:numId w:val="3"/>
        </w:numPr>
        <w:rPr>
          <w:rFonts w:cs="Arial"/>
          <w:szCs w:val="20"/>
        </w:rPr>
      </w:pPr>
      <w:r w:rsidRPr="00BF3EDB">
        <w:rPr>
          <w:rFonts w:eastAsia="Times New Roman" w:cs="Arial"/>
          <w:szCs w:val="20"/>
          <w:lang w:val="en" w:eastAsia="en-GB"/>
        </w:rPr>
        <w:t xml:space="preserve">Attendance – this will be sent up daily to the </w:t>
      </w:r>
      <w:proofErr w:type="spellStart"/>
      <w:r w:rsidRPr="00BF3EDB">
        <w:rPr>
          <w:rFonts w:eastAsia="Times New Roman" w:cs="Arial"/>
          <w:szCs w:val="20"/>
          <w:lang w:val="en" w:eastAsia="en-GB"/>
        </w:rPr>
        <w:t>DfE</w:t>
      </w:r>
      <w:proofErr w:type="spellEnd"/>
      <w:r w:rsidRPr="00BF3EDB">
        <w:rPr>
          <w:rFonts w:eastAsia="Times New Roman" w:cs="Arial"/>
          <w:szCs w:val="20"/>
          <w:lang w:val="en" w:eastAsia="en-GB"/>
        </w:rPr>
        <w:t>. All parents/</w:t>
      </w:r>
      <w:proofErr w:type="spellStart"/>
      <w:r w:rsidRPr="00BF3EDB">
        <w:rPr>
          <w:rFonts w:eastAsia="Times New Roman" w:cs="Arial"/>
          <w:szCs w:val="20"/>
          <w:lang w:val="en" w:eastAsia="en-GB"/>
        </w:rPr>
        <w:t>carers</w:t>
      </w:r>
      <w:proofErr w:type="spellEnd"/>
      <w:r w:rsidRPr="00BF3EDB">
        <w:rPr>
          <w:rFonts w:eastAsia="Times New Roman" w:cs="Arial"/>
          <w:szCs w:val="20"/>
          <w:lang w:val="en" w:eastAsia="en-GB"/>
        </w:rPr>
        <w:t xml:space="preserve"> of children absent will be contacted and reasons for non-attendance ascertained. Social Workers linked to any children will be informed (as is our usual procedure).</w:t>
      </w:r>
    </w:p>
    <w:p w:rsidR="00710EF9" w:rsidRPr="00432D05" w:rsidRDefault="00710EF9" w:rsidP="00710EF9">
      <w:pPr>
        <w:spacing w:before="100" w:beforeAutospacing="1" w:after="100" w:afterAutospacing="1"/>
        <w:rPr>
          <w:rFonts w:eastAsia="Times New Roman" w:cs="Arial"/>
          <w:b/>
          <w:szCs w:val="20"/>
          <w:lang w:val="en" w:eastAsia="en-GB"/>
        </w:rPr>
      </w:pPr>
    </w:p>
    <w:p w:rsidR="00710EF9" w:rsidRPr="00432D05" w:rsidRDefault="00710EF9" w:rsidP="00710EF9">
      <w:pPr>
        <w:spacing w:before="100" w:beforeAutospacing="1" w:after="100" w:afterAutospacing="1"/>
        <w:rPr>
          <w:rFonts w:eastAsia="Times New Roman" w:cs="Arial"/>
          <w:b/>
          <w:szCs w:val="20"/>
          <w:lang w:val="en" w:eastAsia="en-GB"/>
        </w:rPr>
      </w:pPr>
      <w:r w:rsidRPr="00432D05">
        <w:rPr>
          <w:rFonts w:eastAsia="Times New Roman" w:cs="Arial"/>
          <w:b/>
          <w:szCs w:val="20"/>
          <w:lang w:val="en" w:eastAsia="en-GB"/>
        </w:rPr>
        <w:t xml:space="preserve">Children not attending the Child Care Provision </w:t>
      </w:r>
    </w:p>
    <w:p w:rsidR="00710EF9" w:rsidRPr="00BF3EDB" w:rsidRDefault="00710EF9" w:rsidP="00710EF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szCs w:val="20"/>
          <w:lang w:val="en" w:eastAsia="en-GB"/>
        </w:rPr>
      </w:pPr>
      <w:r w:rsidRPr="00432D05">
        <w:rPr>
          <w:rFonts w:eastAsia="Times New Roman" w:cs="Arial"/>
          <w:szCs w:val="20"/>
          <w:lang w:val="en" w:eastAsia="en-GB"/>
        </w:rPr>
        <w:t>The parents/cares of children with CP or CIN plans will be called 3 x a week and the children will be spoken with. These calls will be logged and the Social Workers emailed with an update. These logs will be monitored</w:t>
      </w:r>
      <w:r>
        <w:rPr>
          <w:rFonts w:eastAsia="Times New Roman" w:cs="Arial"/>
          <w:szCs w:val="20"/>
          <w:lang w:val="en" w:eastAsia="en-GB"/>
        </w:rPr>
        <w:t xml:space="preserve"> by the Lead </w:t>
      </w:r>
      <w:r w:rsidRPr="00432D05">
        <w:rPr>
          <w:rFonts w:eastAsia="Times New Roman" w:cs="Arial"/>
          <w:szCs w:val="20"/>
          <w:lang w:val="en" w:eastAsia="en-GB"/>
        </w:rPr>
        <w:t>DSL (Anne Sturman).</w:t>
      </w:r>
    </w:p>
    <w:p w:rsidR="00710EF9" w:rsidRPr="00432D05" w:rsidRDefault="00710EF9" w:rsidP="00710EF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szCs w:val="20"/>
          <w:lang w:val="en" w:eastAsia="en-GB"/>
        </w:rPr>
      </w:pPr>
      <w:r w:rsidRPr="00432D05">
        <w:rPr>
          <w:rFonts w:eastAsia="Times New Roman" w:cs="Arial"/>
          <w:szCs w:val="20"/>
          <w:lang w:val="en" w:eastAsia="en-GB"/>
        </w:rPr>
        <w:t>Any concerns arising from these welfare checks –</w:t>
      </w:r>
      <w:proofErr w:type="spellStart"/>
      <w:r w:rsidRPr="00432D05">
        <w:rPr>
          <w:rFonts w:eastAsia="Times New Roman" w:cs="Arial"/>
          <w:szCs w:val="20"/>
          <w:lang w:val="en" w:eastAsia="en-GB"/>
        </w:rPr>
        <w:t>eg</w:t>
      </w:r>
      <w:proofErr w:type="spellEnd"/>
      <w:r w:rsidRPr="00432D05">
        <w:rPr>
          <w:rFonts w:eastAsia="Times New Roman" w:cs="Arial"/>
          <w:szCs w:val="20"/>
          <w:lang w:val="en" w:eastAsia="en-GB"/>
        </w:rPr>
        <w:t xml:space="preserve"> no answer/no responses to messages, difficulties reported by the children/families will be reported to the Social Worker and in their absence –to the LA’s Duty Team. Action will then be decided between the academy and Social Care.</w:t>
      </w:r>
    </w:p>
    <w:p w:rsidR="00710EF9" w:rsidRPr="00432D05" w:rsidRDefault="00710EF9" w:rsidP="00710EF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szCs w:val="20"/>
          <w:lang w:val="en" w:eastAsia="en-GB"/>
        </w:rPr>
      </w:pPr>
      <w:r w:rsidRPr="00432D05">
        <w:rPr>
          <w:rFonts w:eastAsia="Times New Roman" w:cs="Arial"/>
          <w:szCs w:val="20"/>
          <w:lang w:val="en" w:eastAsia="en-GB"/>
        </w:rPr>
        <w:t>The DSLs</w:t>
      </w:r>
      <w:r>
        <w:rPr>
          <w:rFonts w:eastAsia="Times New Roman" w:cs="Arial"/>
          <w:szCs w:val="20"/>
          <w:lang w:val="en" w:eastAsia="en-GB"/>
        </w:rPr>
        <w:t>/DSOs</w:t>
      </w:r>
      <w:r w:rsidRPr="00432D05">
        <w:rPr>
          <w:rFonts w:eastAsia="Times New Roman" w:cs="Arial"/>
          <w:szCs w:val="20"/>
          <w:lang w:val="en" w:eastAsia="en-GB"/>
        </w:rPr>
        <w:t xml:space="preserve"> and Social Workers will keep in regular contact by email/phone calls.</w:t>
      </w:r>
    </w:p>
    <w:p w:rsidR="00710EF9" w:rsidRPr="00432D05" w:rsidRDefault="00710EF9" w:rsidP="00710EF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szCs w:val="20"/>
          <w:lang w:val="en" w:eastAsia="en-GB"/>
        </w:rPr>
      </w:pPr>
      <w:r w:rsidRPr="00432D05">
        <w:rPr>
          <w:rFonts w:eastAsia="Times New Roman" w:cs="Arial"/>
          <w:szCs w:val="20"/>
          <w:lang w:val="en" w:eastAsia="en-GB"/>
        </w:rPr>
        <w:t>The parents/</w:t>
      </w:r>
      <w:proofErr w:type="spellStart"/>
      <w:r w:rsidRPr="00432D05">
        <w:rPr>
          <w:rFonts w:eastAsia="Times New Roman" w:cs="Arial"/>
          <w:szCs w:val="20"/>
          <w:lang w:val="en" w:eastAsia="en-GB"/>
        </w:rPr>
        <w:t>carers</w:t>
      </w:r>
      <w:proofErr w:type="spellEnd"/>
      <w:r w:rsidRPr="00432D05">
        <w:rPr>
          <w:rFonts w:eastAsia="Times New Roman" w:cs="Arial"/>
          <w:szCs w:val="20"/>
          <w:lang w:val="en" w:eastAsia="en-GB"/>
        </w:rPr>
        <w:t xml:space="preserve"> of children not on a CP/CIN plan will be called 1-2 x a week depending upon ascertained need. Text messages and emails will also be used if there are no responses to phone calls. </w:t>
      </w:r>
    </w:p>
    <w:p w:rsidR="00710EF9" w:rsidRPr="00432D05" w:rsidRDefault="00710EF9" w:rsidP="00710EF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szCs w:val="20"/>
          <w:lang w:val="en" w:eastAsia="en-GB"/>
        </w:rPr>
      </w:pPr>
      <w:r w:rsidRPr="00432D05">
        <w:rPr>
          <w:rFonts w:eastAsia="Times New Roman" w:cs="Arial"/>
          <w:szCs w:val="20"/>
          <w:lang w:val="en" w:eastAsia="en-GB"/>
        </w:rPr>
        <w:t>These calls will be logged and monitored by the Lead DSL (Anne Sturman).</w:t>
      </w:r>
    </w:p>
    <w:p w:rsidR="00710EF9" w:rsidRPr="00432D05" w:rsidRDefault="00710EF9" w:rsidP="00710EF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b/>
          <w:szCs w:val="20"/>
          <w:lang w:val="en" w:eastAsia="en-GB"/>
        </w:rPr>
      </w:pPr>
      <w:r w:rsidRPr="00432D05">
        <w:rPr>
          <w:rFonts w:eastAsia="Times New Roman" w:cs="Arial"/>
          <w:b/>
          <w:szCs w:val="20"/>
          <w:lang w:val="en" w:eastAsia="en-GB"/>
        </w:rPr>
        <w:t xml:space="preserve">Questions asked to all </w:t>
      </w:r>
      <w:proofErr w:type="gramStart"/>
      <w:r w:rsidRPr="00432D05">
        <w:rPr>
          <w:rFonts w:eastAsia="Times New Roman" w:cs="Arial"/>
          <w:b/>
          <w:szCs w:val="20"/>
          <w:lang w:val="en" w:eastAsia="en-GB"/>
        </w:rPr>
        <w:t>children  will</w:t>
      </w:r>
      <w:proofErr w:type="gramEnd"/>
      <w:r w:rsidRPr="00432D05">
        <w:rPr>
          <w:rFonts w:eastAsia="Times New Roman" w:cs="Arial"/>
          <w:b/>
          <w:szCs w:val="20"/>
          <w:lang w:val="en" w:eastAsia="en-GB"/>
        </w:rPr>
        <w:t xml:space="preserve"> include : What online activities are being accessed? This is to ascertain as much as possible if children are being safe online.</w:t>
      </w:r>
    </w:p>
    <w:p w:rsidR="00710EF9" w:rsidRPr="00432D05" w:rsidRDefault="00710EF9" w:rsidP="00710EF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b/>
          <w:szCs w:val="20"/>
          <w:lang w:val="en" w:eastAsia="en-GB"/>
        </w:rPr>
      </w:pPr>
      <w:r w:rsidRPr="00432D05">
        <w:rPr>
          <w:rFonts w:eastAsia="Times New Roman" w:cs="Arial"/>
          <w:b/>
          <w:szCs w:val="20"/>
          <w:lang w:val="en" w:eastAsia="en-GB"/>
        </w:rPr>
        <w:t>Any safeguarding concerns will be managed via our usual procedures – referral to the LA Social Care team.</w:t>
      </w:r>
    </w:p>
    <w:p w:rsidR="00710EF9" w:rsidRDefault="00710EF9" w:rsidP="00710EF9">
      <w:pPr>
        <w:spacing w:before="100" w:beforeAutospacing="1" w:after="100" w:afterAutospacing="1"/>
        <w:rPr>
          <w:rFonts w:eastAsia="Times New Roman" w:cs="Arial"/>
          <w:b/>
          <w:szCs w:val="20"/>
          <w:lang w:val="en" w:eastAsia="en-GB"/>
        </w:rPr>
      </w:pPr>
    </w:p>
    <w:p w:rsidR="00710EF9" w:rsidRPr="00BF3EDB" w:rsidRDefault="00710EF9" w:rsidP="00710EF9">
      <w:pPr>
        <w:spacing w:before="100" w:beforeAutospacing="1" w:after="100" w:afterAutospacing="1"/>
        <w:rPr>
          <w:rFonts w:eastAsia="Times New Roman" w:cs="Arial"/>
          <w:b/>
          <w:szCs w:val="20"/>
          <w:lang w:val="en" w:eastAsia="en-GB"/>
        </w:rPr>
      </w:pPr>
      <w:bookmarkStart w:id="0" w:name="_GoBack"/>
      <w:bookmarkEnd w:id="0"/>
      <w:r w:rsidRPr="00BF3EDB">
        <w:rPr>
          <w:rFonts w:eastAsia="Times New Roman" w:cs="Arial"/>
          <w:b/>
          <w:szCs w:val="20"/>
          <w:lang w:val="en" w:eastAsia="en-GB"/>
        </w:rPr>
        <w:lastRenderedPageBreak/>
        <w:t xml:space="preserve">If a hub model is used: </w:t>
      </w:r>
    </w:p>
    <w:p w:rsidR="00710EF9" w:rsidRPr="00ED539E" w:rsidRDefault="00710EF9" w:rsidP="00710EF9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Arial"/>
          <w:szCs w:val="20"/>
          <w:lang w:val="en" w:eastAsia="en-GB"/>
        </w:rPr>
      </w:pPr>
      <w:r w:rsidRPr="00BF3EDB">
        <w:rPr>
          <w:rFonts w:cs="Arial"/>
          <w:szCs w:val="20"/>
        </w:rPr>
        <w:t>T</w:t>
      </w:r>
      <w:r w:rsidRPr="00432D05">
        <w:rPr>
          <w:rFonts w:cs="Arial"/>
          <w:szCs w:val="20"/>
        </w:rPr>
        <w:t>he hub school/academy is responsible for ensuring that</w:t>
      </w:r>
      <w:r w:rsidRPr="00432D05">
        <w:rPr>
          <w:rFonts w:cs="Arial"/>
          <w:szCs w:val="20"/>
          <w:lang w:val="en"/>
        </w:rPr>
        <w:t xml:space="preserve"> there is a safe environment, keep children safe and ensure staff and volunteers have been appropriately checked and risk assessments carried out as required</w:t>
      </w:r>
    </w:p>
    <w:p w:rsidR="00710EF9" w:rsidRPr="00ED539E" w:rsidRDefault="00710EF9" w:rsidP="00710EF9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Arial"/>
          <w:szCs w:val="20"/>
          <w:lang w:val="en" w:eastAsia="en-GB"/>
        </w:rPr>
      </w:pPr>
      <w:r w:rsidRPr="00ED539E">
        <w:rPr>
          <w:rFonts w:cs="Arial"/>
          <w:szCs w:val="20"/>
          <w:lang w:val="en"/>
        </w:rPr>
        <w:t xml:space="preserve">The receiving institution should be aware of the reason the child is vulnerable and any arrangements in place to support them. </w:t>
      </w:r>
    </w:p>
    <w:p w:rsidR="00710EF9" w:rsidRPr="00ED539E" w:rsidRDefault="00710EF9" w:rsidP="00710EF9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Arial"/>
          <w:szCs w:val="20"/>
          <w:lang w:val="en" w:eastAsia="en-GB"/>
        </w:rPr>
      </w:pPr>
      <w:r w:rsidRPr="00ED539E">
        <w:rPr>
          <w:rFonts w:cs="Arial"/>
          <w:szCs w:val="20"/>
          <w:lang w:val="en"/>
        </w:rPr>
        <w:t xml:space="preserve">As a minimum the receiving institution should, as appropriate, have access to a vulnerable child’s EHC plan, child in need plan, child protection plan or, for looked-after children, their personal education plan and know who the child’s social worker (and, for looked-after children, who the responsible VSH is). This should ideally happen before a child arrives and, where that is not possible as soon as reasonably practicable. </w:t>
      </w:r>
    </w:p>
    <w:p w:rsidR="00710EF9" w:rsidRPr="00ED539E" w:rsidRDefault="00710EF9" w:rsidP="00710EF9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Arial"/>
          <w:szCs w:val="20"/>
          <w:lang w:val="en" w:eastAsia="en-GB"/>
        </w:rPr>
      </w:pPr>
      <w:r w:rsidRPr="00ED539E">
        <w:rPr>
          <w:rFonts w:cs="Arial"/>
          <w:szCs w:val="20"/>
          <w:lang w:val="en"/>
        </w:rPr>
        <w:t xml:space="preserve">Any exchanges of information will ideally happen at DSL (or deputy) level, and likewise between the </w:t>
      </w:r>
      <w:proofErr w:type="spellStart"/>
      <w:r w:rsidRPr="00ED539E">
        <w:rPr>
          <w:rFonts w:cs="Arial"/>
          <w:szCs w:val="20"/>
          <w:lang w:val="en"/>
        </w:rPr>
        <w:t>SenCo</w:t>
      </w:r>
      <w:proofErr w:type="spellEnd"/>
      <w:r w:rsidRPr="00ED539E">
        <w:rPr>
          <w:rFonts w:cs="Arial"/>
          <w:szCs w:val="20"/>
          <w:lang w:val="en"/>
        </w:rPr>
        <w:t xml:space="preserve"> /named individual with oversight of SEN provision for children with EHC plans. Senior Leaders will take responsibility in the absence of the </w:t>
      </w:r>
      <w:proofErr w:type="spellStart"/>
      <w:r w:rsidRPr="00ED539E">
        <w:rPr>
          <w:rFonts w:cs="Arial"/>
          <w:szCs w:val="20"/>
          <w:lang w:val="en"/>
        </w:rPr>
        <w:t>SenCo</w:t>
      </w:r>
      <w:proofErr w:type="spellEnd"/>
    </w:p>
    <w:p w:rsidR="00710EF9" w:rsidRPr="00ED539E" w:rsidRDefault="00710EF9" w:rsidP="00710EF9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Arial"/>
          <w:szCs w:val="20"/>
          <w:lang w:val="en" w:eastAsia="en-GB"/>
        </w:rPr>
      </w:pPr>
      <w:r w:rsidRPr="00ED539E">
        <w:rPr>
          <w:rFonts w:cs="Arial"/>
          <w:szCs w:val="20"/>
          <w:lang w:val="en"/>
        </w:rPr>
        <w:t xml:space="preserve">Whilst we must continue to have appropriate regard to data protection and GDPR this </w:t>
      </w:r>
      <w:proofErr w:type="gramStart"/>
      <w:r w:rsidRPr="00ED539E">
        <w:rPr>
          <w:rFonts w:cs="Arial"/>
          <w:szCs w:val="20"/>
          <w:lang w:val="en"/>
        </w:rPr>
        <w:t>will  not</w:t>
      </w:r>
      <w:proofErr w:type="gramEnd"/>
      <w:r w:rsidRPr="00ED539E">
        <w:rPr>
          <w:rFonts w:cs="Arial"/>
          <w:szCs w:val="20"/>
          <w:lang w:val="en"/>
        </w:rPr>
        <w:t xml:space="preserve"> prevent the sharing of information for the purposes of keeping children safe. (</w:t>
      </w:r>
      <w:proofErr w:type="gramStart"/>
      <w:r w:rsidRPr="00ED539E">
        <w:rPr>
          <w:rFonts w:cs="Arial"/>
          <w:szCs w:val="20"/>
          <w:lang w:val="en"/>
        </w:rPr>
        <w:t>See  advice</w:t>
      </w:r>
      <w:proofErr w:type="gramEnd"/>
      <w:r w:rsidRPr="00ED539E">
        <w:rPr>
          <w:rFonts w:cs="Arial"/>
          <w:szCs w:val="20"/>
          <w:lang w:val="en"/>
        </w:rPr>
        <w:t xml:space="preserve"> paragraphs 76-83 of KCSIE)</w:t>
      </w:r>
    </w:p>
    <w:p w:rsidR="00710EF9" w:rsidRDefault="00710EF9" w:rsidP="00710EF9">
      <w:pPr>
        <w:spacing w:before="100" w:beforeAutospacing="1" w:after="100" w:afterAutospacing="1"/>
        <w:rPr>
          <w:rFonts w:cs="Arial"/>
          <w:b/>
          <w:szCs w:val="20"/>
          <w:lang w:val="en"/>
        </w:rPr>
      </w:pPr>
      <w:r w:rsidRPr="00ED539E">
        <w:rPr>
          <w:rFonts w:cs="Arial"/>
          <w:b/>
          <w:szCs w:val="20"/>
          <w:lang w:val="en"/>
        </w:rPr>
        <w:t xml:space="preserve">Staff contact with </w:t>
      </w:r>
      <w:proofErr w:type="gramStart"/>
      <w:r w:rsidRPr="00ED539E">
        <w:rPr>
          <w:rFonts w:cs="Arial"/>
          <w:b/>
          <w:szCs w:val="20"/>
          <w:lang w:val="en"/>
        </w:rPr>
        <w:t xml:space="preserve">pupils </w:t>
      </w:r>
      <w:r>
        <w:rPr>
          <w:rFonts w:cs="Arial"/>
          <w:b/>
          <w:szCs w:val="20"/>
          <w:lang w:val="en"/>
        </w:rPr>
        <w:t>:</w:t>
      </w:r>
      <w:proofErr w:type="gramEnd"/>
    </w:p>
    <w:p w:rsidR="00710EF9" w:rsidRDefault="00710EF9" w:rsidP="00710EF9">
      <w:pPr>
        <w:pStyle w:val="NormalWeb"/>
        <w:numPr>
          <w:ilvl w:val="0"/>
          <w:numId w:val="5"/>
        </w:numPr>
        <w:rPr>
          <w:rFonts w:ascii="Arial" w:hAnsi="Arial" w:cs="Arial"/>
          <w:sz w:val="20"/>
          <w:szCs w:val="20"/>
          <w:lang w:val="en"/>
        </w:rPr>
      </w:pPr>
      <w:r w:rsidRPr="00432D05">
        <w:rPr>
          <w:rFonts w:ascii="Arial" w:hAnsi="Arial" w:cs="Arial"/>
          <w:sz w:val="20"/>
          <w:szCs w:val="20"/>
          <w:lang w:val="en"/>
        </w:rPr>
        <w:t>Contact with pupils is done via the DSLs</w:t>
      </w:r>
      <w:r>
        <w:rPr>
          <w:rFonts w:ascii="Arial" w:hAnsi="Arial" w:cs="Arial"/>
          <w:sz w:val="20"/>
          <w:szCs w:val="20"/>
          <w:lang w:val="en"/>
        </w:rPr>
        <w:t>/DSOs</w:t>
      </w:r>
      <w:r w:rsidRPr="00432D05">
        <w:rPr>
          <w:rFonts w:ascii="Arial" w:hAnsi="Arial" w:cs="Arial"/>
          <w:sz w:val="20"/>
          <w:szCs w:val="20"/>
          <w:lang w:val="en"/>
        </w:rPr>
        <w:t xml:space="preserve"> using work </w:t>
      </w:r>
      <w:proofErr w:type="gramStart"/>
      <w:r w:rsidRPr="00432D05">
        <w:rPr>
          <w:rFonts w:ascii="Arial" w:hAnsi="Arial" w:cs="Arial"/>
          <w:sz w:val="20"/>
          <w:szCs w:val="20"/>
          <w:lang w:val="en"/>
        </w:rPr>
        <w:t>phones  and</w:t>
      </w:r>
      <w:proofErr w:type="gramEnd"/>
      <w:r w:rsidRPr="00432D05">
        <w:rPr>
          <w:rFonts w:ascii="Arial" w:hAnsi="Arial" w:cs="Arial"/>
          <w:sz w:val="20"/>
          <w:szCs w:val="20"/>
          <w:lang w:val="en"/>
        </w:rPr>
        <w:t xml:space="preserve"> staff calling from the KPA office –using the office phone. </w:t>
      </w:r>
    </w:p>
    <w:p w:rsidR="00710EF9" w:rsidRDefault="00710EF9" w:rsidP="00710EF9">
      <w:pPr>
        <w:pStyle w:val="NormalWeb"/>
        <w:numPr>
          <w:ilvl w:val="0"/>
          <w:numId w:val="5"/>
        </w:numPr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Staff are not to call pupils/families from their own phones or contact via social media (refer to Safeguarding Policy)</w:t>
      </w:r>
    </w:p>
    <w:p w:rsidR="00710EF9" w:rsidRPr="00ED539E" w:rsidRDefault="00710EF9" w:rsidP="00710EF9">
      <w:pPr>
        <w:pStyle w:val="NormalWeb"/>
        <w:rPr>
          <w:rFonts w:ascii="Arial" w:hAnsi="Arial" w:cs="Arial"/>
          <w:b/>
          <w:sz w:val="20"/>
          <w:szCs w:val="20"/>
          <w:lang w:val="en"/>
        </w:rPr>
      </w:pPr>
      <w:r w:rsidRPr="00ED539E">
        <w:rPr>
          <w:rFonts w:ascii="Arial" w:hAnsi="Arial" w:cs="Arial"/>
          <w:b/>
          <w:sz w:val="20"/>
          <w:szCs w:val="20"/>
          <w:lang w:val="en"/>
        </w:rPr>
        <w:t>Work sent home/online safety:</w:t>
      </w:r>
    </w:p>
    <w:p w:rsidR="00710EF9" w:rsidRDefault="00710EF9" w:rsidP="00710EF9">
      <w:pPr>
        <w:pStyle w:val="NormalWeb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n"/>
        </w:rPr>
      </w:pPr>
      <w:r w:rsidRPr="00432D05">
        <w:rPr>
          <w:rFonts w:ascii="Arial" w:hAnsi="Arial" w:cs="Arial"/>
          <w:sz w:val="20"/>
          <w:szCs w:val="20"/>
          <w:lang w:val="en"/>
        </w:rPr>
        <w:t xml:space="preserve">Pupil work currently consists of homework packs that were sent home with the children before school closure and access to websites – </w:t>
      </w:r>
      <w:proofErr w:type="spellStart"/>
      <w:r w:rsidRPr="00432D05">
        <w:rPr>
          <w:rFonts w:ascii="Arial" w:hAnsi="Arial" w:cs="Arial"/>
          <w:sz w:val="20"/>
          <w:szCs w:val="20"/>
          <w:lang w:val="en"/>
        </w:rPr>
        <w:t>lexia</w:t>
      </w:r>
      <w:proofErr w:type="spellEnd"/>
      <w:r w:rsidRPr="00432D05">
        <w:rPr>
          <w:rFonts w:ascii="Arial" w:hAnsi="Arial" w:cs="Arial"/>
          <w:sz w:val="20"/>
          <w:szCs w:val="20"/>
          <w:lang w:val="en"/>
        </w:rPr>
        <w:t>/</w:t>
      </w:r>
      <w:proofErr w:type="spellStart"/>
      <w:r w:rsidRPr="00432D05">
        <w:rPr>
          <w:rFonts w:ascii="Arial" w:hAnsi="Arial" w:cs="Arial"/>
          <w:sz w:val="20"/>
          <w:szCs w:val="20"/>
          <w:lang w:val="en"/>
        </w:rPr>
        <w:t>matheltics</w:t>
      </w:r>
      <w:proofErr w:type="spellEnd"/>
      <w:r w:rsidRPr="00432D05">
        <w:rPr>
          <w:rFonts w:ascii="Arial" w:hAnsi="Arial" w:cs="Arial"/>
          <w:sz w:val="20"/>
          <w:szCs w:val="20"/>
          <w:lang w:val="en"/>
        </w:rPr>
        <w:t xml:space="preserve">/purple mash. </w:t>
      </w:r>
    </w:p>
    <w:p w:rsidR="00710EF9" w:rsidRDefault="00710EF9" w:rsidP="00710EF9">
      <w:pPr>
        <w:pStyle w:val="NormalWeb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Staff will also email </w:t>
      </w:r>
      <w:r w:rsidRPr="00ED539E">
        <w:rPr>
          <w:rFonts w:ascii="Arial" w:hAnsi="Arial" w:cs="Arial"/>
          <w:sz w:val="20"/>
          <w:szCs w:val="20"/>
          <w:lang w:val="en"/>
        </w:rPr>
        <w:t>worksheets to parents</w:t>
      </w:r>
      <w:r>
        <w:rPr>
          <w:rFonts w:ascii="Arial" w:hAnsi="Arial" w:cs="Arial"/>
          <w:sz w:val="20"/>
          <w:szCs w:val="20"/>
          <w:lang w:val="en"/>
        </w:rPr>
        <w:t xml:space="preserve"> using work email addresses. </w:t>
      </w:r>
      <w:r w:rsidRPr="00ED539E">
        <w:rPr>
          <w:rFonts w:ascii="Arial" w:hAnsi="Arial" w:cs="Arial"/>
          <w:sz w:val="20"/>
          <w:szCs w:val="20"/>
          <w:lang w:val="en"/>
        </w:rPr>
        <w:t>We currentl</w:t>
      </w:r>
      <w:r>
        <w:rPr>
          <w:rFonts w:ascii="Arial" w:hAnsi="Arial" w:cs="Arial"/>
          <w:sz w:val="20"/>
          <w:szCs w:val="20"/>
          <w:lang w:val="en"/>
        </w:rPr>
        <w:t>y do not have an online portal.</w:t>
      </w:r>
    </w:p>
    <w:p w:rsidR="00710EF9" w:rsidRDefault="00710EF9" w:rsidP="00710EF9">
      <w:pPr>
        <w:pStyle w:val="NormalWeb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n"/>
        </w:rPr>
      </w:pPr>
      <w:r w:rsidRPr="00ED539E">
        <w:rPr>
          <w:rFonts w:ascii="Arial" w:hAnsi="Arial" w:cs="Arial"/>
          <w:sz w:val="20"/>
          <w:szCs w:val="20"/>
          <w:lang w:val="en"/>
        </w:rPr>
        <w:t>The website gives information to parents/</w:t>
      </w:r>
      <w:proofErr w:type="spellStart"/>
      <w:r w:rsidRPr="00ED539E">
        <w:rPr>
          <w:rFonts w:ascii="Arial" w:hAnsi="Arial" w:cs="Arial"/>
          <w:sz w:val="20"/>
          <w:szCs w:val="20"/>
          <w:lang w:val="en"/>
        </w:rPr>
        <w:t>carers</w:t>
      </w:r>
      <w:proofErr w:type="spellEnd"/>
      <w:r w:rsidRPr="00ED539E">
        <w:rPr>
          <w:rFonts w:ascii="Arial" w:hAnsi="Arial" w:cs="Arial"/>
          <w:sz w:val="20"/>
          <w:szCs w:val="20"/>
          <w:lang w:val="en"/>
        </w:rPr>
        <w:t xml:space="preserve"> on keeping their children safe online:</w:t>
      </w:r>
    </w:p>
    <w:p w:rsidR="00710EF9" w:rsidRDefault="00710EF9" w:rsidP="00710EF9">
      <w:pPr>
        <w:pStyle w:val="NormalWeb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n"/>
        </w:rPr>
      </w:pPr>
      <w:hyperlink r:id="rId5" w:history="1">
        <w:r w:rsidRPr="00ED539E">
          <w:rPr>
            <w:rStyle w:val="Hyperlink"/>
            <w:rFonts w:ascii="Arial" w:hAnsi="Arial" w:cs="Arial"/>
            <w:sz w:val="20"/>
            <w:szCs w:val="20"/>
            <w:lang w:val="en"/>
          </w:rPr>
          <w:t>Internet matters</w:t>
        </w:r>
      </w:hyperlink>
      <w:r w:rsidRPr="00ED539E">
        <w:rPr>
          <w:rFonts w:ascii="Arial" w:hAnsi="Arial" w:cs="Arial"/>
          <w:sz w:val="20"/>
          <w:szCs w:val="20"/>
          <w:lang w:val="en"/>
        </w:rPr>
        <w:t xml:space="preserve"> - for support for parents and </w:t>
      </w:r>
      <w:proofErr w:type="spellStart"/>
      <w:r w:rsidRPr="00ED539E">
        <w:rPr>
          <w:rFonts w:ascii="Arial" w:hAnsi="Arial" w:cs="Arial"/>
          <w:sz w:val="20"/>
          <w:szCs w:val="20"/>
          <w:lang w:val="en"/>
        </w:rPr>
        <w:t>carers</w:t>
      </w:r>
      <w:proofErr w:type="spellEnd"/>
      <w:r w:rsidRPr="00ED539E">
        <w:rPr>
          <w:rFonts w:ascii="Arial" w:hAnsi="Arial" w:cs="Arial"/>
          <w:sz w:val="20"/>
          <w:szCs w:val="20"/>
          <w:lang w:val="en"/>
        </w:rPr>
        <w:t xml:space="preserve"> to keep their children safe online</w:t>
      </w:r>
    </w:p>
    <w:p w:rsidR="00710EF9" w:rsidRDefault="00710EF9" w:rsidP="00710EF9">
      <w:pPr>
        <w:pStyle w:val="NormalWeb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n"/>
        </w:rPr>
      </w:pPr>
      <w:hyperlink r:id="rId6" w:history="1">
        <w:r w:rsidRPr="00ED539E">
          <w:rPr>
            <w:rStyle w:val="Hyperlink"/>
            <w:rFonts w:ascii="Arial" w:hAnsi="Arial" w:cs="Arial"/>
            <w:sz w:val="20"/>
            <w:szCs w:val="20"/>
            <w:lang w:val="en"/>
          </w:rPr>
          <w:t>London Grid for Learning</w:t>
        </w:r>
      </w:hyperlink>
      <w:r w:rsidRPr="00ED539E">
        <w:rPr>
          <w:rFonts w:ascii="Arial" w:hAnsi="Arial" w:cs="Arial"/>
          <w:sz w:val="20"/>
          <w:szCs w:val="20"/>
          <w:lang w:val="en"/>
        </w:rPr>
        <w:t xml:space="preserve"> - for support for parents and </w:t>
      </w:r>
      <w:proofErr w:type="spellStart"/>
      <w:r w:rsidRPr="00ED539E">
        <w:rPr>
          <w:rFonts w:ascii="Arial" w:hAnsi="Arial" w:cs="Arial"/>
          <w:sz w:val="20"/>
          <w:szCs w:val="20"/>
          <w:lang w:val="en"/>
        </w:rPr>
        <w:t>carers</w:t>
      </w:r>
      <w:proofErr w:type="spellEnd"/>
      <w:r w:rsidRPr="00ED539E">
        <w:rPr>
          <w:rFonts w:ascii="Arial" w:hAnsi="Arial" w:cs="Arial"/>
          <w:sz w:val="20"/>
          <w:szCs w:val="20"/>
          <w:lang w:val="en"/>
        </w:rPr>
        <w:t xml:space="preserve"> to keep their children safe online</w:t>
      </w:r>
    </w:p>
    <w:p w:rsidR="00710EF9" w:rsidRDefault="00710EF9" w:rsidP="00710EF9">
      <w:pPr>
        <w:pStyle w:val="NormalWeb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n"/>
        </w:rPr>
      </w:pPr>
      <w:hyperlink r:id="rId7" w:history="1">
        <w:r w:rsidRPr="00ED539E">
          <w:rPr>
            <w:rStyle w:val="Hyperlink"/>
            <w:rFonts w:ascii="Arial" w:hAnsi="Arial" w:cs="Arial"/>
            <w:sz w:val="20"/>
            <w:szCs w:val="20"/>
            <w:lang w:val="en"/>
          </w:rPr>
          <w:t>Net-aware</w:t>
        </w:r>
      </w:hyperlink>
      <w:r w:rsidRPr="00ED539E">
        <w:rPr>
          <w:rFonts w:ascii="Arial" w:hAnsi="Arial" w:cs="Arial"/>
          <w:sz w:val="20"/>
          <w:szCs w:val="20"/>
          <w:lang w:val="en"/>
        </w:rPr>
        <w:t xml:space="preserve"> - for support for parents and careers from the NSPCC</w:t>
      </w:r>
    </w:p>
    <w:p w:rsidR="00710EF9" w:rsidRDefault="00710EF9" w:rsidP="00710EF9">
      <w:pPr>
        <w:pStyle w:val="NormalWeb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n"/>
        </w:rPr>
      </w:pPr>
      <w:hyperlink r:id="rId8" w:history="1">
        <w:r w:rsidRPr="00ED539E">
          <w:rPr>
            <w:rStyle w:val="Hyperlink"/>
            <w:rFonts w:ascii="Arial" w:hAnsi="Arial" w:cs="Arial"/>
            <w:sz w:val="20"/>
            <w:szCs w:val="20"/>
            <w:lang w:val="en"/>
          </w:rPr>
          <w:t>Parent info</w:t>
        </w:r>
      </w:hyperlink>
      <w:r w:rsidRPr="00ED539E">
        <w:rPr>
          <w:rFonts w:ascii="Arial" w:hAnsi="Arial" w:cs="Arial"/>
          <w:sz w:val="20"/>
          <w:szCs w:val="20"/>
          <w:lang w:val="en"/>
        </w:rPr>
        <w:t xml:space="preserve"> - for support for parents and </w:t>
      </w:r>
      <w:proofErr w:type="spellStart"/>
      <w:r w:rsidRPr="00ED539E">
        <w:rPr>
          <w:rFonts w:ascii="Arial" w:hAnsi="Arial" w:cs="Arial"/>
          <w:sz w:val="20"/>
          <w:szCs w:val="20"/>
          <w:lang w:val="en"/>
        </w:rPr>
        <w:t>carers</w:t>
      </w:r>
      <w:proofErr w:type="spellEnd"/>
      <w:r w:rsidRPr="00ED539E">
        <w:rPr>
          <w:rFonts w:ascii="Arial" w:hAnsi="Arial" w:cs="Arial"/>
          <w:sz w:val="20"/>
          <w:szCs w:val="20"/>
          <w:lang w:val="en"/>
        </w:rPr>
        <w:t xml:space="preserve"> to keep their children safe online</w:t>
      </w:r>
    </w:p>
    <w:p w:rsidR="00710EF9" w:rsidRDefault="00710EF9" w:rsidP="00710EF9">
      <w:pPr>
        <w:pStyle w:val="NormalWeb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n"/>
        </w:rPr>
      </w:pPr>
      <w:hyperlink r:id="rId9" w:history="1">
        <w:proofErr w:type="spellStart"/>
        <w:r w:rsidRPr="00ED539E">
          <w:rPr>
            <w:rStyle w:val="Hyperlink"/>
            <w:rFonts w:ascii="Arial" w:hAnsi="Arial" w:cs="Arial"/>
            <w:sz w:val="20"/>
            <w:szCs w:val="20"/>
            <w:lang w:val="en"/>
          </w:rPr>
          <w:t>Thinkuknow</w:t>
        </w:r>
        <w:proofErr w:type="spellEnd"/>
      </w:hyperlink>
      <w:r w:rsidRPr="00ED539E">
        <w:rPr>
          <w:rFonts w:ascii="Arial" w:hAnsi="Arial" w:cs="Arial"/>
          <w:sz w:val="20"/>
          <w:szCs w:val="20"/>
          <w:lang w:val="en"/>
        </w:rPr>
        <w:t xml:space="preserve"> - for advice from the National Crime Agency to stay safe online</w:t>
      </w:r>
    </w:p>
    <w:p w:rsidR="00710EF9" w:rsidRDefault="00710EF9" w:rsidP="00710EF9">
      <w:pPr>
        <w:pStyle w:val="NormalWeb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n"/>
        </w:rPr>
      </w:pPr>
      <w:hyperlink r:id="rId10" w:history="1">
        <w:r w:rsidRPr="00ED539E">
          <w:rPr>
            <w:rStyle w:val="Hyperlink"/>
            <w:rFonts w:ascii="Arial" w:hAnsi="Arial" w:cs="Arial"/>
            <w:sz w:val="20"/>
            <w:szCs w:val="20"/>
            <w:lang w:val="en"/>
          </w:rPr>
          <w:t>UK Safer Internet Centre</w:t>
        </w:r>
      </w:hyperlink>
      <w:r w:rsidRPr="00ED539E">
        <w:rPr>
          <w:rFonts w:ascii="Arial" w:hAnsi="Arial" w:cs="Arial"/>
          <w:sz w:val="20"/>
          <w:szCs w:val="20"/>
          <w:lang w:val="en"/>
        </w:rPr>
        <w:t xml:space="preserve"> - advice for parents and </w:t>
      </w:r>
      <w:proofErr w:type="spellStart"/>
      <w:r w:rsidRPr="00ED539E">
        <w:rPr>
          <w:rFonts w:ascii="Arial" w:hAnsi="Arial" w:cs="Arial"/>
          <w:sz w:val="20"/>
          <w:szCs w:val="20"/>
          <w:lang w:val="en"/>
        </w:rPr>
        <w:t>carers</w:t>
      </w:r>
      <w:proofErr w:type="spellEnd"/>
    </w:p>
    <w:p w:rsidR="00710EF9" w:rsidRDefault="00710EF9" w:rsidP="00710EF9">
      <w:pPr>
        <w:pStyle w:val="NormalWeb"/>
        <w:jc w:val="both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This appendix will be amended following </w:t>
      </w:r>
      <w:proofErr w:type="spellStart"/>
      <w:r>
        <w:rPr>
          <w:rFonts w:ascii="Arial" w:hAnsi="Arial" w:cs="Arial"/>
          <w:sz w:val="20"/>
          <w:szCs w:val="20"/>
          <w:lang w:val="en"/>
        </w:rPr>
        <w:t>DfE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updates </w:t>
      </w:r>
      <w:proofErr w:type="gramStart"/>
      <w:r>
        <w:rPr>
          <w:rFonts w:ascii="Arial" w:hAnsi="Arial" w:cs="Arial"/>
          <w:sz w:val="20"/>
          <w:szCs w:val="20"/>
          <w:lang w:val="en"/>
        </w:rPr>
        <w:t>and  guidance</w:t>
      </w:r>
      <w:proofErr w:type="gramEnd"/>
      <w:r>
        <w:rPr>
          <w:rFonts w:ascii="Arial" w:hAnsi="Arial" w:cs="Arial"/>
          <w:sz w:val="20"/>
          <w:szCs w:val="20"/>
          <w:lang w:val="en"/>
        </w:rPr>
        <w:t xml:space="preserve"> .</w:t>
      </w:r>
    </w:p>
    <w:p w:rsidR="00710EF9" w:rsidRDefault="00710EF9" w:rsidP="00710EF9">
      <w:pPr>
        <w:pStyle w:val="NormalWeb"/>
        <w:jc w:val="both"/>
        <w:rPr>
          <w:rFonts w:ascii="Arial" w:hAnsi="Arial" w:cs="Arial"/>
          <w:sz w:val="20"/>
          <w:szCs w:val="20"/>
          <w:lang w:val="en"/>
        </w:rPr>
      </w:pPr>
    </w:p>
    <w:p w:rsidR="00710EF9" w:rsidRDefault="00710EF9" w:rsidP="00710EF9">
      <w:pPr>
        <w:pStyle w:val="NormalWeb"/>
        <w:jc w:val="both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Anne Sturman </w:t>
      </w:r>
    </w:p>
    <w:p w:rsidR="00710EF9" w:rsidRDefault="00710EF9" w:rsidP="00710EF9">
      <w:pPr>
        <w:pStyle w:val="NormalWeb"/>
        <w:jc w:val="both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DSL </w:t>
      </w:r>
    </w:p>
    <w:p w:rsidR="00710EF9" w:rsidRPr="00ED539E" w:rsidRDefault="00710EF9" w:rsidP="00710EF9">
      <w:pPr>
        <w:pStyle w:val="NormalWeb"/>
        <w:jc w:val="both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31.03.20</w:t>
      </w:r>
    </w:p>
    <w:p w:rsidR="00710EF9" w:rsidRPr="00432D05" w:rsidRDefault="00710EF9" w:rsidP="00710EF9">
      <w:pPr>
        <w:pStyle w:val="NormalWeb"/>
        <w:ind w:left="720"/>
        <w:rPr>
          <w:rFonts w:ascii="Arial" w:hAnsi="Arial" w:cs="Arial"/>
          <w:sz w:val="20"/>
          <w:szCs w:val="20"/>
          <w:lang w:val="en"/>
        </w:rPr>
      </w:pPr>
    </w:p>
    <w:p w:rsidR="00710EF9" w:rsidRPr="00BD5A29" w:rsidRDefault="00710EF9" w:rsidP="00710EF9">
      <w:pPr>
        <w:spacing w:before="100" w:beforeAutospacing="1" w:after="100" w:afterAutospacing="1"/>
        <w:ind w:left="720"/>
        <w:rPr>
          <w:rFonts w:eastAsia="Times New Roman" w:cs="Arial"/>
          <w:szCs w:val="20"/>
          <w:lang w:val="en" w:eastAsia="en-GB"/>
        </w:rPr>
      </w:pPr>
    </w:p>
    <w:p w:rsidR="00710EF9" w:rsidRPr="00432D05" w:rsidRDefault="00710EF9" w:rsidP="00710EF9">
      <w:pPr>
        <w:ind w:left="720"/>
        <w:rPr>
          <w:rFonts w:cs="Arial"/>
          <w:b/>
          <w:szCs w:val="20"/>
        </w:rPr>
      </w:pPr>
    </w:p>
    <w:p w:rsidR="0019347B" w:rsidRDefault="00710EF9"/>
    <w:sectPr w:rsidR="0019347B" w:rsidSect="00510ED3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992" w:right="1077" w:bottom="1701" w:left="1077" w:header="567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E5A" w:rsidRPr="00512916" w:rsidRDefault="00710EF9" w:rsidP="006F569D">
    <w:pPr>
      <w:pStyle w:val="Footer"/>
      <w:rPr>
        <w:noProof/>
      </w:rPr>
    </w:pPr>
    <w:r w:rsidRPr="00874C73">
      <w:rPr>
        <w:color w:val="auto"/>
      </w:rPr>
      <w:t>Page</w:t>
    </w:r>
    <w: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>
      <w:rPr>
        <w:noProof/>
        <w:color w:val="auto"/>
      </w:rPr>
      <w:t>3</w:t>
    </w:r>
    <w:r w:rsidRPr="00874C73">
      <w:rPr>
        <w:noProof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E5A" w:rsidRPr="00510ED3" w:rsidRDefault="00710EF9" w:rsidP="00510ED3">
    <w:pPr>
      <w:pStyle w:val="Footer"/>
      <w:rPr>
        <w:noProof/>
      </w:rPr>
    </w:pPr>
    <w:r w:rsidRPr="00874C73">
      <w:rPr>
        <w:color w:val="auto"/>
      </w:rPr>
      <w:t>Page</w:t>
    </w:r>
    <w: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>
      <w:rPr>
        <w:noProof/>
        <w:color w:val="auto"/>
      </w:rPr>
      <w:t>1</w:t>
    </w:r>
    <w:r w:rsidRPr="00874C73">
      <w:rPr>
        <w:noProof/>
        <w:color w:val="auto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E5A" w:rsidRDefault="00710EF9"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4445" b="0"/>
          <wp:wrapNone/>
          <wp:docPr id="1" name="Picture 1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keydocs-background" style="position:absolute;margin-left:0;margin-top:0;width:595.15pt;height:842.2pt;z-index:-251656192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E5A" w:rsidRDefault="00710EF9"/>
  <w:p w:rsidR="00F21E5A" w:rsidRDefault="00710EF9"/>
  <w:p w:rsidR="00F21E5A" w:rsidRDefault="00710EF9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E5A" w:rsidRDefault="00710EF9"/>
  <w:p w:rsidR="00F21E5A" w:rsidRDefault="00710EF9" w:rsidP="00FE3F1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6018"/>
    <w:multiLevelType w:val="hybridMultilevel"/>
    <w:tmpl w:val="D124D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864E3"/>
    <w:multiLevelType w:val="hybridMultilevel"/>
    <w:tmpl w:val="78AA83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37479"/>
    <w:multiLevelType w:val="hybridMultilevel"/>
    <w:tmpl w:val="33940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017FF"/>
    <w:multiLevelType w:val="hybridMultilevel"/>
    <w:tmpl w:val="7FC2A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817C8"/>
    <w:multiLevelType w:val="hybridMultilevel"/>
    <w:tmpl w:val="22521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A1CDA"/>
    <w:multiLevelType w:val="hybridMultilevel"/>
    <w:tmpl w:val="F86A9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F9"/>
    <w:rsid w:val="00116EED"/>
    <w:rsid w:val="00710EF9"/>
    <w:rsid w:val="0094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AA42C"/>
  <w15:chartTrackingRefBased/>
  <w15:docId w15:val="{C1DAF810-016B-4C57-BE04-C52B7FE2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10EF9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0EF9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10EF9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basedOn w:val="DefaultParagraphFont"/>
    <w:link w:val="Footer"/>
    <w:uiPriority w:val="99"/>
    <w:rsid w:val="00710EF9"/>
    <w:rPr>
      <w:rFonts w:ascii="Arial" w:eastAsia="Times New Roman" w:hAnsi="Arial" w:cs="Arial"/>
      <w:color w:val="808080"/>
      <w:sz w:val="16"/>
      <w:szCs w:val="16"/>
      <w:bdr w:val="none" w:sz="0" w:space="0" w:color="auto" w:frame="1"/>
      <w:shd w:val="clear" w:color="auto" w:fill="FFFFFF"/>
      <w:lang w:val="en-US"/>
    </w:rPr>
  </w:style>
  <w:style w:type="character" w:styleId="Hyperlink">
    <w:name w:val="Hyperlink"/>
    <w:uiPriority w:val="99"/>
    <w:unhideWhenUsed/>
    <w:qFormat/>
    <w:rsid w:val="00710EF9"/>
    <w:rPr>
      <w:color w:val="0072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entinfo.org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et-aware.org.uk/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gfl.net/online-safety/" TargetMode="External"/><Relationship Id="rId11" Type="http://schemas.openxmlformats.org/officeDocument/2006/relationships/header" Target="header1.xml"/><Relationship Id="rId5" Type="http://schemas.openxmlformats.org/officeDocument/2006/relationships/hyperlink" Target="https://www.internetmatters.org/?gclid=EAIaIQobChMIktuA5LWK2wIVRYXVCh2afg2aEAAYASAAEgIJ5vD_BwE" TargetMode="External"/><Relationship Id="rId15" Type="http://schemas.openxmlformats.org/officeDocument/2006/relationships/footer" Target="footer2.xml"/><Relationship Id="rId10" Type="http://schemas.openxmlformats.org/officeDocument/2006/relationships/hyperlink" Target="https://www.saferinternet.org.uk/advice-centre/parents-and-car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inkuknow.co.uk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Campus Academy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Sturman</dc:creator>
  <cp:keywords/>
  <dc:description/>
  <cp:lastModifiedBy>Anne Sturman</cp:lastModifiedBy>
  <cp:revision>1</cp:revision>
  <dcterms:created xsi:type="dcterms:W3CDTF">2020-03-31T08:09:00Z</dcterms:created>
  <dcterms:modified xsi:type="dcterms:W3CDTF">2020-03-31T08:10:00Z</dcterms:modified>
</cp:coreProperties>
</file>