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A71A" w14:textId="1CF82CF5" w:rsidR="2F81CB2D" w:rsidRDefault="2F81CB2D" w:rsidP="2F81CB2D">
      <w:pPr>
        <w:jc w:val="center"/>
      </w:pPr>
    </w:p>
    <w:p w14:paraId="2C078E63" w14:textId="4BB02E72" w:rsidR="005C1E72" w:rsidRDefault="00720ACF" w:rsidP="005C4812">
      <w:pPr>
        <w:jc w:val="center"/>
      </w:pPr>
      <w:r>
        <w:t xml:space="preserve">Year </w:t>
      </w:r>
      <w:r w:rsidR="00BE26D9">
        <w:t xml:space="preserve">1 </w:t>
      </w:r>
      <w:r w:rsidR="005C4812">
        <w:t>–</w:t>
      </w:r>
      <w:r>
        <w:t xml:space="preserve"> </w:t>
      </w:r>
      <w:r w:rsidR="005C4812">
        <w:t>Reading – Year Group Mastery Objectives</w:t>
      </w:r>
    </w:p>
    <w:p w14:paraId="47BCD5F4" w14:textId="77777777" w:rsidR="005C4812" w:rsidRDefault="005C4812" w:rsidP="005C481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1525"/>
        <w:gridCol w:w="1599"/>
        <w:gridCol w:w="1600"/>
        <w:gridCol w:w="1548"/>
        <w:gridCol w:w="1548"/>
        <w:gridCol w:w="1619"/>
        <w:gridCol w:w="1619"/>
      </w:tblGrid>
      <w:tr w:rsidR="00574AD0" w:rsidRPr="00334F4F" w14:paraId="26AD66CC" w14:textId="77777777" w:rsidTr="00574AD0">
        <w:tc>
          <w:tcPr>
            <w:tcW w:w="3417" w:type="dxa"/>
            <w:gridSpan w:val="2"/>
            <w:shd w:val="clear" w:color="auto" w:fill="00B050"/>
          </w:tcPr>
          <w:p w14:paraId="6B90A369" w14:textId="77777777" w:rsidR="00574AD0" w:rsidRPr="00334F4F" w:rsidRDefault="00574AD0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6"/>
            <w:shd w:val="clear" w:color="auto" w:fill="C1F0C7" w:themeFill="accent3" w:themeFillTint="33"/>
          </w:tcPr>
          <w:p w14:paraId="6832D671" w14:textId="77777777" w:rsidR="00BE26D9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Reading objectives show progression within the Whole School Progression Maps. </w:t>
            </w:r>
          </w:p>
          <w:p w14:paraId="635661F6" w14:textId="77777777" w:rsidR="00BE26D9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Objectives are covered throughout the year and in many different contexts. </w:t>
            </w:r>
          </w:p>
          <w:p w14:paraId="05E7B6E7" w14:textId="77777777" w:rsidR="00BE26D9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Objectives are assessed termly. </w:t>
            </w:r>
          </w:p>
          <w:p w14:paraId="7657F05F" w14:textId="2406855F" w:rsidR="00574AD0" w:rsidRPr="00334F4F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Year 1 follows the </w:t>
            </w:r>
            <w:r>
              <w:rPr>
                <w:sz w:val="20"/>
                <w:szCs w:val="20"/>
              </w:rPr>
              <w:t>Essential Letters and Sounds</w:t>
            </w:r>
            <w:r w:rsidRPr="00BE26D9">
              <w:rPr>
                <w:sz w:val="20"/>
                <w:szCs w:val="20"/>
              </w:rPr>
              <w:t xml:space="preserve"> Progression.</w:t>
            </w:r>
          </w:p>
        </w:tc>
      </w:tr>
      <w:tr w:rsidR="00981EE8" w:rsidRPr="00334F4F" w14:paraId="04CAA17D" w14:textId="77777777" w:rsidTr="00DE6CAB">
        <w:tc>
          <w:tcPr>
            <w:tcW w:w="12950" w:type="dxa"/>
            <w:gridSpan w:val="8"/>
            <w:shd w:val="clear" w:color="auto" w:fill="7030A0"/>
          </w:tcPr>
          <w:p w14:paraId="0B60347F" w14:textId="3D2A5C50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Ongoing </w:t>
            </w:r>
            <w:r w:rsidR="006060A5" w:rsidRPr="00334F4F">
              <w:rPr>
                <w:color w:val="FFFFFF" w:themeColor="background1"/>
                <w:sz w:val="20"/>
                <w:szCs w:val="20"/>
              </w:rPr>
              <w:t>reading</w:t>
            </w:r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34F4F">
              <w:rPr>
                <w:color w:val="FFFFFF" w:themeColor="background1"/>
                <w:sz w:val="20"/>
                <w:szCs w:val="20"/>
              </w:rPr>
              <w:t>obejctives</w:t>
            </w:r>
            <w:proofErr w:type="spellEnd"/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81EE8" w:rsidRPr="00334F4F" w14:paraId="61323553" w14:textId="77777777" w:rsidTr="00334F4F">
        <w:tc>
          <w:tcPr>
            <w:tcW w:w="1892" w:type="dxa"/>
          </w:tcPr>
          <w:p w14:paraId="6CA1F879" w14:textId="2C945561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Ongoing reading objectives </w:t>
            </w:r>
          </w:p>
        </w:tc>
        <w:tc>
          <w:tcPr>
            <w:tcW w:w="11058" w:type="dxa"/>
            <w:gridSpan w:val="7"/>
          </w:tcPr>
          <w:p w14:paraId="249BDC3E" w14:textId="77777777" w:rsidR="009B41C0" w:rsidRDefault="009B41C0" w:rsidP="009B4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</w:t>
            </w:r>
            <w:r w:rsidRPr="009B41C0">
              <w:rPr>
                <w:sz w:val="20"/>
                <w:szCs w:val="20"/>
              </w:rPr>
              <w:t xml:space="preserve"> phonics knowledge to decode unknown words. </w:t>
            </w:r>
          </w:p>
          <w:p w14:paraId="6D84CC03" w14:textId="77777777" w:rsidR="009B41C0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Respond speedily with the correct sound to graphemes for all 40+ phonemes. </w:t>
            </w:r>
          </w:p>
          <w:p w14:paraId="493B1BC3" w14:textId="77777777" w:rsidR="009B41C0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Blend the sounds in unfamiliar words containing GPCs that have been taught. </w:t>
            </w:r>
          </w:p>
          <w:p w14:paraId="2E916B0B" w14:textId="77777777" w:rsidR="009B41C0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Read aloud fluently with attention to a range of punctuation, </w:t>
            </w:r>
          </w:p>
          <w:p w14:paraId="77A71DE1" w14:textId="7F59AEBC" w:rsidR="00981EE8" w:rsidRPr="00334F4F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>Read Year 1 common exception words, noting unusual correspondence between spelling and sound,</w:t>
            </w:r>
          </w:p>
        </w:tc>
      </w:tr>
      <w:tr w:rsidR="00981EE8" w:rsidRPr="00334F4F" w14:paraId="77FAD153" w14:textId="77777777" w:rsidTr="003E3593">
        <w:tc>
          <w:tcPr>
            <w:tcW w:w="12950" w:type="dxa"/>
            <w:gridSpan w:val="8"/>
            <w:shd w:val="clear" w:color="auto" w:fill="7030A0"/>
          </w:tcPr>
          <w:p w14:paraId="741C2D17" w14:textId="701B4617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Mastery Objectives </w:t>
            </w:r>
          </w:p>
        </w:tc>
      </w:tr>
      <w:tr w:rsidR="00981EE8" w:rsidRPr="00334F4F" w14:paraId="2BA89E78" w14:textId="77777777" w:rsidTr="00334F4F">
        <w:tc>
          <w:tcPr>
            <w:tcW w:w="3417" w:type="dxa"/>
            <w:gridSpan w:val="2"/>
            <w:shd w:val="clear" w:color="auto" w:fill="00B050"/>
          </w:tcPr>
          <w:p w14:paraId="51FFFEC4" w14:textId="37AA4FE3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Terms </w:t>
            </w:r>
          </w:p>
        </w:tc>
        <w:tc>
          <w:tcPr>
            <w:tcW w:w="1599" w:type="dxa"/>
            <w:shd w:val="clear" w:color="auto" w:fill="D9F2D0" w:themeFill="accent6" w:themeFillTint="33"/>
          </w:tcPr>
          <w:p w14:paraId="07E5CCD0" w14:textId="4D1FA4B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1</w:t>
            </w:r>
          </w:p>
        </w:tc>
        <w:tc>
          <w:tcPr>
            <w:tcW w:w="1600" w:type="dxa"/>
            <w:shd w:val="clear" w:color="auto" w:fill="D9F2D0" w:themeFill="accent6" w:themeFillTint="33"/>
          </w:tcPr>
          <w:p w14:paraId="15EEECF4" w14:textId="7E5DD8A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2</w:t>
            </w:r>
          </w:p>
        </w:tc>
        <w:tc>
          <w:tcPr>
            <w:tcW w:w="1548" w:type="dxa"/>
            <w:shd w:val="clear" w:color="auto" w:fill="D9F2D0" w:themeFill="accent6" w:themeFillTint="33"/>
          </w:tcPr>
          <w:p w14:paraId="0A05189F" w14:textId="2217FA55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1</w:t>
            </w:r>
          </w:p>
        </w:tc>
        <w:tc>
          <w:tcPr>
            <w:tcW w:w="1548" w:type="dxa"/>
            <w:shd w:val="clear" w:color="auto" w:fill="D9F2D0" w:themeFill="accent6" w:themeFillTint="33"/>
          </w:tcPr>
          <w:p w14:paraId="008E4649" w14:textId="4AE4051D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2</w:t>
            </w:r>
          </w:p>
        </w:tc>
        <w:tc>
          <w:tcPr>
            <w:tcW w:w="1619" w:type="dxa"/>
            <w:shd w:val="clear" w:color="auto" w:fill="D9F2D0" w:themeFill="accent6" w:themeFillTint="33"/>
          </w:tcPr>
          <w:p w14:paraId="6D2B0CAC" w14:textId="6A543C3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Summer 1 </w:t>
            </w:r>
          </w:p>
        </w:tc>
        <w:tc>
          <w:tcPr>
            <w:tcW w:w="1619" w:type="dxa"/>
            <w:shd w:val="clear" w:color="auto" w:fill="D9F2D0" w:themeFill="accent6" w:themeFillTint="33"/>
          </w:tcPr>
          <w:p w14:paraId="27921E7E" w14:textId="1D6FFAD6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Summer 2</w:t>
            </w:r>
          </w:p>
        </w:tc>
      </w:tr>
      <w:tr w:rsidR="00102A19" w:rsidRPr="00334F4F" w14:paraId="2DCB0FF8" w14:textId="77777777" w:rsidTr="00334F4F">
        <w:tc>
          <w:tcPr>
            <w:tcW w:w="3417" w:type="dxa"/>
            <w:gridSpan w:val="2"/>
          </w:tcPr>
          <w:p w14:paraId="4CAF12D5" w14:textId="11E45742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Guided Reading Texts</w:t>
            </w:r>
          </w:p>
        </w:tc>
        <w:tc>
          <w:tcPr>
            <w:tcW w:w="1599" w:type="dxa"/>
          </w:tcPr>
          <w:p w14:paraId="663A414A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 We Are</w:t>
            </w:r>
          </w:p>
          <w:p w14:paraId="63E7AF70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weeks </w:t>
            </w:r>
          </w:p>
          <w:p w14:paraId="4A4249AF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6C118AEC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Alan’s Big Scary Teeth </w:t>
            </w:r>
          </w:p>
          <w:p w14:paraId="2A21FABD" w14:textId="1CC8569A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80B8375" w14:textId="77777777" w:rsidR="00102A19" w:rsidRDefault="00102A19" w:rsidP="00102A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Gigantosaurus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6CBF05EE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775360FC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54BCA88B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Lonely Christmas Tree</w:t>
            </w:r>
          </w:p>
          <w:p w14:paraId="749CE339" w14:textId="77777777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49AC638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Lion Inside</w:t>
            </w:r>
          </w:p>
          <w:p w14:paraId="20B33780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41C5F53F" w14:textId="1664E539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Willbee</w:t>
            </w:r>
            <w:proofErr w:type="spellEnd"/>
            <w:r>
              <w:rPr>
                <w:sz w:val="16"/>
                <w:szCs w:val="16"/>
              </w:rPr>
              <w:t xml:space="preserve"> the Bumblebee</w:t>
            </w:r>
          </w:p>
        </w:tc>
        <w:tc>
          <w:tcPr>
            <w:tcW w:w="1548" w:type="dxa"/>
          </w:tcPr>
          <w:p w14:paraId="37BA6644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Eggs and Chicks </w:t>
            </w:r>
          </w:p>
          <w:p w14:paraId="04F21F24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625E4F52" w14:textId="57A152C9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Supertato</w:t>
            </w:r>
            <w:proofErr w:type="spellEnd"/>
            <w:r>
              <w:rPr>
                <w:sz w:val="16"/>
                <w:szCs w:val="16"/>
              </w:rPr>
              <w:t>: Books are Rubbish!</w:t>
            </w:r>
          </w:p>
        </w:tc>
        <w:tc>
          <w:tcPr>
            <w:tcW w:w="1619" w:type="dxa"/>
          </w:tcPr>
          <w:p w14:paraId="62F1D763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 Monster </w:t>
            </w:r>
          </w:p>
          <w:p w14:paraId="72E0E028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5715EA09" w14:textId="38044DA7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Lost and </w:t>
            </w:r>
            <w:proofErr w:type="gramStart"/>
            <w:r>
              <w:rPr>
                <w:sz w:val="16"/>
                <w:szCs w:val="16"/>
              </w:rPr>
              <w:t>Found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</w:tcPr>
          <w:p w14:paraId="1823C188" w14:textId="77777777" w:rsidR="00102A19" w:rsidRDefault="00102A19" w:rsidP="00102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Rainforests </w:t>
            </w:r>
          </w:p>
          <w:p w14:paraId="2EC44B49" w14:textId="77777777" w:rsidR="00102A19" w:rsidRDefault="00102A19" w:rsidP="00102A19">
            <w:pPr>
              <w:rPr>
                <w:sz w:val="16"/>
                <w:szCs w:val="16"/>
              </w:rPr>
            </w:pPr>
          </w:p>
          <w:p w14:paraId="7EC02EA9" w14:textId="3B88F0EF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Dinosaurs in my school </w:t>
            </w:r>
          </w:p>
        </w:tc>
      </w:tr>
      <w:tr w:rsidR="00102A19" w:rsidRPr="00334F4F" w14:paraId="057F09D6" w14:textId="77777777" w:rsidTr="00334F4F">
        <w:tc>
          <w:tcPr>
            <w:tcW w:w="3417" w:type="dxa"/>
            <w:gridSpan w:val="2"/>
          </w:tcPr>
          <w:p w14:paraId="4C5CC6EB" w14:textId="79B892D8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Ideal Book Band for expected reader</w:t>
            </w:r>
          </w:p>
        </w:tc>
        <w:tc>
          <w:tcPr>
            <w:tcW w:w="1599" w:type="dxa"/>
          </w:tcPr>
          <w:p w14:paraId="73DD33B5" w14:textId="3152834C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14:paraId="081594D4" w14:textId="4583B8CD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3EFB360C" w14:textId="042D3995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46554A91" w14:textId="7210A8EB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9" w:type="dxa"/>
          </w:tcPr>
          <w:p w14:paraId="511A7F35" w14:textId="588E9C57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9" w:type="dxa"/>
          </w:tcPr>
          <w:p w14:paraId="008EE8A1" w14:textId="012737A6" w:rsidR="00102A19" w:rsidRPr="00334F4F" w:rsidRDefault="00102A19" w:rsidP="00102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65DD" w:rsidRPr="00334F4F" w14:paraId="578B6271" w14:textId="77777777" w:rsidTr="00334F4F">
        <w:tc>
          <w:tcPr>
            <w:tcW w:w="3417" w:type="dxa"/>
            <w:gridSpan w:val="2"/>
          </w:tcPr>
          <w:p w14:paraId="5430FB28" w14:textId="31F987C0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Core Text </w:t>
            </w:r>
          </w:p>
        </w:tc>
        <w:tc>
          <w:tcPr>
            <w:tcW w:w="1599" w:type="dxa"/>
          </w:tcPr>
          <w:p w14:paraId="17D502A9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Elmer</w:t>
            </w:r>
          </w:p>
          <w:p w14:paraId="61D3BCBF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Sudden Hill</w:t>
            </w:r>
          </w:p>
          <w:p w14:paraId="12FCE3CD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Peace at Last</w:t>
            </w:r>
          </w:p>
          <w:p w14:paraId="6FFFCEC3" w14:textId="24EDDC81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ABBDEFB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Elephant and the Bad Baby</w:t>
            </w:r>
          </w:p>
          <w:p w14:paraId="6465FCCD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Cops and Robbers</w:t>
            </w:r>
          </w:p>
          <w:p w14:paraId="37A03876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Can’t You Sleep Little Bear</w:t>
            </w:r>
          </w:p>
          <w:p w14:paraId="43ABFC9C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8A2E79A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Tiger Who Came </w:t>
            </w: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Tea</w:t>
            </w:r>
          </w:p>
          <w:p w14:paraId="3806CA8F" w14:textId="3C9BC58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Dave and the Tooth Fairy</w:t>
            </w:r>
          </w:p>
        </w:tc>
        <w:tc>
          <w:tcPr>
            <w:tcW w:w="1548" w:type="dxa"/>
          </w:tcPr>
          <w:p w14:paraId="3EF5A9EE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Dogger</w:t>
            </w:r>
          </w:p>
          <w:p w14:paraId="7184D9C9" w14:textId="77777777" w:rsidR="006365DD" w:rsidRDefault="006365DD" w:rsidP="006365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Beegu</w:t>
            </w:r>
            <w:proofErr w:type="spellEnd"/>
          </w:p>
          <w:p w14:paraId="77959A46" w14:textId="77777777" w:rsidR="006365DD" w:rsidRPr="00334F4F" w:rsidRDefault="006365DD" w:rsidP="006365DD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7DF0F409" w14:textId="77777777" w:rsidR="006365DD" w:rsidRPr="006D261C" w:rsidRDefault="006365DD" w:rsidP="006365DD">
            <w:pPr>
              <w:rPr>
                <w:sz w:val="16"/>
                <w:szCs w:val="16"/>
              </w:rPr>
            </w:pPr>
            <w:r w:rsidRPr="006D261C">
              <w:rPr>
                <w:sz w:val="16"/>
                <w:szCs w:val="16"/>
              </w:rPr>
              <w:t xml:space="preserve">Avocado Baby </w:t>
            </w:r>
          </w:p>
          <w:p w14:paraId="1FCEF801" w14:textId="77777777" w:rsidR="006365DD" w:rsidRPr="006D261C" w:rsidRDefault="006365DD" w:rsidP="006365DD">
            <w:pPr>
              <w:rPr>
                <w:sz w:val="16"/>
                <w:szCs w:val="16"/>
              </w:rPr>
            </w:pPr>
            <w:r w:rsidRPr="006D261C">
              <w:rPr>
                <w:sz w:val="16"/>
                <w:szCs w:val="16"/>
              </w:rPr>
              <w:t>The Go-Away Bird</w:t>
            </w:r>
          </w:p>
          <w:p w14:paraId="28B4739A" w14:textId="77777777" w:rsidR="006365DD" w:rsidRPr="006D261C" w:rsidRDefault="006365DD" w:rsidP="006365DD">
            <w:pPr>
              <w:rPr>
                <w:sz w:val="16"/>
                <w:szCs w:val="16"/>
                <w:highlight w:val="yellow"/>
              </w:rPr>
            </w:pPr>
          </w:p>
          <w:p w14:paraId="414C76D3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68BDA6AC" w14:textId="77777777" w:rsidR="006365DD" w:rsidRDefault="006365DD" w:rsidP="00636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The Wild Things Are</w:t>
            </w:r>
          </w:p>
          <w:p w14:paraId="3952F2DE" w14:textId="77777777" w:rsidR="006365DD" w:rsidRPr="006D261C" w:rsidRDefault="006365DD" w:rsidP="006365DD">
            <w:pPr>
              <w:rPr>
                <w:sz w:val="16"/>
                <w:szCs w:val="16"/>
              </w:rPr>
            </w:pPr>
            <w:r w:rsidRPr="006D261C">
              <w:rPr>
                <w:sz w:val="16"/>
                <w:szCs w:val="16"/>
              </w:rPr>
              <w:t>Good Little Wolf</w:t>
            </w:r>
          </w:p>
          <w:p w14:paraId="207B6809" w14:textId="77777777" w:rsidR="006365DD" w:rsidRDefault="006365DD" w:rsidP="006365DD">
            <w:pPr>
              <w:rPr>
                <w:sz w:val="16"/>
                <w:szCs w:val="16"/>
              </w:rPr>
            </w:pPr>
          </w:p>
          <w:p w14:paraId="2D775F2F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</w:tr>
      <w:tr w:rsidR="006365DD" w:rsidRPr="00334F4F" w14:paraId="4B43822A" w14:textId="77777777" w:rsidTr="00334F4F">
        <w:tc>
          <w:tcPr>
            <w:tcW w:w="1892" w:type="dxa"/>
            <w:vMerge w:val="restart"/>
            <w:shd w:val="clear" w:color="auto" w:fill="D1D1D1" w:themeFill="background2" w:themeFillShade="E6"/>
          </w:tcPr>
          <w:p w14:paraId="14A5AA77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5737BC9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79C3B33A" w14:textId="32894563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Word Reading </w:t>
            </w:r>
          </w:p>
        </w:tc>
        <w:tc>
          <w:tcPr>
            <w:tcW w:w="11058" w:type="dxa"/>
            <w:gridSpan w:val="7"/>
            <w:shd w:val="clear" w:color="auto" w:fill="D1D1D1" w:themeFill="background2" w:themeFillShade="E6"/>
          </w:tcPr>
          <w:p w14:paraId="6F487F2B" w14:textId="3551488C" w:rsidR="006365DD" w:rsidRPr="00334F4F" w:rsidRDefault="006365DD" w:rsidP="006365DD">
            <w:pPr>
              <w:rPr>
                <w:sz w:val="20"/>
                <w:szCs w:val="20"/>
              </w:rPr>
            </w:pPr>
            <w:r w:rsidRPr="00ED2599">
              <w:rPr>
                <w:sz w:val="20"/>
                <w:szCs w:val="20"/>
              </w:rPr>
              <w:t>In age-appropriate books, the pupil can:</w:t>
            </w:r>
          </w:p>
        </w:tc>
      </w:tr>
      <w:tr w:rsidR="006365DD" w:rsidRPr="00334F4F" w14:paraId="0808C121" w14:textId="77777777" w:rsidTr="00334F4F">
        <w:tc>
          <w:tcPr>
            <w:tcW w:w="1892" w:type="dxa"/>
            <w:vMerge/>
            <w:shd w:val="clear" w:color="auto" w:fill="D1D1D1" w:themeFill="background2" w:themeFillShade="E6"/>
          </w:tcPr>
          <w:p w14:paraId="77E574AC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3075F67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17147CE9" w14:textId="254B9819" w:rsidR="006365DD" w:rsidRPr="004969A8" w:rsidRDefault="006365DD" w:rsidP="006365DD">
            <w:pPr>
              <w:tabs>
                <w:tab w:val="left" w:pos="413"/>
              </w:tabs>
              <w:rPr>
                <w:sz w:val="20"/>
                <w:szCs w:val="20"/>
              </w:rPr>
            </w:pPr>
            <w:r w:rsidRPr="004969A8">
              <w:rPr>
                <w:sz w:val="20"/>
                <w:szCs w:val="20"/>
              </w:rPr>
              <w:t>respond speedily with the correct sound to graphemes for all 40+ phonemes</w:t>
            </w:r>
          </w:p>
        </w:tc>
      </w:tr>
      <w:tr w:rsidR="006365DD" w:rsidRPr="00334F4F" w14:paraId="68367DDA" w14:textId="77777777" w:rsidTr="00334F4F">
        <w:tc>
          <w:tcPr>
            <w:tcW w:w="1892" w:type="dxa"/>
            <w:vMerge/>
            <w:shd w:val="clear" w:color="auto" w:fill="D1D1D1" w:themeFill="background2" w:themeFillShade="E6"/>
          </w:tcPr>
          <w:p w14:paraId="52E5B13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5085B27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9721258" w14:textId="72636AB8" w:rsidR="006365DD" w:rsidRPr="004969A8" w:rsidRDefault="006365DD" w:rsidP="006365DD">
            <w:pPr>
              <w:tabs>
                <w:tab w:val="left" w:pos="555"/>
              </w:tabs>
              <w:rPr>
                <w:sz w:val="20"/>
                <w:szCs w:val="20"/>
              </w:rPr>
            </w:pPr>
            <w:r w:rsidRPr="004969A8">
              <w:rPr>
                <w:sz w:val="20"/>
                <w:szCs w:val="20"/>
              </w:rPr>
              <w:t xml:space="preserve">read aloud accurately books that are consistent with their developing phonic knowledge and that do not require them to use other strategies to work out words; blends </w:t>
            </w:r>
            <w:proofErr w:type="gramStart"/>
            <w:r w:rsidRPr="004969A8">
              <w:rPr>
                <w:sz w:val="20"/>
                <w:szCs w:val="20"/>
              </w:rPr>
              <w:t>sounds</w:t>
            </w:r>
            <w:proofErr w:type="gramEnd"/>
            <w:r w:rsidRPr="004969A8">
              <w:rPr>
                <w:sz w:val="20"/>
                <w:szCs w:val="20"/>
              </w:rPr>
              <w:t xml:space="preserve"> in unfamiliar words containing GPCs that have been taught</w:t>
            </w:r>
          </w:p>
        </w:tc>
      </w:tr>
      <w:tr w:rsidR="006365DD" w:rsidRPr="00334F4F" w14:paraId="16B85ED9" w14:textId="77777777" w:rsidTr="00334F4F">
        <w:tc>
          <w:tcPr>
            <w:tcW w:w="1892" w:type="dxa"/>
            <w:vMerge/>
            <w:shd w:val="clear" w:color="auto" w:fill="D1D1D1" w:themeFill="background2" w:themeFillShade="E6"/>
          </w:tcPr>
          <w:p w14:paraId="0D8703C4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6D0B903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639643EA" w14:textId="4EE4293A" w:rsidR="006365DD" w:rsidRPr="004969A8" w:rsidRDefault="006365DD" w:rsidP="006365DD">
            <w:pPr>
              <w:rPr>
                <w:sz w:val="20"/>
                <w:szCs w:val="20"/>
                <w:lang w:val="en-GB"/>
              </w:rPr>
            </w:pPr>
            <w:r w:rsidRPr="002B25E2">
              <w:rPr>
                <w:sz w:val="20"/>
                <w:szCs w:val="20"/>
                <w:lang w:val="en-GB"/>
              </w:rPr>
              <w:t>read most Year 1 common exception words, noting unusual correspondences between spelling and sound and where these occur in the word</w:t>
            </w:r>
          </w:p>
        </w:tc>
      </w:tr>
      <w:tr w:rsidR="006365DD" w:rsidRPr="00334F4F" w14:paraId="2F5BA9A8" w14:textId="77777777" w:rsidTr="00334F4F">
        <w:tc>
          <w:tcPr>
            <w:tcW w:w="1892" w:type="dxa"/>
            <w:vMerge/>
            <w:shd w:val="clear" w:color="auto" w:fill="D1D1D1" w:themeFill="background2" w:themeFillShade="E6"/>
          </w:tcPr>
          <w:p w14:paraId="3A1B6175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65017F1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991F473" w14:textId="5E477CAA" w:rsidR="006365DD" w:rsidRPr="004969A8" w:rsidRDefault="006365DD" w:rsidP="006365DD">
            <w:pPr>
              <w:rPr>
                <w:sz w:val="20"/>
                <w:szCs w:val="20"/>
              </w:rPr>
            </w:pPr>
            <w:r w:rsidRPr="004969A8">
              <w:rPr>
                <w:sz w:val="20"/>
                <w:szCs w:val="20"/>
              </w:rPr>
              <w:t>read words containing taught GPCs and –s, –es, –ing, –ed, –er and –est endings</w:t>
            </w:r>
          </w:p>
        </w:tc>
      </w:tr>
      <w:tr w:rsidR="006365DD" w:rsidRPr="00334F4F" w14:paraId="01B3DA0B" w14:textId="77777777" w:rsidTr="00334F4F">
        <w:tc>
          <w:tcPr>
            <w:tcW w:w="1892" w:type="dxa"/>
            <w:vMerge/>
            <w:shd w:val="clear" w:color="auto" w:fill="D1D1D1" w:themeFill="background2" w:themeFillShade="E6"/>
          </w:tcPr>
          <w:p w14:paraId="6A886F9D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4449D587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3B35440" w14:textId="32B49FBE" w:rsidR="006365DD" w:rsidRPr="004969A8" w:rsidRDefault="006365DD" w:rsidP="006365DD">
            <w:pPr>
              <w:rPr>
                <w:sz w:val="20"/>
                <w:szCs w:val="20"/>
              </w:rPr>
            </w:pPr>
            <w:r w:rsidRPr="004969A8">
              <w:rPr>
                <w:sz w:val="20"/>
                <w:szCs w:val="20"/>
              </w:rPr>
              <w:t>read words with contractions</w:t>
            </w:r>
          </w:p>
        </w:tc>
      </w:tr>
      <w:tr w:rsidR="006365DD" w:rsidRPr="00334F4F" w14:paraId="3129EE06" w14:textId="77777777" w:rsidTr="00334F4F">
        <w:tc>
          <w:tcPr>
            <w:tcW w:w="1892" w:type="dxa"/>
            <w:vMerge/>
            <w:shd w:val="clear" w:color="auto" w:fill="D1D1D1" w:themeFill="background2" w:themeFillShade="E6"/>
          </w:tcPr>
          <w:p w14:paraId="70FDA3BC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4D7F5A0F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29AEC78B" w14:textId="24CF3430" w:rsidR="006365DD" w:rsidRPr="004969A8" w:rsidRDefault="006365DD" w:rsidP="006365DD">
            <w:pPr>
              <w:rPr>
                <w:sz w:val="20"/>
                <w:szCs w:val="20"/>
              </w:rPr>
            </w:pPr>
            <w:r w:rsidRPr="004969A8">
              <w:rPr>
                <w:sz w:val="20"/>
                <w:szCs w:val="20"/>
              </w:rPr>
              <w:t>check that the text makes sense to them by self-correction</w:t>
            </w:r>
          </w:p>
        </w:tc>
      </w:tr>
      <w:tr w:rsidR="006365DD" w:rsidRPr="00334F4F" w14:paraId="03512BF4" w14:textId="77777777" w:rsidTr="00334F4F">
        <w:tc>
          <w:tcPr>
            <w:tcW w:w="1892" w:type="dxa"/>
            <w:vMerge w:val="restart"/>
            <w:shd w:val="clear" w:color="auto" w:fill="DAE9F7" w:themeFill="text2" w:themeFillTint="1A"/>
          </w:tcPr>
          <w:p w14:paraId="3A3DDABD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20FC7C37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6BC093B6" w14:textId="71FD6444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Comprehension </w:t>
            </w:r>
          </w:p>
        </w:tc>
        <w:tc>
          <w:tcPr>
            <w:tcW w:w="11058" w:type="dxa"/>
            <w:gridSpan w:val="7"/>
            <w:shd w:val="clear" w:color="auto" w:fill="DAE9F7" w:themeFill="text2" w:themeFillTint="1A"/>
          </w:tcPr>
          <w:p w14:paraId="61408592" w14:textId="2B522031" w:rsidR="006365DD" w:rsidRPr="00334F4F" w:rsidRDefault="006365DD" w:rsidP="006365DD">
            <w:pPr>
              <w:rPr>
                <w:sz w:val="20"/>
                <w:szCs w:val="20"/>
              </w:rPr>
            </w:pPr>
            <w:r w:rsidRPr="002C727C">
              <w:rPr>
                <w:sz w:val="20"/>
                <w:szCs w:val="20"/>
              </w:rPr>
              <w:t>The pupil can demonstrate an understanding of both books that they can already read accurately and fluently and those that they listen to (a range of poems, stories and non-fictions texts). The pupil can:</w:t>
            </w:r>
          </w:p>
        </w:tc>
      </w:tr>
      <w:tr w:rsidR="006365DD" w:rsidRPr="00334F4F" w14:paraId="543482AD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5C0FD10F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381AC02C" w14:textId="2E684FFD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Sequencing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0CD7F73C" w14:textId="1317984E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>identify and explain the sequence of events in key stories to retell them and recite some poems by heart</w:t>
            </w:r>
          </w:p>
        </w:tc>
      </w:tr>
      <w:tr w:rsidR="006365DD" w:rsidRPr="00334F4F" w14:paraId="1F7ABBE4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7D86046E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47ECE3B0" w14:textId="3948B256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Clarifying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73F88106" w14:textId="7799E777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>discuss the meaning of words to understand texts further</w:t>
            </w:r>
          </w:p>
        </w:tc>
      </w:tr>
      <w:tr w:rsidR="006365DD" w:rsidRPr="00334F4F" w14:paraId="4F38A816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4286E548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6D8647ED" w14:textId="7145D2F4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Vocabulary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5D458629" w14:textId="4FE87B30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 xml:space="preserve">discuss word meanings, linking new meanings to those already known  </w:t>
            </w:r>
          </w:p>
        </w:tc>
      </w:tr>
      <w:tr w:rsidR="006365DD" w:rsidRPr="00334F4F" w14:paraId="3D7EAFA8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13DBF1A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77D2DF2C" w14:textId="2A1ADDB0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Features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271075AA" w14:textId="729BA715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>understand the significance of titles and events</w:t>
            </w:r>
          </w:p>
        </w:tc>
      </w:tr>
      <w:tr w:rsidR="006365DD" w:rsidRPr="00334F4F" w14:paraId="2DE25F8F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2A6EEDBE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7CA35C0D" w14:textId="4F3FD325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Inference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59C6777A" w14:textId="3C88C995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 xml:space="preserve">make inferences from texts that they read themselves, </w:t>
            </w:r>
            <w:proofErr w:type="gramStart"/>
            <w:r w:rsidRPr="008B4408">
              <w:rPr>
                <w:sz w:val="20"/>
                <w:szCs w:val="20"/>
              </w:rPr>
              <w:t>on the basis of</w:t>
            </w:r>
            <w:proofErr w:type="gramEnd"/>
            <w:r w:rsidRPr="008B4408">
              <w:rPr>
                <w:sz w:val="20"/>
                <w:szCs w:val="20"/>
              </w:rPr>
              <w:t xml:space="preserve"> what’s being said and done or cause and effect</w:t>
            </w:r>
          </w:p>
        </w:tc>
      </w:tr>
      <w:tr w:rsidR="006365DD" w:rsidRPr="00334F4F" w14:paraId="25654BA2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17588821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3A6B0FF0" w14:textId="4DC79FD2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Prediction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0BB7CDF8" w14:textId="6F3DC40E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>predict what might happen based on what has been read so far using their own experiences and knowledge</w:t>
            </w:r>
          </w:p>
        </w:tc>
      </w:tr>
      <w:tr w:rsidR="006365DD" w:rsidRPr="00334F4F" w14:paraId="3CA66B56" w14:textId="77777777" w:rsidTr="00334F4F">
        <w:tc>
          <w:tcPr>
            <w:tcW w:w="1892" w:type="dxa"/>
            <w:vMerge/>
            <w:shd w:val="clear" w:color="auto" w:fill="DAE9F7" w:themeFill="text2" w:themeFillTint="1A"/>
          </w:tcPr>
          <w:p w14:paraId="3F0F1A23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416A8A8E" w14:textId="3AEF2C08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Links 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454D2C39" w14:textId="6373C4D7" w:rsidR="006365DD" w:rsidRPr="008B4408" w:rsidRDefault="006365DD" w:rsidP="006365DD">
            <w:pPr>
              <w:rPr>
                <w:sz w:val="20"/>
                <w:szCs w:val="20"/>
              </w:rPr>
            </w:pPr>
            <w:r w:rsidRPr="008B4408">
              <w:rPr>
                <w:sz w:val="20"/>
                <w:szCs w:val="20"/>
              </w:rPr>
              <w:t>make links between the characters in a book they are reading and themselves</w:t>
            </w:r>
          </w:p>
        </w:tc>
      </w:tr>
      <w:tr w:rsidR="006365DD" w:rsidRPr="00334F4F" w14:paraId="78A3FF39" w14:textId="77777777" w:rsidTr="00334F4F">
        <w:tc>
          <w:tcPr>
            <w:tcW w:w="1892" w:type="dxa"/>
            <w:vMerge w:val="restart"/>
            <w:shd w:val="clear" w:color="auto" w:fill="FAE2D5" w:themeFill="accent2" w:themeFillTint="33"/>
          </w:tcPr>
          <w:p w14:paraId="70C7BDB2" w14:textId="5A72D56E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Fluency </w:t>
            </w:r>
          </w:p>
        </w:tc>
        <w:tc>
          <w:tcPr>
            <w:tcW w:w="11058" w:type="dxa"/>
            <w:gridSpan w:val="7"/>
            <w:shd w:val="clear" w:color="auto" w:fill="FAE2D5" w:themeFill="accent2" w:themeFillTint="33"/>
          </w:tcPr>
          <w:p w14:paraId="0D545DED" w14:textId="56890D78" w:rsidR="006365DD" w:rsidRPr="00334F4F" w:rsidRDefault="006365DD" w:rsidP="006365DD">
            <w:pPr>
              <w:rPr>
                <w:sz w:val="20"/>
                <w:szCs w:val="20"/>
              </w:rPr>
            </w:pPr>
            <w:r w:rsidRPr="001D3EE1">
              <w:rPr>
                <w:sz w:val="20"/>
                <w:szCs w:val="20"/>
              </w:rPr>
              <w:t>When reading an age-appropriate text the pupil can re-read a text</w:t>
            </w:r>
            <w:r w:rsidRPr="001D3EE1">
              <w:rPr>
                <w:b/>
                <w:bCs/>
                <w:sz w:val="20"/>
                <w:szCs w:val="20"/>
              </w:rPr>
              <w:t xml:space="preserve"> </w:t>
            </w:r>
            <w:r w:rsidRPr="001D3EE1">
              <w:rPr>
                <w:sz w:val="20"/>
                <w:szCs w:val="20"/>
              </w:rPr>
              <w:t>to:</w:t>
            </w:r>
          </w:p>
        </w:tc>
      </w:tr>
      <w:tr w:rsidR="006365DD" w:rsidRPr="00334F4F" w14:paraId="12A50A34" w14:textId="77777777" w:rsidTr="00334F4F">
        <w:tc>
          <w:tcPr>
            <w:tcW w:w="1892" w:type="dxa"/>
            <w:vMerge/>
            <w:shd w:val="clear" w:color="auto" w:fill="FAE2D5" w:themeFill="accent2" w:themeFillTint="33"/>
          </w:tcPr>
          <w:p w14:paraId="57E2538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20ABDFC1" w14:textId="384D30B2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Expression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7CB3A3EF" w14:textId="36954713" w:rsidR="006365DD" w:rsidRPr="00334F4F" w:rsidRDefault="006365DD" w:rsidP="006365DD">
            <w:pPr>
              <w:rPr>
                <w:sz w:val="20"/>
                <w:szCs w:val="20"/>
              </w:rPr>
            </w:pPr>
            <w:r w:rsidRPr="00786D93">
              <w:rPr>
                <w:sz w:val="20"/>
                <w:szCs w:val="20"/>
              </w:rPr>
              <w:t>mostly use expression by sometimes varying intonation, volume and tone to match meaning showing confidence but inconsistently - is generally natural sounding/easy to understand</w:t>
            </w:r>
          </w:p>
        </w:tc>
      </w:tr>
      <w:tr w:rsidR="006365DD" w:rsidRPr="00334F4F" w14:paraId="2B1659DA" w14:textId="77777777" w:rsidTr="00334F4F">
        <w:tc>
          <w:tcPr>
            <w:tcW w:w="1892" w:type="dxa"/>
            <w:vMerge/>
            <w:shd w:val="clear" w:color="auto" w:fill="FAE2D5" w:themeFill="accent2" w:themeFillTint="33"/>
          </w:tcPr>
          <w:p w14:paraId="6FE587FD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539EE72D" w14:textId="1EF64570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Automatic word recognition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746FC891" w14:textId="77777777" w:rsidR="006365DD" w:rsidRPr="007020DC" w:rsidRDefault="006365DD" w:rsidP="006365DD">
            <w:pPr>
              <w:rPr>
                <w:sz w:val="20"/>
                <w:szCs w:val="20"/>
                <w:lang w:val="en-GB"/>
              </w:rPr>
            </w:pPr>
            <w:r w:rsidRPr="007020DC">
              <w:rPr>
                <w:sz w:val="20"/>
                <w:szCs w:val="20"/>
                <w:lang w:val="en-GB"/>
              </w:rPr>
              <w:t>read most words automatically and effortlessly, using a mixture of conversational and slow reading</w:t>
            </w:r>
          </w:p>
          <w:p w14:paraId="7F6E6220" w14:textId="77777777" w:rsidR="006365DD" w:rsidRPr="007020DC" w:rsidRDefault="006365DD" w:rsidP="006365DD">
            <w:pPr>
              <w:rPr>
                <w:sz w:val="20"/>
                <w:szCs w:val="20"/>
                <w:lang w:val="en-GB"/>
              </w:rPr>
            </w:pPr>
            <w:r w:rsidRPr="007020DC">
              <w:rPr>
                <w:sz w:val="20"/>
                <w:szCs w:val="20"/>
                <w:lang w:val="en-GB"/>
              </w:rPr>
              <w:t>(number of words read per minute meets expectations)</w:t>
            </w:r>
          </w:p>
          <w:p w14:paraId="12178357" w14:textId="77777777" w:rsidR="006365DD" w:rsidRPr="00334F4F" w:rsidRDefault="006365DD" w:rsidP="006365DD">
            <w:pPr>
              <w:rPr>
                <w:sz w:val="20"/>
                <w:szCs w:val="20"/>
              </w:rPr>
            </w:pPr>
          </w:p>
        </w:tc>
      </w:tr>
      <w:tr w:rsidR="006365DD" w:rsidRPr="00334F4F" w14:paraId="595129E6" w14:textId="77777777" w:rsidTr="00334F4F">
        <w:tc>
          <w:tcPr>
            <w:tcW w:w="1892" w:type="dxa"/>
            <w:vMerge/>
            <w:shd w:val="clear" w:color="auto" w:fill="FAE2D5" w:themeFill="accent2" w:themeFillTint="33"/>
          </w:tcPr>
          <w:p w14:paraId="6C0238F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2C50DD1C" w14:textId="5C65F949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Rhythm and Phrasing 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353F529D" w14:textId="308E7E1D" w:rsidR="006365DD" w:rsidRPr="00126490" w:rsidRDefault="006365DD" w:rsidP="006365DD">
            <w:pPr>
              <w:rPr>
                <w:sz w:val="20"/>
                <w:szCs w:val="20"/>
                <w:lang w:val="en-GB"/>
              </w:rPr>
            </w:pPr>
            <w:r w:rsidRPr="00126490">
              <w:rPr>
                <w:sz w:val="20"/>
                <w:szCs w:val="20"/>
                <w:lang w:val="en-GB"/>
              </w:rPr>
              <w:t>read with some choppiness, but is generally able to go phrase by phrase, paying attention to intonation and pausing at punctuation consistently and accurately</w:t>
            </w:r>
          </w:p>
        </w:tc>
      </w:tr>
      <w:tr w:rsidR="006365DD" w:rsidRPr="00334F4F" w14:paraId="199EF4AD" w14:textId="77777777" w:rsidTr="00334F4F">
        <w:tc>
          <w:tcPr>
            <w:tcW w:w="1892" w:type="dxa"/>
            <w:vMerge/>
            <w:shd w:val="clear" w:color="auto" w:fill="FAE2D5" w:themeFill="accent2" w:themeFillTint="33"/>
          </w:tcPr>
          <w:p w14:paraId="54D7D388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76DADBF3" w14:textId="59686BCA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Smoothness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4534E76C" w14:textId="297CC3CA" w:rsidR="006365DD" w:rsidRPr="005F1CDD" w:rsidRDefault="006365DD" w:rsidP="006365DD">
            <w:pPr>
              <w:rPr>
                <w:sz w:val="20"/>
                <w:szCs w:val="20"/>
                <w:lang w:val="en-GB"/>
              </w:rPr>
            </w:pPr>
            <w:r w:rsidRPr="005F1CDD">
              <w:rPr>
                <w:sz w:val="20"/>
                <w:szCs w:val="20"/>
                <w:lang w:val="en-GB"/>
              </w:rPr>
              <w:t>read most words accurately with occasional breaks from smoothness with hesitation and has a few difficulties with specific words without impeding the flow</w:t>
            </w:r>
          </w:p>
        </w:tc>
      </w:tr>
    </w:tbl>
    <w:p w14:paraId="78C9058F" w14:textId="77777777" w:rsidR="005C4812" w:rsidRDefault="005C4812" w:rsidP="005C4812">
      <w:pPr>
        <w:jc w:val="center"/>
      </w:pPr>
    </w:p>
    <w:p w14:paraId="144A521A" w14:textId="77777777" w:rsidR="0004286D" w:rsidRDefault="0004286D" w:rsidP="005C4812">
      <w:pPr>
        <w:jc w:val="center"/>
      </w:pPr>
    </w:p>
    <w:p w14:paraId="649CE785" w14:textId="137376F5" w:rsidR="0004286D" w:rsidRDefault="0004286D" w:rsidP="005C4812">
      <w:pPr>
        <w:jc w:val="center"/>
      </w:pPr>
      <w:r w:rsidRPr="0004286D">
        <w:rPr>
          <w:noProof/>
        </w:rPr>
        <w:lastRenderedPageBreak/>
        <w:drawing>
          <wp:inline distT="0" distB="0" distL="0" distR="0" wp14:anchorId="6542E593" wp14:editId="772CF9AE">
            <wp:extent cx="6276975" cy="1924050"/>
            <wp:effectExtent l="0" t="0" r="9525" b="0"/>
            <wp:docPr id="1084980766" name="Picture 2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86D">
        <w:br/>
      </w:r>
    </w:p>
    <w:sectPr w:rsidR="0004286D" w:rsidSect="00720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B951F"/>
    <w:rsid w:val="0004286D"/>
    <w:rsid w:val="00056D09"/>
    <w:rsid w:val="0009296D"/>
    <w:rsid w:val="000A7AA1"/>
    <w:rsid w:val="00102A19"/>
    <w:rsid w:val="00126490"/>
    <w:rsid w:val="001A0548"/>
    <w:rsid w:val="001D16F5"/>
    <w:rsid w:val="001D3EE1"/>
    <w:rsid w:val="0023217F"/>
    <w:rsid w:val="0025430D"/>
    <w:rsid w:val="00270F06"/>
    <w:rsid w:val="00294680"/>
    <w:rsid w:val="002B25E2"/>
    <w:rsid w:val="002C727C"/>
    <w:rsid w:val="002D25C4"/>
    <w:rsid w:val="00334F4F"/>
    <w:rsid w:val="003D2C85"/>
    <w:rsid w:val="00417176"/>
    <w:rsid w:val="004969A8"/>
    <w:rsid w:val="004D4CB4"/>
    <w:rsid w:val="004D52EB"/>
    <w:rsid w:val="00500F0D"/>
    <w:rsid w:val="00574AD0"/>
    <w:rsid w:val="00585BFB"/>
    <w:rsid w:val="00592318"/>
    <w:rsid w:val="005C1E72"/>
    <w:rsid w:val="005C4812"/>
    <w:rsid w:val="005F1CDD"/>
    <w:rsid w:val="006060A5"/>
    <w:rsid w:val="006365DD"/>
    <w:rsid w:val="00683D67"/>
    <w:rsid w:val="0069586C"/>
    <w:rsid w:val="007020DC"/>
    <w:rsid w:val="00714B68"/>
    <w:rsid w:val="00720ACF"/>
    <w:rsid w:val="00731C31"/>
    <w:rsid w:val="0077462F"/>
    <w:rsid w:val="00786D93"/>
    <w:rsid w:val="00793FD1"/>
    <w:rsid w:val="008167B1"/>
    <w:rsid w:val="008B4408"/>
    <w:rsid w:val="008F34C7"/>
    <w:rsid w:val="00915E32"/>
    <w:rsid w:val="00920803"/>
    <w:rsid w:val="00957F17"/>
    <w:rsid w:val="00981EE8"/>
    <w:rsid w:val="0098689D"/>
    <w:rsid w:val="009B41C0"/>
    <w:rsid w:val="00A1228D"/>
    <w:rsid w:val="00A20E8A"/>
    <w:rsid w:val="00A63066"/>
    <w:rsid w:val="00A64B3E"/>
    <w:rsid w:val="00BC4CD6"/>
    <w:rsid w:val="00BD6FC4"/>
    <w:rsid w:val="00BE26D9"/>
    <w:rsid w:val="00C70B87"/>
    <w:rsid w:val="00E15BE1"/>
    <w:rsid w:val="00ED2599"/>
    <w:rsid w:val="00F50C6C"/>
    <w:rsid w:val="00FF71DB"/>
    <w:rsid w:val="2F81CB2D"/>
    <w:rsid w:val="789B9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951F"/>
  <w15:chartTrackingRefBased/>
  <w15:docId w15:val="{BE38A73F-CE2B-4116-A126-B19DF9D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26D39-62DB-43DE-A672-7DC7CAF6528F}">
  <ds:schemaRefs>
    <ds:schemaRef ds:uri="http://schemas.microsoft.com/office/2006/documentManagement/types"/>
    <ds:schemaRef ds:uri="http://schemas.microsoft.com/office/infopath/2007/PartnerControls"/>
    <ds:schemaRef ds:uri="45adc1f3-b398-4799-b1e8-92bd6f4d560f"/>
    <ds:schemaRef ds:uri="http://schemas.openxmlformats.org/package/2006/metadata/core-properties"/>
    <ds:schemaRef ds:uri="http://purl.org/dc/terms/"/>
    <ds:schemaRef ds:uri="http://purl.org/dc/dcmitype/"/>
    <ds:schemaRef ds:uri="f9de4c83-a3ad-4a05-bb92-961d0b66faf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788315-2F67-4896-8A36-869B3BCF1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2A51D-85D5-40D6-9819-E5E7C74F2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c1f3-b398-4799-b1e8-92bd6f4d560f"/>
    <ds:schemaRef ds:uri="f9de4c83-a3ad-4a05-bb92-961d0b66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2</cp:revision>
  <dcterms:created xsi:type="dcterms:W3CDTF">2024-11-25T09:17:00Z</dcterms:created>
  <dcterms:modified xsi:type="dcterms:W3CDTF">2024-11-25T09:17:00Z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  <property fmtid="{D5CDD505-2E9C-101B-9397-08002B2CF9AE}" pid="3" name="Order">
    <vt:r8>4535300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