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F065E" w14:textId="77777777" w:rsidR="00C5090B" w:rsidRDefault="00F8016C" w:rsidP="00F8016C">
      <w:pPr>
        <w:spacing w:after="0"/>
        <w:jc w:val="center"/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</w:pPr>
      <w:r w:rsidRPr="001A1F8D"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  <w:t xml:space="preserve">English Curriculum </w:t>
      </w:r>
    </w:p>
    <w:p w14:paraId="2C7D6004" w14:textId="2879D960" w:rsidR="00F8016C" w:rsidRDefault="00C5090B" w:rsidP="00F8016C">
      <w:pPr>
        <w:spacing w:after="0"/>
        <w:jc w:val="center"/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</w:pPr>
      <w:r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  <w:t xml:space="preserve">Progression </w:t>
      </w:r>
      <w:r w:rsidR="00F8016C" w:rsidRPr="001A1F8D"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  <w:t>Overview</w:t>
      </w:r>
    </w:p>
    <w:p w14:paraId="7ECFAEC9" w14:textId="77777777" w:rsidR="003A003D" w:rsidRDefault="003A003D" w:rsidP="003A003D">
      <w:pPr>
        <w:spacing w:after="0"/>
        <w:jc w:val="center"/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</w:pPr>
      <w:r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  <w:t>January 2023</w:t>
      </w:r>
    </w:p>
    <w:p w14:paraId="58D3AEA8" w14:textId="1B289458" w:rsidR="00F8016C" w:rsidRPr="003A003D" w:rsidRDefault="00F8016C" w:rsidP="003A003D">
      <w:pPr>
        <w:spacing w:after="0"/>
        <w:jc w:val="center"/>
        <w:rPr>
          <w:rFonts w:ascii="Calibri" w:eastAsia="Calibri" w:hAnsi="Calibri" w:cs="Calibri"/>
          <w:b/>
          <w:color w:val="FF0000"/>
          <w:sz w:val="72"/>
          <w:szCs w:val="24"/>
          <w:lang w:eastAsia="en-GB" w:bidi="en-GB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0035A02A" wp14:editId="69BA7F60">
            <wp:simplePos x="0" y="0"/>
            <wp:positionH relativeFrom="column">
              <wp:posOffset>3581400</wp:posOffset>
            </wp:positionH>
            <wp:positionV relativeFrom="paragraph">
              <wp:posOffset>6985</wp:posOffset>
            </wp:positionV>
            <wp:extent cx="2505921" cy="2505921"/>
            <wp:effectExtent l="0" t="0" r="8890" b="0"/>
            <wp:wrapTight wrapText="bothSides">
              <wp:wrapPolygon edited="0">
                <wp:start x="13137" y="3120"/>
                <wp:lineTo x="7226" y="5255"/>
                <wp:lineTo x="7226" y="6076"/>
                <wp:lineTo x="6076" y="8703"/>
                <wp:lineTo x="5748" y="9853"/>
                <wp:lineTo x="5583" y="11003"/>
                <wp:lineTo x="493" y="11331"/>
                <wp:lineTo x="0" y="11495"/>
                <wp:lineTo x="0" y="16093"/>
                <wp:lineTo x="4598" y="17079"/>
                <wp:lineTo x="4762" y="17900"/>
                <wp:lineTo x="5912" y="18228"/>
                <wp:lineTo x="6733" y="18228"/>
                <wp:lineTo x="15765" y="17900"/>
                <wp:lineTo x="16422" y="17079"/>
                <wp:lineTo x="21512" y="16257"/>
                <wp:lineTo x="21512" y="3120"/>
                <wp:lineTo x="13137" y="312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21" cy="250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DAD41" w14:textId="77777777" w:rsidR="00F8016C" w:rsidRDefault="00F8016C"/>
    <w:p w14:paraId="4AD578F7" w14:textId="77777777" w:rsidR="00F8016C" w:rsidRDefault="00F8016C"/>
    <w:p w14:paraId="470D4A87" w14:textId="77777777" w:rsidR="00F8016C" w:rsidRDefault="00F8016C"/>
    <w:p w14:paraId="3052B5B8" w14:textId="77777777" w:rsidR="00F8016C" w:rsidRDefault="00F8016C"/>
    <w:p w14:paraId="047AE3BC" w14:textId="77777777" w:rsidR="00F8016C" w:rsidRDefault="00F8016C"/>
    <w:p w14:paraId="22ACD893" w14:textId="77777777" w:rsidR="00F8016C" w:rsidRDefault="00F8016C"/>
    <w:p w14:paraId="1BE62FCB" w14:textId="77777777" w:rsidR="00F8016C" w:rsidRDefault="00F8016C"/>
    <w:p w14:paraId="49AAC7AC" w14:textId="77777777" w:rsidR="00F8016C" w:rsidRDefault="00F8016C"/>
    <w:p w14:paraId="193E9CB0" w14:textId="77777777" w:rsidR="00F8016C" w:rsidRDefault="00F8016C"/>
    <w:p w14:paraId="11495BC5" w14:textId="75DBB54A" w:rsidR="00F8016C" w:rsidRPr="00F8016C" w:rsidRDefault="00F8016C">
      <w:pPr>
        <w:rPr>
          <w:b/>
          <w:u w:val="single"/>
        </w:rPr>
      </w:pPr>
      <w:r w:rsidRPr="00F8016C">
        <w:rPr>
          <w:b/>
          <w:u w:val="single"/>
        </w:rPr>
        <w:t>Key for reading material</w:t>
      </w:r>
    </w:p>
    <w:p w14:paraId="381F5CCC" w14:textId="77777777" w:rsidR="00F8016C" w:rsidRPr="00F8016C" w:rsidRDefault="00F8016C">
      <w:pPr>
        <w:rPr>
          <w:color w:val="FF0000"/>
        </w:rPr>
      </w:pPr>
      <w:r w:rsidRPr="00F8016C">
        <w:rPr>
          <w:color w:val="FF0000"/>
        </w:rPr>
        <w:t>Continuity of author</w:t>
      </w:r>
    </w:p>
    <w:p w14:paraId="1AE722D9" w14:textId="77777777" w:rsidR="00F8016C" w:rsidRDefault="00F8016C">
      <w:r w:rsidRPr="00F8016C">
        <w:rPr>
          <w:highlight w:val="cyan"/>
        </w:rPr>
        <w:t>Heritage text</w:t>
      </w:r>
      <w:r>
        <w:t xml:space="preserve"> </w:t>
      </w:r>
    </w:p>
    <w:p w14:paraId="4A8170D7" w14:textId="77777777" w:rsidR="00F8016C" w:rsidRDefault="00F8016C">
      <w:r w:rsidRPr="00F8016C">
        <w:rPr>
          <w:highlight w:val="yellow"/>
        </w:rPr>
        <w:t>BAME author or protagonist</w:t>
      </w:r>
    </w:p>
    <w:p w14:paraId="5CCBDEF5" w14:textId="77777777" w:rsidR="00F8016C" w:rsidRDefault="00F8016C">
      <w:r w:rsidRPr="00F8016C">
        <w:rPr>
          <w:highlight w:val="green"/>
        </w:rPr>
        <w:t>Strong female role model</w:t>
      </w:r>
    </w:p>
    <w:p w14:paraId="2AB2E80F" w14:textId="640D441D" w:rsidR="00F8016C" w:rsidRDefault="00F8016C">
      <w:r w:rsidRPr="00F8016C">
        <w:rPr>
          <w:highlight w:val="magenta"/>
        </w:rPr>
        <w:t>Specific social, ethical, moral issue</w:t>
      </w:r>
      <w:r>
        <w:t xml:space="preserve"> </w:t>
      </w:r>
      <w:r>
        <w:br w:type="page"/>
      </w:r>
    </w:p>
    <w:p w14:paraId="7903B67B" w14:textId="77777777" w:rsidR="00F8016C" w:rsidRDefault="00F8016C"/>
    <w:tbl>
      <w:tblPr>
        <w:tblStyle w:val="TableGrid"/>
        <w:tblpPr w:vertAnchor="text" w:tblpY="1"/>
        <w:tblOverlap w:val="never"/>
        <w:tblW w:w="15730" w:type="dxa"/>
        <w:tblLook w:val="04A0" w:firstRow="1" w:lastRow="0" w:firstColumn="1" w:lastColumn="0" w:noHBand="0" w:noVBand="1"/>
      </w:tblPr>
      <w:tblGrid>
        <w:gridCol w:w="1081"/>
        <w:gridCol w:w="1870"/>
        <w:gridCol w:w="2100"/>
        <w:gridCol w:w="2882"/>
        <w:gridCol w:w="1971"/>
        <w:gridCol w:w="1975"/>
        <w:gridCol w:w="3851"/>
      </w:tblGrid>
      <w:tr w:rsidR="003E16C9" w:rsidRPr="003E16C9" w14:paraId="4B105416" w14:textId="77777777" w:rsidTr="00626FA9">
        <w:trPr>
          <w:trHeight w:val="557"/>
        </w:trPr>
        <w:tc>
          <w:tcPr>
            <w:tcW w:w="15730" w:type="dxa"/>
            <w:gridSpan w:val="7"/>
            <w:shd w:val="clear" w:color="auto" w:fill="FFFFFF" w:themeFill="background1"/>
          </w:tcPr>
          <w:p w14:paraId="0A464066" w14:textId="6D75BCAA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t>Year 1/2 Ash Class</w:t>
            </w:r>
          </w:p>
          <w:p w14:paraId="442142E6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3E16C9">
              <w:rPr>
                <w:b/>
                <w:sz w:val="24"/>
                <w:szCs w:val="24"/>
              </w:rPr>
              <w:t>Cycle A</w:t>
            </w:r>
          </w:p>
        </w:tc>
      </w:tr>
      <w:tr w:rsidR="003E16C9" w:rsidRPr="003E16C9" w14:paraId="5E1C877E" w14:textId="77777777" w:rsidTr="00677E05">
        <w:trPr>
          <w:trHeight w:val="382"/>
        </w:trPr>
        <w:tc>
          <w:tcPr>
            <w:tcW w:w="1081" w:type="dxa"/>
          </w:tcPr>
          <w:p w14:paraId="4C76A45C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70" w:type="dxa"/>
          </w:tcPr>
          <w:p w14:paraId="7E8C4B7D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2100" w:type="dxa"/>
          </w:tcPr>
          <w:p w14:paraId="6738F417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2882" w:type="dxa"/>
          </w:tcPr>
          <w:p w14:paraId="0EF915F6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1971" w:type="dxa"/>
          </w:tcPr>
          <w:p w14:paraId="04CC3EA9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1975" w:type="dxa"/>
          </w:tcPr>
          <w:p w14:paraId="2A8C8707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3851" w:type="dxa"/>
          </w:tcPr>
          <w:p w14:paraId="6C24E2C5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3E16C9" w:rsidRPr="003E16C9" w14:paraId="2044E961" w14:textId="77777777" w:rsidTr="00677E05">
        <w:trPr>
          <w:trHeight w:val="4391"/>
        </w:trPr>
        <w:tc>
          <w:tcPr>
            <w:tcW w:w="1081" w:type="dxa"/>
          </w:tcPr>
          <w:p w14:paraId="0786C438" w14:textId="0A21E9CD" w:rsidR="000E011C" w:rsidRPr="000E011C" w:rsidRDefault="000E011C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0E011C">
              <w:rPr>
                <w:b/>
                <w:sz w:val="18"/>
                <w:szCs w:val="18"/>
              </w:rPr>
              <w:t>Reading</w:t>
            </w:r>
            <w:r w:rsidRPr="000E0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70" w:type="dxa"/>
          </w:tcPr>
          <w:p w14:paraId="58224AD8" w14:textId="6BCCF005" w:rsidR="003E16C9" w:rsidRPr="00F8016C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F8016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64EB9A21" wp14:editId="3D84C3E6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855980</wp:posOffset>
                  </wp:positionV>
                  <wp:extent cx="870585" cy="784860"/>
                  <wp:effectExtent l="0" t="0" r="5715" b="0"/>
                  <wp:wrapTight wrapText="bothSides">
                    <wp:wrapPolygon edited="0">
                      <wp:start x="0" y="0"/>
                      <wp:lineTo x="0" y="20971"/>
                      <wp:lineTo x="21269" y="20971"/>
                      <wp:lineTo x="21269" y="0"/>
                      <wp:lineTo x="0" y="0"/>
                    </wp:wrapPolygon>
                  </wp:wrapTight>
                  <wp:docPr id="3" name="Picture 3" descr="Where The Wild Things Are: Maurice Sendak: Amazon.co.uk: Sendak, Maurice,  Sendak, Maurice: 978009940839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re The Wild Things Are: Maurice Sendak: Amazon.co.uk: Sendak, Maurice,  Sendak, Maurice: 978009940839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16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295C1537" wp14:editId="4CA69D7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32385</wp:posOffset>
                  </wp:positionV>
                  <wp:extent cx="868680" cy="781050"/>
                  <wp:effectExtent l="0" t="0" r="7620" b="0"/>
                  <wp:wrapTight wrapText="bothSides">
                    <wp:wrapPolygon edited="0">
                      <wp:start x="0" y="0"/>
                      <wp:lineTo x="0" y="21073"/>
                      <wp:lineTo x="21316" y="21073"/>
                      <wp:lineTo x="21316" y="0"/>
                      <wp:lineTo x="0" y="0"/>
                    </wp:wrapPolygon>
                  </wp:wrapTight>
                  <wp:docPr id="2" name="Picture 2" descr="Beegu: Amazon.co.uk: Deacon, Alexis: 978009941744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gu: Amazon.co.uk: Deacon, Alexis: 978009941744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16C">
              <w:rPr>
                <w:sz w:val="18"/>
                <w:szCs w:val="18"/>
              </w:rPr>
              <w:t>Beegu</w:t>
            </w:r>
            <w:r w:rsidR="00873406">
              <w:rPr>
                <w:sz w:val="18"/>
                <w:szCs w:val="18"/>
              </w:rPr>
              <w:t xml:space="preserve"> </w:t>
            </w:r>
            <w:r w:rsidRPr="00F8016C">
              <w:rPr>
                <w:sz w:val="18"/>
                <w:szCs w:val="18"/>
              </w:rPr>
              <w:t xml:space="preserve"> by Alexis </w:t>
            </w:r>
            <w:r w:rsidRPr="00F8016C">
              <w:rPr>
                <w:sz w:val="18"/>
                <w:szCs w:val="18"/>
                <w:highlight w:val="magenta"/>
              </w:rPr>
              <w:t>Deacon</w:t>
            </w:r>
            <w:r w:rsidR="00F8016C" w:rsidRPr="00F8016C">
              <w:rPr>
                <w:sz w:val="18"/>
                <w:szCs w:val="18"/>
                <w:highlight w:val="magenta"/>
              </w:rPr>
              <w:t xml:space="preserve"> loneliness, transition, isolation and friendships</w:t>
            </w:r>
          </w:p>
          <w:p w14:paraId="4DC58DF0" w14:textId="507BB075" w:rsidR="000E011C" w:rsidRDefault="000E011C" w:rsidP="000E011C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Contemporary narrative picture book </w:t>
            </w:r>
          </w:p>
          <w:p w14:paraId="369E2AA5" w14:textId="77777777" w:rsidR="003E16C9" w:rsidRPr="00F8016C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E50F91E" w14:textId="430AD982" w:rsidR="000E011C" w:rsidRDefault="003E16C9" w:rsidP="000E011C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F8016C">
              <w:rPr>
                <w:sz w:val="18"/>
                <w:szCs w:val="18"/>
              </w:rPr>
              <w:t>Where the Wild things are by Maurice Sendak</w:t>
            </w:r>
            <w:r w:rsidR="00F8016C" w:rsidRPr="00F8016C">
              <w:rPr>
                <w:sz w:val="18"/>
                <w:szCs w:val="18"/>
              </w:rPr>
              <w:t>:</w:t>
            </w:r>
            <w:r w:rsidR="000E011C">
              <w:rPr>
                <w:sz w:val="18"/>
                <w:szCs w:val="18"/>
              </w:rPr>
              <w:t xml:space="preserve"> Classic picture book </w:t>
            </w:r>
          </w:p>
          <w:p w14:paraId="6CD6BE2D" w14:textId="650E9832" w:rsidR="003E16C9" w:rsidRPr="003E16C9" w:rsidRDefault="00F8016C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F8016C">
              <w:rPr>
                <w:sz w:val="18"/>
                <w:szCs w:val="18"/>
              </w:rPr>
              <w:t xml:space="preserve"> </w:t>
            </w:r>
            <w:r w:rsidRPr="00F8016C">
              <w:rPr>
                <w:sz w:val="18"/>
                <w:szCs w:val="18"/>
                <w:highlight w:val="magenta"/>
              </w:rPr>
              <w:t>anger and frustration, forgiveness</w:t>
            </w:r>
          </w:p>
        </w:tc>
        <w:tc>
          <w:tcPr>
            <w:tcW w:w="2100" w:type="dxa"/>
          </w:tcPr>
          <w:p w14:paraId="054AB412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3E16C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2EF3F12B" wp14:editId="5F77B9AA">
                  <wp:simplePos x="0" y="0"/>
                  <wp:positionH relativeFrom="margin">
                    <wp:posOffset>-19685</wp:posOffset>
                  </wp:positionH>
                  <wp:positionV relativeFrom="paragraph">
                    <wp:posOffset>44450</wp:posOffset>
                  </wp:positionV>
                  <wp:extent cx="850900" cy="750570"/>
                  <wp:effectExtent l="0" t="0" r="6350" b="0"/>
                  <wp:wrapTight wrapText="bothSides">
                    <wp:wrapPolygon edited="0">
                      <wp:start x="0" y="0"/>
                      <wp:lineTo x="0" y="20832"/>
                      <wp:lineTo x="21278" y="20832"/>
                      <wp:lineTo x="21278" y="0"/>
                      <wp:lineTo x="0" y="0"/>
                    </wp:wrapPolygon>
                  </wp:wrapTight>
                  <wp:docPr id="4" name="Picture 4" descr="The Storm Whale: Amazon.co.uk: Davies, Benji: 978147111568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torm Whale: Amazon.co.uk: Davies, Benji: 978147111568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AC36C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257D881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F19B7A4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8A6BBD5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F80CF7D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BA4EAF0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3E16C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0F1A8DB2" wp14:editId="08BA9E7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39370</wp:posOffset>
                  </wp:positionV>
                  <wp:extent cx="703580" cy="845820"/>
                  <wp:effectExtent l="0" t="0" r="1270" b="0"/>
                  <wp:wrapTight wrapText="bothSides">
                    <wp:wrapPolygon edited="0">
                      <wp:start x="0" y="0"/>
                      <wp:lineTo x="0" y="20919"/>
                      <wp:lineTo x="21054" y="20919"/>
                      <wp:lineTo x="21054" y="0"/>
                      <wp:lineTo x="0" y="0"/>
                    </wp:wrapPolygon>
                  </wp:wrapTight>
                  <wp:docPr id="5" name="Picture 5" descr="The Owl And The Pussycat : Beck, I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Owl And The Pussycat : Beck, Ia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5F50C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B268A94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09F129A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19978AF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7B7AA23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C06F561" w14:textId="77777777" w:rsid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2005CF5" w14:textId="4CB28DCE" w:rsidR="003E16C9" w:rsidRP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F8016C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The Storm Whale by Benji Davies</w:t>
            </w:r>
            <w:r w:rsidR="00F8016C" w:rsidRPr="00F8016C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: </w:t>
            </w:r>
            <w:r w:rsidR="00F8016C" w:rsidRPr="00F8016C"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  <w:t>loneliness, animal care, kindness, working parents</w:t>
            </w:r>
            <w:r w:rsidR="00F8016C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  <w:r w:rsidR="000E011C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Contemporary narrative picture book</w:t>
            </w:r>
          </w:p>
          <w:p w14:paraId="12FB113A" w14:textId="4A8D0BCE" w:rsidR="003E16C9" w:rsidRPr="00F8016C" w:rsidRDefault="003E16C9" w:rsidP="003E16C9">
            <w:pPr>
              <w:ind w:right="17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F8016C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The owl and the pussycat by Edward Lear</w:t>
            </w:r>
            <w:r w:rsidR="00F8016C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: </w:t>
            </w:r>
            <w:r w:rsidR="00F8016C" w:rsidRPr="00F8016C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Heritage poem</w:t>
            </w:r>
            <w:r w:rsidR="000E011C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 xml:space="preserve"> seminal poet</w:t>
            </w:r>
          </w:p>
          <w:p w14:paraId="44D0990A" w14:textId="2F4795CF" w:rsidR="003E16C9" w:rsidRPr="00F8016C" w:rsidRDefault="003E16C9" w:rsidP="003E16C9">
            <w:pPr>
              <w:ind w:right="17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E3C5A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Aesop’s Fables- </w:t>
            </w:r>
            <w:r w:rsidRPr="00AE3C5A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boy who cried wolf</w:t>
            </w:r>
            <w:r w:rsidR="00AE3C5A" w:rsidRPr="00AE3C5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: lying, trust and community</w:t>
            </w:r>
          </w:p>
          <w:p w14:paraId="118BEC9A" w14:textId="77777777" w:rsidR="003E16C9" w:rsidRPr="003E16C9" w:rsidRDefault="003E16C9" w:rsidP="003E16C9">
            <w:pPr>
              <w:ind w:right="17"/>
              <w:jc w:val="center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40008CDD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882" w:type="dxa"/>
          </w:tcPr>
          <w:p w14:paraId="7028C79C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7A5DE291" wp14:editId="7EC9BC5F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20320</wp:posOffset>
                  </wp:positionV>
                  <wp:extent cx="736600" cy="975360"/>
                  <wp:effectExtent l="0" t="0" r="6350" b="0"/>
                  <wp:wrapTight wrapText="bothSides">
                    <wp:wrapPolygon edited="0">
                      <wp:start x="0" y="0"/>
                      <wp:lineTo x="0" y="21094"/>
                      <wp:lineTo x="21228" y="21094"/>
                      <wp:lineTo x="21228" y="0"/>
                      <wp:lineTo x="0" y="0"/>
                    </wp:wrapPolygon>
                  </wp:wrapTight>
                  <wp:docPr id="7" name="Picture 7" descr="C:\Users\anna.KIRKBRIDESCH\AppData\Local\Microsoft\Windows\INetCache\Content.MSO\8BCE01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8BCE01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1C4C97B4" wp14:editId="41648C5D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53975</wp:posOffset>
                  </wp:positionV>
                  <wp:extent cx="669925" cy="889635"/>
                  <wp:effectExtent l="0" t="0" r="0" b="5715"/>
                  <wp:wrapTight wrapText="bothSides">
                    <wp:wrapPolygon edited="0">
                      <wp:start x="0" y="0"/>
                      <wp:lineTo x="0" y="21276"/>
                      <wp:lineTo x="20883" y="21276"/>
                      <wp:lineTo x="20883" y="0"/>
                      <wp:lineTo x="0" y="0"/>
                    </wp:wrapPolygon>
                  </wp:wrapTight>
                  <wp:docPr id="6" name="Picture 6" descr="The Tale Of Peter Rabbit: The original and authorized edition: 1 (Beatrix  Potter Originals) : Potter, Beatrix, Potter, Beatrix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ale Of Peter Rabbit: The original and authorized edition: 1 (Beatrix  Potter Originals) : Potter, Beatrix, Potter, Beatrix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7E96E4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E6FA654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C4CEE3D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E5C483E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54C4133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96E10BB" w14:textId="77777777" w:rsidR="00941749" w:rsidRDefault="0094174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2E848930" w14:textId="77777777" w:rsidR="00941749" w:rsidRPr="00AE3C5A" w:rsidRDefault="003E16C9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E3C5A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tale of Peter Rabbi</w:t>
            </w:r>
            <w:r w:rsidR="00941749" w:rsidRPr="00AE3C5A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</w:t>
            </w:r>
          </w:p>
          <w:p w14:paraId="2D8FB335" w14:textId="63DD42D6" w:rsidR="003E16C9" w:rsidRPr="00AE3C5A" w:rsidRDefault="003E16C9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E3C5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AE3C5A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Beatrix Potter</w:t>
            </w:r>
            <w:r w:rsidRPr="00AE3C5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>seminal female author</w:t>
            </w:r>
          </w:p>
          <w:p w14:paraId="25822C2A" w14:textId="77777777" w:rsidR="00AE3C5A" w:rsidRDefault="00AE3C5A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7CDAB7A4" w14:textId="70CCE7D4" w:rsidR="003E16C9" w:rsidRPr="00AE3C5A" w:rsidRDefault="003E16C9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E3C5A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Look up!</w:t>
            </w:r>
            <w:r w:rsidR="00AE3C5A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 xml:space="preserve"> </w:t>
            </w:r>
            <w:r w:rsidR="00AE3C5A" w:rsidRPr="00AE3C5A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Female main character, reference to Mae Jemison</w:t>
            </w:r>
            <w:r w:rsidRPr="00AE3C5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Nathan Bryon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contemporary narrative picture book</w:t>
            </w:r>
          </w:p>
          <w:p w14:paraId="6DC4020A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971" w:type="dxa"/>
          </w:tcPr>
          <w:p w14:paraId="138F3664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1" locked="0" layoutInCell="1" allowOverlap="1" wp14:anchorId="4969998F" wp14:editId="7334F19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45085</wp:posOffset>
                  </wp:positionV>
                  <wp:extent cx="634365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757" y="20813"/>
                      <wp:lineTo x="20757" y="0"/>
                      <wp:lineTo x="0" y="0"/>
                    </wp:wrapPolygon>
                  </wp:wrapTight>
                  <wp:docPr id="8" name="Picture 8" descr="C:\Users\anna.KIRKBRIDESCH\AppData\Local\Microsoft\Windows\INetCache\Content.MSO\D0C580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D0C580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265E6F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301CCCB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71A8D58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0AD3DB7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12559AA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1" locked="0" layoutInCell="1" allowOverlap="1" wp14:anchorId="51261F1A" wp14:editId="3E84071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130810</wp:posOffset>
                  </wp:positionV>
                  <wp:extent cx="669925" cy="823595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0883" y="20984"/>
                      <wp:lineTo x="20883" y="0"/>
                      <wp:lineTo x="0" y="0"/>
                    </wp:wrapPolygon>
                  </wp:wrapTight>
                  <wp:docPr id="9" name="Picture 9" descr="C:\Users\anna.KIRKBRIDESCH\AppData\Local\Microsoft\Windows\INetCache\Content.MSO\76C96E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.KIRKBRIDESCH\AppData\Local\Microsoft\Windows\INetCache\Content.MSO\76C96E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DB3D7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A18F3DB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A4FED9B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75B0D01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B0EB3F5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E1A9A9E" w14:textId="77777777" w:rsidR="003E16C9" w:rsidRDefault="003E16C9" w:rsidP="003E16C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DAA665C" w14:textId="40962EB0" w:rsidR="003E16C9" w:rsidRPr="00D30BF1" w:rsidRDefault="003E16C9" w:rsidP="003E16C9">
            <w:pPr>
              <w:ind w:right="66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>Here we are by Oliver Jeffers</w:t>
            </w:r>
            <w:r w:rsidR="00AE3C5A"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: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</w:t>
            </w:r>
            <w:r w:rsidR="00AE3C5A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kindness, tolerance, environmental responsibility</w:t>
            </w:r>
          </w:p>
          <w:p w14:paraId="2D258B6C" w14:textId="08A3C8B1" w:rsidR="003E16C9" w:rsidRPr="00D30BF1" w:rsidRDefault="003E16C9" w:rsidP="003E16C9">
            <w:pPr>
              <w:ind w:right="66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>Chocolate cake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humorous contemporary poem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Michael Rosen  </w:t>
            </w:r>
          </w:p>
          <w:p w14:paraId="14628A53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3614EB2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714D382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503220E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43E4849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467B9C9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975" w:type="dxa"/>
          </w:tcPr>
          <w:p w14:paraId="7A4F46BB" w14:textId="4C7814C5" w:rsidR="003E16C9" w:rsidRPr="00D30BF1" w:rsidRDefault="003E16C9" w:rsidP="003E16C9">
            <w:pPr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</w:pP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1" locked="0" layoutInCell="1" allowOverlap="1" wp14:anchorId="6A1073EA" wp14:editId="143BB63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782320</wp:posOffset>
                  </wp:positionV>
                  <wp:extent cx="982980" cy="986155"/>
                  <wp:effectExtent l="0" t="0" r="7620" b="4445"/>
                  <wp:wrapTight wrapText="bothSides">
                    <wp:wrapPolygon edited="0">
                      <wp:start x="0" y="0"/>
                      <wp:lineTo x="0" y="21280"/>
                      <wp:lineTo x="21349" y="21280"/>
                      <wp:lineTo x="21349" y="0"/>
                      <wp:lineTo x="0" y="0"/>
                    </wp:wrapPolygon>
                  </wp:wrapTight>
                  <wp:docPr id="57" name="Picture 57" descr="C:\Users\anna.KIRKBRIDESCH\AppData\Local\Microsoft\Windows\INetCache\Content.MSO\871103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871103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1" locked="0" layoutInCell="1" allowOverlap="1" wp14:anchorId="51C95C01" wp14:editId="34DB62E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47625</wp:posOffset>
                  </wp:positionV>
                  <wp:extent cx="883285" cy="678815"/>
                  <wp:effectExtent l="0" t="0" r="0" b="6985"/>
                  <wp:wrapTight wrapText="bothSides">
                    <wp:wrapPolygon edited="0">
                      <wp:start x="0" y="0"/>
                      <wp:lineTo x="0" y="21216"/>
                      <wp:lineTo x="20963" y="21216"/>
                      <wp:lineTo x="20963" y="0"/>
                      <wp:lineTo x="0" y="0"/>
                    </wp:wrapPolygon>
                  </wp:wrapTight>
                  <wp:docPr id="56" name="Picture 56" descr="C:\Users\anna.KIRKBRIDESCH\AppData\Local\Microsoft\Windows\INetCache\Content.MSO\4C06CD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4C06CD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There’s a rang-tan in my bedroom 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>by James Sellick</w:t>
            </w:r>
            <w:r w:rsidR="000E011C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  <w:r w:rsidR="000E011C" w:rsidRPr="000E011C">
              <w:rPr>
                <w:rStyle w:val="SubtleEmphasis"/>
              </w:rPr>
              <w:t>c</w:t>
            </w:r>
            <w:r w:rsidR="000E011C">
              <w:rPr>
                <w:rStyle w:val="SubtleEmphasis"/>
              </w:rPr>
              <w:t>o</w:t>
            </w:r>
            <w:r w:rsidR="000E011C" w:rsidRPr="000E011C">
              <w:rPr>
                <w:rStyle w:val="SubtleEmphasis"/>
              </w:rPr>
              <w:t>ntemporary narrative picture book and information text</w:t>
            </w:r>
            <w:r w:rsidR="00AE3C5A" w:rsidRPr="000E011C">
              <w:rPr>
                <w:rStyle w:val="SubtleEmphasis"/>
              </w:rPr>
              <w:t>: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highlight w:val="green"/>
                <w:lang w:eastAsia="en-GB" w:bidi="en-GB"/>
              </w:rPr>
              <w:t>female protagonist.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highlight w:val="magenta"/>
                <w:lang w:eastAsia="en-GB" w:bidi="en-GB"/>
              </w:rPr>
              <w:t>Deforestation and endangered species</w:t>
            </w:r>
          </w:p>
          <w:p w14:paraId="4E5977A8" w14:textId="6116B968" w:rsidR="003E16C9" w:rsidRPr="00D30BF1" w:rsidRDefault="003E16C9" w:rsidP="003E16C9">
            <w:pPr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>And Tango Makes  three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>:</w:t>
            </w:r>
            <w:r w:rsidR="000E011C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contemporary narrative picture book and information text</w:t>
            </w:r>
            <w:r w:rsidR="000E011C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: 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highlight w:val="magenta"/>
                <w:lang w:eastAsia="en-GB" w:bidi="en-GB"/>
              </w:rPr>
              <w:t>same sex parents, adoption, blended families, kindness and tolerance</w:t>
            </w:r>
            <w:r w:rsidR="00AE3C5A"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</w:p>
          <w:p w14:paraId="59504E75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851" w:type="dxa"/>
          </w:tcPr>
          <w:p w14:paraId="78DEC3F4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1" locked="0" layoutInCell="1" allowOverlap="1" wp14:anchorId="5F6E6899" wp14:editId="29AF9B43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54610</wp:posOffset>
                  </wp:positionV>
                  <wp:extent cx="781685" cy="784860"/>
                  <wp:effectExtent l="0" t="0" r="0" b="0"/>
                  <wp:wrapTight wrapText="bothSides">
                    <wp:wrapPolygon edited="0">
                      <wp:start x="0" y="0"/>
                      <wp:lineTo x="0" y="20971"/>
                      <wp:lineTo x="21056" y="20971"/>
                      <wp:lineTo x="21056" y="0"/>
                      <wp:lineTo x="0" y="0"/>
                    </wp:wrapPolygon>
                  </wp:wrapTight>
                  <wp:docPr id="14" name="Picture 14" descr="C:\Users\anna.KIRKBRIDESCH\AppData\Local\Microsoft\Windows\INetCache\Content.MSO\EE44F1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EE44F1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1" locked="0" layoutInCell="1" allowOverlap="1" wp14:anchorId="50E41F79" wp14:editId="5A983F6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59055</wp:posOffset>
                  </wp:positionV>
                  <wp:extent cx="608965" cy="762000"/>
                  <wp:effectExtent l="0" t="0" r="635" b="0"/>
                  <wp:wrapTight wrapText="bothSides">
                    <wp:wrapPolygon edited="0">
                      <wp:start x="0" y="0"/>
                      <wp:lineTo x="0" y="21060"/>
                      <wp:lineTo x="20947" y="21060"/>
                      <wp:lineTo x="20947" y="0"/>
                      <wp:lineTo x="0" y="0"/>
                    </wp:wrapPolygon>
                  </wp:wrapTight>
                  <wp:docPr id="12" name="Picture 12" descr="C:\Users\anna.KIRKBRIDESCH\AppData\Local\Microsoft\Windows\INetCache\Content.MSO\2CB1E5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2CB1E5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06599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1165F19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24B049E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2FD06A0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FF4112C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143B826" w14:textId="77777777" w:rsid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1" locked="0" layoutInCell="1" allowOverlap="1" wp14:anchorId="1DC4E8C0" wp14:editId="2621C62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31750</wp:posOffset>
                  </wp:positionV>
                  <wp:extent cx="693420" cy="70866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769" y="20903"/>
                      <wp:lineTo x="20769" y="0"/>
                      <wp:lineTo x="0" y="0"/>
                    </wp:wrapPolygon>
                  </wp:wrapTight>
                  <wp:docPr id="13" name="Picture 13" descr="C:\Users\anna.KIRKBRIDESCH\AppData\Local\Microsoft\Windows\INetCache\Content.MSO\D9EDF2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D9EDF2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FC6A9C" w14:textId="77777777" w:rsid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792D696" w14:textId="77777777" w:rsid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73F1255" w14:textId="77777777" w:rsid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9AF188E" w14:textId="77777777" w:rsid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D4DB29D" w14:textId="77777777" w:rsid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8C9FF43" w14:textId="444C4563" w:rsidR="003E16C9" w:rsidRPr="00D30BF1" w:rsidRDefault="003E16C9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>The  lion inside by Rachel Bryan</w:t>
            </w:r>
            <w:r w:rsidR="00AE3C5A"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>: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>contemporary rhyming narrative poem</w:t>
            </w:r>
            <w:r w:rsidR="00AE3C5A"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AE3C5A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courage, self confidence and friendship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 </w:t>
            </w:r>
          </w:p>
          <w:p w14:paraId="08527919" w14:textId="77113017" w:rsidR="003E16C9" w:rsidRPr="00D30BF1" w:rsidRDefault="003E16C9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E3C5A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Aesop’s fables</w:t>
            </w:r>
            <w:r w:rsidR="000E011C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heritage text</w:t>
            </w:r>
            <w:r w:rsidRPr="00AE3C5A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-</w:t>
            </w:r>
            <w:r w:rsidRPr="00D30BF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tortoise and the hare</w:t>
            </w:r>
            <w:r w:rsidR="00D30BF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 xml:space="preserve">: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pride, vanity, complacency, patience and perserverance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5EFC59B2" w14:textId="5E24282C" w:rsidR="003E16C9" w:rsidRPr="00D30BF1" w:rsidRDefault="003E16C9" w:rsidP="003E16C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The proudest blue by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</w:t>
            </w:r>
            <w:r w:rsidRP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Ibtihaj Muhammed</w:t>
            </w:r>
            <w:r w:rsid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: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themes of difference, inlusion, courage, faith, family and resilience 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1209E28D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3E16C9" w:rsidRPr="003E16C9" w14:paraId="407B5F9E" w14:textId="77777777" w:rsidTr="00677E05">
        <w:trPr>
          <w:trHeight w:val="1089"/>
        </w:trPr>
        <w:tc>
          <w:tcPr>
            <w:tcW w:w="1081" w:type="dxa"/>
          </w:tcPr>
          <w:p w14:paraId="0EBA03E2" w14:textId="77777777" w:rsidR="003E16C9" w:rsidRP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1870" w:type="dxa"/>
          </w:tcPr>
          <w:p w14:paraId="1133C02F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Strong start with sentences </w:t>
            </w:r>
          </w:p>
          <w:p w14:paraId="09607EB4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Pattern and rhyme poetry </w:t>
            </w:r>
          </w:p>
          <w:p w14:paraId="55E978A3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Setting descriptions </w:t>
            </w:r>
          </w:p>
          <w:p w14:paraId="78C5D65C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00" w:type="dxa"/>
          </w:tcPr>
          <w:p w14:paraId="58BD7CC2" w14:textId="77777777" w:rsidR="003E16C9" w:rsidRP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Stories with familiar settings </w:t>
            </w:r>
          </w:p>
          <w:p w14:paraId="786809B2" w14:textId="77777777" w:rsidR="003E16C9" w:rsidRPr="003E16C9" w:rsidRDefault="003E16C9" w:rsidP="003E16C9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Instructional writing </w:t>
            </w:r>
          </w:p>
          <w:p w14:paraId="4A48EF18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Shape poems and calligrams</w:t>
            </w:r>
          </w:p>
        </w:tc>
        <w:tc>
          <w:tcPr>
            <w:tcW w:w="2882" w:type="dxa"/>
          </w:tcPr>
          <w:p w14:paraId="6B094841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Shape poems and calligrams </w:t>
            </w:r>
          </w:p>
          <w:p w14:paraId="5E25CBF7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Recount from personal experience </w:t>
            </w:r>
          </w:p>
          <w:p w14:paraId="6B0EA15D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Informal letters </w:t>
            </w:r>
          </w:p>
          <w:p w14:paraId="2B515670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971" w:type="dxa"/>
          </w:tcPr>
          <w:p w14:paraId="6A6DBEA8" w14:textId="77777777" w:rsidR="003E16C9" w:rsidRPr="003E16C9" w:rsidRDefault="003E16C9" w:rsidP="003E16C9">
            <w:pPr>
              <w:jc w:val="both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Poetry on a theme (nature)</w:t>
            </w:r>
          </w:p>
          <w:p w14:paraId="0F38272C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Stories with familiar settings </w:t>
            </w:r>
          </w:p>
          <w:p w14:paraId="78438B49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Recount from personal experience</w:t>
            </w:r>
          </w:p>
        </w:tc>
        <w:tc>
          <w:tcPr>
            <w:tcW w:w="1975" w:type="dxa"/>
          </w:tcPr>
          <w:p w14:paraId="52437A96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851" w:type="dxa"/>
          </w:tcPr>
          <w:p w14:paraId="01C2AB21" w14:textId="77777777" w:rsidR="003E16C9" w:rsidRPr="003E16C9" w:rsidRDefault="003E16C9" w:rsidP="003E16C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Poetry on a theme</w:t>
            </w:r>
          </w:p>
          <w:p w14:paraId="242BD447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Instructional writing</w:t>
            </w:r>
          </w:p>
        </w:tc>
      </w:tr>
      <w:tr w:rsidR="003E16C9" w:rsidRPr="003E16C9" w14:paraId="1E6140F2" w14:textId="77777777" w:rsidTr="00677E05">
        <w:trPr>
          <w:trHeight w:val="1032"/>
        </w:trPr>
        <w:tc>
          <w:tcPr>
            <w:tcW w:w="1081" w:type="dxa"/>
          </w:tcPr>
          <w:p w14:paraId="71F524D1" w14:textId="77777777" w:rsidR="003E16C9" w:rsidRDefault="003E16C9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VGPS</w:t>
            </w:r>
          </w:p>
          <w:p w14:paraId="03C4154E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0000"/>
                <w:sz w:val="18"/>
                <w:szCs w:val="18"/>
              </w:rPr>
            </w:pPr>
            <w:r w:rsidRPr="00611166">
              <w:rPr>
                <w:color w:val="FF0000"/>
                <w:sz w:val="18"/>
                <w:szCs w:val="18"/>
              </w:rPr>
              <w:t>Introduce</w:t>
            </w:r>
          </w:p>
          <w:p w14:paraId="0FA0D7C9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C000"/>
                <w:sz w:val="18"/>
                <w:szCs w:val="18"/>
              </w:rPr>
            </w:pPr>
            <w:r w:rsidRPr="00611166">
              <w:rPr>
                <w:color w:val="FFC000"/>
                <w:sz w:val="18"/>
                <w:szCs w:val="18"/>
              </w:rPr>
              <w:t>Revisit</w:t>
            </w:r>
          </w:p>
          <w:p w14:paraId="5810073D" w14:textId="706A8998" w:rsidR="00611166" w:rsidRPr="003E16C9" w:rsidRDefault="00611166" w:rsidP="00611166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611166">
              <w:rPr>
                <w:color w:val="00B050"/>
                <w:sz w:val="18"/>
                <w:szCs w:val="18"/>
              </w:rPr>
              <w:t>Consolidate</w:t>
            </w:r>
          </w:p>
        </w:tc>
        <w:tc>
          <w:tcPr>
            <w:tcW w:w="3970" w:type="dxa"/>
            <w:gridSpan w:val="2"/>
          </w:tcPr>
          <w:p w14:paraId="79F29D00" w14:textId="77777777" w:rsidR="003E16C9" w:rsidRPr="003E16C9" w:rsidRDefault="003E16C9" w:rsidP="003E16C9">
            <w:pPr>
              <w:ind w:right="17"/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Capital letters and full stops</w:t>
            </w:r>
          </w:p>
          <w:p w14:paraId="6B7E1424" w14:textId="77777777" w:rsidR="003E16C9" w:rsidRPr="003E16C9" w:rsidRDefault="003E16C9" w:rsidP="003E16C9">
            <w:pPr>
              <w:ind w:right="17"/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Regular plural noun suffixes -s or -es </w:t>
            </w:r>
          </w:p>
          <w:p w14:paraId="5ED78EC1" w14:textId="77777777" w:rsidR="003E16C9" w:rsidRPr="003E16C9" w:rsidRDefault="003E16C9" w:rsidP="003E16C9">
            <w:pPr>
              <w:ind w:right="17"/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Join words and join clauses using ‘and’ </w:t>
            </w:r>
          </w:p>
          <w:p w14:paraId="0E8C6EB0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3E16C9">
              <w:rPr>
                <w:rFonts w:eastAsia="Calibri" w:cstheme="minorHAnsi"/>
                <w:color w:val="ED7D31" w:themeColor="accent2"/>
                <w:sz w:val="18"/>
                <w:szCs w:val="18"/>
                <w:lang w:eastAsia="en-GB" w:bidi="en-GB"/>
              </w:rPr>
              <w:t>Capital letters for names and the personal pronoun ‘I’</w:t>
            </w:r>
          </w:p>
        </w:tc>
        <w:tc>
          <w:tcPr>
            <w:tcW w:w="4853" w:type="dxa"/>
            <w:gridSpan w:val="2"/>
          </w:tcPr>
          <w:p w14:paraId="3C7F10FB" w14:textId="77777777" w:rsidR="003E16C9" w:rsidRPr="003E16C9" w:rsidRDefault="003E16C9" w:rsidP="003E16C9">
            <w:pPr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Question marks</w:t>
            </w:r>
          </w:p>
          <w:p w14:paraId="71BB4C1D" w14:textId="77777777" w:rsidR="003E16C9" w:rsidRPr="003E16C9" w:rsidRDefault="003E16C9" w:rsidP="003E16C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3E16C9">
              <w:rPr>
                <w:rFonts w:cstheme="minorHAnsi"/>
                <w:color w:val="FF0000"/>
                <w:sz w:val="18"/>
                <w:szCs w:val="18"/>
              </w:rPr>
              <w:t xml:space="preserve">Suffixes that can be added to verbs where no change is needed in the spelling of root words (eg helping, helped, helper) </w:t>
            </w:r>
          </w:p>
          <w:p w14:paraId="3963FA0F" w14:textId="77777777" w:rsidR="003E16C9" w:rsidRPr="003E16C9" w:rsidRDefault="003E16C9" w:rsidP="003E16C9">
            <w:pPr>
              <w:rPr>
                <w:rFonts w:cstheme="minorHAnsi"/>
                <w:color w:val="0070C0"/>
                <w:sz w:val="18"/>
                <w:szCs w:val="18"/>
              </w:rPr>
            </w:pPr>
            <w:r w:rsidRPr="003E16C9">
              <w:rPr>
                <w:rFonts w:cstheme="minorHAnsi"/>
                <w:color w:val="FF0000"/>
                <w:sz w:val="18"/>
                <w:szCs w:val="18"/>
              </w:rPr>
              <w:t xml:space="preserve">How the </w:t>
            </w:r>
            <w:r w:rsidRPr="003E16C9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prefix un–</w:t>
            </w:r>
            <w:r w:rsidRPr="003E16C9">
              <w:rPr>
                <w:rFonts w:cstheme="minorHAnsi"/>
                <w:color w:val="FF0000"/>
                <w:sz w:val="18"/>
                <w:szCs w:val="18"/>
              </w:rPr>
              <w:t xml:space="preserve"> changes the meaning of verbs and adjectives</w:t>
            </w:r>
          </w:p>
          <w:p w14:paraId="4B7CDF4D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color w:val="0070C0"/>
                <w:sz w:val="18"/>
                <w:szCs w:val="18"/>
              </w:rPr>
              <w:t xml:space="preserve"> </w:t>
            </w: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>Capital letters and full stops</w:t>
            </w:r>
          </w:p>
          <w:p w14:paraId="108F5C40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Capital letters for names and for the </w:t>
            </w:r>
            <w:r w:rsidRPr="003E16C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personal pronoun</w:t>
            </w: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 I</w:t>
            </w:r>
          </w:p>
          <w:p w14:paraId="66D2BD78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Regular </w:t>
            </w:r>
            <w:r w:rsidRPr="003E16C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plural noun suffixes</w:t>
            </w: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 –s or –es</w:t>
            </w:r>
          </w:p>
          <w:p w14:paraId="3DBB839A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Joining words and joining clauses using </w:t>
            </w:r>
            <w:r w:rsidRPr="003E16C9">
              <w:rPr>
                <w:rFonts w:cstheme="minorHAnsi"/>
                <w:b/>
                <w:bCs/>
                <w:i/>
                <w:iCs/>
                <w:color w:val="ED7D31" w:themeColor="accent2"/>
                <w:sz w:val="18"/>
                <w:szCs w:val="18"/>
              </w:rPr>
              <w:t>and</w:t>
            </w:r>
          </w:p>
          <w:p w14:paraId="5DB49112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5826" w:type="dxa"/>
            <w:gridSpan w:val="2"/>
          </w:tcPr>
          <w:p w14:paraId="732E4F7B" w14:textId="77777777" w:rsidR="003E16C9" w:rsidRPr="003E16C9" w:rsidRDefault="003E16C9" w:rsidP="003E16C9">
            <w:pPr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Exclamation marks </w:t>
            </w:r>
          </w:p>
          <w:p w14:paraId="52AC09C2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>Question marks</w:t>
            </w:r>
          </w:p>
          <w:p w14:paraId="2CFF3CDB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Suffixes that can be added to verbs where no change is needed</w:t>
            </w: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 in the spelling of root words (e.g. helping, helped, helper) </w:t>
            </w:r>
          </w:p>
          <w:p w14:paraId="56CE6E2E" w14:textId="77777777" w:rsidR="003E16C9" w:rsidRPr="003E16C9" w:rsidRDefault="003E16C9" w:rsidP="003E16C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How the </w:t>
            </w:r>
            <w:r w:rsidRPr="003E16C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prefix un–</w:t>
            </w:r>
            <w:r w:rsidRPr="003E16C9">
              <w:rPr>
                <w:rFonts w:cstheme="minorHAnsi"/>
                <w:color w:val="ED7D31" w:themeColor="accent2"/>
                <w:sz w:val="18"/>
                <w:szCs w:val="18"/>
              </w:rPr>
              <w:t xml:space="preserve"> changes the meaning of verbs and adjectives</w:t>
            </w:r>
          </w:p>
          <w:p w14:paraId="4865C5A2" w14:textId="77777777" w:rsidR="003E16C9" w:rsidRPr="003E16C9" w:rsidRDefault="003E16C9" w:rsidP="003E16C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3E16C9">
              <w:rPr>
                <w:rFonts w:cstheme="minorHAnsi"/>
                <w:color w:val="00B050"/>
                <w:sz w:val="18"/>
                <w:szCs w:val="18"/>
              </w:rPr>
              <w:t>Capital letters and full stops</w:t>
            </w:r>
          </w:p>
          <w:p w14:paraId="035BB96A" w14:textId="77777777" w:rsidR="003E16C9" w:rsidRPr="003E16C9" w:rsidRDefault="003E16C9" w:rsidP="003E16C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3E16C9">
              <w:rPr>
                <w:rFonts w:cstheme="minorHAnsi"/>
                <w:color w:val="00B050"/>
                <w:sz w:val="18"/>
                <w:szCs w:val="18"/>
              </w:rPr>
              <w:t xml:space="preserve">Capital letters for names and for the </w:t>
            </w:r>
            <w:r w:rsidRPr="003E16C9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personal pronoun</w:t>
            </w:r>
            <w:r w:rsidRPr="003E16C9">
              <w:rPr>
                <w:rFonts w:cstheme="minorHAnsi"/>
                <w:color w:val="00B050"/>
                <w:sz w:val="18"/>
                <w:szCs w:val="18"/>
              </w:rPr>
              <w:t xml:space="preserve"> I</w:t>
            </w:r>
          </w:p>
          <w:p w14:paraId="70E4B7A6" w14:textId="77777777" w:rsidR="003E16C9" w:rsidRPr="003E16C9" w:rsidRDefault="003E16C9" w:rsidP="003E16C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3E16C9">
              <w:rPr>
                <w:rFonts w:cstheme="minorHAnsi"/>
                <w:color w:val="00B050"/>
                <w:sz w:val="18"/>
                <w:szCs w:val="18"/>
              </w:rPr>
              <w:t xml:space="preserve">Regular </w:t>
            </w:r>
            <w:r w:rsidRPr="003E16C9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plural noun suffixes</w:t>
            </w:r>
            <w:r w:rsidRPr="003E16C9">
              <w:rPr>
                <w:rFonts w:cstheme="minorHAnsi"/>
                <w:color w:val="00B050"/>
                <w:sz w:val="18"/>
                <w:szCs w:val="18"/>
              </w:rPr>
              <w:t xml:space="preserve"> –s or –es</w:t>
            </w:r>
            <w:r w:rsidR="00941749">
              <w:rPr>
                <w:rFonts w:cstheme="minorHAnsi"/>
                <w:color w:val="00B050"/>
                <w:sz w:val="18"/>
                <w:szCs w:val="18"/>
              </w:rPr>
              <w:t xml:space="preserve">  Using ‘and’ </w:t>
            </w:r>
          </w:p>
          <w:p w14:paraId="11665897" w14:textId="77777777" w:rsidR="003E16C9" w:rsidRPr="003E16C9" w:rsidRDefault="003E16C9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677E05" w:rsidRPr="003E16C9" w14:paraId="7F0AEC7B" w14:textId="77777777" w:rsidTr="00677E05">
        <w:trPr>
          <w:trHeight w:val="1032"/>
        </w:trPr>
        <w:tc>
          <w:tcPr>
            <w:tcW w:w="1081" w:type="dxa"/>
          </w:tcPr>
          <w:p w14:paraId="14053E36" w14:textId="77777777" w:rsidR="00677E05" w:rsidRDefault="00677E05" w:rsidP="003E16C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</w:t>
            </w:r>
          </w:p>
        </w:tc>
        <w:tc>
          <w:tcPr>
            <w:tcW w:w="1870" w:type="dxa"/>
          </w:tcPr>
          <w:p w14:paraId="28305D3C" w14:textId="77777777" w:rsidR="00677E05" w:rsidRPr="003E16C9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00" w:type="dxa"/>
          </w:tcPr>
          <w:p w14:paraId="62758270" w14:textId="77777777" w:rsidR="00677E05" w:rsidRPr="003E16C9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4853" w:type="dxa"/>
            <w:gridSpan w:val="2"/>
          </w:tcPr>
          <w:p w14:paraId="769D1E3E" w14:textId="22F52120" w:rsidR="00677E05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Common exception words  Etymology: tri/pre/anti</w:t>
            </w:r>
          </w:p>
          <w:p w14:paraId="049E3A2C" w14:textId="77777777" w:rsidR="00677E05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Adding s or es to words </w:t>
            </w:r>
          </w:p>
          <w:p w14:paraId="727962AB" w14:textId="35CB3D3F" w:rsidR="00677E05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Adding the endings ing ed and er to words with no change to root word </w:t>
            </w:r>
          </w:p>
          <w:p w14:paraId="6B8C51EA" w14:textId="77777777" w:rsidR="00677E05" w:rsidRPr="003E16C9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5826" w:type="dxa"/>
            <w:gridSpan w:val="2"/>
          </w:tcPr>
          <w:p w14:paraId="4AA7B6AF" w14:textId="77777777" w:rsidR="00677E05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Adding er and est to adjectives where there’s no change to root word </w:t>
            </w:r>
          </w:p>
          <w:p w14:paraId="6DA3AA3C" w14:textId="77777777" w:rsidR="00677E05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Common exception words </w:t>
            </w:r>
          </w:p>
          <w:p w14:paraId="4D9704A8" w14:textId="77777777" w:rsidR="00677E05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Adding prefix un</w:t>
            </w:r>
          </w:p>
          <w:p w14:paraId="14AAFF25" w14:textId="7DA05986" w:rsidR="00677E05" w:rsidRPr="003E16C9" w:rsidRDefault="00677E05" w:rsidP="003E16C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cent, multi, chron</w:t>
            </w:r>
          </w:p>
        </w:tc>
      </w:tr>
    </w:tbl>
    <w:p w14:paraId="611F1F4F" w14:textId="58C8D82B" w:rsidR="00941749" w:rsidRDefault="00941749" w:rsidP="003E16C9">
      <w:pPr>
        <w:shd w:val="clear" w:color="auto" w:fill="FFFFFF" w:themeFill="background1"/>
        <w:rPr>
          <w:sz w:val="18"/>
          <w:szCs w:val="18"/>
        </w:rPr>
      </w:pPr>
    </w:p>
    <w:p w14:paraId="2C19D4C5" w14:textId="760459A9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1FF0AF45" w14:textId="6F809BBE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33E3B246" w14:textId="413AF0C9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0D342232" w14:textId="24107D1B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279C3D57" w14:textId="2FEA05DA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3FEF4E78" w14:textId="5AA21601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1732F7FC" w14:textId="19604D4D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1E8232C7" w14:textId="03E2D1CA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2F96EF87" w14:textId="4C6FC9E9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77A1CE80" w14:textId="157C030F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518E01FB" w14:textId="4FEEE87A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1B59788C" w14:textId="52725FBC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08CF9714" w14:textId="1EE37D56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184C0005" w14:textId="36A98700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20ACD3E8" w14:textId="214A3B02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37C67965" w14:textId="542BDDF9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31EF81D5" w14:textId="4C54A331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66056E55" w14:textId="7966A36B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p w14:paraId="71983954" w14:textId="77777777" w:rsidR="00D30BF1" w:rsidRDefault="00D30BF1" w:rsidP="003E16C9">
      <w:pPr>
        <w:shd w:val="clear" w:color="auto" w:fill="FFFFFF" w:themeFill="background1"/>
        <w:rPr>
          <w:sz w:val="18"/>
          <w:szCs w:val="18"/>
        </w:rPr>
      </w:pPr>
    </w:p>
    <w:tbl>
      <w:tblPr>
        <w:tblStyle w:val="TableGrid"/>
        <w:tblpPr w:vertAnchor="text" w:tblpX="-436" w:tblpY="1"/>
        <w:tblOverlap w:val="never"/>
        <w:tblW w:w="16166" w:type="dxa"/>
        <w:tblLook w:val="04A0" w:firstRow="1" w:lastRow="0" w:firstColumn="1" w:lastColumn="0" w:noHBand="0" w:noVBand="1"/>
      </w:tblPr>
      <w:tblGrid>
        <w:gridCol w:w="1081"/>
        <w:gridCol w:w="2792"/>
        <w:gridCol w:w="2366"/>
        <w:gridCol w:w="3215"/>
        <w:gridCol w:w="2448"/>
        <w:gridCol w:w="2268"/>
        <w:gridCol w:w="1996"/>
      </w:tblGrid>
      <w:tr w:rsidR="00941749" w:rsidRPr="003E16C9" w14:paraId="7A3EA18B" w14:textId="77777777" w:rsidTr="00626FA9">
        <w:trPr>
          <w:trHeight w:val="557"/>
        </w:trPr>
        <w:tc>
          <w:tcPr>
            <w:tcW w:w="16166" w:type="dxa"/>
            <w:gridSpan w:val="7"/>
            <w:shd w:val="clear" w:color="auto" w:fill="FFFFFF" w:themeFill="background1"/>
          </w:tcPr>
          <w:p w14:paraId="0200FC3C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t>Year 1/2 Ash Class</w:t>
            </w:r>
          </w:p>
          <w:p w14:paraId="7AD937CD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3E16C9">
              <w:rPr>
                <w:b/>
                <w:sz w:val="24"/>
                <w:szCs w:val="24"/>
              </w:rPr>
              <w:t xml:space="preserve">Cycle </w:t>
            </w:r>
            <w:r>
              <w:rPr>
                <w:b/>
                <w:sz w:val="24"/>
                <w:szCs w:val="24"/>
              </w:rPr>
              <w:t>B</w:t>
            </w:r>
          </w:p>
        </w:tc>
      </w:tr>
      <w:tr w:rsidR="00941749" w:rsidRPr="003E16C9" w14:paraId="1848A0B3" w14:textId="77777777" w:rsidTr="00CF604E">
        <w:trPr>
          <w:trHeight w:val="382"/>
        </w:trPr>
        <w:tc>
          <w:tcPr>
            <w:tcW w:w="1081" w:type="dxa"/>
          </w:tcPr>
          <w:p w14:paraId="4FC83BD2" w14:textId="77777777" w:rsidR="00941749" w:rsidRPr="003E16C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792" w:type="dxa"/>
          </w:tcPr>
          <w:p w14:paraId="4FABB789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2366" w:type="dxa"/>
          </w:tcPr>
          <w:p w14:paraId="09ACF138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3215" w:type="dxa"/>
          </w:tcPr>
          <w:p w14:paraId="4AAE9AC7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2448" w:type="dxa"/>
          </w:tcPr>
          <w:p w14:paraId="2774AF4B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2268" w:type="dxa"/>
          </w:tcPr>
          <w:p w14:paraId="42759268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1996" w:type="dxa"/>
          </w:tcPr>
          <w:p w14:paraId="337E8888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941749" w:rsidRPr="003E16C9" w14:paraId="65741BEF" w14:textId="77777777" w:rsidTr="00CF604E">
        <w:trPr>
          <w:trHeight w:val="4249"/>
        </w:trPr>
        <w:tc>
          <w:tcPr>
            <w:tcW w:w="1081" w:type="dxa"/>
          </w:tcPr>
          <w:p w14:paraId="3549BDF5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</w:tc>
        <w:tc>
          <w:tcPr>
            <w:tcW w:w="2792" w:type="dxa"/>
          </w:tcPr>
          <w:p w14:paraId="69092C0E" w14:textId="1960F5B9" w:rsidR="00941749" w:rsidRDefault="00941749" w:rsidP="00626FA9">
            <w:pPr>
              <w:ind w:left="108"/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9744" behindDoc="1" locked="0" layoutInCell="1" allowOverlap="1" wp14:anchorId="1FE4A267" wp14:editId="21370B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731520</wp:posOffset>
                  </wp:positionV>
                  <wp:extent cx="582601" cy="827907"/>
                  <wp:effectExtent l="0" t="0" r="8255" b="0"/>
                  <wp:wrapTight wrapText="bothSides">
                    <wp:wrapPolygon edited="0">
                      <wp:start x="0" y="0"/>
                      <wp:lineTo x="0" y="20887"/>
                      <wp:lineTo x="21200" y="20887"/>
                      <wp:lineTo x="21200" y="0"/>
                      <wp:lineTo x="0" y="0"/>
                    </wp:wrapPolygon>
                  </wp:wrapTight>
                  <wp:docPr id="16" name="Picture 16" descr="The Goose That Laid the Golden Egg and Other Fables (Aesop's Fables):  Amazon.co.uk: Parker, Victoria: 978148241314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oose That Laid the Golden Egg and Other Fables (Aesop's Fables):  Amazon.co.uk: Parker, Victoria: 978148241314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01" cy="82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1" locked="0" layoutInCell="1" allowOverlap="1" wp14:anchorId="57D274DE" wp14:editId="3FDA51B3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43180</wp:posOffset>
                  </wp:positionV>
                  <wp:extent cx="762492" cy="668451"/>
                  <wp:effectExtent l="0" t="0" r="0" b="0"/>
                  <wp:wrapTight wrapText="bothSides">
                    <wp:wrapPolygon edited="0">
                      <wp:start x="0" y="0"/>
                      <wp:lineTo x="0" y="20943"/>
                      <wp:lineTo x="21060" y="20943"/>
                      <wp:lineTo x="21060" y="0"/>
                      <wp:lineTo x="0" y="0"/>
                    </wp:wrapPolygon>
                  </wp:wrapTight>
                  <wp:docPr id="17" name="Picture 17" descr="C:\Users\anna.KIRKBRIDESCH\AppData\Local\Microsoft\Windows\INetCache\Content.MSO\9298C21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9298C21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92" cy="6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1" locked="0" layoutInCell="1" allowOverlap="1" wp14:anchorId="357D0CD4" wp14:editId="196201D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43815</wp:posOffset>
                  </wp:positionV>
                  <wp:extent cx="722630" cy="637795"/>
                  <wp:effectExtent l="0" t="0" r="1270" b="0"/>
                  <wp:wrapTight wrapText="bothSides">
                    <wp:wrapPolygon edited="0">
                      <wp:start x="0" y="0"/>
                      <wp:lineTo x="0" y="20653"/>
                      <wp:lineTo x="21069" y="20653"/>
                      <wp:lineTo x="21069" y="0"/>
                      <wp:lineTo x="0" y="0"/>
                    </wp:wrapPolygon>
                  </wp:wrapTight>
                  <wp:docPr id="15" name="Picture 15" descr="C:\Users\anna.KIRKBRIDESCH\AppData\Local\Microsoft\Windows\INetCache\Content.MSO\C705EB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C705EB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6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Grandad’s Island by </w:t>
            </w:r>
            <w:r w:rsidRPr="00D30BF1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Benji Davies  </w:t>
            </w:r>
            <w:r w:rsidR="00CF604E"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bereavement</w:t>
            </w:r>
          </w:p>
          <w:p w14:paraId="59C5B113" w14:textId="77777777" w:rsidR="00D30BF1" w:rsidRPr="00D30BF1" w:rsidRDefault="00D30BF1" w:rsidP="00626FA9">
            <w:pPr>
              <w:ind w:left="10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1FEBFCF0" w14:textId="4625F5CD" w:rsidR="00941749" w:rsidRPr="00D30BF1" w:rsidRDefault="00941749" w:rsidP="00626FA9">
            <w:pPr>
              <w:ind w:left="10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Aesop’s fables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- </w:t>
            </w:r>
            <w:r w:rsidRPr="00D30BF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goose that laid the golden eggs</w:t>
            </w:r>
            <w:r w:rsidR="00D30BF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 xml:space="preserve">: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greed, patience, contentment, foolishness </w:t>
            </w:r>
          </w:p>
          <w:p w14:paraId="3B535396" w14:textId="1917A7C5" w:rsidR="00941749" w:rsidRPr="00D30BF1" w:rsidRDefault="00CF604E" w:rsidP="00626FA9">
            <w:pPr>
              <w:ind w:left="10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rFonts w:eastAsia="Calibri" w:cstheme="minorHAnsi"/>
                <w:sz w:val="18"/>
                <w:szCs w:val="18"/>
                <w:lang w:eastAsia="en-GB" w:bidi="en-GB"/>
              </w:rPr>
              <w:t>Story with a moral</w:t>
            </w:r>
          </w:p>
          <w:p w14:paraId="06BA7784" w14:textId="53C9F12F" w:rsidR="00941749" w:rsidRPr="00626FA9" w:rsidRDefault="00941749" w:rsidP="00626FA9">
            <w:pPr>
              <w:ind w:left="10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Mrs Noah’s pockets by </w:t>
            </w:r>
            <w:r w:rsidRP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Jackie Morris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kindness, hope, inclusion, faith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</w:t>
            </w:r>
          </w:p>
        </w:tc>
        <w:tc>
          <w:tcPr>
            <w:tcW w:w="2366" w:type="dxa"/>
          </w:tcPr>
          <w:p w14:paraId="3A87A426" w14:textId="68D7BB49" w:rsidR="00941749" w:rsidRPr="00D30BF1" w:rsidRDefault="00626FA9" w:rsidP="00626FA9">
            <w:pPr>
              <w:ind w:right="17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cstheme="minorHAnsi"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683840" behindDoc="1" locked="0" layoutInCell="1" allowOverlap="1" wp14:anchorId="5FECC934" wp14:editId="19EFA9A8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36195</wp:posOffset>
                  </wp:positionV>
                  <wp:extent cx="598170" cy="871220"/>
                  <wp:effectExtent l="0" t="0" r="0" b="5080"/>
                  <wp:wrapTight wrapText="bothSides">
                    <wp:wrapPolygon edited="0">
                      <wp:start x="0" y="0"/>
                      <wp:lineTo x="0" y="21254"/>
                      <wp:lineTo x="20637" y="21254"/>
                      <wp:lineTo x="20637" y="0"/>
                      <wp:lineTo x="0" y="0"/>
                    </wp:wrapPolygon>
                  </wp:wrapTight>
                  <wp:docPr id="19" name="Picture 19" descr="C:\Users\anna.KIRKBRIDESCH\AppData\Local\Microsoft\Windows\INetCache\Content.MSO\3FAF28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3FAF28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749" w:rsidRPr="00D30BF1">
              <w:rPr>
                <w:rFonts w:cstheme="minorHAnsi"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682816" behindDoc="1" locked="0" layoutInCell="1" allowOverlap="1" wp14:anchorId="1A4C5CBD" wp14:editId="7E8E75CE">
                  <wp:simplePos x="0" y="0"/>
                  <wp:positionH relativeFrom="column">
                    <wp:posOffset>-25840</wp:posOffset>
                  </wp:positionH>
                  <wp:positionV relativeFrom="paragraph">
                    <wp:posOffset>33020</wp:posOffset>
                  </wp:positionV>
                  <wp:extent cx="830580" cy="863803"/>
                  <wp:effectExtent l="0" t="0" r="7620" b="0"/>
                  <wp:wrapTight wrapText="bothSides">
                    <wp:wrapPolygon edited="0">
                      <wp:start x="0" y="0"/>
                      <wp:lineTo x="0" y="20965"/>
                      <wp:lineTo x="21303" y="20965"/>
                      <wp:lineTo x="21303" y="0"/>
                      <wp:lineTo x="0" y="0"/>
                    </wp:wrapPolygon>
                  </wp:wrapTight>
                  <wp:docPr id="18" name="Picture 18" descr="C:\Users\anna.KIRKBRIDESCH\AppData\Local\Microsoft\Windows\INetCache\Content.MSO\618403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618403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6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749" w:rsidRPr="00D30BF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Paddington</w:t>
            </w:r>
            <w:r w:rsidR="00941749"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Michael Bond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family, kindness and coping with change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classic picture book</w:t>
            </w:r>
          </w:p>
          <w:p w14:paraId="00B10B31" w14:textId="4029F492" w:rsidR="00941749" w:rsidRPr="00D30BF1" w:rsidRDefault="00941749" w:rsidP="00626FA9">
            <w:pPr>
              <w:ind w:right="13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The Christmas Pine by </w:t>
            </w:r>
            <w:r w:rsidRPr="00D30BF1">
              <w:rPr>
                <w:rFonts w:eastAsia="Calibri" w:cstheme="minorHAnsi"/>
                <w:color w:val="FF0000"/>
                <w:sz w:val="18"/>
                <w:szCs w:val="18"/>
                <w:highlight w:val="green"/>
                <w:lang w:eastAsia="en-GB" w:bidi="en-GB"/>
              </w:rPr>
              <w:t>Julia Donaldson</w:t>
            </w:r>
            <w:r w:rsidRPr="00D30BF1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Christmas traditions and values, cultural references to British landmarks</w:t>
            </w:r>
            <w:r w:rsidR="00D30BF1"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poem </w:t>
            </w:r>
          </w:p>
          <w:p w14:paraId="230711EC" w14:textId="77777777" w:rsidR="00626FA9" w:rsidRDefault="00626FA9" w:rsidP="00626FA9">
            <w:pPr>
              <w:ind w:right="17"/>
              <w:rPr>
                <w:sz w:val="18"/>
                <w:szCs w:val="18"/>
              </w:rPr>
            </w:pPr>
          </w:p>
          <w:p w14:paraId="61474A46" w14:textId="77777777" w:rsidR="00941749" w:rsidRPr="00626FA9" w:rsidRDefault="00941749" w:rsidP="00626FA9">
            <w:pPr>
              <w:rPr>
                <w:sz w:val="18"/>
                <w:szCs w:val="18"/>
              </w:rPr>
            </w:pPr>
          </w:p>
        </w:tc>
        <w:tc>
          <w:tcPr>
            <w:tcW w:w="3215" w:type="dxa"/>
          </w:tcPr>
          <w:p w14:paraId="06F945F9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1" locked="0" layoutInCell="1" allowOverlap="1" wp14:anchorId="3A4A540D" wp14:editId="5087461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1041400</wp:posOffset>
                  </wp:positionV>
                  <wp:extent cx="1009650" cy="903605"/>
                  <wp:effectExtent l="0" t="0" r="0" b="0"/>
                  <wp:wrapTight wrapText="bothSides">
                    <wp:wrapPolygon edited="0">
                      <wp:start x="0" y="0"/>
                      <wp:lineTo x="0" y="20947"/>
                      <wp:lineTo x="21192" y="20947"/>
                      <wp:lineTo x="21192" y="0"/>
                      <wp:lineTo x="0" y="0"/>
                    </wp:wrapPolygon>
                  </wp:wrapTight>
                  <wp:docPr id="21" name="Picture 21" descr="C:\Users\anna.KIRKBRIDESCH\AppData\Local\Microsoft\Windows\INetCache\Content.MSO\54F7F38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54F7F38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1" locked="0" layoutInCell="1" allowOverlap="1" wp14:anchorId="70980816" wp14:editId="137B353F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55245</wp:posOffset>
                  </wp:positionV>
                  <wp:extent cx="670560" cy="842010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0864" y="21014"/>
                      <wp:lineTo x="20864" y="0"/>
                      <wp:lineTo x="0" y="0"/>
                    </wp:wrapPolygon>
                  </wp:wrapTight>
                  <wp:docPr id="22" name="Picture 22" descr="C:\Users\anna.KIRKBRIDESCH\AppData\Local\Microsoft\Windows\INetCache\Content.MSO\DCF7EA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DCF7EA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1" locked="0" layoutInCell="1" allowOverlap="1" wp14:anchorId="78B67219" wp14:editId="0A441C7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33020</wp:posOffset>
                  </wp:positionV>
                  <wp:extent cx="687934" cy="929640"/>
                  <wp:effectExtent l="0" t="0" r="0" b="3810"/>
                  <wp:wrapTight wrapText="bothSides">
                    <wp:wrapPolygon edited="0">
                      <wp:start x="0" y="0"/>
                      <wp:lineTo x="0" y="21246"/>
                      <wp:lineTo x="20942" y="21246"/>
                      <wp:lineTo x="20942" y="0"/>
                      <wp:lineTo x="0" y="0"/>
                    </wp:wrapPolygon>
                  </wp:wrapTight>
                  <wp:docPr id="20" name="Picture 20" descr="The Quangle Wangle's Hat : Edward Lear, : 9780749713362 : Blackwell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Quangle Wangle's Hat : Edward Lear, : 9780749713362 : Blackwell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34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E17DB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5E60173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3D29143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01B942E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D105E36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7FB0B9F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4F997FF" w14:textId="092AE577" w:rsidR="00941749" w:rsidRPr="00D30BF1" w:rsidRDefault="00941749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Quangle Wangle’s hat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D30BF1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Edward Lear </w:t>
            </w:r>
            <w:r w:rsidR="00CF604E"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heritage poem archaic language </w:t>
            </w:r>
          </w:p>
          <w:p w14:paraId="6648E52E" w14:textId="7B8C5E3B" w:rsidR="00941749" w:rsidRPr="00D30BF1" w:rsidRDefault="00941749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Coming to England by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Floella Benjamin</w:t>
            </w:r>
            <w:r w:rsid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: p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rejudice, coping with change, belonging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contemporary narrative picture book</w:t>
            </w:r>
          </w:p>
          <w:p w14:paraId="7166ECE4" w14:textId="77777777" w:rsidR="00941749" w:rsidRDefault="00941749" w:rsidP="00626FA9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The street beneath my feet by </w:t>
            </w:r>
            <w:r w:rsidRP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Charlotte Guillian</w:t>
            </w:r>
            <w:r w:rsidR="00D30BF1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: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environmental responsibility</w:t>
            </w:r>
          </w:p>
          <w:p w14:paraId="158D03DC" w14:textId="7B85C928" w:rsidR="00CF604E" w:rsidRPr="00626FA9" w:rsidRDefault="00CF604E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Contemporary non narrative picture book Tier 3 science vocabulary</w:t>
            </w:r>
          </w:p>
        </w:tc>
        <w:tc>
          <w:tcPr>
            <w:tcW w:w="2448" w:type="dxa"/>
          </w:tcPr>
          <w:p w14:paraId="5DD9C2D8" w14:textId="5EDE7D2C" w:rsidR="00941749" w:rsidRDefault="00941749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91008" behindDoc="1" locked="0" layoutInCell="1" allowOverlap="1" wp14:anchorId="72051D4E" wp14:editId="44C4B51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939165</wp:posOffset>
                  </wp:positionV>
                  <wp:extent cx="723265" cy="975360"/>
                  <wp:effectExtent l="0" t="0" r="635" b="0"/>
                  <wp:wrapTight wrapText="bothSides">
                    <wp:wrapPolygon edited="0">
                      <wp:start x="0" y="0"/>
                      <wp:lineTo x="0" y="21094"/>
                      <wp:lineTo x="21050" y="21094"/>
                      <wp:lineTo x="21050" y="0"/>
                      <wp:lineTo x="0" y="0"/>
                    </wp:wrapPolygon>
                  </wp:wrapTight>
                  <wp:docPr id="24" name="Picture 24" descr="C:\Users\anna.KIRKBRIDESCH\AppData\Local\Microsoft\Windows\INetCache\Content.MSO\B647E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B647E8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3" t="9395" r="14717" b="10067"/>
                          <a:stretch/>
                        </pic:blipFill>
                        <pic:spPr bwMode="auto">
                          <a:xfrm>
                            <a:off x="0" y="0"/>
                            <a:ext cx="72326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1" locked="0" layoutInCell="1" allowOverlap="1" wp14:anchorId="08F47F82" wp14:editId="26CC45F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721360" cy="840740"/>
                  <wp:effectExtent l="0" t="0" r="2540" b="0"/>
                  <wp:wrapTight wrapText="bothSides">
                    <wp:wrapPolygon edited="0">
                      <wp:start x="0" y="0"/>
                      <wp:lineTo x="0" y="21045"/>
                      <wp:lineTo x="21106" y="21045"/>
                      <wp:lineTo x="21106" y="0"/>
                      <wp:lineTo x="0" y="0"/>
                    </wp:wrapPolygon>
                  </wp:wrapTight>
                  <wp:docPr id="23" name="Picture 23" descr="C:\Users\anna.KIRKBRIDESCH\AppData\Local\Microsoft\Windows\INetCache\Content.MSO\7B1645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7B1645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The rhythm of the rain by </w:t>
            </w:r>
            <w:r w:rsidRPr="00CF604E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Graham Baker-Smith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: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environmental responsibility, belonging, world perspectives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4C281E96" w14:textId="77777777" w:rsidR="00D30BF1" w:rsidRPr="00D30BF1" w:rsidRDefault="00D30BF1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0614D3F4" w14:textId="414466F7" w:rsidR="00941749" w:rsidRPr="00D30BF1" w:rsidRDefault="00941749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>Little people, big dream-David Attenborough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>: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illustrated biography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D30BF1" w:rsidRPr="00D30BF1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importance of understanding the natural world</w:t>
            </w:r>
            <w:r w:rsid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6813F84D" w14:textId="77777777" w:rsidR="00941749" w:rsidRPr="00D30BF1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12998CF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3D81A30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47166DF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D846521" w14:textId="77777777" w:rsidR="00941749" w:rsidRDefault="00941749" w:rsidP="00626FA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B28A751" w14:textId="77777777" w:rsidR="00941749" w:rsidRDefault="00941749" w:rsidP="00626FA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1A77983" w14:textId="77777777" w:rsidR="00941749" w:rsidRDefault="00941749" w:rsidP="00626FA9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0ED5B14" w14:textId="77777777" w:rsidR="00941749" w:rsidRPr="003E16C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CCBC27E" w14:textId="77777777" w:rsidR="00941749" w:rsidRDefault="00941749" w:rsidP="00626FA9">
            <w:pPr>
              <w:rPr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93056" behindDoc="1" locked="0" layoutInCell="1" allowOverlap="1" wp14:anchorId="05A3EC5F" wp14:editId="7CAFA65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65405</wp:posOffset>
                  </wp:positionV>
                  <wp:extent cx="894724" cy="891540"/>
                  <wp:effectExtent l="0" t="0" r="635" b="3810"/>
                  <wp:wrapTight wrapText="bothSides">
                    <wp:wrapPolygon edited="0">
                      <wp:start x="0" y="0"/>
                      <wp:lineTo x="0" y="21231"/>
                      <wp:lineTo x="21155" y="21231"/>
                      <wp:lineTo x="21155" y="0"/>
                      <wp:lineTo x="0" y="0"/>
                    </wp:wrapPolygon>
                  </wp:wrapTight>
                  <wp:docPr id="58" name="Picture 58" descr="C:\Users\anna.KIRKBRIDESCH\AppData\Local\Microsoft\Windows\INetCache\Content.MSO\B44A6C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B44A6C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24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F12668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015B1F77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1FD2D27D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75E1D4B8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73AA9997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72D334B5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2B99F187" w14:textId="77777777" w:rsidR="00941749" w:rsidRDefault="00941749" w:rsidP="00626FA9">
            <w:pPr>
              <w:rPr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94080" behindDoc="1" locked="0" layoutInCell="1" allowOverlap="1" wp14:anchorId="798E4447" wp14:editId="61DE59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26035</wp:posOffset>
                  </wp:positionV>
                  <wp:extent cx="868045" cy="955040"/>
                  <wp:effectExtent l="0" t="0" r="8255" b="0"/>
                  <wp:wrapTight wrapText="bothSides">
                    <wp:wrapPolygon edited="0">
                      <wp:start x="0" y="0"/>
                      <wp:lineTo x="0" y="21112"/>
                      <wp:lineTo x="21331" y="21112"/>
                      <wp:lineTo x="21331" y="0"/>
                      <wp:lineTo x="0" y="0"/>
                    </wp:wrapPolygon>
                  </wp:wrapTight>
                  <wp:docPr id="59" name="Picture 59" descr="C:\Users\anna.KIRKBRIDESCH\AppData\Local\Microsoft\Windows\INetCache\Content.MSO\E82EF4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E82EF4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D37F90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0BD1A802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05270F66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46867826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2FBC1735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5DD31814" w14:textId="77777777" w:rsidR="00941749" w:rsidRDefault="00941749" w:rsidP="00626FA9">
            <w:pPr>
              <w:rPr>
                <w:sz w:val="18"/>
                <w:szCs w:val="18"/>
              </w:rPr>
            </w:pPr>
          </w:p>
          <w:p w14:paraId="064FB094" w14:textId="6193C597" w:rsidR="00941749" w:rsidRPr="009179A9" w:rsidRDefault="00941749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Fantastically </w:t>
            </w:r>
            <w:r w:rsidRPr="009179A9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great women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who changed the world</w:t>
            </w:r>
            <w:r w:rsid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>: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illustrated anthology of biographies </w:t>
            </w:r>
            <w:r w:rsid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9179A9" w:rsidRPr="009179A9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Rosa Parks, Frida Kahlo</w:t>
            </w:r>
            <w:r w:rsidR="009179A9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 xml:space="preserve"> </w:t>
            </w:r>
            <w:r w:rsidR="00CF604E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</w:t>
            </w:r>
            <w:r w:rsidR="009179A9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 of bravery, tenacity, resilience and ingeunuity</w:t>
            </w:r>
          </w:p>
          <w:p w14:paraId="3A35D42A" w14:textId="1D4A045E" w:rsidR="00941749" w:rsidRPr="00626FA9" w:rsidRDefault="00941749" w:rsidP="00626FA9">
            <w:pPr>
              <w:rPr>
                <w:sz w:val="18"/>
                <w:szCs w:val="18"/>
              </w:rPr>
            </w:pPr>
            <w:r w:rsidRPr="009179A9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Aesop’s Fables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- </w:t>
            </w:r>
            <w:r w:rsidRPr="009179A9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 xml:space="preserve">The Sun and the </w:t>
            </w:r>
            <w:r w:rsidRPr="009179A9">
              <w:rPr>
                <w:rFonts w:eastAsia="Calibri" w:cstheme="minorHAnsi"/>
                <w:noProof/>
                <w:sz w:val="18"/>
                <w:szCs w:val="18"/>
                <w:highlight w:val="cyan"/>
                <w:lang w:eastAsia="en-GB" w:bidi="en-GB"/>
              </w:rPr>
              <w:t xml:space="preserve"> </w:t>
            </w:r>
            <w:r w:rsidRPr="009179A9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Wind</w:t>
            </w:r>
            <w:r w:rsidRPr="00D30BF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D30BF1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  <w:r w:rsidR="00CF604E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>story with a moral</w:t>
            </w:r>
          </w:p>
        </w:tc>
        <w:tc>
          <w:tcPr>
            <w:tcW w:w="1996" w:type="dxa"/>
          </w:tcPr>
          <w:p w14:paraId="3E192427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736DF6">
              <w:rPr>
                <w:rFonts w:cstheme="minorHAnsi"/>
                <w:noProof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696128" behindDoc="1" locked="0" layoutInCell="1" allowOverlap="1" wp14:anchorId="2A27A048" wp14:editId="4D3CB45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50165</wp:posOffset>
                  </wp:positionV>
                  <wp:extent cx="741680" cy="1143000"/>
                  <wp:effectExtent l="0" t="0" r="1270" b="0"/>
                  <wp:wrapTight wrapText="bothSides">
                    <wp:wrapPolygon edited="0">
                      <wp:start x="0" y="0"/>
                      <wp:lineTo x="0" y="21240"/>
                      <wp:lineTo x="21082" y="21240"/>
                      <wp:lineTo x="21082" y="0"/>
                      <wp:lineTo x="0" y="0"/>
                    </wp:wrapPolygon>
                  </wp:wrapTight>
                  <wp:docPr id="25" name="Picture 25" descr="C:\Users\anna.KIRKBRIDESCH\AppData\Local\Microsoft\Windows\INetCache\Content.MSO\7EFB30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7EFB30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CBE4A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36CF9B8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6B4E3B4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49064C1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2761D52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84FD17E" w14:textId="77777777" w:rsidR="0094174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924AE9B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F4B565C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83CF065" w14:textId="7AC5E3F2" w:rsidR="00941749" w:rsidRPr="009179A9" w:rsidRDefault="00941749" w:rsidP="00626FA9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Fantastic </w:t>
            </w:r>
            <w:r w:rsidR="00626FA9"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>Mr Fox by Roald Dahl</w:t>
            </w:r>
            <w:r w:rsid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>: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classic short novel</w:t>
            </w:r>
            <w:r w:rsid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9179A9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morality, patience, family, community and tenacity</w:t>
            </w:r>
          </w:p>
          <w:p w14:paraId="64DF3EE3" w14:textId="77777777" w:rsidR="00941749" w:rsidRPr="00D30BF1" w:rsidRDefault="00941749" w:rsidP="00626FA9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</w:p>
          <w:p w14:paraId="637C6F64" w14:textId="77777777" w:rsidR="0094174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7CA42DE" w14:textId="77777777" w:rsidR="00941749" w:rsidRPr="00626FA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</w:tc>
      </w:tr>
      <w:tr w:rsidR="00941749" w:rsidRPr="003E16C9" w14:paraId="75F66533" w14:textId="77777777" w:rsidTr="00CF604E">
        <w:trPr>
          <w:trHeight w:val="1089"/>
        </w:trPr>
        <w:tc>
          <w:tcPr>
            <w:tcW w:w="1081" w:type="dxa"/>
          </w:tcPr>
          <w:p w14:paraId="32607F22" w14:textId="77777777" w:rsidR="00941749" w:rsidRPr="003E16C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2792" w:type="dxa"/>
          </w:tcPr>
          <w:p w14:paraId="3AFA16FD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Sentence composition </w:t>
            </w:r>
          </w:p>
          <w:p w14:paraId="2750C75F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Character descriptions </w:t>
            </w:r>
          </w:p>
          <w:p w14:paraId="60FD4AB9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Poems developing vocabulary </w:t>
            </w:r>
          </w:p>
          <w:p w14:paraId="7028726C" w14:textId="77777777" w:rsidR="00941749" w:rsidRPr="003E16C9" w:rsidRDefault="00626FA9" w:rsidP="00626FA9">
            <w:pPr>
              <w:rPr>
                <w:sz w:val="18"/>
                <w:szCs w:val="18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Simple retelling of a narrative</w:t>
            </w:r>
          </w:p>
        </w:tc>
        <w:tc>
          <w:tcPr>
            <w:tcW w:w="2366" w:type="dxa"/>
          </w:tcPr>
          <w:p w14:paraId="5ABA838E" w14:textId="77777777" w:rsidR="00626FA9" w:rsidRPr="00626FA9" w:rsidRDefault="00626FA9" w:rsidP="00626FA9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Formal invitations </w:t>
            </w:r>
          </w:p>
          <w:p w14:paraId="4055D533" w14:textId="77777777" w:rsidR="00941749" w:rsidRPr="003E16C9" w:rsidRDefault="00626FA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Stories from other culture</w:t>
            </w:r>
          </w:p>
        </w:tc>
        <w:tc>
          <w:tcPr>
            <w:tcW w:w="3215" w:type="dxa"/>
          </w:tcPr>
          <w:p w14:paraId="37E0CD9C" w14:textId="77777777" w:rsidR="00626FA9" w:rsidRPr="00626FA9" w:rsidRDefault="0094174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  <w:r w:rsidR="00626FA9"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Poetry on a theme </w:t>
            </w:r>
          </w:p>
          <w:p w14:paraId="463CA978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NC Reports </w:t>
            </w:r>
          </w:p>
          <w:p w14:paraId="203E4B98" w14:textId="77777777" w:rsidR="00941749" w:rsidRPr="003E16C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Formal invitations</w:t>
            </w:r>
          </w:p>
          <w:p w14:paraId="10E6C862" w14:textId="77777777" w:rsidR="00941749" w:rsidRPr="003E16C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448" w:type="dxa"/>
          </w:tcPr>
          <w:p w14:paraId="00A219FE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Stories from other cultures </w:t>
            </w:r>
          </w:p>
          <w:p w14:paraId="65CBD633" w14:textId="77777777" w:rsidR="00941749" w:rsidRPr="003E16C9" w:rsidRDefault="00626FA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Recount from personal experience</w:t>
            </w:r>
          </w:p>
        </w:tc>
        <w:tc>
          <w:tcPr>
            <w:tcW w:w="2268" w:type="dxa"/>
          </w:tcPr>
          <w:p w14:paraId="57E553D2" w14:textId="77777777" w:rsidR="00941749" w:rsidRPr="003E16C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996" w:type="dxa"/>
          </w:tcPr>
          <w:p w14:paraId="13CD76CF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Recount from personal experience</w:t>
            </w:r>
          </w:p>
          <w:p w14:paraId="4C539CAB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Poems developing vocabulary </w:t>
            </w:r>
          </w:p>
          <w:p w14:paraId="3EAE322D" w14:textId="77777777" w:rsidR="00626FA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Character descriptions</w:t>
            </w:r>
          </w:p>
          <w:p w14:paraId="3BC7AAF6" w14:textId="77777777" w:rsidR="00941749" w:rsidRPr="00626FA9" w:rsidRDefault="00626FA9" w:rsidP="00626FA9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626FA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Poetry on a theme</w:t>
            </w:r>
          </w:p>
        </w:tc>
      </w:tr>
      <w:tr w:rsidR="00626FA9" w:rsidRPr="003E16C9" w14:paraId="7556579F" w14:textId="77777777" w:rsidTr="00CF604E">
        <w:trPr>
          <w:trHeight w:val="1032"/>
        </w:trPr>
        <w:tc>
          <w:tcPr>
            <w:tcW w:w="1081" w:type="dxa"/>
          </w:tcPr>
          <w:p w14:paraId="01932707" w14:textId="77777777" w:rsidR="0094174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VGPS</w:t>
            </w:r>
          </w:p>
          <w:p w14:paraId="054CDD76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0000"/>
                <w:sz w:val="18"/>
                <w:szCs w:val="18"/>
              </w:rPr>
            </w:pPr>
            <w:r w:rsidRPr="00611166">
              <w:rPr>
                <w:color w:val="FF0000"/>
                <w:sz w:val="18"/>
                <w:szCs w:val="18"/>
              </w:rPr>
              <w:t>Introduce</w:t>
            </w:r>
          </w:p>
          <w:p w14:paraId="70D8A7E5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C000"/>
                <w:sz w:val="18"/>
                <w:szCs w:val="18"/>
              </w:rPr>
            </w:pPr>
            <w:r w:rsidRPr="00611166">
              <w:rPr>
                <w:color w:val="FFC000"/>
                <w:sz w:val="18"/>
                <w:szCs w:val="18"/>
              </w:rPr>
              <w:t>Revisit</w:t>
            </w:r>
          </w:p>
          <w:p w14:paraId="08953A76" w14:textId="42ADF216" w:rsidR="00611166" w:rsidRPr="003E16C9" w:rsidRDefault="00611166" w:rsidP="00611166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611166">
              <w:rPr>
                <w:color w:val="00B050"/>
                <w:sz w:val="18"/>
                <w:szCs w:val="18"/>
              </w:rPr>
              <w:t>Consolidate</w:t>
            </w:r>
          </w:p>
        </w:tc>
        <w:tc>
          <w:tcPr>
            <w:tcW w:w="5158" w:type="dxa"/>
            <w:gridSpan w:val="2"/>
          </w:tcPr>
          <w:p w14:paraId="5FF067C1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Apostrophes to mark where letters are missing in spelling and to mark singular possession in nouns [for example, the girl’s name]</w:t>
            </w:r>
          </w:p>
          <w:p w14:paraId="24C93B5F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Past and present tense</w:t>
            </w:r>
          </w:p>
          <w:p w14:paraId="56F76056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Compounding to make new nouns</w:t>
            </w:r>
          </w:p>
          <w:p w14:paraId="6B379F40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Formation of adjectives</w:t>
            </w:r>
            <w:r w:rsidRPr="00626FA9">
              <w:rPr>
                <w:rFonts w:cstheme="minorHAnsi"/>
                <w:color w:val="FF0000"/>
                <w:sz w:val="18"/>
                <w:szCs w:val="18"/>
              </w:rPr>
              <w:t xml:space="preserve"> using suffixes such as –ful, –less </w:t>
            </w:r>
          </w:p>
          <w:p w14:paraId="4FE55C8D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Expanded noun phrases</w:t>
            </w:r>
          </w:p>
          <w:p w14:paraId="2D1C6245" w14:textId="77777777" w:rsidR="00626FA9" w:rsidRPr="00626FA9" w:rsidRDefault="00626FA9" w:rsidP="00626FA9">
            <w:pPr>
              <w:ind w:left="83"/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Statement, command, question, exclamation sentences</w:t>
            </w:r>
          </w:p>
          <w:p w14:paraId="34F2AAC3" w14:textId="77777777" w:rsidR="00626FA9" w:rsidRPr="00626FA9" w:rsidRDefault="00626FA9" w:rsidP="00626FA9">
            <w:pPr>
              <w:ind w:left="83"/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>Use of capital letters, full stops, question marks and exclamation marks to demarcate sentences</w:t>
            </w:r>
          </w:p>
          <w:p w14:paraId="5C8DCF6F" w14:textId="77777777" w:rsidR="00626FA9" w:rsidRPr="00626FA9" w:rsidRDefault="00626FA9" w:rsidP="00626FA9">
            <w:pPr>
              <w:ind w:left="83"/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Suffixes that can be added to verbs where no change is needed</w:t>
            </w:r>
            <w:r w:rsidRPr="00626FA9">
              <w:rPr>
                <w:rFonts w:cstheme="minorHAnsi"/>
                <w:color w:val="00B050"/>
                <w:sz w:val="18"/>
                <w:szCs w:val="18"/>
              </w:rPr>
              <w:t xml:space="preserve"> in the spelling of root words (e.g. helping, helped, helper) How the </w:t>
            </w:r>
            <w:r w:rsidRPr="00626FA9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prefix un–</w:t>
            </w:r>
            <w:r w:rsidRPr="00626FA9">
              <w:rPr>
                <w:rFonts w:cstheme="minorHAnsi"/>
                <w:color w:val="00B050"/>
                <w:sz w:val="18"/>
                <w:szCs w:val="18"/>
              </w:rPr>
              <w:t xml:space="preserve"> changes the meaning of verbs and adjectives</w:t>
            </w:r>
          </w:p>
          <w:p w14:paraId="475BB1EF" w14:textId="77777777" w:rsidR="00941749" w:rsidRPr="003E16C9" w:rsidRDefault="00941749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5663" w:type="dxa"/>
            <w:gridSpan w:val="2"/>
          </w:tcPr>
          <w:p w14:paraId="23C60B26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 xml:space="preserve">Commas to separate items in a list </w:t>
            </w:r>
          </w:p>
          <w:p w14:paraId="7FA664CD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Past progressive and present progressive tense</w:t>
            </w:r>
          </w:p>
          <w:p w14:paraId="2D760EED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 xml:space="preserve">Use of the </w:t>
            </w:r>
            <w:r w:rsidRPr="00626FA9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suffixes –er, –est in adjectives</w:t>
            </w:r>
            <w:r w:rsidRPr="00626FA9">
              <w:rPr>
                <w:rFonts w:cstheme="minorHAnsi"/>
                <w:color w:val="FF0000"/>
                <w:sz w:val="18"/>
                <w:szCs w:val="18"/>
              </w:rPr>
              <w:t xml:space="preserve"> </w:t>
            </w:r>
          </w:p>
          <w:p w14:paraId="252756B7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Use of –</w:t>
            </w:r>
            <w:r w:rsidRPr="00626FA9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ly in</w:t>
            </w:r>
            <w:r w:rsidRPr="00626FA9">
              <w:rPr>
                <w:rFonts w:cstheme="minorHAnsi"/>
                <w:color w:val="FF0000"/>
                <w:sz w:val="18"/>
                <w:szCs w:val="18"/>
              </w:rPr>
              <w:t xml:space="preserve"> Standard English to turn </w:t>
            </w:r>
            <w:r w:rsidRPr="00626FA9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adjectives into adverbs</w:t>
            </w:r>
          </w:p>
          <w:p w14:paraId="7136824B" w14:textId="77777777" w:rsidR="00626FA9" w:rsidRPr="00626FA9" w:rsidRDefault="00626FA9" w:rsidP="00626FA9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26FA9">
              <w:rPr>
                <w:rFonts w:cstheme="minorHAnsi"/>
                <w:color w:val="FF0000"/>
                <w:sz w:val="18"/>
                <w:szCs w:val="18"/>
              </w:rPr>
              <w:t>Synonyms and antonyms</w:t>
            </w:r>
          </w:p>
          <w:p w14:paraId="533172F4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>Use of capital letters, full stops, question marks and exclamation marks to demarcate sentences</w:t>
            </w:r>
            <w:r>
              <w:rPr>
                <w:rFonts w:cstheme="minorHAnsi"/>
                <w:color w:val="ED7D31" w:themeColor="accent2"/>
                <w:sz w:val="18"/>
                <w:szCs w:val="18"/>
              </w:rPr>
              <w:t xml:space="preserve">   Types of sentences </w:t>
            </w:r>
          </w:p>
          <w:p w14:paraId="2B13D049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>Apostrophes to mark where letters are missing in spelling and to mark singular possession in nouns [for example, the girl’s name]</w:t>
            </w:r>
          </w:p>
          <w:p w14:paraId="322A4B99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>Past and present tense</w:t>
            </w:r>
            <w:r>
              <w:rPr>
                <w:rFonts w:cstheme="minorHAnsi"/>
                <w:color w:val="ED7D31" w:themeColor="accent2"/>
                <w:sz w:val="18"/>
                <w:szCs w:val="18"/>
              </w:rPr>
              <w:t xml:space="preserve">   Expanded noun phrases </w:t>
            </w:r>
          </w:p>
          <w:p w14:paraId="1BA30693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 xml:space="preserve">Compounding to make new nouns  </w:t>
            </w:r>
          </w:p>
          <w:p w14:paraId="583FEEA5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Formation of adjectives</w:t>
            </w: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 xml:space="preserve"> using suffixes such as –ful, –less </w:t>
            </w:r>
          </w:p>
          <w:p w14:paraId="27B32774" w14:textId="77777777" w:rsidR="00941749" w:rsidRPr="003E16C9" w:rsidRDefault="00941749" w:rsidP="00626FA9">
            <w:pPr>
              <w:rPr>
                <w:sz w:val="18"/>
                <w:szCs w:val="18"/>
              </w:rPr>
            </w:pPr>
          </w:p>
        </w:tc>
        <w:tc>
          <w:tcPr>
            <w:tcW w:w="4264" w:type="dxa"/>
            <w:gridSpan w:val="2"/>
          </w:tcPr>
          <w:p w14:paraId="1EFD5C1E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 xml:space="preserve">Commas to separate items in a list </w:t>
            </w:r>
          </w:p>
          <w:p w14:paraId="78C3AF9B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>Past progressive and present progressive tense</w:t>
            </w:r>
          </w:p>
          <w:p w14:paraId="0634BCCE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 xml:space="preserve">Use of the </w:t>
            </w:r>
            <w:r w:rsidRPr="00626FA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suffixes –er, –est in adjectives</w:t>
            </w: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 xml:space="preserve"> </w:t>
            </w:r>
          </w:p>
          <w:p w14:paraId="303BE91A" w14:textId="77777777" w:rsidR="00626FA9" w:rsidRPr="00626FA9" w:rsidRDefault="00626FA9" w:rsidP="00626FA9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>Use of –</w:t>
            </w:r>
            <w:r w:rsidRPr="00626FA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ly in</w:t>
            </w:r>
            <w:r w:rsidRPr="00626FA9">
              <w:rPr>
                <w:rFonts w:cstheme="minorHAnsi"/>
                <w:color w:val="ED7D31" w:themeColor="accent2"/>
                <w:sz w:val="18"/>
                <w:szCs w:val="18"/>
              </w:rPr>
              <w:t xml:space="preserve"> Standard English to turn </w:t>
            </w:r>
            <w:r w:rsidRPr="00626FA9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adjectives into adverbs</w:t>
            </w:r>
          </w:p>
          <w:p w14:paraId="056A621E" w14:textId="77777777" w:rsidR="00626FA9" w:rsidRPr="00626FA9" w:rsidRDefault="00626FA9" w:rsidP="00626FA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color w:val="00B050"/>
                <w:sz w:val="18"/>
                <w:szCs w:val="18"/>
              </w:rPr>
              <w:t xml:space="preserve"> Synonyms and antonyms</w:t>
            </w:r>
          </w:p>
          <w:p w14:paraId="5D42B9F1" w14:textId="77777777" w:rsidR="00626FA9" w:rsidRPr="00626FA9" w:rsidRDefault="00626FA9" w:rsidP="00626FA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color w:val="00B050"/>
                <w:sz w:val="18"/>
                <w:szCs w:val="18"/>
              </w:rPr>
              <w:t>Use of capital letters, full stops, question marks and exclamation marks to demarcate sentences</w:t>
            </w:r>
          </w:p>
          <w:p w14:paraId="63E4305C" w14:textId="77777777" w:rsidR="00626FA9" w:rsidRPr="00626FA9" w:rsidRDefault="00626FA9" w:rsidP="00626FA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color w:val="00B050"/>
                <w:sz w:val="18"/>
                <w:szCs w:val="18"/>
              </w:rPr>
              <w:t>Apostrophes to mark where letters are missing in spelling and to mark singular possession in nouns [for example, the girl’s name]</w:t>
            </w:r>
          </w:p>
          <w:p w14:paraId="44202325" w14:textId="77777777" w:rsidR="00626FA9" w:rsidRPr="00626FA9" w:rsidRDefault="00626FA9" w:rsidP="00626FA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color w:val="00B050"/>
                <w:sz w:val="18"/>
                <w:szCs w:val="18"/>
              </w:rPr>
              <w:t>Past and present tense</w:t>
            </w:r>
            <w:r>
              <w:rPr>
                <w:rFonts w:cstheme="minorHAnsi"/>
                <w:color w:val="00B050"/>
                <w:sz w:val="18"/>
                <w:szCs w:val="18"/>
              </w:rPr>
              <w:t xml:space="preserve"> </w:t>
            </w:r>
            <w:r w:rsidRPr="00626FA9">
              <w:rPr>
                <w:rFonts w:cstheme="minorHAnsi"/>
                <w:color w:val="00B050"/>
                <w:sz w:val="18"/>
                <w:szCs w:val="18"/>
              </w:rPr>
              <w:t xml:space="preserve">Compounding to make new nouns  </w:t>
            </w:r>
          </w:p>
          <w:p w14:paraId="1FF12799" w14:textId="77777777" w:rsidR="00626FA9" w:rsidRPr="00626FA9" w:rsidRDefault="00626FA9" w:rsidP="00626FA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Formation of adjectives</w:t>
            </w:r>
            <w:r w:rsidRPr="00626FA9">
              <w:rPr>
                <w:rFonts w:cstheme="minorHAnsi"/>
                <w:color w:val="00B050"/>
                <w:sz w:val="18"/>
                <w:szCs w:val="18"/>
              </w:rPr>
              <w:t xml:space="preserve"> using suffixes such as –ful, –less </w:t>
            </w:r>
          </w:p>
          <w:p w14:paraId="0188D44E" w14:textId="77777777" w:rsidR="00626FA9" w:rsidRPr="00626FA9" w:rsidRDefault="00626FA9" w:rsidP="00626FA9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626FA9">
              <w:rPr>
                <w:rFonts w:cstheme="minorHAnsi"/>
                <w:color w:val="00B050"/>
                <w:sz w:val="18"/>
                <w:szCs w:val="18"/>
              </w:rPr>
              <w:t>Expanded noun phrases</w:t>
            </w:r>
          </w:p>
          <w:p w14:paraId="79455EE4" w14:textId="77777777" w:rsidR="00941749" w:rsidRPr="003E16C9" w:rsidRDefault="00626FA9" w:rsidP="00626FA9">
            <w:pPr>
              <w:rPr>
                <w:sz w:val="18"/>
                <w:szCs w:val="18"/>
              </w:rPr>
            </w:pPr>
            <w:r w:rsidRPr="00626FA9">
              <w:rPr>
                <w:rFonts w:cstheme="minorHAnsi"/>
                <w:color w:val="00B050"/>
                <w:sz w:val="18"/>
                <w:szCs w:val="18"/>
              </w:rPr>
              <w:t>Statement, command, question, exclamation sentences</w:t>
            </w:r>
          </w:p>
        </w:tc>
      </w:tr>
      <w:tr w:rsidR="00626FA9" w:rsidRPr="003E16C9" w14:paraId="7EFBEBE5" w14:textId="77777777" w:rsidTr="00CF604E">
        <w:trPr>
          <w:trHeight w:val="1032"/>
        </w:trPr>
        <w:tc>
          <w:tcPr>
            <w:tcW w:w="1081" w:type="dxa"/>
          </w:tcPr>
          <w:p w14:paraId="0C6C71D1" w14:textId="77777777" w:rsidR="00941749" w:rsidRDefault="00941749" w:rsidP="00626FA9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</w:t>
            </w:r>
          </w:p>
        </w:tc>
        <w:tc>
          <w:tcPr>
            <w:tcW w:w="2792" w:type="dxa"/>
          </w:tcPr>
          <w:p w14:paraId="4C9CB9F7" w14:textId="77777777" w:rsidR="00941749" w:rsidRPr="002A6B27" w:rsidRDefault="00677E05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 xml:space="preserve">Revisit y1 common exception words and introduce y2 common exceptions </w:t>
            </w:r>
          </w:p>
          <w:p w14:paraId="010F3059" w14:textId="77777777" w:rsidR="00A50BA3" w:rsidRPr="002A6B27" w:rsidRDefault="00A50BA3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/dʒ/ sound spelt –ge and –dge at the end of words</w:t>
            </w:r>
          </w:p>
          <w:p w14:paraId="1CEE8D0E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/dʒ/ sound spelt g elsewhere in words before e, i and y and j before a, u and o</w:t>
            </w:r>
          </w:p>
          <w:p w14:paraId="37570690" w14:textId="10CBAA14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 xml:space="preserve">Etymology: bi, oct and pent </w:t>
            </w:r>
          </w:p>
        </w:tc>
        <w:tc>
          <w:tcPr>
            <w:tcW w:w="2366" w:type="dxa"/>
          </w:tcPr>
          <w:p w14:paraId="2CE4CD80" w14:textId="77777777" w:rsidR="00941749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/s/ sound spelt c before e, i and y</w:t>
            </w:r>
          </w:p>
          <w:p w14:paraId="53C944D5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/ʒ/ sound spelt s</w:t>
            </w:r>
          </w:p>
          <w:p w14:paraId="5B01324E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Homophones and near-homophones</w:t>
            </w:r>
          </w:p>
          <w:p w14:paraId="20A39F87" w14:textId="0AB3EA35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 xml:space="preserve">Etymology: Hex, quad, wise </w:t>
            </w:r>
          </w:p>
        </w:tc>
        <w:tc>
          <w:tcPr>
            <w:tcW w:w="3215" w:type="dxa"/>
          </w:tcPr>
          <w:p w14:paraId="5A94D4BE" w14:textId="77777777" w:rsidR="00941749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Common exception words</w:t>
            </w:r>
          </w:p>
          <w:p w14:paraId="14E17377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/l/ or /əl/ sound spelt –le at the end of words The /l/ or /əl/ sound spelt –el at the end of words</w:t>
            </w:r>
          </w:p>
          <w:p w14:paraId="393BC1E7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/l/ or /əl/ sound spelt –al at the end of words Words ending –il</w:t>
            </w:r>
          </w:p>
          <w:p w14:paraId="402BB005" w14:textId="01E3728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 xml:space="preserve">Etymology: quart, ward, metre </w:t>
            </w:r>
          </w:p>
        </w:tc>
        <w:tc>
          <w:tcPr>
            <w:tcW w:w="2448" w:type="dxa"/>
          </w:tcPr>
          <w:p w14:paraId="764DCA92" w14:textId="2835B7B0" w:rsidR="00941749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/aɪ/ sound spelt –y at the end of words</w:t>
            </w:r>
          </w:p>
          <w:p w14:paraId="2FD4A305" w14:textId="7659C88F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adding –es to nouns and verbs ending in –y Adding –ed, –ing, –er and –est to a root word ending in –y with a consonant before it</w:t>
            </w:r>
          </w:p>
          <w:p w14:paraId="4AA1752C" w14:textId="1603117A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Adding the endings – ing, –ed, –er, –est and –y to words ending in –e with a consonant before it Adding –ing, –ed, –er, –est and –y to words of one syllable ending in a single consonant letter after a single vowel letter</w:t>
            </w:r>
          </w:p>
          <w:p w14:paraId="670C8F93" w14:textId="453BF7D5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fold, vore, semi/hemi</w:t>
            </w:r>
          </w:p>
        </w:tc>
        <w:tc>
          <w:tcPr>
            <w:tcW w:w="2268" w:type="dxa"/>
          </w:tcPr>
          <w:p w14:paraId="3C510E03" w14:textId="77777777" w:rsidR="00941749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/ɜ:/ sound spelt or after w The /ɔ:/ sound spelt ar after w The /ɒ/ sound spelt a after w and qu</w:t>
            </w:r>
          </w:p>
          <w:p w14:paraId="55A1F694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The suffixes –ment, –ness, –ful, –less and –ly</w:t>
            </w:r>
          </w:p>
          <w:p w14:paraId="00936A51" w14:textId="77777777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Contractions</w:t>
            </w:r>
          </w:p>
          <w:p w14:paraId="67ECD97C" w14:textId="0D3BA800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A6B27">
              <w:rPr>
                <w:sz w:val="18"/>
                <w:szCs w:val="18"/>
              </w:rPr>
              <w:t>Etymology: trans, loc, dent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96" w:type="dxa"/>
          </w:tcPr>
          <w:p w14:paraId="3F131612" w14:textId="77777777" w:rsidR="00941749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Revisit/consolidation opportunities</w:t>
            </w:r>
          </w:p>
          <w:p w14:paraId="22CF07C1" w14:textId="77777777" w:rsid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Application in writing </w:t>
            </w:r>
          </w:p>
          <w:p w14:paraId="7F3B0809" w14:textId="44A8BD6D" w:rsid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ending in tion</w:t>
            </w:r>
          </w:p>
          <w:p w14:paraId="1877C5A2" w14:textId="7BF43685" w:rsid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equi</w:t>
            </w:r>
          </w:p>
          <w:p w14:paraId="04605725" w14:textId="28527ABA" w:rsidR="002A6B27" w:rsidRPr="002A6B27" w:rsidRDefault="002A6B27" w:rsidP="00626FA9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</w:tbl>
    <w:p w14:paraId="2195BF02" w14:textId="77777777" w:rsidR="00941749" w:rsidRDefault="00941749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pPr w:vertAnchor="text" w:tblpX="-431" w:tblpY="1"/>
        <w:tblOverlap w:val="never"/>
        <w:tblW w:w="16297" w:type="dxa"/>
        <w:tblLook w:val="04A0" w:firstRow="1" w:lastRow="0" w:firstColumn="1" w:lastColumn="0" w:noHBand="0" w:noVBand="1"/>
      </w:tblPr>
      <w:tblGrid>
        <w:gridCol w:w="1081"/>
        <w:gridCol w:w="3038"/>
        <w:gridCol w:w="1632"/>
        <w:gridCol w:w="3559"/>
        <w:gridCol w:w="2485"/>
        <w:gridCol w:w="2018"/>
        <w:gridCol w:w="2484"/>
      </w:tblGrid>
      <w:tr w:rsidR="00941749" w:rsidRPr="003E16C9" w14:paraId="6ED580E4" w14:textId="77777777" w:rsidTr="0061218B">
        <w:trPr>
          <w:trHeight w:val="557"/>
        </w:trPr>
        <w:tc>
          <w:tcPr>
            <w:tcW w:w="16297" w:type="dxa"/>
            <w:gridSpan w:val="7"/>
            <w:shd w:val="clear" w:color="auto" w:fill="FFFFFF" w:themeFill="background1"/>
          </w:tcPr>
          <w:p w14:paraId="08CD6B4C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lastRenderedPageBreak/>
              <w:t xml:space="preserve">Year </w:t>
            </w:r>
            <w:r>
              <w:rPr>
                <w:b/>
                <w:sz w:val="24"/>
                <w:szCs w:val="24"/>
              </w:rPr>
              <w:t>3</w:t>
            </w:r>
            <w:r w:rsidRPr="003E16C9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4</w:t>
            </w:r>
            <w:r w:rsidRPr="003E16C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Elm</w:t>
            </w:r>
            <w:r w:rsidRPr="003E16C9">
              <w:rPr>
                <w:b/>
                <w:sz w:val="24"/>
                <w:szCs w:val="24"/>
              </w:rPr>
              <w:t xml:space="preserve"> Class</w:t>
            </w:r>
          </w:p>
          <w:p w14:paraId="4B9A0598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3E16C9">
              <w:rPr>
                <w:b/>
                <w:sz w:val="24"/>
                <w:szCs w:val="24"/>
              </w:rPr>
              <w:t xml:space="preserve">Cycle </w:t>
            </w:r>
            <w:r>
              <w:rPr>
                <w:b/>
                <w:sz w:val="24"/>
                <w:szCs w:val="24"/>
              </w:rPr>
              <w:t>A</w:t>
            </w:r>
          </w:p>
        </w:tc>
      </w:tr>
      <w:tr w:rsidR="000E011C" w:rsidRPr="003E16C9" w14:paraId="0A94E3D5" w14:textId="77777777" w:rsidTr="00243084">
        <w:trPr>
          <w:trHeight w:val="382"/>
        </w:trPr>
        <w:tc>
          <w:tcPr>
            <w:tcW w:w="1081" w:type="dxa"/>
          </w:tcPr>
          <w:p w14:paraId="0FBEA185" w14:textId="77777777" w:rsidR="00941749" w:rsidRPr="003E16C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205" w:type="dxa"/>
          </w:tcPr>
          <w:p w14:paraId="1F471401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812" w:type="dxa"/>
          </w:tcPr>
          <w:p w14:paraId="04D7360B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3828" w:type="dxa"/>
          </w:tcPr>
          <w:p w14:paraId="4F410901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2628" w:type="dxa"/>
          </w:tcPr>
          <w:p w14:paraId="0D03505F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2100" w:type="dxa"/>
          </w:tcPr>
          <w:p w14:paraId="532EFA4B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2643" w:type="dxa"/>
          </w:tcPr>
          <w:p w14:paraId="4C44E869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0E011C" w:rsidRPr="003E16C9" w14:paraId="1C4CF6F5" w14:textId="77777777" w:rsidTr="00243084">
        <w:trPr>
          <w:trHeight w:val="2832"/>
        </w:trPr>
        <w:tc>
          <w:tcPr>
            <w:tcW w:w="1081" w:type="dxa"/>
          </w:tcPr>
          <w:p w14:paraId="0CF51422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</w:tc>
        <w:tc>
          <w:tcPr>
            <w:tcW w:w="3205" w:type="dxa"/>
          </w:tcPr>
          <w:p w14:paraId="0AF0D8EF" w14:textId="42E9020B" w:rsidR="001E189D" w:rsidRDefault="001E189D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1" locked="0" layoutInCell="1" allowOverlap="1" wp14:anchorId="3B9D3745" wp14:editId="5458873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57150</wp:posOffset>
                  </wp:positionV>
                  <wp:extent cx="899160" cy="71875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1051" y="21199"/>
                      <wp:lineTo x="21051" y="0"/>
                      <wp:lineTo x="0" y="0"/>
                    </wp:wrapPolygon>
                  </wp:wrapTight>
                  <wp:docPr id="27" name="Picture 27" descr="C:\Users\anna.KIRKBRIDESCH\AppData\Local\Microsoft\Windows\INetCache\Content.MSO\A09FF8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A09FF8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1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98176" behindDoc="1" locked="0" layoutInCell="1" allowOverlap="1" wp14:anchorId="39BDC036" wp14:editId="3BFED29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52070</wp:posOffset>
                  </wp:positionV>
                  <wp:extent cx="78422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88" y="21150"/>
                      <wp:lineTo x="20988" y="0"/>
                      <wp:lineTo x="0" y="0"/>
                    </wp:wrapPolygon>
                  </wp:wrapTight>
                  <wp:docPr id="26" name="Picture 26" descr="C:\Users\anna.KIRKBRIDESCH\AppData\Local\Microsoft\Windows\INetCache\Content.MSO\D400D7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D400D7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6863D" w14:textId="53E1CE2F" w:rsidR="0061218B" w:rsidRPr="009179A9" w:rsidRDefault="0061218B" w:rsidP="0061218B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Greta and the Giants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9179A9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by Zoe Tucker</w:t>
            </w:r>
            <w:r w:rsidR="009179A9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 </w:t>
            </w:r>
            <w:r w:rsidR="000E011C" w:rsidRP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with additional non narrative section </w:t>
            </w:r>
            <w:r w:rsidR="000E011C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</w:t>
            </w:r>
            <w:r w:rsidR="009179A9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 of peaceful protest, climate change and children finding their voice 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 </w:t>
            </w:r>
          </w:p>
          <w:p w14:paraId="31122735" w14:textId="3D3B363E" w:rsidR="001E189D" w:rsidRPr="009179A9" w:rsidRDefault="0061218B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Pebble in my Pocket by </w:t>
            </w:r>
            <w:r w:rsidRPr="009179A9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Meredith Hooper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non narrative picture book narrates the history of Earth, science tier 3 vocab and science curriculum link </w:t>
            </w:r>
          </w:p>
          <w:p w14:paraId="70DE28AE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40049899" w14:textId="77777777" w:rsidR="001E189D" w:rsidRPr="009179A9" w:rsidRDefault="001E189D" w:rsidP="001E189D">
            <w:pPr>
              <w:rPr>
                <w:color w:val="FF0000"/>
                <w:sz w:val="18"/>
                <w:szCs w:val="18"/>
              </w:rPr>
            </w:pPr>
          </w:p>
          <w:p w14:paraId="533AE948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23720E1D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5E8D6B9A" w14:textId="77777777" w:rsidR="00941749" w:rsidRPr="001E189D" w:rsidRDefault="00941749" w:rsidP="001E189D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</w:tcPr>
          <w:p w14:paraId="2076E157" w14:textId="7FD85CB2" w:rsidR="00941749" w:rsidRDefault="001E189D" w:rsidP="0061218B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1" locked="0" layoutInCell="1" allowOverlap="1" wp14:anchorId="5AFBD98A" wp14:editId="4BDCB85D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50165</wp:posOffset>
                  </wp:positionV>
                  <wp:extent cx="725170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0995" y="20919"/>
                      <wp:lineTo x="20995" y="0"/>
                      <wp:lineTo x="0" y="0"/>
                    </wp:wrapPolygon>
                  </wp:wrapTight>
                  <wp:docPr id="29" name="Picture 29" descr="C:\Users\anna.KIRKBRIDESCH\AppData\Local\Microsoft\Windows\INetCache\Content.MSO\5A538F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5A538F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218B"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1" locked="0" layoutInCell="1" allowOverlap="1" wp14:anchorId="26A00DEE" wp14:editId="0E6C201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48260</wp:posOffset>
                  </wp:positionV>
                  <wp:extent cx="899160" cy="71875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1051" y="21199"/>
                      <wp:lineTo x="21051" y="0"/>
                      <wp:lineTo x="0" y="0"/>
                    </wp:wrapPolygon>
                  </wp:wrapTight>
                  <wp:docPr id="28" name="Picture 28" descr="C:\Users\anna.KIRKBRIDESCH\AppData\Local\Microsoft\Windows\INetCache\Content.MSO\A09FF8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A09FF8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1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DBCBB" w14:textId="13284662" w:rsidR="0061218B" w:rsidRPr="009179A9" w:rsidRDefault="0061218B" w:rsidP="0061218B">
            <w:pPr>
              <w:ind w:right="13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Pebble in my Pocket by </w:t>
            </w:r>
            <w:r w:rsidRPr="009179A9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Meredith Hooper</w:t>
            </w:r>
          </w:p>
          <w:p w14:paraId="5352F658" w14:textId="63E90E58" w:rsidR="00941749" w:rsidRPr="001E189D" w:rsidRDefault="0061218B" w:rsidP="001E189D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Leon and the place between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 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by </w:t>
            </w:r>
            <w:r w:rsidRPr="00CF604E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Graham Baker-Smith</w:t>
            </w:r>
            <w:r w:rsid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: </w:t>
            </w:r>
            <w:r w:rsidR="009179A9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magic, adventure, friendship and the unknown</w:t>
            </w:r>
          </w:p>
        </w:tc>
        <w:tc>
          <w:tcPr>
            <w:tcW w:w="3828" w:type="dxa"/>
          </w:tcPr>
          <w:p w14:paraId="19724899" w14:textId="1D048390" w:rsidR="0061218B" w:rsidRDefault="0061218B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736DF6">
              <w:rPr>
                <w:rFonts w:cstheme="minorHAnsi"/>
                <w:noProof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705344" behindDoc="1" locked="0" layoutInCell="1" allowOverlap="1" wp14:anchorId="1CE36B18" wp14:editId="5E7F470D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41910</wp:posOffset>
                  </wp:positionV>
                  <wp:extent cx="678180" cy="792480"/>
                  <wp:effectExtent l="0" t="0" r="7620" b="7620"/>
                  <wp:wrapTight wrapText="bothSides">
                    <wp:wrapPolygon edited="0">
                      <wp:start x="0" y="0"/>
                      <wp:lineTo x="0" y="21288"/>
                      <wp:lineTo x="21236" y="21288"/>
                      <wp:lineTo x="21236" y="0"/>
                      <wp:lineTo x="0" y="0"/>
                    </wp:wrapPolygon>
                  </wp:wrapTight>
                  <wp:docPr id="31" name="Picture 31" descr="C:\Users\anna.KIRKBRIDESCH\AppData\Local\Microsoft\Windows\INetCache\Content.MSO\A2AB7C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A2AB7C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DF6">
              <w:rPr>
                <w:rFonts w:cstheme="minorHAnsi"/>
                <w:noProof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704320" behindDoc="1" locked="0" layoutInCell="1" allowOverlap="1" wp14:anchorId="7DF71670" wp14:editId="02556E9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24765</wp:posOffset>
                  </wp:positionV>
                  <wp:extent cx="573405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0811" y="21352"/>
                      <wp:lineTo x="20811" y="0"/>
                      <wp:lineTo x="0" y="0"/>
                    </wp:wrapPolygon>
                  </wp:wrapTight>
                  <wp:docPr id="30" name="Picture 30" descr="C:\Users\anna.KIRKBRIDESCH\AppData\Local\Microsoft\Windows\INetCache\Content.MSO\FEA92E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FEA92E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A4A53" w14:textId="5259AB84" w:rsidR="0061218B" w:rsidRPr="009179A9" w:rsidRDefault="0061218B" w:rsidP="0061218B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Sam Wu is not afraid of the dark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Kevin and Katie Tsang</w:t>
            </w:r>
            <w:r w:rsid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: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chapter book part of a series </w:t>
            </w:r>
            <w:r w:rsidR="009179A9" w:rsidRPr="009179A9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conquering fears</w:t>
            </w:r>
          </w:p>
          <w:p w14:paraId="5FF23B93" w14:textId="537AABB3" w:rsidR="0061218B" w:rsidRPr="009179A9" w:rsidRDefault="0061218B" w:rsidP="0061218B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9179A9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My Shadow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poem </w:t>
            </w:r>
            <w:r w:rsidRPr="009179A9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by Robert Louis Stevenson </w:t>
            </w:r>
          </w:p>
          <w:p w14:paraId="4251E57D" w14:textId="7AADDDBC" w:rsidR="0094174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ADDC26D" w14:textId="77777777" w:rsidR="0094174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56122C9" w14:textId="77777777" w:rsidR="00941749" w:rsidRPr="001E189D" w:rsidRDefault="00941749" w:rsidP="001E189D">
            <w:pPr>
              <w:rPr>
                <w:sz w:val="18"/>
                <w:szCs w:val="18"/>
              </w:rPr>
            </w:pPr>
          </w:p>
        </w:tc>
        <w:tc>
          <w:tcPr>
            <w:tcW w:w="2628" w:type="dxa"/>
          </w:tcPr>
          <w:p w14:paraId="3FF17AE8" w14:textId="6FBACA1B" w:rsidR="001E189D" w:rsidRDefault="001E189D" w:rsidP="0061218B">
            <w:pPr>
              <w:shd w:val="clear" w:color="auto" w:fill="FFFFFF" w:themeFill="background1"/>
              <w:rPr>
                <w:rFonts w:cstheme="minorHAnsi"/>
                <w:sz w:val="18"/>
                <w:szCs w:val="18"/>
                <w:highlight w:val="magenta"/>
              </w:rPr>
            </w:pPr>
            <w:r w:rsidRPr="00736DF6">
              <w:rPr>
                <w:rFonts w:cstheme="minorHAnsi"/>
                <w:noProof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707392" behindDoc="1" locked="0" layoutInCell="1" allowOverlap="1" wp14:anchorId="6E0994DC" wp14:editId="1A864ACC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36195</wp:posOffset>
                  </wp:positionV>
                  <wp:extent cx="586740" cy="903476"/>
                  <wp:effectExtent l="0" t="0" r="3810" b="0"/>
                  <wp:wrapTight wrapText="bothSides">
                    <wp:wrapPolygon edited="0">
                      <wp:start x="0" y="0"/>
                      <wp:lineTo x="0" y="20962"/>
                      <wp:lineTo x="21039" y="20962"/>
                      <wp:lineTo x="21039" y="0"/>
                      <wp:lineTo x="0" y="0"/>
                    </wp:wrapPolygon>
                  </wp:wrapTight>
                  <wp:docPr id="32" name="Picture 32" descr="C:\Users\anna.KIRKBRIDESCH\AppData\Local\Microsoft\Windows\INetCache\Content.MSO\41E926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41E926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90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CD4ED3" w14:textId="4683592E" w:rsidR="001E189D" w:rsidRDefault="001E189D" w:rsidP="0061218B">
            <w:pPr>
              <w:shd w:val="clear" w:color="auto" w:fill="FFFFFF" w:themeFill="background1"/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2C3C07D7" w14:textId="77777777" w:rsidR="001E189D" w:rsidRDefault="001E189D" w:rsidP="0061218B">
            <w:pPr>
              <w:shd w:val="clear" w:color="auto" w:fill="FFFFFF" w:themeFill="background1"/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2A2FBDBB" w14:textId="2419C9FF" w:rsidR="00941749" w:rsidRDefault="0061218B" w:rsidP="0061218B">
            <w:pPr>
              <w:shd w:val="clear" w:color="auto" w:fill="FFFFFF" w:themeFill="background1"/>
              <w:rPr>
                <w:rFonts w:cstheme="minorHAnsi"/>
                <w:sz w:val="18"/>
                <w:szCs w:val="18"/>
                <w:highlight w:val="magenta"/>
              </w:rPr>
            </w:pPr>
            <w:r w:rsidRPr="009179A9">
              <w:rPr>
                <w:rFonts w:cstheme="minorHAnsi"/>
                <w:sz w:val="18"/>
                <w:szCs w:val="18"/>
                <w:highlight w:val="green"/>
              </w:rPr>
              <w:t>Operation Gadgetman</w:t>
            </w:r>
            <w:r w:rsidRPr="002B0F66">
              <w:rPr>
                <w:rFonts w:cstheme="minorHAnsi"/>
                <w:sz w:val="18"/>
                <w:szCs w:val="18"/>
              </w:rPr>
              <w:t xml:space="preserve"> by </w:t>
            </w:r>
            <w:r w:rsidRPr="009179A9">
              <w:rPr>
                <w:rFonts w:cstheme="minorHAnsi"/>
                <w:color w:val="FF0000"/>
                <w:sz w:val="18"/>
                <w:szCs w:val="18"/>
                <w:highlight w:val="yellow"/>
              </w:rPr>
              <w:t>Malorie Blackman</w:t>
            </w:r>
            <w:r w:rsidRPr="009179A9">
              <w:rPr>
                <w:rFonts w:cstheme="minorHAnsi"/>
                <w:color w:val="FF0000"/>
                <w:sz w:val="18"/>
                <w:szCs w:val="18"/>
              </w:rPr>
              <w:t xml:space="preserve">  </w:t>
            </w:r>
            <w:r w:rsidR="009179A9" w:rsidRPr="009179A9">
              <w:rPr>
                <w:rFonts w:cstheme="minorHAnsi"/>
                <w:sz w:val="18"/>
                <w:szCs w:val="18"/>
                <w:highlight w:val="magenta"/>
              </w:rPr>
              <w:t>Themes of gentle humour, friendship, family and tenacity</w:t>
            </w:r>
          </w:p>
          <w:p w14:paraId="0C66F88F" w14:textId="749A6A0A" w:rsidR="000E011C" w:rsidRPr="009179A9" w:rsidRDefault="000E011C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Contemporary narrative chapter book crime adventure story </w:t>
            </w:r>
          </w:p>
          <w:p w14:paraId="048E6ABB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6A13976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226402E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078F629" w14:textId="77777777" w:rsidR="00941749" w:rsidRDefault="00941749" w:rsidP="0061218B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B884761" w14:textId="77777777" w:rsidR="00941749" w:rsidRDefault="00941749" w:rsidP="0061218B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9C4CB85" w14:textId="77777777" w:rsidR="00941749" w:rsidRPr="003E16C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00" w:type="dxa"/>
          </w:tcPr>
          <w:p w14:paraId="0A1D5F91" w14:textId="55764D4F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  <w:r w:rsidRPr="00736DF6">
              <w:rPr>
                <w:rFonts w:cstheme="minorHAnsi"/>
                <w:noProof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709440" behindDoc="1" locked="0" layoutInCell="1" allowOverlap="1" wp14:anchorId="71077CC1" wp14:editId="7B16972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697865" cy="1059180"/>
                  <wp:effectExtent l="0" t="0" r="6985" b="7620"/>
                  <wp:wrapTight wrapText="bothSides">
                    <wp:wrapPolygon edited="0">
                      <wp:start x="0" y="0"/>
                      <wp:lineTo x="0" y="21367"/>
                      <wp:lineTo x="21227" y="21367"/>
                      <wp:lineTo x="21227" y="0"/>
                      <wp:lineTo x="0" y="0"/>
                    </wp:wrapPolygon>
                  </wp:wrapTight>
                  <wp:docPr id="60" name="Picture 60" descr="C:\Users\anna.KIRKBRIDESCH\AppData\Local\Microsoft\Windows\INetCache\Content.MSO\AB7121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.KIRKBRIDESCH\AppData\Local\Microsoft\Windows\INetCache\Content.MSO\AB7121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3B00EE" w14:textId="77777777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53FFF98C" w14:textId="77777777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30887769" w14:textId="39E2EF33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00AFF360" w14:textId="77777777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38D01FB4" w14:textId="77777777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430E3F6B" w14:textId="77777777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6AF2DCA1" w14:textId="77777777" w:rsidR="001E189D" w:rsidRDefault="001E189D" w:rsidP="0061218B">
            <w:pPr>
              <w:rPr>
                <w:rFonts w:cstheme="minorHAnsi"/>
                <w:sz w:val="18"/>
                <w:szCs w:val="18"/>
                <w:highlight w:val="magenta"/>
              </w:rPr>
            </w:pPr>
          </w:p>
          <w:p w14:paraId="6DC092EB" w14:textId="00485A0D" w:rsidR="001E189D" w:rsidRDefault="001E189D" w:rsidP="0061218B">
            <w:pPr>
              <w:rPr>
                <w:sz w:val="18"/>
                <w:szCs w:val="18"/>
              </w:rPr>
            </w:pPr>
            <w:r w:rsidRPr="00747B40">
              <w:rPr>
                <w:rFonts w:cstheme="minorHAnsi"/>
                <w:sz w:val="18"/>
                <w:szCs w:val="18"/>
                <w:highlight w:val="green"/>
              </w:rPr>
              <w:t>The Dancing Bear</w:t>
            </w:r>
            <w:r w:rsidR="009179A9" w:rsidRPr="009179A9">
              <w:rPr>
                <w:rFonts w:cstheme="minorHAnsi"/>
                <w:sz w:val="18"/>
                <w:szCs w:val="18"/>
              </w:rPr>
              <w:t xml:space="preserve"> by Michael Morpurgo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747B40" w:rsidRPr="00747B40">
              <w:rPr>
                <w:rFonts w:cstheme="minorHAnsi"/>
                <w:sz w:val="18"/>
                <w:szCs w:val="18"/>
                <w:highlight w:val="magenta"/>
              </w:rPr>
              <w:t>themes of friendship, kindness, dilemmas, bravery, loneliness, animal cruelty and community</w:t>
            </w:r>
          </w:p>
          <w:p w14:paraId="0CC3CFE9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13D83EA2" w14:textId="26937F1B" w:rsidR="001E189D" w:rsidRPr="001E189D" w:rsidRDefault="000E011C" w:rsidP="001E18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Contemporary narrative chapter book </w:t>
            </w:r>
          </w:p>
          <w:p w14:paraId="748E6184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535209DE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077397CD" w14:textId="77777777" w:rsidR="001E189D" w:rsidRPr="001E189D" w:rsidRDefault="001E189D" w:rsidP="001E189D">
            <w:pPr>
              <w:rPr>
                <w:sz w:val="18"/>
                <w:szCs w:val="18"/>
              </w:rPr>
            </w:pPr>
          </w:p>
          <w:p w14:paraId="3BD253C3" w14:textId="77777777" w:rsidR="00941749" w:rsidRPr="001E189D" w:rsidRDefault="00941749" w:rsidP="001E189D">
            <w:pPr>
              <w:rPr>
                <w:sz w:val="18"/>
                <w:szCs w:val="18"/>
              </w:rPr>
            </w:pPr>
          </w:p>
        </w:tc>
        <w:tc>
          <w:tcPr>
            <w:tcW w:w="2643" w:type="dxa"/>
          </w:tcPr>
          <w:p w14:paraId="0FD126E7" w14:textId="1C5F4D2E" w:rsidR="00941749" w:rsidRDefault="0061218B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1" locked="0" layoutInCell="1" allowOverlap="1" wp14:anchorId="0F2097C9" wp14:editId="4D34F5A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48260</wp:posOffset>
                  </wp:positionV>
                  <wp:extent cx="592455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0836" y="21051"/>
                      <wp:lineTo x="20836" y="0"/>
                      <wp:lineTo x="0" y="0"/>
                    </wp:wrapPolygon>
                  </wp:wrapTight>
                  <wp:docPr id="33" name="Picture 33" descr="C:\Users\anna.KIRKBRIDESCH\AppData\Local\Microsoft\Windows\INetCache\Content.MSO\EA23F0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.KIRKBRIDESCH\AppData\Local\Microsoft\Windows\INetCache\Content.MSO\EA23F0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CE2430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04F2F16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8CE3D2D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B0DCD8D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B936AC5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173EB86" w14:textId="77777777" w:rsidR="0094174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F0FF1B1" w14:textId="672E2AF5" w:rsidR="001E189D" w:rsidRPr="00747B40" w:rsidRDefault="001E189D" w:rsidP="001E189D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>T</w:t>
            </w:r>
            <w:r w:rsidRPr="00747B40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he Magician’s Nephew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CS Lewis</w:t>
            </w:r>
            <w:r w:rsid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747B40"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religious references and themes of an ill parent</w:t>
            </w:r>
            <w:r w:rsidR="00747B40"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271F3325" w14:textId="4C158FC5" w:rsidR="00941749" w:rsidRPr="00747B40" w:rsidRDefault="000E011C" w:rsidP="0061218B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First book in classic Narnia series narrative chapter book </w:t>
            </w:r>
          </w:p>
          <w:p w14:paraId="72F9E682" w14:textId="77777777" w:rsidR="0094174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80D01C8" w14:textId="77777777" w:rsidR="0094174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260A5FE7" w14:textId="77777777" w:rsidR="0094174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70DD956" w14:textId="77777777" w:rsidR="0094174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957AFD3" w14:textId="77777777" w:rsidR="00941749" w:rsidRPr="003E16C9" w:rsidRDefault="00941749" w:rsidP="0061218B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</w:p>
          <w:p w14:paraId="358F9CDC" w14:textId="77777777" w:rsidR="00941749" w:rsidRPr="001E189D" w:rsidRDefault="00941749" w:rsidP="001E189D">
            <w:pPr>
              <w:rPr>
                <w:sz w:val="18"/>
                <w:szCs w:val="18"/>
              </w:rPr>
            </w:pPr>
          </w:p>
        </w:tc>
      </w:tr>
      <w:tr w:rsidR="000E011C" w:rsidRPr="003E16C9" w14:paraId="340D8A58" w14:textId="77777777" w:rsidTr="00243084">
        <w:trPr>
          <w:trHeight w:val="1089"/>
        </w:trPr>
        <w:tc>
          <w:tcPr>
            <w:tcW w:w="1081" w:type="dxa"/>
          </w:tcPr>
          <w:p w14:paraId="4FAADE82" w14:textId="77777777" w:rsidR="00941749" w:rsidRPr="003E16C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3205" w:type="dxa"/>
          </w:tcPr>
          <w:p w14:paraId="14D33725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Strong start with sentences </w:t>
            </w:r>
          </w:p>
          <w:p w14:paraId="05F73187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Poetry on a theme</w:t>
            </w:r>
          </w:p>
          <w:p w14:paraId="7733CC86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First person narrative description focus </w:t>
            </w:r>
          </w:p>
          <w:p w14:paraId="69270255" w14:textId="77777777" w:rsidR="00941749" w:rsidRPr="003E16C9" w:rsidRDefault="00941749" w:rsidP="0061218B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</w:tcPr>
          <w:p w14:paraId="203E6DD5" w14:textId="77777777" w:rsidR="001E189D" w:rsidRPr="001E189D" w:rsidRDefault="001E189D" w:rsidP="001E189D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NC reports</w:t>
            </w:r>
          </w:p>
          <w:p w14:paraId="160858AD" w14:textId="77777777" w:rsidR="001E189D" w:rsidRPr="001E189D" w:rsidRDefault="001E189D" w:rsidP="001E189D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Formal letters to complain </w:t>
            </w:r>
          </w:p>
          <w:p w14:paraId="1891604E" w14:textId="593EA596" w:rsidR="00941749" w:rsidRPr="003E16C9" w:rsidRDefault="001E189D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Performance poetry</w:t>
            </w:r>
          </w:p>
        </w:tc>
        <w:tc>
          <w:tcPr>
            <w:tcW w:w="3828" w:type="dxa"/>
          </w:tcPr>
          <w:p w14:paraId="576AD89A" w14:textId="523749A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Third person narrative </w:t>
            </w:r>
          </w:p>
          <w:p w14:paraId="1C28599E" w14:textId="39047AD7" w:rsidR="00941749" w:rsidRPr="003E16C9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NC reports</w:t>
            </w:r>
          </w:p>
          <w:p w14:paraId="5302CE9A" w14:textId="77777777" w:rsidR="00941749" w:rsidRPr="003E16C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628" w:type="dxa"/>
          </w:tcPr>
          <w:p w14:paraId="151406EB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Advanced instructional writing </w:t>
            </w:r>
          </w:p>
          <w:p w14:paraId="3C5A3339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First person narrative descriptions </w:t>
            </w:r>
          </w:p>
          <w:p w14:paraId="2DBCB95F" w14:textId="6B6BE0FB" w:rsidR="00941749" w:rsidRPr="003E16C9" w:rsidRDefault="001E189D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Performance poetry</w:t>
            </w:r>
          </w:p>
        </w:tc>
        <w:tc>
          <w:tcPr>
            <w:tcW w:w="2100" w:type="dxa"/>
          </w:tcPr>
          <w:p w14:paraId="1A3EB8A4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Third person narrative </w:t>
            </w:r>
          </w:p>
          <w:p w14:paraId="3C2039AB" w14:textId="733E3621" w:rsidR="00941749" w:rsidRPr="003E16C9" w:rsidRDefault="001E189D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Formal letters to complain</w:t>
            </w:r>
          </w:p>
        </w:tc>
        <w:tc>
          <w:tcPr>
            <w:tcW w:w="2643" w:type="dxa"/>
          </w:tcPr>
          <w:p w14:paraId="1679C06A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Dialogue through narrative (historical stories)</w:t>
            </w:r>
          </w:p>
          <w:p w14:paraId="57D76DE2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Poetry on a theme (emotions)</w:t>
            </w:r>
          </w:p>
          <w:p w14:paraId="7E9F6CF6" w14:textId="77777777" w:rsidR="001E189D" w:rsidRPr="001E189D" w:rsidRDefault="001E189D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1E189D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Advanced instructional writing </w:t>
            </w:r>
          </w:p>
          <w:p w14:paraId="3B512BE3" w14:textId="77777777" w:rsidR="00941749" w:rsidRPr="003E16C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0E011C" w:rsidRPr="003E16C9" w14:paraId="2463B7F0" w14:textId="77777777" w:rsidTr="00243084">
        <w:trPr>
          <w:trHeight w:val="2161"/>
        </w:trPr>
        <w:tc>
          <w:tcPr>
            <w:tcW w:w="1081" w:type="dxa"/>
          </w:tcPr>
          <w:p w14:paraId="2A6BE88D" w14:textId="77777777" w:rsidR="00941749" w:rsidRDefault="00941749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VGPS</w:t>
            </w:r>
          </w:p>
          <w:p w14:paraId="08C539C6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0000"/>
                <w:sz w:val="18"/>
                <w:szCs w:val="18"/>
              </w:rPr>
            </w:pPr>
            <w:r w:rsidRPr="00611166">
              <w:rPr>
                <w:color w:val="FF0000"/>
                <w:sz w:val="18"/>
                <w:szCs w:val="18"/>
              </w:rPr>
              <w:t>Introduce</w:t>
            </w:r>
          </w:p>
          <w:p w14:paraId="11461E86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C000"/>
                <w:sz w:val="18"/>
                <w:szCs w:val="18"/>
              </w:rPr>
            </w:pPr>
            <w:r w:rsidRPr="00611166">
              <w:rPr>
                <w:color w:val="FFC000"/>
                <w:sz w:val="18"/>
                <w:szCs w:val="18"/>
              </w:rPr>
              <w:t>Revisit</w:t>
            </w:r>
          </w:p>
          <w:p w14:paraId="06811482" w14:textId="4A0DB9FE" w:rsidR="00611166" w:rsidRPr="003E16C9" w:rsidRDefault="00611166" w:rsidP="00611166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611166">
              <w:rPr>
                <w:color w:val="00B050"/>
                <w:sz w:val="18"/>
                <w:szCs w:val="18"/>
              </w:rPr>
              <w:t>Consolidate</w:t>
            </w:r>
          </w:p>
        </w:tc>
        <w:tc>
          <w:tcPr>
            <w:tcW w:w="4017" w:type="dxa"/>
            <w:gridSpan w:val="2"/>
          </w:tcPr>
          <w:p w14:paraId="54ECC5C9" w14:textId="77777777" w:rsidR="001E189D" w:rsidRPr="001E189D" w:rsidRDefault="001E189D" w:rsidP="001E189D">
            <w:pPr>
              <w:rPr>
                <w:rFonts w:cstheme="minorHAnsi"/>
                <w:bCs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FF0000"/>
                <w:sz w:val="18"/>
                <w:szCs w:val="18"/>
              </w:rPr>
              <w:t>Introduction to direct speech including inverted commas</w:t>
            </w:r>
          </w:p>
          <w:p w14:paraId="1A6C9780" w14:textId="77777777" w:rsidR="001E189D" w:rsidRPr="001E189D" w:rsidRDefault="001E189D" w:rsidP="001E189D">
            <w:pPr>
              <w:rPr>
                <w:rFonts w:cstheme="minorHAnsi"/>
                <w:bCs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FF0000"/>
                <w:sz w:val="18"/>
                <w:szCs w:val="18"/>
              </w:rPr>
              <w:t>Use of a/an</w:t>
            </w:r>
          </w:p>
          <w:p w14:paraId="52FCC571" w14:textId="77777777" w:rsidR="001E189D" w:rsidRPr="001E189D" w:rsidRDefault="001E189D" w:rsidP="001E189D">
            <w:pPr>
              <w:rPr>
                <w:rFonts w:cstheme="minorHAnsi"/>
                <w:bCs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FF0000"/>
                <w:sz w:val="18"/>
                <w:szCs w:val="18"/>
              </w:rPr>
              <w:t>Formation of nouns using prefixes</w:t>
            </w:r>
          </w:p>
          <w:p w14:paraId="462F65E1" w14:textId="77777777" w:rsidR="001E189D" w:rsidRPr="001E189D" w:rsidRDefault="001E189D" w:rsidP="001E189D">
            <w:pPr>
              <w:rPr>
                <w:rFonts w:cstheme="minorHAnsi"/>
                <w:bCs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FF0000"/>
                <w:sz w:val="18"/>
                <w:szCs w:val="18"/>
              </w:rPr>
              <w:t xml:space="preserve">Expressing time, place and cause using conjunctions </w:t>
            </w:r>
          </w:p>
          <w:p w14:paraId="23643CCF" w14:textId="77777777" w:rsidR="001E189D" w:rsidRPr="001E189D" w:rsidRDefault="001E189D" w:rsidP="001E189D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color w:val="FF0000"/>
                <w:sz w:val="18"/>
                <w:szCs w:val="18"/>
              </w:rPr>
              <w:t xml:space="preserve">Commas to separate items in a list </w:t>
            </w:r>
          </w:p>
          <w:p w14:paraId="577DA365" w14:textId="77777777" w:rsidR="001E189D" w:rsidRPr="001E189D" w:rsidRDefault="001E189D" w:rsidP="001E189D">
            <w:pPr>
              <w:rPr>
                <w:rFonts w:cstheme="minorHAnsi"/>
                <w:color w:val="FF0000"/>
                <w:sz w:val="18"/>
                <w:szCs w:val="18"/>
              </w:rPr>
            </w:pPr>
          </w:p>
          <w:p w14:paraId="09F23D80" w14:textId="77777777" w:rsidR="001E189D" w:rsidRPr="001E189D" w:rsidRDefault="001E189D" w:rsidP="001E189D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color w:val="00B050"/>
                <w:sz w:val="18"/>
                <w:szCs w:val="18"/>
              </w:rPr>
              <w:t>Past progressive and present progressive tense</w:t>
            </w:r>
          </w:p>
          <w:p w14:paraId="2D2E08E1" w14:textId="77777777" w:rsidR="001E189D" w:rsidRPr="001E189D" w:rsidRDefault="001E189D" w:rsidP="001E189D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color w:val="00B050"/>
                <w:sz w:val="18"/>
                <w:szCs w:val="18"/>
              </w:rPr>
              <w:t xml:space="preserve">Use of the </w:t>
            </w:r>
            <w:r w:rsidRPr="001E189D">
              <w:rPr>
                <w:rFonts w:cstheme="minorHAnsi"/>
                <w:bCs/>
                <w:color w:val="00B050"/>
                <w:sz w:val="18"/>
                <w:szCs w:val="18"/>
              </w:rPr>
              <w:t>suffixes –er, –est in adjectives</w:t>
            </w:r>
            <w:r w:rsidRPr="001E189D">
              <w:rPr>
                <w:rFonts w:cstheme="minorHAnsi"/>
                <w:color w:val="00B050"/>
                <w:sz w:val="18"/>
                <w:szCs w:val="18"/>
              </w:rPr>
              <w:t xml:space="preserve"> </w:t>
            </w:r>
          </w:p>
          <w:p w14:paraId="5A176E1D" w14:textId="77777777" w:rsidR="001E189D" w:rsidRPr="001E189D" w:rsidRDefault="001E189D" w:rsidP="001E189D">
            <w:pPr>
              <w:rPr>
                <w:rFonts w:cstheme="minorHAnsi"/>
                <w:bCs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color w:val="00B050"/>
                <w:sz w:val="18"/>
                <w:szCs w:val="18"/>
              </w:rPr>
              <w:t>Use of –</w:t>
            </w:r>
            <w:r w:rsidRPr="001E189D">
              <w:rPr>
                <w:rFonts w:cstheme="minorHAnsi"/>
                <w:bCs/>
                <w:color w:val="00B050"/>
                <w:sz w:val="18"/>
                <w:szCs w:val="18"/>
              </w:rPr>
              <w:t>ly in</w:t>
            </w:r>
            <w:r w:rsidRPr="001E189D">
              <w:rPr>
                <w:rFonts w:cstheme="minorHAnsi"/>
                <w:color w:val="00B050"/>
                <w:sz w:val="18"/>
                <w:szCs w:val="18"/>
              </w:rPr>
              <w:t xml:space="preserve"> Standard English to turn </w:t>
            </w:r>
            <w:r w:rsidRPr="001E189D">
              <w:rPr>
                <w:rFonts w:cstheme="minorHAnsi"/>
                <w:bCs/>
                <w:color w:val="00B050"/>
                <w:sz w:val="18"/>
                <w:szCs w:val="18"/>
              </w:rPr>
              <w:t>adjectives into adverbs</w:t>
            </w:r>
          </w:p>
          <w:p w14:paraId="4FE82839" w14:textId="77777777" w:rsidR="001E189D" w:rsidRPr="001E189D" w:rsidRDefault="001E189D" w:rsidP="001E189D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color w:val="00B050"/>
                <w:sz w:val="18"/>
                <w:szCs w:val="18"/>
              </w:rPr>
              <w:t>Synonyms and antonyms</w:t>
            </w:r>
          </w:p>
          <w:p w14:paraId="20FC7E18" w14:textId="77777777" w:rsidR="00941749" w:rsidRPr="003E16C9" w:rsidRDefault="00941749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6456" w:type="dxa"/>
            <w:gridSpan w:val="2"/>
          </w:tcPr>
          <w:p w14:paraId="390691B2" w14:textId="77777777" w:rsidR="001E189D" w:rsidRPr="001E189D" w:rsidRDefault="001E189D" w:rsidP="001E189D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color w:val="FF0000"/>
                <w:sz w:val="18"/>
                <w:szCs w:val="18"/>
              </w:rPr>
              <w:t>Word families</w:t>
            </w:r>
          </w:p>
          <w:p w14:paraId="4C103EE4" w14:textId="77777777" w:rsidR="001E189D" w:rsidRPr="001E189D" w:rsidRDefault="001E189D" w:rsidP="001E189D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color w:val="FF0000"/>
                <w:sz w:val="18"/>
                <w:szCs w:val="18"/>
              </w:rPr>
              <w:t>Expressing time, place and cause using adverbs</w:t>
            </w:r>
          </w:p>
          <w:p w14:paraId="264999E1" w14:textId="77777777" w:rsidR="001E189D" w:rsidRPr="001E189D" w:rsidRDefault="001E189D" w:rsidP="001E189D">
            <w:pPr>
              <w:rPr>
                <w:rFonts w:cstheme="minorHAnsi"/>
                <w:bCs/>
                <w:color w:val="ED7D31" w:themeColor="accent2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ED7D31" w:themeColor="accent2"/>
                <w:sz w:val="18"/>
                <w:szCs w:val="18"/>
              </w:rPr>
              <w:t xml:space="preserve"> introduction to direct speech including inverted commas</w:t>
            </w:r>
          </w:p>
          <w:p w14:paraId="70A1198A" w14:textId="77777777" w:rsidR="001E189D" w:rsidRPr="001E189D" w:rsidRDefault="001E189D" w:rsidP="001E189D">
            <w:pPr>
              <w:rPr>
                <w:rFonts w:cstheme="minorHAnsi"/>
                <w:bCs/>
                <w:color w:val="ED7D31" w:themeColor="accent2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ED7D31" w:themeColor="accent2"/>
                <w:sz w:val="18"/>
                <w:szCs w:val="18"/>
              </w:rPr>
              <w:t>Use of a/an</w:t>
            </w:r>
          </w:p>
          <w:p w14:paraId="6F5DA3F0" w14:textId="77777777" w:rsidR="001E189D" w:rsidRPr="001E189D" w:rsidRDefault="001E189D" w:rsidP="001E189D">
            <w:pPr>
              <w:rPr>
                <w:rFonts w:cstheme="minorHAnsi"/>
                <w:bCs/>
                <w:color w:val="ED7D31" w:themeColor="accent2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ED7D31" w:themeColor="accent2"/>
                <w:sz w:val="18"/>
                <w:szCs w:val="18"/>
              </w:rPr>
              <w:t>Formation of nouns using prefixes</w:t>
            </w:r>
          </w:p>
          <w:p w14:paraId="76672219" w14:textId="77777777" w:rsidR="001E189D" w:rsidRPr="001E189D" w:rsidRDefault="001E189D" w:rsidP="001E189D">
            <w:pPr>
              <w:rPr>
                <w:rFonts w:cstheme="minorHAnsi"/>
                <w:bCs/>
                <w:color w:val="ED7D31" w:themeColor="accent2"/>
                <w:sz w:val="18"/>
                <w:szCs w:val="18"/>
              </w:rPr>
            </w:pPr>
            <w:r w:rsidRPr="001E189D">
              <w:rPr>
                <w:rFonts w:cstheme="minorHAnsi"/>
                <w:color w:val="ED7D31" w:themeColor="accent2"/>
                <w:sz w:val="18"/>
                <w:szCs w:val="18"/>
              </w:rPr>
              <w:t>Expressing time, place and cause using conjunctions</w:t>
            </w:r>
          </w:p>
          <w:p w14:paraId="117E2168" w14:textId="77777777" w:rsidR="00941749" w:rsidRPr="003E16C9" w:rsidRDefault="00941749" w:rsidP="0061218B">
            <w:pPr>
              <w:rPr>
                <w:sz w:val="18"/>
                <w:szCs w:val="18"/>
              </w:rPr>
            </w:pPr>
          </w:p>
        </w:tc>
        <w:tc>
          <w:tcPr>
            <w:tcW w:w="4743" w:type="dxa"/>
            <w:gridSpan w:val="2"/>
          </w:tcPr>
          <w:p w14:paraId="68A79ACE" w14:textId="77777777" w:rsidR="001E189D" w:rsidRPr="001E189D" w:rsidRDefault="001E189D" w:rsidP="001E189D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color w:val="FF0000"/>
                <w:sz w:val="18"/>
                <w:szCs w:val="18"/>
              </w:rPr>
              <w:t>Present perfect form of verbs</w:t>
            </w:r>
          </w:p>
          <w:p w14:paraId="00EAC20F" w14:textId="77777777" w:rsidR="001E189D" w:rsidRPr="001E189D" w:rsidRDefault="001E189D" w:rsidP="001E189D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1E189D">
              <w:rPr>
                <w:rFonts w:cstheme="minorHAnsi"/>
                <w:color w:val="FF0000"/>
                <w:sz w:val="18"/>
                <w:szCs w:val="18"/>
              </w:rPr>
              <w:t>Expressing time, place and cause using prepositions</w:t>
            </w:r>
          </w:p>
          <w:p w14:paraId="4923582B" w14:textId="77777777" w:rsidR="001E189D" w:rsidRPr="001E189D" w:rsidRDefault="001E189D" w:rsidP="001E189D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1E189D">
              <w:rPr>
                <w:rFonts w:cstheme="minorHAnsi"/>
                <w:color w:val="ED7D31" w:themeColor="accent2"/>
                <w:sz w:val="18"/>
                <w:szCs w:val="18"/>
              </w:rPr>
              <w:t>Word families</w:t>
            </w:r>
          </w:p>
          <w:p w14:paraId="6BFA5597" w14:textId="77777777" w:rsidR="001E189D" w:rsidRPr="001E189D" w:rsidRDefault="001E189D" w:rsidP="001E189D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1E189D">
              <w:rPr>
                <w:rFonts w:cstheme="minorHAnsi"/>
                <w:color w:val="ED7D31" w:themeColor="accent2"/>
                <w:sz w:val="18"/>
                <w:szCs w:val="18"/>
              </w:rPr>
              <w:t>Expressing time, place and cause using adverbs</w:t>
            </w:r>
          </w:p>
          <w:p w14:paraId="7DB283B4" w14:textId="77777777" w:rsidR="001E189D" w:rsidRPr="001E189D" w:rsidRDefault="001E189D" w:rsidP="001E189D">
            <w:pPr>
              <w:rPr>
                <w:rFonts w:cstheme="minorHAnsi"/>
                <w:bCs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00B050"/>
                <w:sz w:val="18"/>
                <w:szCs w:val="18"/>
              </w:rPr>
              <w:t>Introduction to direct speech including inverted commas</w:t>
            </w:r>
          </w:p>
          <w:p w14:paraId="4473885A" w14:textId="77777777" w:rsidR="001E189D" w:rsidRPr="001E189D" w:rsidRDefault="001E189D" w:rsidP="001E189D">
            <w:pPr>
              <w:rPr>
                <w:rFonts w:cstheme="minorHAnsi"/>
                <w:bCs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00B050"/>
                <w:sz w:val="18"/>
                <w:szCs w:val="18"/>
              </w:rPr>
              <w:t>Use of a/an</w:t>
            </w:r>
          </w:p>
          <w:p w14:paraId="1F42B732" w14:textId="77777777" w:rsidR="001E189D" w:rsidRPr="001E189D" w:rsidRDefault="001E189D" w:rsidP="001E189D">
            <w:pPr>
              <w:rPr>
                <w:rFonts w:cstheme="minorHAnsi"/>
                <w:bCs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bCs/>
                <w:color w:val="00B050"/>
                <w:sz w:val="18"/>
                <w:szCs w:val="18"/>
              </w:rPr>
              <w:t>Formation of nouns using prefixes</w:t>
            </w:r>
          </w:p>
          <w:p w14:paraId="5D7AAC1D" w14:textId="77777777" w:rsidR="001E189D" w:rsidRPr="001E189D" w:rsidRDefault="001E189D" w:rsidP="001E189D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1E189D">
              <w:rPr>
                <w:rFonts w:cstheme="minorHAnsi"/>
                <w:color w:val="00B050"/>
                <w:sz w:val="18"/>
                <w:szCs w:val="18"/>
              </w:rPr>
              <w:t>Expressing time, place and cause using conjunctions</w:t>
            </w:r>
          </w:p>
          <w:p w14:paraId="2ED45F96" w14:textId="77777777" w:rsidR="00941749" w:rsidRPr="003E16C9" w:rsidRDefault="00941749" w:rsidP="0061218B">
            <w:pPr>
              <w:rPr>
                <w:sz w:val="18"/>
                <w:szCs w:val="18"/>
              </w:rPr>
            </w:pPr>
          </w:p>
        </w:tc>
      </w:tr>
      <w:tr w:rsidR="000E011C" w:rsidRPr="003E16C9" w14:paraId="5CA6A31C" w14:textId="77777777" w:rsidTr="00243084">
        <w:trPr>
          <w:trHeight w:val="1032"/>
        </w:trPr>
        <w:tc>
          <w:tcPr>
            <w:tcW w:w="1081" w:type="dxa"/>
          </w:tcPr>
          <w:p w14:paraId="20943FBE" w14:textId="77777777" w:rsidR="002A6B27" w:rsidRDefault="002A6B27" w:rsidP="0061218B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Spelling</w:t>
            </w:r>
          </w:p>
        </w:tc>
        <w:tc>
          <w:tcPr>
            <w:tcW w:w="4017" w:type="dxa"/>
            <w:gridSpan w:val="2"/>
          </w:tcPr>
          <w:p w14:paraId="77648D81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Spelling strategies </w:t>
            </w:r>
          </w:p>
          <w:p w14:paraId="6AC29FD8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Alternate spellings for same sound</w:t>
            </w:r>
          </w:p>
          <w:p w14:paraId="400E81AE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Same spelling, different sounds</w:t>
            </w:r>
          </w:p>
          <w:p w14:paraId="1D82934E" w14:textId="143B056A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Spelling polysyllabic words as accurately as possible </w:t>
            </w:r>
          </w:p>
        </w:tc>
        <w:tc>
          <w:tcPr>
            <w:tcW w:w="3828" w:type="dxa"/>
          </w:tcPr>
          <w:p w14:paraId="66095377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Revisit ks1 common exception words  Adding –es to nouns and verbs ending in –y Adding –ed, –ing, –er and –est to a root word ending in –y with a consonant before it Y2 revisited</w:t>
            </w:r>
          </w:p>
          <w:p w14:paraId="742602A6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Adding the endings –ing, –ed, –er, –est and –y to words ending in –e with a consonant before it and to words of one syllable ending in a single consonant letter after a single vowel letter Y2 revisited</w:t>
            </w:r>
          </w:p>
          <w:p w14:paraId="3559CE8F" w14:textId="0E40FDB7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Etymology: dec, tele, photo</w:t>
            </w:r>
          </w:p>
        </w:tc>
        <w:tc>
          <w:tcPr>
            <w:tcW w:w="2628" w:type="dxa"/>
          </w:tcPr>
          <w:p w14:paraId="6DABD709" w14:textId="4693A755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Homophones and near-homophones </w:t>
            </w:r>
          </w:p>
          <w:p w14:paraId="44032E68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The suffixes –ment, –ness, –ful, –less and –ly Y2 revisited</w:t>
            </w:r>
          </w:p>
          <w:p w14:paraId="5D03271B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Contractions Y2 revisited</w:t>
            </w:r>
          </w:p>
          <w:p w14:paraId="515618C4" w14:textId="44D4903A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Etymology: de, uni, kilo</w:t>
            </w:r>
          </w:p>
        </w:tc>
        <w:tc>
          <w:tcPr>
            <w:tcW w:w="2100" w:type="dxa"/>
          </w:tcPr>
          <w:p w14:paraId="2B9D24A5" w14:textId="2987361B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Rare GPCs Y2 revisited</w:t>
            </w:r>
          </w:p>
          <w:p w14:paraId="43337590" w14:textId="2301DDD5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ending in –tion Y2 revisited</w:t>
            </w:r>
          </w:p>
          <w:p w14:paraId="19A8035B" w14:textId="4994CCF5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Y3/4 statutory word list</w:t>
            </w:r>
          </w:p>
          <w:p w14:paraId="6C87B515" w14:textId="29ADE09B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Adding suffixes beginning with vowel letters to words of more than one syllable</w:t>
            </w:r>
          </w:p>
          <w:p w14:paraId="0E8E647E" w14:textId="5B4C5DBF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Etymology: mill(e), fract, peri, graph</w:t>
            </w:r>
          </w:p>
          <w:p w14:paraId="6F0108B8" w14:textId="19995D4D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643" w:type="dxa"/>
          </w:tcPr>
          <w:p w14:paraId="41703C3D" w14:textId="77777777" w:rsidR="002A6B27" w:rsidRPr="00243084" w:rsidRDefault="002A6B27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The /ɪ/ sound spelt y elsewhere than at the end of words</w:t>
            </w:r>
          </w:p>
          <w:p w14:paraId="14842CFE" w14:textId="77777777" w:rsidR="002A6B27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Prefixes – un– (revisited), dis–, mis–, in–, il–, im–, ir–</w:t>
            </w:r>
          </w:p>
          <w:p w14:paraId="3B2390B9" w14:textId="77777777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The suffix –ation</w:t>
            </w:r>
          </w:p>
          <w:p w14:paraId="0B0C416B" w14:textId="77777777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The suffix –ly</w:t>
            </w:r>
          </w:p>
          <w:p w14:paraId="7A62E00A" w14:textId="77777777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The /ʌ/ sound spelt ou</w:t>
            </w:r>
          </w:p>
          <w:p w14:paraId="15B85BCE" w14:textId="3EFA4598" w:rsidR="00243084" w:rsidRPr="00243084" w:rsidRDefault="00243084" w:rsidP="006121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Etymology: scrib, aqua, mech, phono, dict </w:t>
            </w:r>
          </w:p>
        </w:tc>
      </w:tr>
    </w:tbl>
    <w:p w14:paraId="7FCC48A0" w14:textId="77777777" w:rsidR="00941749" w:rsidRDefault="00941749" w:rsidP="003E16C9">
      <w:pPr>
        <w:shd w:val="clear" w:color="auto" w:fill="FFFFFF" w:themeFill="background1"/>
        <w:rPr>
          <w:sz w:val="18"/>
          <w:szCs w:val="18"/>
        </w:rPr>
      </w:pPr>
    </w:p>
    <w:p w14:paraId="5B0B3210" w14:textId="77777777" w:rsidR="00941749" w:rsidRDefault="00941749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pPr w:vertAnchor="text" w:tblpX="-431" w:tblpY="1"/>
        <w:tblOverlap w:val="never"/>
        <w:tblW w:w="16013" w:type="dxa"/>
        <w:tblLayout w:type="fixed"/>
        <w:tblLook w:val="04A0" w:firstRow="1" w:lastRow="0" w:firstColumn="1" w:lastColumn="0" w:noHBand="0" w:noVBand="1"/>
      </w:tblPr>
      <w:tblGrid>
        <w:gridCol w:w="1236"/>
        <w:gridCol w:w="2161"/>
        <w:gridCol w:w="2127"/>
        <w:gridCol w:w="2268"/>
        <w:gridCol w:w="3260"/>
        <w:gridCol w:w="1984"/>
        <w:gridCol w:w="2977"/>
      </w:tblGrid>
      <w:tr w:rsidR="00941749" w:rsidRPr="003E16C9" w14:paraId="2E52BBB7" w14:textId="77777777" w:rsidTr="00D97B64">
        <w:trPr>
          <w:trHeight w:val="557"/>
        </w:trPr>
        <w:tc>
          <w:tcPr>
            <w:tcW w:w="16013" w:type="dxa"/>
            <w:gridSpan w:val="7"/>
            <w:shd w:val="clear" w:color="auto" w:fill="FFFFFF" w:themeFill="background1"/>
          </w:tcPr>
          <w:p w14:paraId="578C671A" w14:textId="7D4F92FC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lastRenderedPageBreak/>
              <w:t xml:space="preserve">Year </w:t>
            </w:r>
            <w:r w:rsidR="001E189D">
              <w:rPr>
                <w:b/>
                <w:sz w:val="24"/>
                <w:szCs w:val="24"/>
              </w:rPr>
              <w:t>3</w:t>
            </w:r>
            <w:r w:rsidRPr="003E16C9">
              <w:rPr>
                <w:b/>
                <w:sz w:val="24"/>
                <w:szCs w:val="24"/>
              </w:rPr>
              <w:t>/</w:t>
            </w:r>
            <w:r w:rsidR="001E189D">
              <w:rPr>
                <w:b/>
                <w:sz w:val="24"/>
                <w:szCs w:val="24"/>
              </w:rPr>
              <w:t>4</w:t>
            </w:r>
            <w:r w:rsidRPr="003E16C9">
              <w:rPr>
                <w:b/>
                <w:sz w:val="24"/>
                <w:szCs w:val="24"/>
              </w:rPr>
              <w:t xml:space="preserve"> </w:t>
            </w:r>
            <w:r w:rsidR="001E189D">
              <w:rPr>
                <w:b/>
                <w:sz w:val="24"/>
                <w:szCs w:val="24"/>
              </w:rPr>
              <w:t>Elm</w:t>
            </w:r>
            <w:r w:rsidRPr="003E16C9">
              <w:rPr>
                <w:b/>
                <w:sz w:val="24"/>
                <w:szCs w:val="24"/>
              </w:rPr>
              <w:t xml:space="preserve"> Class</w:t>
            </w:r>
          </w:p>
          <w:p w14:paraId="405C41BD" w14:textId="15F84EB0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3E16C9">
              <w:rPr>
                <w:b/>
                <w:sz w:val="24"/>
                <w:szCs w:val="24"/>
              </w:rPr>
              <w:t xml:space="preserve">Cycle </w:t>
            </w:r>
            <w:r w:rsidR="001E189D">
              <w:rPr>
                <w:b/>
                <w:sz w:val="24"/>
                <w:szCs w:val="24"/>
              </w:rPr>
              <w:t>B</w:t>
            </w:r>
          </w:p>
        </w:tc>
      </w:tr>
      <w:tr w:rsidR="00D97B64" w:rsidRPr="003E16C9" w14:paraId="516A06C6" w14:textId="77777777" w:rsidTr="00D97B64">
        <w:trPr>
          <w:trHeight w:val="382"/>
        </w:trPr>
        <w:tc>
          <w:tcPr>
            <w:tcW w:w="1236" w:type="dxa"/>
          </w:tcPr>
          <w:p w14:paraId="36F81CF8" w14:textId="77777777" w:rsidR="00941749" w:rsidRPr="003E16C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61" w:type="dxa"/>
          </w:tcPr>
          <w:p w14:paraId="677C267D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2127" w:type="dxa"/>
          </w:tcPr>
          <w:p w14:paraId="20DD85CB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2268" w:type="dxa"/>
          </w:tcPr>
          <w:p w14:paraId="6D62844D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3260" w:type="dxa"/>
          </w:tcPr>
          <w:p w14:paraId="777A69B7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1984" w:type="dxa"/>
          </w:tcPr>
          <w:p w14:paraId="2E36997A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2977" w:type="dxa"/>
          </w:tcPr>
          <w:p w14:paraId="7FAAAADE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D97B64" w:rsidRPr="003E16C9" w14:paraId="1259FFEC" w14:textId="77777777" w:rsidTr="00D97B64">
        <w:trPr>
          <w:trHeight w:val="5383"/>
        </w:trPr>
        <w:tc>
          <w:tcPr>
            <w:tcW w:w="1236" w:type="dxa"/>
          </w:tcPr>
          <w:p w14:paraId="6B92CB25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</w:tc>
        <w:tc>
          <w:tcPr>
            <w:tcW w:w="2161" w:type="dxa"/>
          </w:tcPr>
          <w:p w14:paraId="36695D99" w14:textId="2B854A61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1" locked="0" layoutInCell="1" allowOverlap="1" wp14:anchorId="03B74C14" wp14:editId="7B7D799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28575</wp:posOffset>
                  </wp:positionV>
                  <wp:extent cx="663575" cy="1024255"/>
                  <wp:effectExtent l="0" t="0" r="3175" b="4445"/>
                  <wp:wrapTight wrapText="bothSides">
                    <wp:wrapPolygon edited="0">
                      <wp:start x="0" y="0"/>
                      <wp:lineTo x="0" y="21292"/>
                      <wp:lineTo x="21083" y="21292"/>
                      <wp:lineTo x="21083" y="0"/>
                      <wp:lineTo x="0" y="0"/>
                    </wp:wrapPolygon>
                  </wp:wrapTight>
                  <wp:docPr id="34" name="Picture 34" descr="C:\Users\anna.KIRKBRIDESCH\AppData\Local\Microsoft\Windows\INetCache\Content.MSO\2F04AE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.KIRKBRIDESCH\AppData\Local\Microsoft\Windows\INetCache\Content.MSO\2F04AE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F0018" w14:textId="42758694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CE13F12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A92CF21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849C0D4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E50CB4C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8592AB5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143D523" w14:textId="24C9FBA4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02692F9" w14:textId="38D45550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4560" behindDoc="1" locked="0" layoutInCell="1" allowOverlap="1" wp14:anchorId="35302DA1" wp14:editId="11BAC06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653218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0802" y="21273"/>
                      <wp:lineTo x="20802" y="0"/>
                      <wp:lineTo x="0" y="0"/>
                    </wp:wrapPolygon>
                  </wp:wrapTight>
                  <wp:docPr id="35" name="Picture 35" descr="C:\Users\anna.KIRKBRIDESCH\AppData\Local\Microsoft\Windows\INetCache\Content.MSO\976590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.KIRKBRIDESCH\AppData\Local\Microsoft\Windows\INetCache\Content.MSO\976590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18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BABD27" w14:textId="5D007E8E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DE36570" w14:textId="3F346AB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F8AC96C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3D80F9A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281EEB2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C95787D" w14:textId="77777777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C81AA8E" w14:textId="77777777" w:rsidR="00D97B64" w:rsidRDefault="00D97B64" w:rsidP="00D97B64">
            <w:pPr>
              <w:rPr>
                <w:sz w:val="18"/>
                <w:szCs w:val="18"/>
              </w:rPr>
            </w:pPr>
          </w:p>
          <w:p w14:paraId="0C5CF9BE" w14:textId="0A4F23E1" w:rsidR="00D97B64" w:rsidRPr="00747B40" w:rsidRDefault="00D97B64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The Queen’s Nose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Dick King Smith 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classic short novel notable British author</w:t>
            </w:r>
          </w:p>
          <w:p w14:paraId="798835E3" w14:textId="005EBA68" w:rsidR="00D97B64" w:rsidRPr="00747B40" w:rsidRDefault="00D97B64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The Boy at the back of the Clas</w:t>
            </w:r>
            <w:r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s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Onjali Q Rauf</w:t>
            </w:r>
            <w:r w:rsid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 </w:t>
            </w:r>
            <w:r w:rsidR="00747B40"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themes of kindness, friendship, bravery, sensitivity, community and relevant social issue </w:t>
            </w:r>
            <w:r w:rsidR="00CF604E"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contemporary narrative</w:t>
            </w:r>
          </w:p>
          <w:p w14:paraId="68D916FF" w14:textId="77777777" w:rsidR="00D97B64" w:rsidRPr="00747B40" w:rsidRDefault="00D97B64" w:rsidP="00D97B64">
            <w:pPr>
              <w:rPr>
                <w:sz w:val="18"/>
                <w:szCs w:val="18"/>
              </w:rPr>
            </w:pPr>
          </w:p>
          <w:p w14:paraId="6B8D381A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14:paraId="79883195" w14:textId="5AD9DDF1" w:rsidR="00941749" w:rsidRDefault="001E189D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6608" behindDoc="1" locked="0" layoutInCell="1" allowOverlap="1" wp14:anchorId="10CA4DBC" wp14:editId="65A6CBB7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71120</wp:posOffset>
                  </wp:positionV>
                  <wp:extent cx="653218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0802" y="21273"/>
                      <wp:lineTo x="20802" y="0"/>
                      <wp:lineTo x="0" y="0"/>
                    </wp:wrapPolygon>
                  </wp:wrapTight>
                  <wp:docPr id="36" name="Picture 36" descr="C:\Users\anna.KIRKBRIDESCH\AppData\Local\Microsoft\Windows\INetCache\Content.MSO\976590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.KIRKBRIDESCH\AppData\Local\Microsoft\Windows\INetCache\Content.MSO\976590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18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32586" w14:textId="3104C25E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D238462" w14:textId="19FE95CE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69A8370" w14:textId="50F586C4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0B11F60" w14:textId="310FAF56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60D8ED9" w14:textId="77777777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12E0708" w14:textId="1B2F83D8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DD07C79" w14:textId="1EA16EB6" w:rsidR="00941749" w:rsidRDefault="00D97B64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7632" behindDoc="1" locked="0" layoutInCell="1" allowOverlap="1" wp14:anchorId="07654EC0" wp14:editId="62CCCC8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191135</wp:posOffset>
                  </wp:positionV>
                  <wp:extent cx="949960" cy="632460"/>
                  <wp:effectExtent l="0" t="0" r="2540" b="0"/>
                  <wp:wrapTight wrapText="bothSides">
                    <wp:wrapPolygon edited="0">
                      <wp:start x="0" y="0"/>
                      <wp:lineTo x="0" y="20819"/>
                      <wp:lineTo x="21225" y="20819"/>
                      <wp:lineTo x="21225" y="0"/>
                      <wp:lineTo x="0" y="0"/>
                    </wp:wrapPolygon>
                  </wp:wrapTight>
                  <wp:docPr id="37" name="Picture 37" descr="C:\Users\anna.KIRKBRIDESCH\AppData\Local\Microsoft\Windows\INetCache\Content.MSO\FC35FB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FC35FB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ECDD0" w14:textId="77777777" w:rsidR="00D97B64" w:rsidRPr="00747B40" w:rsidRDefault="00D97B64" w:rsidP="00D97B64">
            <w:pPr>
              <w:ind w:right="13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The Boy at the back of the Class by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Onjali Q Rauf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5243FB22" w14:textId="10853E4F" w:rsidR="00941749" w:rsidRPr="00747B40" w:rsidRDefault="00D97B64" w:rsidP="00D97B64">
            <w:pPr>
              <w:ind w:right="17"/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Raven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Edgar Allen Poe</w:t>
            </w:r>
            <w:r w:rsid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747B40"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implicit </w:t>
            </w:r>
            <w:r w:rsidR="00EC6691"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reference</w:t>
            </w:r>
            <w:r w:rsidR="00747B40"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 to mental health</w:t>
            </w:r>
            <w:r w:rsidR="00CF604E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 </w:t>
            </w:r>
            <w:r w:rsidR="00EC6691" w:rsidRP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heritage poem seminal poet </w:t>
            </w:r>
          </w:p>
          <w:p w14:paraId="150624A4" w14:textId="77777777" w:rsidR="00941749" w:rsidRDefault="00941749" w:rsidP="001E189D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EEC8F58" w14:textId="77777777" w:rsidR="00941749" w:rsidRPr="00D97B64" w:rsidRDefault="00941749" w:rsidP="00D97B64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716B110" w14:textId="1088144A" w:rsidR="00941749" w:rsidRDefault="00D97B64" w:rsidP="001E189D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20704" behindDoc="1" locked="0" layoutInCell="1" allowOverlap="1" wp14:anchorId="495A4796" wp14:editId="19DAA2AD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71120</wp:posOffset>
                  </wp:positionV>
                  <wp:extent cx="646430" cy="1013460"/>
                  <wp:effectExtent l="0" t="0" r="1270" b="0"/>
                  <wp:wrapTight wrapText="bothSides">
                    <wp:wrapPolygon edited="0">
                      <wp:start x="0" y="0"/>
                      <wp:lineTo x="0" y="21113"/>
                      <wp:lineTo x="21006" y="21113"/>
                      <wp:lineTo x="21006" y="0"/>
                      <wp:lineTo x="0" y="0"/>
                    </wp:wrapPolygon>
                  </wp:wrapTight>
                  <wp:docPr id="39" name="Picture 39" descr="C:\Users\anna.KIRKBRIDESCH\AppData\Local\Microsoft\Windows\INetCache\Content.MSO\A0541C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A0541C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89D"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9680" behindDoc="1" locked="0" layoutInCell="1" allowOverlap="1" wp14:anchorId="04428DBF" wp14:editId="6CAC1854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130810</wp:posOffset>
                  </wp:positionV>
                  <wp:extent cx="619125" cy="723900"/>
                  <wp:effectExtent l="0" t="0" r="9525" b="0"/>
                  <wp:wrapTight wrapText="bothSides">
                    <wp:wrapPolygon edited="0">
                      <wp:start x="0" y="0"/>
                      <wp:lineTo x="0" y="21032"/>
                      <wp:lineTo x="21268" y="21032"/>
                      <wp:lineTo x="21268" y="0"/>
                      <wp:lineTo x="0" y="0"/>
                    </wp:wrapPolygon>
                  </wp:wrapTight>
                  <wp:docPr id="38" name="Picture 38" descr="C:\Users\anna.KIRKBRIDESCH\AppData\Local\Microsoft\Windows\INetCache\Content.MSO\1A59E4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1A59E4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939D23" w14:textId="77777777" w:rsidR="00941749" w:rsidRDefault="00941749" w:rsidP="001E189D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BF6DE16" w14:textId="59310F2D" w:rsidR="00D97B64" w:rsidRPr="00747B40" w:rsidRDefault="00D97B64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Young gifted and black by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Jamia Wilson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>illustrated anthology achievements of black icons from history and present day</w:t>
            </w:r>
          </w:p>
          <w:p w14:paraId="660017E3" w14:textId="227E837D" w:rsidR="00941749" w:rsidRPr="00747B40" w:rsidRDefault="00D97B64" w:rsidP="00D97B64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The caged bird by </w:t>
            </w:r>
            <w:r w:rsidRP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Maya </w:t>
            </w:r>
            <w:r w:rsidRPr="00747B40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Angelou</w:t>
            </w:r>
            <w:r w:rsidR="00747B40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 xml:space="preserve"> </w:t>
            </w:r>
            <w:r w:rsidR="00747B40" w:rsidRPr="00747B40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freedom and discrimination</w:t>
            </w:r>
          </w:p>
          <w:p w14:paraId="2CA146F1" w14:textId="023EAA22" w:rsidR="00941749" w:rsidRPr="00747B40" w:rsidRDefault="00EC6691" w:rsidP="001E189D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>Poem seminal American poe</w:t>
            </w:r>
            <w: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</w:t>
            </w:r>
          </w:p>
          <w:p w14:paraId="422B5F78" w14:textId="77777777" w:rsidR="00941749" w:rsidRDefault="00941749" w:rsidP="001E189D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46193C4" w14:textId="77777777" w:rsidR="00941749" w:rsidRPr="00D97B64" w:rsidRDefault="00941749" w:rsidP="00D97B6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4E6ADB30" w14:textId="36AE3265" w:rsidR="00941749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23776" behindDoc="1" locked="0" layoutInCell="1" allowOverlap="1" wp14:anchorId="264CBBBA" wp14:editId="1CD97E6C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42545</wp:posOffset>
                  </wp:positionV>
                  <wp:extent cx="809248" cy="1249680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854" y="21402"/>
                      <wp:lineTo x="20854" y="0"/>
                      <wp:lineTo x="0" y="0"/>
                    </wp:wrapPolygon>
                  </wp:wrapTight>
                  <wp:docPr id="41" name="Picture 41" descr="C:\Users\anna.KIRKBRIDESCH\AppData\Local\Microsoft\Windows\INetCache\Content.MSO\BC3869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.KIRKBRIDESCH\AppData\Local\Microsoft\Windows\INetCache\Content.MSO\BC3869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48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22752" behindDoc="1" locked="0" layoutInCell="1" allowOverlap="1" wp14:anchorId="1206BF08" wp14:editId="05B85675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43815</wp:posOffset>
                  </wp:positionV>
                  <wp:extent cx="713740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0754" y="21273"/>
                      <wp:lineTo x="20754" y="0"/>
                      <wp:lineTo x="0" y="0"/>
                    </wp:wrapPolygon>
                  </wp:wrapTight>
                  <wp:docPr id="40" name="Picture 40" descr="C:\Users\anna.KIRKBRIDESCH\AppData\Local\Microsoft\Windows\INetCache\Content.MSO\25E630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25E630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5A19D2" w14:textId="6E7DD970" w:rsidR="00D97B64" w:rsidRPr="00747B40" w:rsidRDefault="00D97B64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Wind in the Willows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Kenneth Grahame  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heritage narrative text classic adventure story </w:t>
            </w:r>
          </w:p>
          <w:p w14:paraId="74679CF9" w14:textId="7DFF3DC9" w:rsidR="00941749" w:rsidRPr="00747B40" w:rsidRDefault="00D97B64" w:rsidP="00D97B64">
            <w:pPr>
              <w:shd w:val="clear" w:color="auto" w:fill="FFFFFF" w:themeFill="background1"/>
              <w:rPr>
                <w:color w:val="FF0000"/>
                <w:sz w:val="18"/>
                <w:szCs w:val="18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Walrus and the carpenter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747B40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Lewis Carroll</w:t>
            </w:r>
            <w:r w:rsidR="00EC6691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</w:t>
            </w:r>
            <w:r w:rsidR="00EC6691" w:rsidRP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>poem</w:t>
            </w:r>
          </w:p>
          <w:p w14:paraId="45FDE2CF" w14:textId="77777777" w:rsidR="00941749" w:rsidRPr="00747B40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7F2FDD6" w14:textId="3FB49455" w:rsidR="00941749" w:rsidRPr="00747B40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000BE08" w14:textId="77777777" w:rsidR="00941749" w:rsidRDefault="00941749" w:rsidP="001E189D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786F0BB" w14:textId="77777777" w:rsidR="00941749" w:rsidRDefault="00941749" w:rsidP="001E189D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ECDF5C6" w14:textId="77777777" w:rsidR="00941749" w:rsidRDefault="00941749" w:rsidP="001E189D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DF5ECDC" w14:textId="77777777" w:rsidR="00941749" w:rsidRPr="003E16C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E8C6F6B" w14:textId="2D7A5B42" w:rsidR="00D97B64" w:rsidRDefault="00D97B64" w:rsidP="001E189D">
            <w:pPr>
              <w:rPr>
                <w:sz w:val="18"/>
                <w:szCs w:val="18"/>
              </w:rPr>
            </w:pPr>
            <w:r w:rsidRPr="00747B40">
              <w:rPr>
                <w:rFonts w:cstheme="minorHAnsi"/>
                <w:sz w:val="18"/>
                <w:szCs w:val="18"/>
              </w:rPr>
              <w:t>Varjak Paw</w:t>
            </w:r>
            <w:r>
              <w:rPr>
                <w:rFonts w:cstheme="minorHAnsi"/>
                <w:sz w:val="18"/>
                <w:szCs w:val="18"/>
              </w:rPr>
              <w:t xml:space="preserve"> b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y SF Said</w:t>
            </w:r>
            <w:r w:rsidR="00747B40">
              <w:rPr>
                <w:rFonts w:cstheme="minorHAnsi"/>
                <w:sz w:val="18"/>
                <w:szCs w:val="18"/>
              </w:rPr>
              <w:t xml:space="preserve"> </w:t>
            </w:r>
            <w:r w:rsidR="00747B40" w:rsidRPr="00747B40">
              <w:rPr>
                <w:rFonts w:cstheme="minorHAnsi"/>
                <w:sz w:val="18"/>
                <w:szCs w:val="18"/>
                <w:highlight w:val="magenta"/>
              </w:rPr>
              <w:t>themes of tenacity, bravery, self-belief, urban living, adventure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1E189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25824" behindDoc="1" locked="0" layoutInCell="1" allowOverlap="1" wp14:anchorId="7889809E" wp14:editId="686CBAAE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47625</wp:posOffset>
                  </wp:positionV>
                  <wp:extent cx="737235" cy="1015365"/>
                  <wp:effectExtent l="0" t="0" r="5715" b="0"/>
                  <wp:wrapTight wrapText="bothSides">
                    <wp:wrapPolygon edited="0">
                      <wp:start x="0" y="0"/>
                      <wp:lineTo x="0" y="21073"/>
                      <wp:lineTo x="21209" y="21073"/>
                      <wp:lineTo x="21209" y="0"/>
                      <wp:lineTo x="0" y="0"/>
                    </wp:wrapPolygon>
                  </wp:wrapTight>
                  <wp:docPr id="61" name="Picture 61" descr="C:\Users\anna.KIRKBRIDESCH\AppData\Local\Microsoft\Windows\INetCache\Content.MSO\D18164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.KIRKBRIDESCH\AppData\Local\Microsoft\Windows\INetCache\Content.MSO\D18164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D93F2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7C3F2E29" w14:textId="5FD9C76E" w:rsidR="00D97B64" w:rsidRPr="00D97B64" w:rsidRDefault="00EC6691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Contemporary narrative chapter book</w:t>
            </w:r>
          </w:p>
          <w:p w14:paraId="4CF7611F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7A8552F3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1D7F619B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6205B029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3DEDBFAA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696F0DF6" w14:textId="64DEBB51" w:rsidR="00D97B64" w:rsidRDefault="00D97B64" w:rsidP="00D97B64">
            <w:pPr>
              <w:rPr>
                <w:sz w:val="18"/>
                <w:szCs w:val="18"/>
              </w:rPr>
            </w:pPr>
          </w:p>
          <w:p w14:paraId="4DD04058" w14:textId="77777777" w:rsidR="00941749" w:rsidRPr="00D97B64" w:rsidRDefault="00941749" w:rsidP="00D97B64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5C9B17E3" w14:textId="1444DE9B" w:rsidR="00941749" w:rsidRDefault="001E189D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736DF6">
              <w:rPr>
                <w:rFonts w:cstheme="minorHAnsi"/>
                <w:noProof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727872" behindDoc="1" locked="0" layoutInCell="1" allowOverlap="1" wp14:anchorId="311C9210" wp14:editId="4DED66EA">
                  <wp:simplePos x="0" y="0"/>
                  <wp:positionH relativeFrom="page">
                    <wp:posOffset>313690</wp:posOffset>
                  </wp:positionH>
                  <wp:positionV relativeFrom="paragraph">
                    <wp:posOffset>28575</wp:posOffset>
                  </wp:positionV>
                  <wp:extent cx="745490" cy="1150620"/>
                  <wp:effectExtent l="0" t="0" r="0" b="0"/>
                  <wp:wrapTight wrapText="bothSides">
                    <wp:wrapPolygon edited="0">
                      <wp:start x="0" y="0"/>
                      <wp:lineTo x="0" y="21099"/>
                      <wp:lineTo x="20974" y="21099"/>
                      <wp:lineTo x="20974" y="0"/>
                      <wp:lineTo x="0" y="0"/>
                    </wp:wrapPolygon>
                  </wp:wrapTight>
                  <wp:docPr id="42" name="Picture 42" descr="The Girl Who Stole an 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Girl Who Stole an Eleph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04C43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1AA764A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388C775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1588D6D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D3651BC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7EA698B" w14:textId="77777777" w:rsidR="0094174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6DFF368" w14:textId="77777777" w:rsidR="00941749" w:rsidRDefault="00941749" w:rsidP="001E189D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B57F897" w14:textId="77777777" w:rsidR="00D97B64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074531E" w14:textId="77777777" w:rsidR="00AC5AF5" w:rsidRDefault="00D97B64" w:rsidP="00D97B64">
            <w:pPr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</w:pPr>
            <w:r w:rsidRPr="00747B40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The girl who stole an elephant</w:t>
            </w:r>
            <w:r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AC5AF5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Nizrana Farook</w:t>
            </w:r>
            <w:r w:rsidR="00AC5AF5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 xml:space="preserve"> set in Sri Lanka</w:t>
            </w:r>
          </w:p>
          <w:p w14:paraId="76AB594E" w14:textId="34EC877B" w:rsidR="00D97B64" w:rsidRPr="00747B40" w:rsidRDefault="00AC5AF5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social equality, justice, morality, friendship, political power and loyalty</w:t>
            </w:r>
            <w:r w:rsidR="00D97B64" w:rsidRPr="00747B40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537B029A" w14:textId="77777777" w:rsidR="00941749" w:rsidRDefault="00941749" w:rsidP="001E189D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11FA324" w14:textId="0B210184" w:rsidR="00941749" w:rsidRPr="00EC6691" w:rsidRDefault="00EC6691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EC6691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Thrilling adventure story </w:t>
            </w:r>
          </w:p>
          <w:p w14:paraId="25C263B6" w14:textId="77777777" w:rsidR="00941749" w:rsidRDefault="00941749" w:rsidP="001E189D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2D780978" w14:textId="77777777" w:rsidR="00941749" w:rsidRPr="003E16C9" w:rsidRDefault="00941749" w:rsidP="001E189D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</w:p>
          <w:p w14:paraId="71101DF4" w14:textId="1CF4533E" w:rsidR="00D97B64" w:rsidRDefault="00D97B6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A9CAB53" w14:textId="77777777" w:rsidR="00D97B64" w:rsidRPr="00D97B64" w:rsidRDefault="00D97B64" w:rsidP="00D97B64">
            <w:pPr>
              <w:rPr>
                <w:sz w:val="18"/>
                <w:szCs w:val="18"/>
              </w:rPr>
            </w:pPr>
          </w:p>
          <w:p w14:paraId="125E864F" w14:textId="77777777" w:rsidR="00941749" w:rsidRPr="00D97B64" w:rsidRDefault="00941749" w:rsidP="00D97B64">
            <w:pPr>
              <w:rPr>
                <w:sz w:val="18"/>
                <w:szCs w:val="18"/>
              </w:rPr>
            </w:pPr>
          </w:p>
        </w:tc>
      </w:tr>
      <w:tr w:rsidR="00D97B64" w:rsidRPr="003E16C9" w14:paraId="68496B30" w14:textId="77777777" w:rsidTr="00D97B64">
        <w:trPr>
          <w:trHeight w:val="1089"/>
        </w:trPr>
        <w:tc>
          <w:tcPr>
            <w:tcW w:w="1236" w:type="dxa"/>
          </w:tcPr>
          <w:p w14:paraId="21BBB1F7" w14:textId="77777777" w:rsidR="00941749" w:rsidRPr="003E16C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2161" w:type="dxa"/>
          </w:tcPr>
          <w:p w14:paraId="5109C60C" w14:textId="77777777" w:rsidR="00D97B64" w:rsidRPr="00D97B64" w:rsidRDefault="00D97B64" w:rsidP="00D97B64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Sentence composition </w:t>
            </w:r>
          </w:p>
          <w:p w14:paraId="7EFF9F5C" w14:textId="77777777" w:rsidR="00D97B64" w:rsidRPr="00D97B64" w:rsidRDefault="00D97B64" w:rsidP="00D97B64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Third person adventure stories </w:t>
            </w:r>
          </w:p>
          <w:p w14:paraId="2F9186EE" w14:textId="77777777" w:rsidR="00D97B64" w:rsidRPr="00D97B64" w:rsidRDefault="00D97B64" w:rsidP="00D97B64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Persuasive writing (adverts)</w:t>
            </w:r>
          </w:p>
          <w:p w14:paraId="38A7112B" w14:textId="7CF231B2" w:rsidR="00941749" w:rsidRPr="003E16C9" w:rsidRDefault="00D97B64" w:rsidP="00D97B64">
            <w:pPr>
              <w:rPr>
                <w:sz w:val="18"/>
                <w:szCs w:val="18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Poems which explore form</w:t>
            </w:r>
          </w:p>
        </w:tc>
        <w:tc>
          <w:tcPr>
            <w:tcW w:w="2127" w:type="dxa"/>
          </w:tcPr>
          <w:p w14:paraId="0E4917F1" w14:textId="77777777" w:rsidR="00D97B64" w:rsidRPr="00D97B64" w:rsidRDefault="00D97B64" w:rsidP="00D97B64">
            <w:pPr>
              <w:ind w:right="138"/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News reports</w:t>
            </w:r>
          </w:p>
          <w:p w14:paraId="2528322C" w14:textId="77777777" w:rsidR="00D97B64" w:rsidRPr="00D97B64" w:rsidRDefault="00D97B64" w:rsidP="00D97B64">
            <w:pPr>
              <w:ind w:right="138"/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First person diary entries </w:t>
            </w:r>
          </w:p>
          <w:p w14:paraId="7C4A808D" w14:textId="12198F9D" w:rsidR="00941749" w:rsidRPr="003E16C9" w:rsidRDefault="00D97B64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Stories from other cultures</w:t>
            </w:r>
          </w:p>
        </w:tc>
        <w:tc>
          <w:tcPr>
            <w:tcW w:w="2268" w:type="dxa"/>
          </w:tcPr>
          <w:p w14:paraId="11D61AEE" w14:textId="4D958A8D" w:rsidR="00D97B64" w:rsidRPr="00D97B64" w:rsidRDefault="00941749" w:rsidP="00D97B64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  <w:r w:rsidR="00D97B64"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Poems which explore form </w:t>
            </w:r>
          </w:p>
          <w:p w14:paraId="5DD3E750" w14:textId="77777777" w:rsidR="00D97B64" w:rsidRPr="00D97B64" w:rsidRDefault="00D97B64" w:rsidP="00D97B64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Poems which explore form </w:t>
            </w:r>
          </w:p>
          <w:p w14:paraId="51328A92" w14:textId="255DD383" w:rsidR="00941749" w:rsidRPr="003E16C9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Critical analysis of narative poetry</w:t>
            </w:r>
          </w:p>
          <w:p w14:paraId="1AFAEBDE" w14:textId="77777777" w:rsidR="00941749" w:rsidRPr="003E16C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413A8CEE" w14:textId="77777777" w:rsidR="00D97B64" w:rsidRPr="00D97B64" w:rsidRDefault="00D97B64" w:rsidP="00D97B64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Explanatory texts </w:t>
            </w:r>
          </w:p>
          <w:p w14:paraId="27375B8C" w14:textId="7E3D51D6" w:rsidR="00941749" w:rsidRPr="003E16C9" w:rsidRDefault="00D97B64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Stories from other cultures</w:t>
            </w:r>
          </w:p>
        </w:tc>
        <w:tc>
          <w:tcPr>
            <w:tcW w:w="1984" w:type="dxa"/>
          </w:tcPr>
          <w:p w14:paraId="06B5CE07" w14:textId="77777777" w:rsidR="00D97B64" w:rsidRPr="00D97B64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Third person adventure stories </w:t>
            </w:r>
          </w:p>
          <w:p w14:paraId="07AD9772" w14:textId="77777777" w:rsidR="00D97B64" w:rsidRPr="00D97B64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First person diary entries </w:t>
            </w:r>
          </w:p>
          <w:p w14:paraId="11BFD0AB" w14:textId="77777777" w:rsidR="00941749" w:rsidRPr="003E16C9" w:rsidRDefault="00941749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3E870A6E" w14:textId="77777777" w:rsidR="00D97B64" w:rsidRPr="00D97B64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Critical analysis of narrative poetry </w:t>
            </w:r>
          </w:p>
          <w:p w14:paraId="5DA7E43E" w14:textId="77777777" w:rsidR="00D97B64" w:rsidRPr="00D97B64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News reports </w:t>
            </w:r>
          </w:p>
          <w:p w14:paraId="06B4FC8D" w14:textId="0CEC06E7" w:rsidR="00941749" w:rsidRPr="003E16C9" w:rsidRDefault="00D97B64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D97B64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Explanatory Texts</w:t>
            </w:r>
          </w:p>
        </w:tc>
      </w:tr>
      <w:tr w:rsidR="00941749" w:rsidRPr="003E16C9" w14:paraId="10E485A0" w14:textId="77777777" w:rsidTr="00D97B64">
        <w:trPr>
          <w:trHeight w:val="1032"/>
        </w:trPr>
        <w:tc>
          <w:tcPr>
            <w:tcW w:w="1236" w:type="dxa"/>
          </w:tcPr>
          <w:p w14:paraId="5B732D01" w14:textId="77777777" w:rsidR="0094174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VGPS</w:t>
            </w:r>
          </w:p>
          <w:p w14:paraId="6C92626B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0000"/>
                <w:sz w:val="18"/>
                <w:szCs w:val="18"/>
              </w:rPr>
            </w:pPr>
            <w:r w:rsidRPr="00611166">
              <w:rPr>
                <w:color w:val="FF0000"/>
                <w:sz w:val="18"/>
                <w:szCs w:val="18"/>
              </w:rPr>
              <w:t>Introduce</w:t>
            </w:r>
          </w:p>
          <w:p w14:paraId="46D681A8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C000"/>
                <w:sz w:val="18"/>
                <w:szCs w:val="18"/>
              </w:rPr>
            </w:pPr>
            <w:r w:rsidRPr="00611166">
              <w:rPr>
                <w:color w:val="FFC000"/>
                <w:sz w:val="18"/>
                <w:szCs w:val="18"/>
              </w:rPr>
              <w:t>Revisit</w:t>
            </w:r>
          </w:p>
          <w:p w14:paraId="63A1F297" w14:textId="2E38DB54" w:rsidR="00611166" w:rsidRPr="003E16C9" w:rsidRDefault="00611166" w:rsidP="00611166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611166">
              <w:rPr>
                <w:color w:val="00B050"/>
                <w:sz w:val="18"/>
                <w:szCs w:val="18"/>
              </w:rPr>
              <w:t>Consolidate</w:t>
            </w:r>
          </w:p>
        </w:tc>
        <w:tc>
          <w:tcPr>
            <w:tcW w:w="4288" w:type="dxa"/>
            <w:gridSpan w:val="2"/>
          </w:tcPr>
          <w:p w14:paraId="4DA6B2C0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Introduce: Direct speech including inverted commas</w:t>
            </w:r>
          </w:p>
          <w:p w14:paraId="0F2443D3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Expanded noun phrases</w:t>
            </w:r>
          </w:p>
          <w:p w14:paraId="7D4AA17B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Determiners</w:t>
            </w:r>
          </w:p>
          <w:p w14:paraId="3321F5DA" w14:textId="77777777" w:rsidR="00D97B64" w:rsidRPr="00D97B64" w:rsidRDefault="00D97B64" w:rsidP="00D97B64">
            <w:pPr>
              <w:rPr>
                <w:rFonts w:cstheme="minorHAnsi"/>
                <w:color w:val="ED7D31" w:themeColor="accent2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C000"/>
                <w:sz w:val="18"/>
                <w:szCs w:val="18"/>
              </w:rPr>
              <w:t>Revisit:</w:t>
            </w: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D97B64">
              <w:rPr>
                <w:rFonts w:cstheme="minorHAnsi"/>
                <w:color w:val="ED7D31" w:themeColor="accent2"/>
                <w:sz w:val="18"/>
                <w:szCs w:val="18"/>
              </w:rPr>
              <w:t>Present perfect form of verbs</w:t>
            </w:r>
          </w:p>
          <w:p w14:paraId="38E183F0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color w:val="ED7D31" w:themeColor="accent2"/>
                <w:sz w:val="18"/>
                <w:szCs w:val="18"/>
              </w:rPr>
              <w:t>Expressing time, place and cause using prepositions</w:t>
            </w:r>
          </w:p>
          <w:p w14:paraId="3E8F5C90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Consolidate: Verb Tenses</w:t>
            </w:r>
          </w:p>
          <w:p w14:paraId="1CDEDA01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color w:val="00B050"/>
                <w:sz w:val="18"/>
                <w:szCs w:val="18"/>
              </w:rPr>
              <w:lastRenderedPageBreak/>
              <w:t>Word families</w:t>
            </w:r>
          </w:p>
          <w:p w14:paraId="56E4891C" w14:textId="2C5E1C1A" w:rsidR="00941749" w:rsidRPr="003E16C9" w:rsidRDefault="00D97B64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D97B64">
              <w:rPr>
                <w:rFonts w:cstheme="minorHAnsi"/>
                <w:color w:val="00B050"/>
                <w:sz w:val="18"/>
                <w:szCs w:val="18"/>
              </w:rPr>
              <w:t>Expressing time, place and cause using adverbs</w:t>
            </w:r>
          </w:p>
        </w:tc>
        <w:tc>
          <w:tcPr>
            <w:tcW w:w="5528" w:type="dxa"/>
            <w:gridSpan w:val="2"/>
          </w:tcPr>
          <w:p w14:paraId="7BD9168C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lastRenderedPageBreak/>
              <w:t>Introduce: Fronted adverbials including commas before fronted adverbials</w:t>
            </w:r>
          </w:p>
          <w:p w14:paraId="5242F16B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Possessive Pronouns</w:t>
            </w:r>
          </w:p>
          <w:p w14:paraId="6D3479C0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Revisit: Direct speech including inverted commas</w:t>
            </w:r>
          </w:p>
          <w:p w14:paraId="112F9976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Expanded noun phrases</w:t>
            </w:r>
          </w:p>
          <w:p w14:paraId="6A1F0E1E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Determiners</w:t>
            </w:r>
          </w:p>
          <w:p w14:paraId="446D9553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00B050"/>
                <w:sz w:val="18"/>
                <w:szCs w:val="18"/>
              </w:rPr>
              <w:lastRenderedPageBreak/>
              <w:t>Consolidate: Verb Tenses</w:t>
            </w:r>
          </w:p>
          <w:p w14:paraId="3B0677BB" w14:textId="77777777" w:rsidR="00D97B64" w:rsidRPr="00D97B64" w:rsidRDefault="00D97B64" w:rsidP="00D97B64">
            <w:pPr>
              <w:rPr>
                <w:rFonts w:cstheme="minorHAnsi"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color w:val="00B050"/>
                <w:sz w:val="18"/>
                <w:szCs w:val="18"/>
              </w:rPr>
              <w:t>Present perfect form of verbs</w:t>
            </w:r>
          </w:p>
          <w:p w14:paraId="186CD37C" w14:textId="022C0DF7" w:rsidR="00941749" w:rsidRPr="003E16C9" w:rsidRDefault="00D97B64" w:rsidP="00D97B64">
            <w:pPr>
              <w:rPr>
                <w:sz w:val="18"/>
                <w:szCs w:val="18"/>
              </w:rPr>
            </w:pPr>
            <w:r w:rsidRPr="00D97B64">
              <w:rPr>
                <w:rFonts w:cstheme="minorHAnsi"/>
                <w:color w:val="00B050"/>
                <w:sz w:val="18"/>
                <w:szCs w:val="18"/>
              </w:rPr>
              <w:t>Expressing time, place and cause using prepositions</w:t>
            </w:r>
          </w:p>
        </w:tc>
        <w:tc>
          <w:tcPr>
            <w:tcW w:w="4961" w:type="dxa"/>
            <w:gridSpan w:val="2"/>
          </w:tcPr>
          <w:p w14:paraId="1C1629DF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lastRenderedPageBreak/>
              <w:t>Introduce: Plural and possessive -s</w:t>
            </w:r>
          </w:p>
          <w:p w14:paraId="19510344" w14:textId="77777777" w:rsidR="00D97B64" w:rsidRPr="00D97B64" w:rsidRDefault="00D97B64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Standard verb inflections</w:t>
            </w:r>
          </w:p>
          <w:p w14:paraId="53F70478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Revisit: Fronted adverbials including commas before fronted adverbials</w:t>
            </w:r>
          </w:p>
          <w:p w14:paraId="46735559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Possessive Pronouns</w:t>
            </w:r>
          </w:p>
          <w:p w14:paraId="519E046F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Consolidate: Verb Tenses</w:t>
            </w:r>
          </w:p>
          <w:p w14:paraId="361CECA4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00B050"/>
                <w:sz w:val="18"/>
                <w:szCs w:val="18"/>
              </w:rPr>
              <w:lastRenderedPageBreak/>
              <w:t>Direct speech including inverted commas</w:t>
            </w:r>
          </w:p>
          <w:p w14:paraId="0EAF3303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Expanded noun phrases</w:t>
            </w:r>
          </w:p>
          <w:p w14:paraId="7244AEFD" w14:textId="77777777" w:rsidR="00D97B64" w:rsidRPr="00D97B64" w:rsidRDefault="00D97B64" w:rsidP="00D97B64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D97B6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Determiners</w:t>
            </w:r>
          </w:p>
          <w:p w14:paraId="21FA0D7F" w14:textId="77777777" w:rsidR="00941749" w:rsidRPr="003E16C9" w:rsidRDefault="00941749" w:rsidP="001E189D">
            <w:pPr>
              <w:rPr>
                <w:sz w:val="18"/>
                <w:szCs w:val="18"/>
              </w:rPr>
            </w:pPr>
          </w:p>
        </w:tc>
      </w:tr>
      <w:tr w:rsidR="001E189D" w:rsidRPr="003E16C9" w14:paraId="78115744" w14:textId="77777777" w:rsidTr="00D97B64">
        <w:trPr>
          <w:trHeight w:val="1032"/>
        </w:trPr>
        <w:tc>
          <w:tcPr>
            <w:tcW w:w="1236" w:type="dxa"/>
          </w:tcPr>
          <w:p w14:paraId="29E6FF5A" w14:textId="77777777" w:rsidR="00941749" w:rsidRDefault="00941749" w:rsidP="001E189D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</w:t>
            </w:r>
          </w:p>
        </w:tc>
        <w:tc>
          <w:tcPr>
            <w:tcW w:w="2161" w:type="dxa"/>
          </w:tcPr>
          <w:p w14:paraId="5282E1E3" w14:textId="762A70B2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Spelling strategies</w:t>
            </w:r>
          </w:p>
          <w:p w14:paraId="55324AF5" w14:textId="78620107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Polysyllabic words</w:t>
            </w:r>
          </w:p>
          <w:p w14:paraId="62CE700A" w14:textId="090455B6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KS1 common exception words revisitied </w:t>
            </w:r>
          </w:p>
          <w:p w14:paraId="5D96582D" w14:textId="7071A2E3" w:rsidR="00941749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Homophones revisited</w:t>
            </w:r>
          </w:p>
          <w:p w14:paraId="599926D6" w14:textId="14D1E91B" w:rsid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The suffix ly revisited </w:t>
            </w:r>
          </w:p>
          <w:p w14:paraId="53E85F30" w14:textId="4FD32370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div, mono</w:t>
            </w:r>
          </w:p>
          <w:p w14:paraId="1DDEEA54" w14:textId="0658D979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14:paraId="21D5D07D" w14:textId="77777777" w:rsidR="00941749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Statutory word list </w:t>
            </w:r>
          </w:p>
          <w:p w14:paraId="5216656E" w14:textId="77777777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Prefixes – dis–, mis–, in–, il–, im–, ir– revisited re–, sub–, inter– , super–, anti–, auto–</w:t>
            </w:r>
          </w:p>
          <w:p w14:paraId="03E7D4BB" w14:textId="77777777" w:rsid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: Adding suffixes revisited</w:t>
            </w:r>
          </w:p>
          <w:p w14:paraId="0BD048B3" w14:textId="111770B8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Etymology: poly, pro, sign </w:t>
            </w:r>
          </w:p>
        </w:tc>
        <w:tc>
          <w:tcPr>
            <w:tcW w:w="2268" w:type="dxa"/>
          </w:tcPr>
          <w:p w14:paraId="42CB8C8D" w14:textId="77777777" w:rsidR="00941749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with endings sounding like /ʒə/ or /tʃə/</w:t>
            </w:r>
          </w:p>
          <w:p w14:paraId="1850C254" w14:textId="77777777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: Words with endings sounding like /ʒən/</w:t>
            </w:r>
          </w:p>
          <w:p w14:paraId="4B9930E9" w14:textId="77777777" w:rsid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Homophones</w:t>
            </w:r>
          </w:p>
          <w:p w14:paraId="5081A6A3" w14:textId="6116888F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Nim, circ, arch</w:t>
            </w:r>
          </w:p>
        </w:tc>
        <w:tc>
          <w:tcPr>
            <w:tcW w:w="3260" w:type="dxa"/>
          </w:tcPr>
          <w:p w14:paraId="5EBDBFBC" w14:textId="77777777" w:rsidR="00941749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with endings sounding like /ʃən/, spelt –tion, –sion, –ssion, –cian</w:t>
            </w:r>
          </w:p>
          <w:p w14:paraId="7CF54320" w14:textId="77777777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The suffix –ous</w:t>
            </w:r>
          </w:p>
          <w:p w14:paraId="3A91CC58" w14:textId="77777777" w:rsid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Statutory word list</w:t>
            </w:r>
          </w:p>
          <w:p w14:paraId="18E28A1E" w14:textId="09E0C439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struct, port, vert, lat</w:t>
            </w:r>
          </w:p>
        </w:tc>
        <w:tc>
          <w:tcPr>
            <w:tcW w:w="1984" w:type="dxa"/>
          </w:tcPr>
          <w:p w14:paraId="69B997AE" w14:textId="77777777" w:rsidR="00941749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with the /k/ sound spelt ch Words with the /ʃ/ sound spelt ch</w:t>
            </w:r>
          </w:p>
          <w:p w14:paraId="0A2CC438" w14:textId="77777777" w:rsid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ending with the /g/ sound spelt –gue and the /k/ sound spelt –que</w:t>
            </w:r>
          </w:p>
          <w:p w14:paraId="45D95EA4" w14:textId="0A5281FA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Etymology: aero, hydro</w:t>
            </w:r>
          </w:p>
        </w:tc>
        <w:tc>
          <w:tcPr>
            <w:tcW w:w="2977" w:type="dxa"/>
          </w:tcPr>
          <w:p w14:paraId="7C662648" w14:textId="77777777" w:rsidR="00941749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with the /s/ sound spelt sc</w:t>
            </w:r>
          </w:p>
          <w:p w14:paraId="4FB504A0" w14:textId="77777777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 xml:space="preserve">Statutory word list </w:t>
            </w:r>
          </w:p>
          <w:p w14:paraId="333E0D03" w14:textId="77777777" w:rsid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43084">
              <w:rPr>
                <w:sz w:val="18"/>
                <w:szCs w:val="18"/>
              </w:rPr>
              <w:t>Words with the /eɪ/ sound spelt ei, eigh, or ey</w:t>
            </w:r>
          </w:p>
          <w:p w14:paraId="3F1086D4" w14:textId="199F846F" w:rsidR="00243084" w:rsidRPr="00243084" w:rsidRDefault="00243084" w:rsidP="001E189D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Etymology: aud, ex </w:t>
            </w:r>
          </w:p>
        </w:tc>
      </w:tr>
    </w:tbl>
    <w:p w14:paraId="4C4DCD41" w14:textId="77777777" w:rsidR="00941749" w:rsidRDefault="00941749"/>
    <w:p w14:paraId="5FC812B3" w14:textId="77777777" w:rsidR="00941749" w:rsidRDefault="00941749">
      <w:r>
        <w:br w:type="page"/>
      </w:r>
    </w:p>
    <w:tbl>
      <w:tblPr>
        <w:tblStyle w:val="TableGrid"/>
        <w:tblpPr w:vertAnchor="text" w:tblpX="-431" w:tblpY="1"/>
        <w:tblOverlap w:val="never"/>
        <w:tblW w:w="15594" w:type="dxa"/>
        <w:tblLook w:val="04A0" w:firstRow="1" w:lastRow="0" w:firstColumn="1" w:lastColumn="0" w:noHBand="0" w:noVBand="1"/>
      </w:tblPr>
      <w:tblGrid>
        <w:gridCol w:w="1236"/>
        <w:gridCol w:w="1884"/>
        <w:gridCol w:w="2126"/>
        <w:gridCol w:w="3118"/>
        <w:gridCol w:w="2552"/>
        <w:gridCol w:w="2268"/>
        <w:gridCol w:w="2410"/>
      </w:tblGrid>
      <w:tr w:rsidR="00941749" w:rsidRPr="003E16C9" w14:paraId="647D93F2" w14:textId="77777777" w:rsidTr="00041E65">
        <w:trPr>
          <w:trHeight w:val="557"/>
        </w:trPr>
        <w:tc>
          <w:tcPr>
            <w:tcW w:w="15594" w:type="dxa"/>
            <w:gridSpan w:val="7"/>
            <w:shd w:val="clear" w:color="auto" w:fill="FFFFFF" w:themeFill="background1"/>
          </w:tcPr>
          <w:p w14:paraId="19823FEF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lastRenderedPageBreak/>
              <w:t xml:space="preserve">Year </w:t>
            </w:r>
            <w:r>
              <w:rPr>
                <w:b/>
                <w:sz w:val="24"/>
                <w:szCs w:val="24"/>
              </w:rPr>
              <w:t>5</w:t>
            </w:r>
            <w:r w:rsidRPr="003E16C9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6</w:t>
            </w:r>
            <w:r w:rsidRPr="003E16C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Oak</w:t>
            </w:r>
            <w:r w:rsidRPr="003E16C9">
              <w:rPr>
                <w:b/>
                <w:sz w:val="24"/>
                <w:szCs w:val="24"/>
              </w:rPr>
              <w:t xml:space="preserve"> Class</w:t>
            </w:r>
          </w:p>
          <w:p w14:paraId="34DB84AC" w14:textId="454DBCB8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3E16C9">
              <w:rPr>
                <w:b/>
                <w:sz w:val="24"/>
                <w:szCs w:val="24"/>
              </w:rPr>
              <w:t xml:space="preserve">Cycle </w:t>
            </w:r>
            <w:r w:rsidR="00D97B64">
              <w:rPr>
                <w:b/>
                <w:sz w:val="24"/>
                <w:szCs w:val="24"/>
              </w:rPr>
              <w:t>A</w:t>
            </w:r>
          </w:p>
        </w:tc>
      </w:tr>
      <w:tr w:rsidR="00941749" w:rsidRPr="003E16C9" w14:paraId="40CE380A" w14:textId="77777777" w:rsidTr="00041E65">
        <w:trPr>
          <w:trHeight w:val="382"/>
        </w:trPr>
        <w:tc>
          <w:tcPr>
            <w:tcW w:w="1236" w:type="dxa"/>
          </w:tcPr>
          <w:p w14:paraId="40A1A679" w14:textId="77777777" w:rsidR="00941749" w:rsidRPr="003E16C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84" w:type="dxa"/>
          </w:tcPr>
          <w:p w14:paraId="147C3797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2126" w:type="dxa"/>
          </w:tcPr>
          <w:p w14:paraId="7C6D6834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3118" w:type="dxa"/>
          </w:tcPr>
          <w:p w14:paraId="0C43969E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2552" w:type="dxa"/>
          </w:tcPr>
          <w:p w14:paraId="17F5EB77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2268" w:type="dxa"/>
          </w:tcPr>
          <w:p w14:paraId="5056F352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2410" w:type="dxa"/>
          </w:tcPr>
          <w:p w14:paraId="32C16862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941749" w:rsidRPr="003E16C9" w14:paraId="21B3AFB2" w14:textId="77777777" w:rsidTr="00041E65">
        <w:trPr>
          <w:trHeight w:val="3115"/>
        </w:trPr>
        <w:tc>
          <w:tcPr>
            <w:tcW w:w="1236" w:type="dxa"/>
          </w:tcPr>
          <w:p w14:paraId="63C0F26D" w14:textId="77777777" w:rsidR="0094174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  <w:p w14:paraId="4248B990" w14:textId="5643026D" w:rsidR="00611166" w:rsidRPr="003E16C9" w:rsidRDefault="00611166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</w:p>
        </w:tc>
        <w:tc>
          <w:tcPr>
            <w:tcW w:w="1884" w:type="dxa"/>
          </w:tcPr>
          <w:p w14:paraId="2CB87F06" w14:textId="77777777" w:rsidR="00AC5AF5" w:rsidRDefault="00D97B64" w:rsidP="00041E65">
            <w:pPr>
              <w:shd w:val="clear" w:color="auto" w:fill="FFFFFF" w:themeFill="background1"/>
              <w:rPr>
                <w:rFonts w:cstheme="minorHAnsi"/>
                <w:sz w:val="18"/>
                <w:szCs w:val="18"/>
              </w:rPr>
            </w:pPr>
            <w:r w:rsidRPr="002B0F66">
              <w:rPr>
                <w:rFonts w:cstheme="minorHAnsi"/>
                <w:sz w:val="18"/>
                <w:szCs w:val="18"/>
              </w:rPr>
              <w:t xml:space="preserve">Shackleton’s Journey  by William Grill </w:t>
            </w:r>
          </w:p>
          <w:p w14:paraId="1F120F50" w14:textId="77777777" w:rsidR="00941749" w:rsidRDefault="00D97B64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29920" behindDoc="1" locked="0" layoutInCell="1" allowOverlap="1" wp14:anchorId="473241BF" wp14:editId="1404699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59055</wp:posOffset>
                  </wp:positionV>
                  <wp:extent cx="739140" cy="921385"/>
                  <wp:effectExtent l="0" t="0" r="3810" b="0"/>
                  <wp:wrapTight wrapText="bothSides">
                    <wp:wrapPolygon edited="0">
                      <wp:start x="0" y="0"/>
                      <wp:lineTo x="0" y="20990"/>
                      <wp:lineTo x="21155" y="20990"/>
                      <wp:lineTo x="21155" y="0"/>
                      <wp:lineTo x="0" y="0"/>
                    </wp:wrapPolygon>
                  </wp:wrapTight>
                  <wp:docPr id="43" name="Picture 43" descr="C:\Users\anna.KIRKBRIDESCH\AppData\Local\Microsoft\Windows\INetCache\Content.MSO\CA3E74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CA3E74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AF5">
              <w:rPr>
                <w:sz w:val="18"/>
                <w:szCs w:val="18"/>
              </w:rPr>
              <w:t xml:space="preserve">Draws on learning from across the curriculum </w:t>
            </w:r>
          </w:p>
          <w:p w14:paraId="7B03B2A9" w14:textId="6DC40EC7" w:rsidR="000E011C" w:rsidRPr="003E16C9" w:rsidRDefault="000E011C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Contemporary non narrative picture book</w:t>
            </w:r>
          </w:p>
        </w:tc>
        <w:tc>
          <w:tcPr>
            <w:tcW w:w="2126" w:type="dxa"/>
          </w:tcPr>
          <w:p w14:paraId="57E9E611" w14:textId="1D22F2C5" w:rsidR="00941749" w:rsidRDefault="00D97B64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31968" behindDoc="1" locked="0" layoutInCell="1" allowOverlap="1" wp14:anchorId="60C84189" wp14:editId="2A66F71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40640</wp:posOffset>
                  </wp:positionV>
                  <wp:extent cx="685800" cy="1056011"/>
                  <wp:effectExtent l="0" t="0" r="0" b="0"/>
                  <wp:wrapTight wrapText="bothSides">
                    <wp:wrapPolygon edited="0">
                      <wp:start x="0" y="0"/>
                      <wp:lineTo x="0" y="21041"/>
                      <wp:lineTo x="21000" y="21041"/>
                      <wp:lineTo x="21000" y="0"/>
                      <wp:lineTo x="0" y="0"/>
                    </wp:wrapPolygon>
                  </wp:wrapTight>
                  <wp:docPr id="44" name="Picture 44" descr="C:\Users\anna.KIRKBRIDESCH\AppData\Local\Microsoft\Windows\INetCache\Content.MSO\96B43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96B43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5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2C10F0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C929D35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FA5C1CF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5090DF2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768DE8D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D2E6E55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94BAC09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F4051C0" w14:textId="1577D9E3" w:rsidR="00D97B64" w:rsidRDefault="00D97B64" w:rsidP="00041E65">
            <w:pPr>
              <w:ind w:right="13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Secrets of a Sun King by </w:t>
            </w:r>
            <w:r w:rsidRPr="00AC5AF5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Emma Carroll</w:t>
            </w:r>
            <w:r w:rsidR="00AC5AF5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 historical fiction </w:t>
            </w:r>
            <w:r w:rsidR="00AC5AF5" w:rsidRP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family, friendship, tenacity, feminism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31EE9B07" w14:textId="728187A6" w:rsidR="000E011C" w:rsidRPr="00AC5AF5" w:rsidRDefault="000E011C" w:rsidP="00041E65">
            <w:pPr>
              <w:ind w:right="138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rFonts w:eastAsia="Calibri" w:cstheme="minorHAnsi"/>
                <w:sz w:val="18"/>
                <w:szCs w:val="18"/>
                <w:lang w:eastAsia="en-GB" w:bidi="en-GB"/>
              </w:rPr>
              <w:t>Contemporary historical narrative</w:t>
            </w:r>
          </w:p>
          <w:p w14:paraId="118D17E8" w14:textId="3F2459D8" w:rsidR="00D97B64" w:rsidRPr="00AC5AF5" w:rsidRDefault="00D97B64" w:rsidP="00041E65">
            <w:pPr>
              <w:ind w:right="138"/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 xml:space="preserve">If by Rudyard Kipling </w:t>
            </w:r>
            <w:r w:rsidR="000E011C" w:rsidRP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heritage poem seminal British author and poet </w:t>
            </w:r>
          </w:p>
          <w:p w14:paraId="4713CA75" w14:textId="77777777" w:rsidR="00941749" w:rsidRPr="00AC5AF5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cyan"/>
                <w:lang w:eastAsia="en-GB" w:bidi="en-GB"/>
              </w:rPr>
            </w:pPr>
          </w:p>
          <w:p w14:paraId="5D4AC7A3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8D9AFF4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23FE127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7AD9A3E" w14:textId="77777777" w:rsidR="00941749" w:rsidRDefault="00941749" w:rsidP="00041E6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A0306C6" w14:textId="77777777" w:rsidR="00941749" w:rsidRPr="003E16C9" w:rsidRDefault="00941749" w:rsidP="00041E65">
            <w:pPr>
              <w:ind w:right="17"/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6127DA5B" w14:textId="4AFA25F2" w:rsidR="00941749" w:rsidRDefault="00D97B64" w:rsidP="00041E6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35040" behindDoc="1" locked="0" layoutInCell="1" allowOverlap="1" wp14:anchorId="7650D7FB" wp14:editId="37B0DAD8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104775</wp:posOffset>
                  </wp:positionV>
                  <wp:extent cx="892810" cy="1135380"/>
                  <wp:effectExtent l="0" t="0" r="2540" b="7620"/>
                  <wp:wrapTight wrapText="bothSides">
                    <wp:wrapPolygon edited="0">
                      <wp:start x="0" y="0"/>
                      <wp:lineTo x="0" y="21383"/>
                      <wp:lineTo x="21201" y="21383"/>
                      <wp:lineTo x="21201" y="0"/>
                      <wp:lineTo x="0" y="0"/>
                    </wp:wrapPolygon>
                  </wp:wrapTight>
                  <wp:docPr id="47" name="Picture 47" descr="C:\Users\anna.KIRKBRIDESCH\AppData\Local\Microsoft\Windows\INetCache\Content.MSO\664674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.KIRKBRIDESCH\AppData\Local\Microsoft\Windows\INetCache\Content.MSO\664674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34016" behindDoc="1" locked="0" layoutInCell="1" allowOverlap="1" wp14:anchorId="0A806CF5" wp14:editId="4E42029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74295</wp:posOffset>
                  </wp:positionV>
                  <wp:extent cx="84074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045" y="21282"/>
                      <wp:lineTo x="21045" y="0"/>
                      <wp:lineTo x="0" y="0"/>
                    </wp:wrapPolygon>
                  </wp:wrapTight>
                  <wp:docPr id="46" name="Picture 46" descr="C:\Users\anna.KIRKBRIDESCH\AppData\Local\Microsoft\Windows\INetCache\Content.MSO\77EB3E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77EB3E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D0A19" w14:textId="01A11353" w:rsidR="00D97B64" w:rsidRPr="00AC5AF5" w:rsidRDefault="00D97B64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A Midsummer Night’s dream by William Shakespeare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0E011C">
              <w:rPr>
                <w:rFonts w:eastAsia="Calibri" w:cstheme="minorHAnsi"/>
                <w:sz w:val="18"/>
                <w:szCs w:val="18"/>
                <w:lang w:eastAsia="en-GB" w:bidi="en-GB"/>
              </w:rPr>
              <w:t>heritage classic simple retelling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and plot analysis and information about Shakespeare and Globe Theatre </w:t>
            </w:r>
          </w:p>
          <w:p w14:paraId="50F0BBC9" w14:textId="5A393C7E" w:rsidR="00941749" w:rsidRPr="00AC5AF5" w:rsidRDefault="00D97B64" w:rsidP="00041E65">
            <w:pPr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I am Not a label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AC5AF5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Cerrie Burnell  </w:t>
            </w:r>
          </w:p>
          <w:p w14:paraId="26D6D2A8" w14:textId="0D3758C2" w:rsidR="00941749" w:rsidRPr="00AC5AF5" w:rsidRDefault="00AC5AF5" w:rsidP="00041E65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Role models who have overcome disability, mental health issues or wider life challenges. Challenges stereotypes and assumptions </w:t>
            </w:r>
          </w:p>
          <w:p w14:paraId="1A5C38F9" w14:textId="176E1EA2" w:rsidR="00941749" w:rsidRPr="00CF604E" w:rsidRDefault="00CF604E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>Illustrated anthology celebrating achievements of modern and historical role model</w:t>
            </w:r>
            <w:r>
              <w:rPr>
                <w:rFonts w:eastAsia="Calibri" w:cstheme="minorHAnsi"/>
                <w:sz w:val="18"/>
                <w:szCs w:val="18"/>
                <w:lang w:eastAsia="en-GB" w:bidi="en-GB"/>
              </w:rPr>
              <w:t>s</w:t>
            </w:r>
          </w:p>
          <w:p w14:paraId="5F0255F0" w14:textId="77777777" w:rsidR="00941749" w:rsidRPr="00CF604E" w:rsidRDefault="00941749" w:rsidP="00041E65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</w:p>
          <w:p w14:paraId="77A7BBD7" w14:textId="77777777" w:rsidR="00941749" w:rsidRDefault="00941749" w:rsidP="00041E6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8DE1745" w14:textId="51451BB0" w:rsidR="00941749" w:rsidRPr="003E16C9" w:rsidRDefault="00941749" w:rsidP="00041E65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3F10D278" w14:textId="7699F860" w:rsidR="00AC5AF5" w:rsidRDefault="00D97B64" w:rsidP="00041E65">
            <w:pPr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</w:pPr>
            <w:r w:rsidRPr="00AC5AF5">
              <w:rPr>
                <w:rFonts w:cstheme="minorHAnsi"/>
                <w:noProof/>
                <w:sz w:val="18"/>
                <w:szCs w:val="18"/>
                <w:highlight w:val="yellow"/>
              </w:rPr>
              <w:drawing>
                <wp:anchor distT="0" distB="0" distL="114300" distR="114300" simplePos="0" relativeHeight="251738112" behindDoc="1" locked="0" layoutInCell="1" allowOverlap="1" wp14:anchorId="77107909" wp14:editId="61CD94FB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50800</wp:posOffset>
                  </wp:positionV>
                  <wp:extent cx="768985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0869" y="21387"/>
                      <wp:lineTo x="20869" y="0"/>
                      <wp:lineTo x="0" y="0"/>
                    </wp:wrapPolygon>
                  </wp:wrapTight>
                  <wp:docPr id="49" name="Picture 49" descr="C:\Users\anna.KIRKBRIDESCH\AppData\Local\Microsoft\Windows\INetCache\Content.MSO\338EF4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a.KIRKBRIDESCH\AppData\Local\Microsoft\Windows\INetCache\Content.MSO\338EF4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5AF5">
              <w:rPr>
                <w:rFonts w:cstheme="minorHAnsi"/>
                <w:noProof/>
                <w:sz w:val="18"/>
                <w:szCs w:val="18"/>
                <w:highlight w:val="yellow"/>
              </w:rPr>
              <w:drawing>
                <wp:anchor distT="0" distB="0" distL="114300" distR="114300" simplePos="0" relativeHeight="251737088" behindDoc="1" locked="0" layoutInCell="1" allowOverlap="1" wp14:anchorId="4D224FA9" wp14:editId="45B7370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46990</wp:posOffset>
                  </wp:positionV>
                  <wp:extent cx="613629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0795" y="21339"/>
                      <wp:lineTo x="20795" y="0"/>
                      <wp:lineTo x="0" y="0"/>
                    </wp:wrapPolygon>
                  </wp:wrapTight>
                  <wp:docPr id="48" name="Picture 48" descr="C:\Users\anna.KIRKBRIDESCH\AppData\Local\Microsoft\Windows\INetCache\Content.MSO\419D87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.KIRKBRIDESCH\AppData\Local\Microsoft\Windows\INetCache\Content.MSO\419D87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29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5AF5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The Boy in the Tower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AC5AF5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Polly Ho-Yen</w:t>
            </w:r>
          </w:p>
          <w:p w14:paraId="0BDA7EAD" w14:textId="4EEF51BB" w:rsidR="00CF604E" w:rsidRPr="00CF604E" w:rsidRDefault="00CF604E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science-fiction narrative </w:t>
            </w:r>
          </w:p>
          <w:p w14:paraId="541A0626" w14:textId="64DA7F11" w:rsidR="00D97B64" w:rsidRPr="00AC5AF5" w:rsidRDefault="00AC5AF5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mental health, young carers, friendship, trust, resilience and anxiety</w:t>
            </w:r>
            <w:r w:rsidR="00D97B64"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7B2FAF1E" w14:textId="024C097E" w:rsidR="00941749" w:rsidRPr="00AC5AF5" w:rsidRDefault="00D97B64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Daffodils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William</w:t>
            </w:r>
            <w:r w:rsid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Wordsworth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 </w:t>
            </w:r>
            <w:r w:rsid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classic heritage poem British seminal poet </w:t>
            </w:r>
          </w:p>
          <w:p w14:paraId="6F5E183E" w14:textId="1D85DDB8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7D4F697" w14:textId="71722950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D93C60A" w14:textId="77777777" w:rsidR="00941749" w:rsidRPr="003E16C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4DBC25D" w14:textId="45E65724" w:rsidR="00D97B64" w:rsidRDefault="00D97B64" w:rsidP="00041E65">
            <w:pPr>
              <w:rPr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40160" behindDoc="1" locked="0" layoutInCell="1" allowOverlap="1" wp14:anchorId="105647E1" wp14:editId="2AD5C64C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38100</wp:posOffset>
                  </wp:positionV>
                  <wp:extent cx="662940" cy="1020445"/>
                  <wp:effectExtent l="0" t="0" r="3810" b="8255"/>
                  <wp:wrapTight wrapText="bothSides">
                    <wp:wrapPolygon edited="0">
                      <wp:start x="0" y="0"/>
                      <wp:lineTo x="0" y="21371"/>
                      <wp:lineTo x="21103" y="21371"/>
                      <wp:lineTo x="21103" y="0"/>
                      <wp:lineTo x="0" y="0"/>
                    </wp:wrapPolygon>
                  </wp:wrapTight>
                  <wp:docPr id="62" name="Picture 62" descr="C:\Users\anna.KIRKBRIDESCH\AppData\Local\Microsoft\Windows\INetCache\Content.MSO\DD1062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.KIRKBRIDESCH\AppData\Local\Microsoft\Windows\INetCache\Content.MSO\DD1062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B58B5" w14:textId="77777777" w:rsidR="00D97B64" w:rsidRDefault="00D97B64" w:rsidP="00041E65">
            <w:pPr>
              <w:rPr>
                <w:sz w:val="18"/>
                <w:szCs w:val="18"/>
              </w:rPr>
            </w:pPr>
          </w:p>
          <w:p w14:paraId="4DCFFD9E" w14:textId="6556233D" w:rsidR="00D97B64" w:rsidRDefault="00D97B64" w:rsidP="00041E65">
            <w:pPr>
              <w:rPr>
                <w:sz w:val="18"/>
                <w:szCs w:val="18"/>
              </w:rPr>
            </w:pPr>
          </w:p>
          <w:p w14:paraId="4A7EDCB9" w14:textId="77777777" w:rsidR="00D97B64" w:rsidRDefault="00D97B64" w:rsidP="00041E65">
            <w:pPr>
              <w:rPr>
                <w:sz w:val="18"/>
                <w:szCs w:val="18"/>
              </w:rPr>
            </w:pPr>
          </w:p>
          <w:p w14:paraId="7C56BDDB" w14:textId="77777777" w:rsidR="00941749" w:rsidRDefault="00941749" w:rsidP="00041E65">
            <w:pPr>
              <w:rPr>
                <w:sz w:val="18"/>
                <w:szCs w:val="18"/>
              </w:rPr>
            </w:pPr>
          </w:p>
          <w:p w14:paraId="25F0AA25" w14:textId="77777777" w:rsidR="00D97B64" w:rsidRDefault="00D97B64" w:rsidP="00041E65">
            <w:pPr>
              <w:rPr>
                <w:sz w:val="18"/>
                <w:szCs w:val="18"/>
              </w:rPr>
            </w:pPr>
          </w:p>
          <w:p w14:paraId="76282A43" w14:textId="77777777" w:rsidR="00D97B64" w:rsidRDefault="00D97B64" w:rsidP="00041E65">
            <w:pPr>
              <w:rPr>
                <w:sz w:val="18"/>
                <w:szCs w:val="18"/>
              </w:rPr>
            </w:pPr>
          </w:p>
          <w:p w14:paraId="1D346887" w14:textId="77777777" w:rsidR="00D97B64" w:rsidRDefault="00D97B64" w:rsidP="00041E65">
            <w:pPr>
              <w:rPr>
                <w:sz w:val="18"/>
                <w:szCs w:val="18"/>
              </w:rPr>
            </w:pPr>
          </w:p>
          <w:p w14:paraId="7E9AB551" w14:textId="3A14DC59" w:rsidR="00D97B64" w:rsidRDefault="00D97B64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The Explorer b</w:t>
            </w:r>
            <w:r w:rsidRPr="00AC5AF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y </w:t>
            </w:r>
            <w:r w:rsidRPr="00AC5AF5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Katherine Rundell </w:t>
            </w:r>
            <w:r w:rsidR="00AC5AF5" w:rsidRP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human exploration and the morality of this, environmental responsibility, theems of friendship, adventure and the natural world</w:t>
            </w:r>
            <w:r w:rsidR="00AC5AF5"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4D56174D" w14:textId="7AC8D510" w:rsidR="00CF604E" w:rsidRDefault="00CF604E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05A2BCD4" w14:textId="6C2CFC3C" w:rsidR="00CF604E" w:rsidRPr="00AC5AF5" w:rsidRDefault="00CF604E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narrative: adventure </w:t>
            </w:r>
          </w:p>
          <w:p w14:paraId="39215423" w14:textId="52BD075F" w:rsidR="00D97B64" w:rsidRDefault="00D97B64" w:rsidP="00041E65">
            <w:pPr>
              <w:rPr>
                <w:sz w:val="18"/>
                <w:szCs w:val="18"/>
              </w:rPr>
            </w:pPr>
          </w:p>
          <w:p w14:paraId="5253AB14" w14:textId="77777777" w:rsidR="00D97B64" w:rsidRPr="00D97B64" w:rsidRDefault="00D97B64" w:rsidP="00041E65">
            <w:pPr>
              <w:rPr>
                <w:sz w:val="18"/>
                <w:szCs w:val="18"/>
              </w:rPr>
            </w:pPr>
          </w:p>
          <w:p w14:paraId="023EBF9F" w14:textId="77777777" w:rsidR="00D97B64" w:rsidRPr="00D97B64" w:rsidRDefault="00D97B64" w:rsidP="00041E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4EA588C6" w14:textId="16708FBD" w:rsidR="00941749" w:rsidRDefault="00D97B64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42208" behindDoc="1" locked="0" layoutInCell="1" allowOverlap="1" wp14:anchorId="23AC7D2F" wp14:editId="6763A594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74295</wp:posOffset>
                  </wp:positionV>
                  <wp:extent cx="687705" cy="1013460"/>
                  <wp:effectExtent l="0" t="0" r="0" b="0"/>
                  <wp:wrapTight wrapText="bothSides">
                    <wp:wrapPolygon edited="0">
                      <wp:start x="0" y="0"/>
                      <wp:lineTo x="0" y="21113"/>
                      <wp:lineTo x="20942" y="21113"/>
                      <wp:lineTo x="20942" y="0"/>
                      <wp:lineTo x="0" y="0"/>
                    </wp:wrapPolygon>
                  </wp:wrapTight>
                  <wp:docPr id="50" name="Picture 50" descr="C:\Users\anna.KIRKBRIDESCH\AppData\Local\Microsoft\Windows\INetCache\Content.MSO\51947D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na.KIRKBRIDESCH\AppData\Local\Microsoft\Windows\INetCache\Content.MSO\51947D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7CE766" w14:textId="5E23974F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5C61B3B" w14:textId="77777777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C0F84D9" w14:textId="77777777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A682736" w14:textId="77777777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8B52D2B" w14:textId="77777777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9928955" w14:textId="77777777" w:rsidR="0094174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05AB835C" w14:textId="77777777" w:rsidR="00941749" w:rsidRDefault="00941749" w:rsidP="00041E6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FDB0F1B" w14:textId="26A007FD" w:rsidR="00941749" w:rsidRPr="00AC5AF5" w:rsidRDefault="00D97B64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AC5AF5">
              <w:rPr>
                <w:rFonts w:cstheme="minorHAnsi"/>
                <w:sz w:val="18"/>
                <w:szCs w:val="18"/>
                <w:highlight w:val="cyan"/>
              </w:rPr>
              <w:t>Five children and IT</w:t>
            </w:r>
            <w:r w:rsidRPr="00AC5AF5">
              <w:rPr>
                <w:rFonts w:cstheme="minorHAnsi"/>
                <w:sz w:val="18"/>
                <w:szCs w:val="18"/>
              </w:rPr>
              <w:t xml:space="preserve"> by </w:t>
            </w:r>
            <w:r w:rsidRPr="00CF604E">
              <w:rPr>
                <w:rFonts w:cstheme="minorHAnsi"/>
                <w:sz w:val="18"/>
                <w:szCs w:val="18"/>
                <w:highlight w:val="green"/>
              </w:rPr>
              <w:t xml:space="preserve">E Nesbit  </w:t>
            </w:r>
            <w:r w:rsidR="00AC5AF5" w:rsidRPr="00CF604E">
              <w:rPr>
                <w:rFonts w:cstheme="minorHAnsi"/>
                <w:sz w:val="18"/>
                <w:szCs w:val="18"/>
                <w:highlight w:val="magenta"/>
              </w:rPr>
              <w:t xml:space="preserve">historical references </w:t>
            </w:r>
            <w:r w:rsidR="00AC5AF5" w:rsidRPr="00AC5AF5">
              <w:rPr>
                <w:rFonts w:cstheme="minorHAnsi"/>
                <w:sz w:val="18"/>
                <w:szCs w:val="18"/>
                <w:highlight w:val="magenta"/>
              </w:rPr>
              <w:t>to gender, race and social discrimination to discuss</w:t>
            </w:r>
          </w:p>
          <w:p w14:paraId="31DF3881" w14:textId="14D57027" w:rsidR="00941749" w:rsidRDefault="00941749" w:rsidP="00041E6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B3C4070" w14:textId="555D31AE" w:rsidR="00CF604E" w:rsidRPr="00CF604E" w:rsidRDefault="00CF604E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CF604E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Heritage fantasy narrative </w:t>
            </w:r>
          </w:p>
          <w:p w14:paraId="5B878175" w14:textId="77777777" w:rsidR="00941749" w:rsidRPr="00CF604E" w:rsidRDefault="00941749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43741AE2" w14:textId="55F383EE" w:rsidR="00941749" w:rsidRPr="00D97B64" w:rsidRDefault="00941749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</w:tc>
      </w:tr>
      <w:tr w:rsidR="00941749" w:rsidRPr="003E16C9" w14:paraId="2B29042E" w14:textId="77777777" w:rsidTr="00041E65">
        <w:trPr>
          <w:trHeight w:val="1089"/>
        </w:trPr>
        <w:tc>
          <w:tcPr>
            <w:tcW w:w="1236" w:type="dxa"/>
          </w:tcPr>
          <w:p w14:paraId="0567F817" w14:textId="77777777" w:rsidR="00941749" w:rsidRPr="003E16C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1884" w:type="dxa"/>
          </w:tcPr>
          <w:p w14:paraId="0EA86449" w14:textId="77777777" w:rsidR="00D97B64" w:rsidRPr="00D97B64" w:rsidRDefault="00D97B64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Formal letters of application </w:t>
            </w:r>
          </w:p>
          <w:p w14:paraId="00A53538" w14:textId="6D1C0D33" w:rsidR="00941749" w:rsidRPr="003E16C9" w:rsidRDefault="00D97B64" w:rsidP="00041E65">
            <w:pPr>
              <w:rPr>
                <w:sz w:val="18"/>
                <w:szCs w:val="18"/>
              </w:rPr>
            </w:pPr>
            <w:r w:rsidRPr="00D97B64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Poems that use word play</w:t>
            </w:r>
          </w:p>
        </w:tc>
        <w:tc>
          <w:tcPr>
            <w:tcW w:w="2126" w:type="dxa"/>
          </w:tcPr>
          <w:p w14:paraId="5718A4BA" w14:textId="77777777" w:rsidR="00041E65" w:rsidRPr="00041E65" w:rsidRDefault="00041E65" w:rsidP="00041E65">
            <w:pPr>
              <w:ind w:right="138"/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Dialogue in narrative (first person myths and legends)</w:t>
            </w:r>
          </w:p>
          <w:p w14:paraId="677458A6" w14:textId="77777777" w:rsidR="00041E65" w:rsidRPr="00041E65" w:rsidRDefault="00041E65" w:rsidP="00041E65">
            <w:pPr>
              <w:ind w:right="138"/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Balanced argument </w:t>
            </w:r>
          </w:p>
          <w:p w14:paraId="5CF754EC" w14:textId="7579B36A" w:rsidR="00941749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Poems that explore form</w:t>
            </w:r>
          </w:p>
        </w:tc>
        <w:tc>
          <w:tcPr>
            <w:tcW w:w="3118" w:type="dxa"/>
          </w:tcPr>
          <w:p w14:paraId="01CC471D" w14:textId="77777777" w:rsid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Third person narrative stories set in other cultures</w:t>
            </w:r>
          </w:p>
          <w:p w14:paraId="7FF0611D" w14:textId="34537C1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Formal letters of application </w:t>
            </w:r>
          </w:p>
          <w:p w14:paraId="1781C8B1" w14:textId="77777777" w:rsidR="00941749" w:rsidRPr="003E16C9" w:rsidRDefault="00941749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68FCDCE7" w14:textId="77777777" w:rsidR="00941749" w:rsidRPr="003E16C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1F09681E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Playscripts (Shakespeare re-telling)</w:t>
            </w:r>
          </w:p>
          <w:p w14:paraId="46EC0756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Biography</w:t>
            </w:r>
          </w:p>
          <w:p w14:paraId="47B3895F" w14:textId="67E2502C" w:rsidR="00941749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Poems that use word play</w:t>
            </w:r>
          </w:p>
        </w:tc>
        <w:tc>
          <w:tcPr>
            <w:tcW w:w="2268" w:type="dxa"/>
          </w:tcPr>
          <w:p w14:paraId="67100409" w14:textId="77777777" w:rsidR="00041E65" w:rsidRPr="00041E65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Playscripts </w:t>
            </w:r>
          </w:p>
          <w:p w14:paraId="6C77B172" w14:textId="77777777" w:rsidR="00041E65" w:rsidRPr="00041E65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Dialogue in narrative </w:t>
            </w:r>
          </w:p>
          <w:p w14:paraId="4DA9DA3A" w14:textId="77777777" w:rsidR="00941749" w:rsidRPr="003E16C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39A81D41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Balanced argument </w:t>
            </w:r>
          </w:p>
          <w:p w14:paraId="01772B79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Biography </w:t>
            </w:r>
          </w:p>
          <w:p w14:paraId="0825BF50" w14:textId="53CB60CD" w:rsidR="00941749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Poems which explore form</w:t>
            </w:r>
          </w:p>
        </w:tc>
      </w:tr>
      <w:tr w:rsidR="00941749" w:rsidRPr="003E16C9" w14:paraId="54A4CFF1" w14:textId="77777777" w:rsidTr="00041E65">
        <w:trPr>
          <w:trHeight w:val="1646"/>
        </w:trPr>
        <w:tc>
          <w:tcPr>
            <w:tcW w:w="1236" w:type="dxa"/>
          </w:tcPr>
          <w:p w14:paraId="6EC6C9BB" w14:textId="77777777" w:rsidR="00941749" w:rsidRDefault="00941749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VGPS</w:t>
            </w:r>
          </w:p>
          <w:p w14:paraId="5B360E82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0000"/>
                <w:sz w:val="18"/>
                <w:szCs w:val="18"/>
              </w:rPr>
            </w:pPr>
            <w:r w:rsidRPr="00611166">
              <w:rPr>
                <w:color w:val="FF0000"/>
                <w:sz w:val="18"/>
                <w:szCs w:val="18"/>
              </w:rPr>
              <w:t>Introduce</w:t>
            </w:r>
          </w:p>
          <w:p w14:paraId="43D76991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C000"/>
                <w:sz w:val="18"/>
                <w:szCs w:val="18"/>
              </w:rPr>
            </w:pPr>
            <w:r w:rsidRPr="00611166">
              <w:rPr>
                <w:color w:val="FFC000"/>
                <w:sz w:val="18"/>
                <w:szCs w:val="18"/>
              </w:rPr>
              <w:t>Revisit</w:t>
            </w:r>
          </w:p>
          <w:p w14:paraId="5F922151" w14:textId="39F9BF6F" w:rsidR="00611166" w:rsidRPr="003E16C9" w:rsidRDefault="00611166" w:rsidP="00611166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611166">
              <w:rPr>
                <w:color w:val="00B050"/>
                <w:sz w:val="18"/>
                <w:szCs w:val="18"/>
              </w:rPr>
              <w:t>Consolidate</w:t>
            </w:r>
          </w:p>
        </w:tc>
        <w:tc>
          <w:tcPr>
            <w:tcW w:w="4010" w:type="dxa"/>
            <w:gridSpan w:val="2"/>
          </w:tcPr>
          <w:p w14:paraId="14AFECA0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Introduce: Modal verbs</w:t>
            </w:r>
          </w:p>
          <w:p w14:paraId="3C156EB2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Relative clauses and relative pronouns</w:t>
            </w:r>
          </w:p>
          <w:p w14:paraId="6835495A" w14:textId="363C82F0" w:rsidR="00041E65" w:rsidRPr="00041E65" w:rsidRDefault="00041E65" w:rsidP="00041E65">
            <w:pPr>
              <w:ind w:hanging="4961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 xml:space="preserve">Consolidate: </w:t>
            </w: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Verb TensesFronted adverbials including commas after fronted adverbials</w:t>
            </w:r>
          </w:p>
          <w:p w14:paraId="5F4BE965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Possessive Pronouns</w:t>
            </w:r>
          </w:p>
          <w:p w14:paraId="0414FAA5" w14:textId="77777777" w:rsidR="00941749" w:rsidRPr="003E16C9" w:rsidRDefault="00941749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</w:tcPr>
          <w:p w14:paraId="0D4FF79A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Introduce: Suffixes and prefixes</w:t>
            </w:r>
          </w:p>
          <w:p w14:paraId="4FDA84E5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Linking ideas across paragraphs using adverbials of time, place and number</w:t>
            </w:r>
          </w:p>
          <w:p w14:paraId="0D2916A4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Modal verbs</w:t>
            </w:r>
          </w:p>
          <w:p w14:paraId="7C56560F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Relative clauses and relative pronouns</w:t>
            </w:r>
          </w:p>
          <w:p w14:paraId="33E033BB" w14:textId="17307E67" w:rsidR="00941749" w:rsidRPr="003E16C9" w:rsidRDefault="00041E65" w:rsidP="00041E65">
            <w:pPr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b/>
                <w:bCs/>
                <w:color w:val="00B050"/>
                <w:sz w:val="18"/>
                <w:szCs w:val="18"/>
                <w:lang w:eastAsia="en-GB" w:bidi="en-GB"/>
              </w:rPr>
              <w:t>Verb Tenses</w:t>
            </w:r>
          </w:p>
        </w:tc>
        <w:tc>
          <w:tcPr>
            <w:tcW w:w="4678" w:type="dxa"/>
            <w:gridSpan w:val="2"/>
          </w:tcPr>
          <w:p w14:paraId="1B38039A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Dashes, brackets or commas to indicate parenthesis</w:t>
            </w:r>
          </w:p>
          <w:p w14:paraId="4EEEEF81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Suffixes and prefixes</w:t>
            </w:r>
          </w:p>
          <w:p w14:paraId="3F67096C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Linking ideas across paragraphs</w:t>
            </w: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using adverbials of time, place and number</w:t>
            </w:r>
          </w:p>
          <w:p w14:paraId="6EE13ABD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Verb Tenses</w:t>
            </w:r>
          </w:p>
          <w:p w14:paraId="519761F1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Modal verbs</w:t>
            </w:r>
          </w:p>
          <w:p w14:paraId="37952900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Relative clauses and relative pronouns</w:t>
            </w:r>
          </w:p>
          <w:p w14:paraId="3B2D51B8" w14:textId="77777777" w:rsidR="00941749" w:rsidRPr="003E16C9" w:rsidRDefault="00941749" w:rsidP="00041E65">
            <w:pPr>
              <w:rPr>
                <w:sz w:val="18"/>
                <w:szCs w:val="18"/>
              </w:rPr>
            </w:pPr>
          </w:p>
        </w:tc>
      </w:tr>
      <w:tr w:rsidR="00243084" w:rsidRPr="003E16C9" w14:paraId="410DA1EA" w14:textId="77777777" w:rsidTr="001A1F8D">
        <w:trPr>
          <w:trHeight w:val="1032"/>
        </w:trPr>
        <w:tc>
          <w:tcPr>
            <w:tcW w:w="1236" w:type="dxa"/>
          </w:tcPr>
          <w:p w14:paraId="51CA310F" w14:textId="77777777" w:rsidR="00243084" w:rsidRDefault="00243084" w:rsidP="00041E6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Spelling</w:t>
            </w:r>
          </w:p>
        </w:tc>
        <w:tc>
          <w:tcPr>
            <w:tcW w:w="4010" w:type="dxa"/>
            <w:gridSpan w:val="2"/>
          </w:tcPr>
          <w:p w14:paraId="660D4389" w14:textId="77777777" w:rsidR="00243084" w:rsidRPr="00CC4A91" w:rsidRDefault="00243084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Spelling strategies </w:t>
            </w:r>
          </w:p>
          <w:p w14:paraId="0DCB8AE5" w14:textId="2BE69B47" w:rsidR="00243084" w:rsidRPr="00CC4A91" w:rsidRDefault="00243084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Y3/4 statutory word list </w:t>
            </w:r>
            <w:r w:rsidR="00CC4A91" w:rsidRPr="00CC4A91">
              <w:rPr>
                <w:sz w:val="18"/>
                <w:szCs w:val="18"/>
              </w:rPr>
              <w:t>revisited</w:t>
            </w:r>
          </w:p>
          <w:p w14:paraId="39F279A9" w14:textId="5F698905" w:rsidR="00243084" w:rsidRPr="00CC4A91" w:rsidRDefault="00243084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Spelling polysyllabic words </w:t>
            </w:r>
          </w:p>
        </w:tc>
        <w:tc>
          <w:tcPr>
            <w:tcW w:w="3118" w:type="dxa"/>
          </w:tcPr>
          <w:p w14:paraId="3FCF68E4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Prefixes, suffixes and homophones revisited</w:t>
            </w:r>
          </w:p>
          <w:p w14:paraId="279DE71B" w14:textId="67C3340F" w:rsidR="00243084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Etymology: min, sect, var </w:t>
            </w:r>
          </w:p>
          <w:p w14:paraId="2632119A" w14:textId="18D467C6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1AA9945E" w14:textId="77777777" w:rsidR="00243084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: Words with endings sounding like /ʃən/, spelt –tion, –sion, –ssion, –cian revisited</w:t>
            </w:r>
          </w:p>
          <w:p w14:paraId="702185DA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: Words with endings sounding like /ʒə/ or /tʃə/ or /ʒən/ revisited</w:t>
            </w:r>
          </w:p>
          <w:p w14:paraId="5D4EC3E4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Statutory word list</w:t>
            </w:r>
          </w:p>
          <w:p w14:paraId="69DA062D" w14:textId="4B3B05ED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Etymology: mari, tract, micro</w:t>
            </w:r>
          </w:p>
        </w:tc>
        <w:tc>
          <w:tcPr>
            <w:tcW w:w="2268" w:type="dxa"/>
          </w:tcPr>
          <w:p w14:paraId="42DEA7E0" w14:textId="77777777" w:rsidR="00243084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with endings sounding like /ʃəl/ spelt –cial or –tial</w:t>
            </w:r>
          </w:p>
          <w:p w14:paraId="42F1B28F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Endings which sound like /ʃəs/ spelt –cious or –tious</w:t>
            </w:r>
          </w:p>
          <w:p w14:paraId="29ED9FC3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Statutory word list</w:t>
            </w:r>
          </w:p>
          <w:p w14:paraId="0B27E160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Homophones</w:t>
            </w:r>
          </w:p>
          <w:p w14:paraId="6C2BE641" w14:textId="0B4C4966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Etymology: ject, vac, ambi/amphi</w:t>
            </w:r>
          </w:p>
        </w:tc>
        <w:tc>
          <w:tcPr>
            <w:tcW w:w="2410" w:type="dxa"/>
          </w:tcPr>
          <w:p w14:paraId="457EBF87" w14:textId="77777777" w:rsidR="00243084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ending in –ant, –ance /–ancy, –ent, –ence /–ency</w:t>
            </w:r>
          </w:p>
          <w:p w14:paraId="61F742B0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Statutory word list</w:t>
            </w:r>
          </w:p>
          <w:p w14:paraId="0DD36B65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: Homophones</w:t>
            </w:r>
          </w:p>
          <w:p w14:paraId="46178224" w14:textId="77777777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ending in –able and –ible Words ending in –ably and –ibly</w:t>
            </w:r>
          </w:p>
          <w:p w14:paraId="6B2D39C1" w14:textId="36F42DA1" w:rsidR="00CC4A91" w:rsidRPr="00CC4A91" w:rsidRDefault="00CC4A91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Etymology: vis/vid, sol. Lun, form, term, solv/solu</w:t>
            </w:r>
          </w:p>
        </w:tc>
      </w:tr>
    </w:tbl>
    <w:p w14:paraId="43097123" w14:textId="77777777" w:rsidR="00941749" w:rsidRDefault="00941749">
      <w:r>
        <w:br w:type="page"/>
      </w:r>
    </w:p>
    <w:tbl>
      <w:tblPr>
        <w:tblStyle w:val="TableGrid"/>
        <w:tblpPr w:vertAnchor="text" w:tblpY="1"/>
        <w:tblOverlap w:val="never"/>
        <w:tblW w:w="15163" w:type="dxa"/>
        <w:tblLook w:val="04A0" w:firstRow="1" w:lastRow="0" w:firstColumn="1" w:lastColumn="0" w:noHBand="0" w:noVBand="1"/>
      </w:tblPr>
      <w:tblGrid>
        <w:gridCol w:w="1081"/>
        <w:gridCol w:w="1882"/>
        <w:gridCol w:w="2091"/>
        <w:gridCol w:w="3041"/>
        <w:gridCol w:w="3038"/>
        <w:gridCol w:w="2080"/>
        <w:gridCol w:w="1950"/>
      </w:tblGrid>
      <w:tr w:rsidR="00041E65" w:rsidRPr="003E16C9" w14:paraId="396DF453" w14:textId="77777777" w:rsidTr="00677E05">
        <w:trPr>
          <w:trHeight w:val="557"/>
        </w:trPr>
        <w:tc>
          <w:tcPr>
            <w:tcW w:w="15163" w:type="dxa"/>
            <w:gridSpan w:val="7"/>
            <w:shd w:val="clear" w:color="auto" w:fill="FFFFFF" w:themeFill="background1"/>
          </w:tcPr>
          <w:p w14:paraId="10C697B0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lastRenderedPageBreak/>
              <w:t xml:space="preserve">Year </w:t>
            </w:r>
            <w:r>
              <w:rPr>
                <w:b/>
                <w:sz w:val="24"/>
                <w:szCs w:val="24"/>
              </w:rPr>
              <w:t>5</w:t>
            </w:r>
            <w:r w:rsidRPr="003E16C9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6</w:t>
            </w:r>
            <w:r w:rsidRPr="003E16C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Oak </w:t>
            </w:r>
            <w:r w:rsidRPr="003E16C9">
              <w:rPr>
                <w:b/>
                <w:sz w:val="24"/>
                <w:szCs w:val="24"/>
              </w:rPr>
              <w:t>Class</w:t>
            </w:r>
          </w:p>
          <w:p w14:paraId="2DB5FB14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3E16C9">
              <w:rPr>
                <w:b/>
                <w:sz w:val="24"/>
                <w:szCs w:val="24"/>
              </w:rPr>
              <w:t xml:space="preserve">Cycle </w:t>
            </w:r>
            <w:r>
              <w:rPr>
                <w:b/>
                <w:sz w:val="24"/>
                <w:szCs w:val="24"/>
              </w:rPr>
              <w:t>B</w:t>
            </w:r>
          </w:p>
        </w:tc>
      </w:tr>
      <w:tr w:rsidR="00041E65" w:rsidRPr="003E16C9" w14:paraId="5CF6FB0E" w14:textId="77777777" w:rsidTr="00CC4A91">
        <w:trPr>
          <w:trHeight w:val="382"/>
        </w:trPr>
        <w:tc>
          <w:tcPr>
            <w:tcW w:w="1081" w:type="dxa"/>
          </w:tcPr>
          <w:p w14:paraId="4A42E79F" w14:textId="77777777" w:rsidR="00041E65" w:rsidRPr="003E16C9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82" w:type="dxa"/>
          </w:tcPr>
          <w:p w14:paraId="03BCA5F1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2091" w:type="dxa"/>
          </w:tcPr>
          <w:p w14:paraId="7736C698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3041" w:type="dxa"/>
          </w:tcPr>
          <w:p w14:paraId="0B6DB054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3038" w:type="dxa"/>
          </w:tcPr>
          <w:p w14:paraId="0A124AC7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2080" w:type="dxa"/>
          </w:tcPr>
          <w:p w14:paraId="7ACB79F9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1950" w:type="dxa"/>
          </w:tcPr>
          <w:p w14:paraId="6B1342CF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041E65" w:rsidRPr="003E16C9" w14:paraId="068EBB12" w14:textId="77777777" w:rsidTr="00CC4A91">
        <w:trPr>
          <w:trHeight w:val="4391"/>
        </w:trPr>
        <w:tc>
          <w:tcPr>
            <w:tcW w:w="1081" w:type="dxa"/>
          </w:tcPr>
          <w:p w14:paraId="0A0A2BAB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</w:tc>
        <w:tc>
          <w:tcPr>
            <w:tcW w:w="1882" w:type="dxa"/>
          </w:tcPr>
          <w:p w14:paraId="218BC983" w14:textId="26D837B3" w:rsidR="00041E65" w:rsidRDefault="00041E65" w:rsidP="00041E65">
            <w:pPr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</w:pPr>
            <w:r w:rsidRPr="00AC5AF5">
              <w:rPr>
                <w:rFonts w:cstheme="minorHAnsi"/>
                <w:noProof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45280" behindDoc="1" locked="0" layoutInCell="1" allowOverlap="1" wp14:anchorId="60051362" wp14:editId="1FA3088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1012190</wp:posOffset>
                  </wp:positionV>
                  <wp:extent cx="1028334" cy="768878"/>
                  <wp:effectExtent l="0" t="0" r="635" b="0"/>
                  <wp:wrapTight wrapText="bothSides">
                    <wp:wrapPolygon edited="0">
                      <wp:start x="0" y="0"/>
                      <wp:lineTo x="0" y="20886"/>
                      <wp:lineTo x="21213" y="20886"/>
                      <wp:lineTo x="21213" y="0"/>
                      <wp:lineTo x="0" y="0"/>
                    </wp:wrapPolygon>
                  </wp:wrapTight>
                  <wp:docPr id="11" name="Picture 11" descr="C:\Users\anna.KIRKBRIDESCH\AppData\Local\Microsoft\Windows\INetCache\Content.MSO\6C1C38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a.KIRKBRIDESCH\AppData\Local\Microsoft\Windows\INetCache\Content.MSO\6C1C38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4" cy="76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5AF5">
              <w:rPr>
                <w:rFonts w:cstheme="minorHAnsi"/>
                <w:noProof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44256" behindDoc="1" locked="0" layoutInCell="1" allowOverlap="1" wp14:anchorId="66BE5112" wp14:editId="6FF20E77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46355</wp:posOffset>
                  </wp:positionV>
                  <wp:extent cx="588645" cy="906145"/>
                  <wp:effectExtent l="0" t="0" r="1905" b="8255"/>
                  <wp:wrapTight wrapText="bothSides">
                    <wp:wrapPolygon edited="0">
                      <wp:start x="0" y="0"/>
                      <wp:lineTo x="0" y="21343"/>
                      <wp:lineTo x="20971" y="21343"/>
                      <wp:lineTo x="20971" y="0"/>
                      <wp:lineTo x="0" y="0"/>
                    </wp:wrapPolygon>
                  </wp:wrapTight>
                  <wp:docPr id="10" name="Picture 10" descr="C:\Users\anna.KIRKBRIDESCH\AppData\Local\Microsoft\Windows\INetCache\Content.MSO\A87A37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na.KIRKBRIDESCH\AppData\Local\Microsoft\Windows\INetCache\Content.MSO\A87A37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5AF5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>Rooftoppers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</w:t>
            </w:r>
            <w:r w:rsidRPr="00AC5AF5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>Katherine Rundell</w:t>
            </w:r>
            <w:r w:rsidR="00EC6691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</w:t>
            </w:r>
            <w:r w:rsidR="00EC6691" w:rsidRP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>contemporary narrative set in Victorian times</w:t>
            </w:r>
          </w:p>
          <w:p w14:paraId="680E2B61" w14:textId="010B57A4" w:rsidR="00AC5AF5" w:rsidRPr="00AC5AF5" w:rsidRDefault="00AC5AF5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friendship, determination, love, ingenuity, those living on fringes of society</w:t>
            </w:r>
          </w:p>
          <w:p w14:paraId="356C9447" w14:textId="68E50C2C" w:rsidR="00041E65" w:rsidRPr="00AC5AF5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AC5AF5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The Listeners</w:t>
            </w:r>
            <w:r w:rsidR="00EC6691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 xml:space="preserve"> </w:t>
            </w:r>
            <w:r w:rsidR="00EC6691" w:rsidRP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>poem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Walter De la Mare </w:t>
            </w:r>
            <w:r w:rsidR="00AC5AF5" w:rsidRP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themes of the supernatural, fantasy and mortality</w:t>
            </w:r>
          </w:p>
          <w:p w14:paraId="433A01F5" w14:textId="65582E39" w:rsidR="00041E65" w:rsidRPr="003E16C9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091" w:type="dxa"/>
          </w:tcPr>
          <w:p w14:paraId="2369EEBE" w14:textId="4447EBCE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47328" behindDoc="1" locked="0" layoutInCell="1" allowOverlap="1" wp14:anchorId="162E0A31" wp14:editId="01B3103D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55880</wp:posOffset>
                  </wp:positionV>
                  <wp:extent cx="571500" cy="871855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0880" y="21238"/>
                      <wp:lineTo x="20880" y="0"/>
                      <wp:lineTo x="0" y="0"/>
                    </wp:wrapPolygon>
                  </wp:wrapTight>
                  <wp:docPr id="896" name="Picture 896" descr="C:\Users\anna.KIRKBRIDESCH\AppData\Local\Microsoft\Windows\INetCache\Content.MSO\5863D2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na.KIRKBRIDESCH\AppData\Local\Microsoft\Windows\INetCache\Content.MSO\5863D2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8C797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00DBA28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9AB6341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F0B7C78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6B2E8DA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289BC432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4B3EA98" w14:textId="0699E547" w:rsidR="00041E65" w:rsidRPr="00AC5AF5" w:rsidRDefault="00041E65" w:rsidP="00041E65">
            <w:pPr>
              <w:ind w:right="138"/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</w:pP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>Skellig</w:t>
            </w:r>
            <w:r w:rsidR="00AC5AF5"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David Almond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contemporary narrative</w:t>
            </w:r>
            <w:r w:rsidR="00AF7E0A"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representation of an ill sibling, themes of change, friendship, family, death, fear and adventure </w:t>
            </w:r>
            <w:r w:rsidR="00AC5AF5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 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Pr="00AC5AF5">
              <w:rPr>
                <w:rFonts w:eastAsia="Calibri" w:cstheme="minorHAnsi"/>
                <w:noProof/>
                <w:sz w:val="18"/>
                <w:szCs w:val="18"/>
                <w:lang w:eastAsia="en-GB" w:bidi="en-GB"/>
              </w:rPr>
              <w:t xml:space="preserve"> </w:t>
            </w:r>
          </w:p>
          <w:p w14:paraId="7AC27333" w14:textId="5838C10E" w:rsidR="00041E65" w:rsidRPr="00AF7E0A" w:rsidRDefault="00041E65" w:rsidP="00041E65">
            <w:pPr>
              <w:ind w:right="17"/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AF7E0A">
              <w:rPr>
                <w:rFonts w:eastAsia="Calibri" w:cstheme="minorHAnsi"/>
                <w:sz w:val="18"/>
                <w:szCs w:val="18"/>
                <w:highlight w:val="cyan"/>
                <w:lang w:eastAsia="en-GB" w:bidi="en-GB"/>
              </w:rPr>
              <w:t>A carol from Flanders</w:t>
            </w:r>
            <w:r w:rsidRPr="00AC5AF5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poem By Frederick Nivern</w:t>
            </w:r>
            <w:r w:rsid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themes of kindness, conflict and humanity </w:t>
            </w:r>
          </w:p>
          <w:p w14:paraId="10CA5ED8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EA54CED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684EC5F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46CF545" w14:textId="77777777" w:rsidR="00041E65" w:rsidRDefault="00041E65" w:rsidP="00677E05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CC2CFB0" w14:textId="77777777" w:rsidR="00041E65" w:rsidRPr="00041E65" w:rsidRDefault="00041E65" w:rsidP="00041E65">
            <w:pPr>
              <w:rPr>
                <w:sz w:val="18"/>
                <w:szCs w:val="18"/>
              </w:rPr>
            </w:pPr>
          </w:p>
        </w:tc>
        <w:tc>
          <w:tcPr>
            <w:tcW w:w="3041" w:type="dxa"/>
          </w:tcPr>
          <w:p w14:paraId="59BBA5D9" w14:textId="1ADD177D" w:rsidR="00041E65" w:rsidRDefault="00041E65" w:rsidP="00677E0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49675B48" wp14:editId="083BE18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36195</wp:posOffset>
                  </wp:positionV>
                  <wp:extent cx="708660" cy="1090930"/>
                  <wp:effectExtent l="0" t="0" r="0" b="0"/>
                  <wp:wrapTight wrapText="bothSides">
                    <wp:wrapPolygon edited="0">
                      <wp:start x="0" y="0"/>
                      <wp:lineTo x="0" y="21122"/>
                      <wp:lineTo x="20903" y="21122"/>
                      <wp:lineTo x="20903" y="0"/>
                      <wp:lineTo x="0" y="0"/>
                    </wp:wrapPolygon>
                  </wp:wrapTight>
                  <wp:docPr id="51" name="Picture 51" descr="C:\Users\anna.KIRKBRIDESCH\AppData\Local\Microsoft\Windows\INetCache\Content.MSO\C84EC4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.KIRKBRIDESCH\AppData\Local\Microsoft\Windows\INetCache\Content.MSO\C84EC4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50400" behindDoc="1" locked="0" layoutInCell="1" allowOverlap="1" wp14:anchorId="47E6AE1D" wp14:editId="0D22FCD5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59055</wp:posOffset>
                  </wp:positionV>
                  <wp:extent cx="825500" cy="1082040"/>
                  <wp:effectExtent l="0" t="0" r="0" b="3810"/>
                  <wp:wrapTight wrapText="bothSides">
                    <wp:wrapPolygon edited="0">
                      <wp:start x="0" y="0"/>
                      <wp:lineTo x="0" y="21296"/>
                      <wp:lineTo x="20935" y="21296"/>
                      <wp:lineTo x="20935" y="0"/>
                      <wp:lineTo x="0" y="0"/>
                    </wp:wrapPolygon>
                  </wp:wrapTight>
                  <wp:docPr id="52" name="Picture 52" descr="C:\Users\anna.KIRKBRIDESCH\AppData\Local\Microsoft\Windows\INetCache\Content.MSO\BE420D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a.KIRKBRIDESCH\AppData\Local\Microsoft\Windows\INetCache\Content.MSO\BE420D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AD73B" w14:textId="336889D1" w:rsidR="00041E65" w:rsidRPr="00AF7E0A" w:rsidRDefault="00041E65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Pig heart boy 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contemporary narratibe </w:t>
            </w: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by </w:t>
            </w:r>
            <w:r w:rsidRPr="00AF7E0A">
              <w:rPr>
                <w:rFonts w:eastAsia="Calibri" w:cstheme="minorHAnsi"/>
                <w:color w:val="FF0000"/>
                <w:sz w:val="18"/>
                <w:szCs w:val="18"/>
                <w:highlight w:val="green"/>
                <w:lang w:eastAsia="en-GB" w:bidi="en-GB"/>
              </w:rPr>
              <w:t>Malorie</w:t>
            </w:r>
            <w:r w:rsidRPr="00AF7E0A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</w:t>
            </w:r>
            <w:r w:rsidRPr="00AF7E0A">
              <w:rPr>
                <w:rFonts w:eastAsia="Calibri" w:cstheme="minorHAnsi"/>
                <w:color w:val="FF0000"/>
                <w:sz w:val="18"/>
                <w:szCs w:val="18"/>
                <w:highlight w:val="yellow"/>
                <w:lang w:eastAsia="en-GB" w:bidi="en-GB"/>
              </w:rPr>
              <w:t>Blackman</w:t>
            </w:r>
            <w:r w:rsidRPr="00AF7E0A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</w:t>
            </w:r>
            <w:r w:rsidR="00AF7E0A">
              <w:rPr>
                <w:rFonts w:eastAsia="Calibri" w:cstheme="minorHAnsi"/>
                <w:color w:val="FF0000"/>
                <w:sz w:val="18"/>
                <w:szCs w:val="18"/>
                <w:lang w:eastAsia="en-GB" w:bidi="en-GB"/>
              </w:rPr>
              <w:t xml:space="preserve">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ethical issues inclues animal rights and the quest to extend life thrugh science themes of illness, friendship, loyalty, family and determination</w:t>
            </w:r>
          </w:p>
          <w:p w14:paraId="0ED64A21" w14:textId="4AB67F53" w:rsidR="00041E65" w:rsidRPr="00AF7E0A" w:rsidRDefault="00041E65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>How to live forever by Colin Thompson</w:t>
            </w:r>
            <w:r w:rsid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narrative picture book, </w:t>
            </w:r>
            <w:r w:rsid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building on study of Pigheart boy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the ethics and implications of immortality</w:t>
            </w:r>
            <w:r w:rsid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4DE694BA" w14:textId="77777777" w:rsidR="00041E65" w:rsidRDefault="00041E65" w:rsidP="00677E0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21E47B04" w14:textId="77777777" w:rsidR="00041E65" w:rsidRDefault="00041E65" w:rsidP="00677E0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54FFAF4" w14:textId="45E195A0" w:rsidR="00041E65" w:rsidRDefault="00041E65" w:rsidP="00677E0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85B4CD0" w14:textId="05B46F87" w:rsidR="00041E65" w:rsidRDefault="00041E65" w:rsidP="00677E0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19EB029" w14:textId="571D9256" w:rsidR="00041E65" w:rsidRDefault="00041E65" w:rsidP="00677E05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3FB472A" w14:textId="77777777" w:rsidR="00041E65" w:rsidRPr="00041E65" w:rsidRDefault="00041E65" w:rsidP="00041E65">
            <w:pPr>
              <w:rPr>
                <w:sz w:val="18"/>
                <w:szCs w:val="18"/>
              </w:rPr>
            </w:pPr>
          </w:p>
        </w:tc>
        <w:tc>
          <w:tcPr>
            <w:tcW w:w="3038" w:type="dxa"/>
          </w:tcPr>
          <w:p w14:paraId="3C807890" w14:textId="77777777" w:rsidR="00041E65" w:rsidRDefault="00041E65" w:rsidP="00041E65">
            <w:pPr>
              <w:ind w:left="745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1" locked="0" layoutInCell="1" allowOverlap="1" wp14:anchorId="25BF0A90" wp14:editId="031C97E1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121285</wp:posOffset>
                  </wp:positionV>
                  <wp:extent cx="771525" cy="944880"/>
                  <wp:effectExtent l="0" t="0" r="9525" b="7620"/>
                  <wp:wrapTight wrapText="bothSides">
                    <wp:wrapPolygon edited="0">
                      <wp:start x="0" y="0"/>
                      <wp:lineTo x="0" y="21339"/>
                      <wp:lineTo x="21333" y="21339"/>
                      <wp:lineTo x="21333" y="0"/>
                      <wp:lineTo x="0" y="0"/>
                    </wp:wrapPolygon>
                  </wp:wrapTight>
                  <wp:docPr id="53" name="Picture 53" descr="C:\Users\anna.KIRKBRIDESCH\AppData\Local\Microsoft\Windows\INetCache\Content.MSO\B343E7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a.KIRKBRIDESCH\AppData\Local\Microsoft\Windows\INetCache\Content.MSO\B343E7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F66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53472" behindDoc="1" locked="0" layoutInCell="1" allowOverlap="1" wp14:anchorId="358042E5" wp14:editId="7E0EA72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72390</wp:posOffset>
                  </wp:positionV>
                  <wp:extent cx="721723" cy="1036320"/>
                  <wp:effectExtent l="0" t="0" r="2540" b="0"/>
                  <wp:wrapTight wrapText="bothSides">
                    <wp:wrapPolygon edited="0">
                      <wp:start x="0" y="0"/>
                      <wp:lineTo x="0" y="21044"/>
                      <wp:lineTo x="21106" y="21044"/>
                      <wp:lineTo x="21106" y="0"/>
                      <wp:lineTo x="0" y="0"/>
                    </wp:wrapPolygon>
                  </wp:wrapTight>
                  <wp:docPr id="54" name="Picture 54" descr="C:\Users\anna.KIRKBRIDESCH\AppData\Local\Microsoft\Windows\INetCache\Content.MSO\53D79D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a.KIRKBRIDESCH\AppData\Local\Microsoft\Windows\INetCache\Content.MSO\53D79D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23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89CAA3" w14:textId="64F0F237" w:rsidR="00041E65" w:rsidRPr="00AF7E0A" w:rsidRDefault="00041E65" w:rsidP="00041E65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 w:rsidRPr="00AF7E0A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>All aboard the empire windrush</w:t>
            </w:r>
            <w:r w:rsidR="00AF7E0A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 xml:space="preserve"> </w:t>
            </w:r>
            <w:r w:rsidR="00EC6691" w:rsidRP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contemporary non-narrative history of the Windrush generation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themes of change, prejudice, national identity and social history </w:t>
            </w: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6392CE34" w14:textId="6D6ACDC1" w:rsidR="00041E65" w:rsidRPr="00AF7E0A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>The Island by Armin Greder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contemporary narrative picture book </w:t>
            </w: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narrative parallels themes addressed in Windrush text and history unit themes of refugees, xenophobia, social politics and human rights</w:t>
            </w:r>
          </w:p>
          <w:p w14:paraId="11FD928F" w14:textId="4B313888" w:rsidR="00041E65" w:rsidRPr="00AF7E0A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7EC407B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D7281EE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CEF59BC" w14:textId="77777777" w:rsidR="00041E65" w:rsidRDefault="00041E65" w:rsidP="00677E05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55245B5" w14:textId="77777777" w:rsidR="00041E65" w:rsidRDefault="00041E65" w:rsidP="00677E05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DD179EA" w14:textId="5FC6F89E" w:rsidR="00041E65" w:rsidRPr="003E16C9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080" w:type="dxa"/>
          </w:tcPr>
          <w:p w14:paraId="566FA558" w14:textId="3C8D3853" w:rsidR="00041E65" w:rsidRDefault="00041E65" w:rsidP="00677E05">
            <w:pPr>
              <w:rPr>
                <w:sz w:val="18"/>
                <w:szCs w:val="18"/>
              </w:rPr>
            </w:pPr>
            <w:r w:rsidRPr="00AF7E0A">
              <w:rPr>
                <w:rFonts w:cstheme="minorHAnsi"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55520" behindDoc="1" locked="0" layoutInCell="1" allowOverlap="1" wp14:anchorId="1A15EA55" wp14:editId="003B82C9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49530</wp:posOffset>
                  </wp:positionV>
                  <wp:extent cx="600710" cy="924987"/>
                  <wp:effectExtent l="0" t="0" r="8890" b="8890"/>
                  <wp:wrapTight wrapText="bothSides">
                    <wp:wrapPolygon edited="0">
                      <wp:start x="0" y="0"/>
                      <wp:lineTo x="0" y="21363"/>
                      <wp:lineTo x="21235" y="21363"/>
                      <wp:lineTo x="21235" y="0"/>
                      <wp:lineTo x="0" y="0"/>
                    </wp:wrapPolygon>
                  </wp:wrapTight>
                  <wp:docPr id="63" name="Picture 63" descr="C:\Users\anna.KIRKBRIDESCH\AppData\Local\Microsoft\Windows\INetCache\Content.MSO\42274C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a.KIRKBRIDESCH\AppData\Local\Microsoft\Windows\INetCache\Content.MSO\42274C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92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7E0A">
              <w:rPr>
                <w:rFonts w:cstheme="minorHAnsi"/>
                <w:sz w:val="18"/>
                <w:szCs w:val="18"/>
                <w:highlight w:val="cyan"/>
              </w:rPr>
              <w:t>Introduction to Dickens</w:t>
            </w:r>
            <w:r>
              <w:rPr>
                <w:rFonts w:cstheme="minorHAnsi"/>
                <w:sz w:val="18"/>
                <w:szCs w:val="18"/>
              </w:rPr>
              <w:t xml:space="preserve">- Oliver Twist </w:t>
            </w:r>
            <w:r w:rsidR="00EC6691">
              <w:rPr>
                <w:rFonts w:cstheme="minorHAnsi"/>
                <w:sz w:val="18"/>
                <w:szCs w:val="18"/>
              </w:rPr>
              <w:t xml:space="preserve"> a range of extracts from Dickens and to support learning about…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</w:t>
            </w:r>
            <w:r w:rsidR="00AF7E0A" w:rsidRPr="00AF7E0A">
              <w:rPr>
                <w:rFonts w:cstheme="minorHAnsi"/>
                <w:noProof/>
                <w:sz w:val="18"/>
                <w:szCs w:val="18"/>
                <w:highlight w:val="magenta"/>
              </w:rPr>
              <w:t>archaic language, life in victorian times, social and historical contexts</w:t>
            </w:r>
            <w:r w:rsidR="00AF7E0A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  <w:p w14:paraId="39D4C1D1" w14:textId="77777777" w:rsidR="00041E65" w:rsidRDefault="00041E65" w:rsidP="00677E05">
            <w:pPr>
              <w:rPr>
                <w:sz w:val="18"/>
                <w:szCs w:val="18"/>
              </w:rPr>
            </w:pPr>
          </w:p>
          <w:p w14:paraId="7F8576E0" w14:textId="77777777" w:rsidR="00041E65" w:rsidRDefault="00041E65" w:rsidP="00677E05">
            <w:pPr>
              <w:rPr>
                <w:sz w:val="18"/>
                <w:szCs w:val="18"/>
              </w:rPr>
            </w:pPr>
          </w:p>
          <w:p w14:paraId="15F71877" w14:textId="77777777" w:rsidR="00041E65" w:rsidRDefault="00041E65" w:rsidP="00677E05">
            <w:pPr>
              <w:rPr>
                <w:sz w:val="18"/>
                <w:szCs w:val="18"/>
              </w:rPr>
            </w:pPr>
          </w:p>
          <w:p w14:paraId="11CD0A0F" w14:textId="77777777" w:rsidR="00041E65" w:rsidRDefault="00041E65" w:rsidP="00677E05">
            <w:pPr>
              <w:rPr>
                <w:sz w:val="18"/>
                <w:szCs w:val="18"/>
              </w:rPr>
            </w:pPr>
          </w:p>
          <w:p w14:paraId="7722C2B1" w14:textId="6CAAF557" w:rsidR="00041E65" w:rsidRDefault="00041E65" w:rsidP="00677E05">
            <w:pPr>
              <w:rPr>
                <w:sz w:val="18"/>
                <w:szCs w:val="18"/>
              </w:rPr>
            </w:pPr>
          </w:p>
          <w:p w14:paraId="683F0D1A" w14:textId="1319D0A2" w:rsidR="00041E65" w:rsidRDefault="00041E65" w:rsidP="00677E05">
            <w:pPr>
              <w:rPr>
                <w:sz w:val="18"/>
                <w:szCs w:val="18"/>
              </w:rPr>
            </w:pPr>
          </w:p>
          <w:p w14:paraId="58AB8087" w14:textId="77777777" w:rsidR="00041E65" w:rsidRPr="00041E65" w:rsidRDefault="00041E65" w:rsidP="00041E65">
            <w:pPr>
              <w:rPr>
                <w:sz w:val="18"/>
                <w:szCs w:val="18"/>
              </w:rPr>
            </w:pPr>
          </w:p>
          <w:p w14:paraId="389FA28A" w14:textId="77777777" w:rsidR="00041E65" w:rsidRPr="00041E65" w:rsidRDefault="00041E65" w:rsidP="00041E65">
            <w:pPr>
              <w:rPr>
                <w:sz w:val="18"/>
                <w:szCs w:val="18"/>
              </w:rPr>
            </w:pPr>
          </w:p>
        </w:tc>
        <w:tc>
          <w:tcPr>
            <w:tcW w:w="1950" w:type="dxa"/>
          </w:tcPr>
          <w:p w14:paraId="00AF66CB" w14:textId="1123E668" w:rsidR="00041E65" w:rsidRPr="00AF7E0A" w:rsidRDefault="00041E65" w:rsidP="00041E65">
            <w:pPr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</w:pPr>
            <w:r w:rsidRPr="00AF7E0A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57568" behindDoc="1" locked="0" layoutInCell="1" allowOverlap="1" wp14:anchorId="432D5955" wp14:editId="2B2F4E0C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54610</wp:posOffset>
                  </wp:positionV>
                  <wp:extent cx="588645" cy="845820"/>
                  <wp:effectExtent l="0" t="0" r="1905" b="0"/>
                  <wp:wrapTight wrapText="bothSides">
                    <wp:wrapPolygon edited="0">
                      <wp:start x="0" y="0"/>
                      <wp:lineTo x="0" y="20919"/>
                      <wp:lineTo x="20971" y="20919"/>
                      <wp:lineTo x="20971" y="0"/>
                      <wp:lineTo x="0" y="0"/>
                    </wp:wrapPolygon>
                  </wp:wrapTight>
                  <wp:docPr id="55" name="Picture 55" descr="C:\Users\anna.KIRKBRIDESCH\AppData\Local\Microsoft\Windows\INetCache\Content.MSO\BA2304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a.KIRKBRIDESCH\AppData\Local\Microsoft\Windows\INetCache\Content.MSO\BA2304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>Dare to be you</w:t>
            </w:r>
            <w:r w:rsid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yellow"/>
                <w:lang w:eastAsia="en-GB" w:bidi="en-GB"/>
              </w:rPr>
              <w:t xml:space="preserve">role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green"/>
                <w:lang w:eastAsia="en-GB" w:bidi="en-GB"/>
              </w:rPr>
              <w:t xml:space="preserve">models </w:t>
            </w: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by Matthew Syed</w:t>
            </w:r>
            <w:r w:rsidR="00EC6691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Non narrative book of empowerment</w:t>
            </w: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  <w:r w:rsidR="00AF7E0A" w:rsidRPr="00AF7E0A">
              <w:rPr>
                <w:rFonts w:eastAsia="Calibri" w:cstheme="minorHAnsi"/>
                <w:sz w:val="18"/>
                <w:szCs w:val="18"/>
                <w:highlight w:val="magenta"/>
                <w:lang w:eastAsia="en-GB" w:bidi="en-GB"/>
              </w:rPr>
              <w:t xml:space="preserve">celebrate difference, develop inner confidence and independence themes of difference, inspiration and kindness. Transition to secondary school </w:t>
            </w:r>
          </w:p>
          <w:p w14:paraId="55E68B77" w14:textId="34B0D45C" w:rsidR="00041E65" w:rsidRPr="00AF7E0A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AF7E0A">
              <w:rPr>
                <w:rFonts w:eastAsia="Calibri" w:cstheme="minorHAnsi"/>
                <w:sz w:val="18"/>
                <w:szCs w:val="18"/>
                <w:lang w:eastAsia="en-GB" w:bidi="en-GB"/>
              </w:rPr>
              <w:t xml:space="preserve"> </w:t>
            </w:r>
          </w:p>
          <w:p w14:paraId="08813916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077C733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E21D0EE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2593FC3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4EFD4B6" w14:textId="77777777" w:rsidR="00041E65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DA7B9C6" w14:textId="6D8D3631" w:rsidR="00041E65" w:rsidRPr="00041E65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</w:tc>
      </w:tr>
      <w:tr w:rsidR="00041E65" w:rsidRPr="003E16C9" w14:paraId="275AB0C5" w14:textId="77777777" w:rsidTr="00CC4A91">
        <w:trPr>
          <w:trHeight w:val="1089"/>
        </w:trPr>
        <w:tc>
          <w:tcPr>
            <w:tcW w:w="1081" w:type="dxa"/>
          </w:tcPr>
          <w:p w14:paraId="2CAB68B9" w14:textId="77777777" w:rsidR="00041E65" w:rsidRPr="003E16C9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1882" w:type="dxa"/>
          </w:tcPr>
          <w:p w14:paraId="654B9BC8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Autobiography </w:t>
            </w:r>
          </w:p>
          <w:p w14:paraId="20A44217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Discursive writing and speeches </w:t>
            </w:r>
          </w:p>
          <w:p w14:paraId="46DD4A1D" w14:textId="58883E8D" w:rsidR="00041E65" w:rsidRPr="003E16C9" w:rsidRDefault="00041E65" w:rsidP="00041E65">
            <w:pPr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Poems that create images and explore vocabulary</w:t>
            </w:r>
          </w:p>
        </w:tc>
        <w:tc>
          <w:tcPr>
            <w:tcW w:w="2091" w:type="dxa"/>
          </w:tcPr>
          <w:p w14:paraId="36D88E04" w14:textId="77777777" w:rsidR="00041E65" w:rsidRPr="00041E65" w:rsidRDefault="00041E65" w:rsidP="00041E65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First person stories with a moral </w:t>
            </w:r>
          </w:p>
          <w:p w14:paraId="2CCCF656" w14:textId="77777777" w:rsidR="00041E65" w:rsidRPr="00041E65" w:rsidRDefault="00041E65" w:rsidP="00041E65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Shakespeare’s Sonnets</w:t>
            </w:r>
          </w:p>
          <w:p w14:paraId="4E1314A3" w14:textId="77777777" w:rsidR="00041E65" w:rsidRPr="00041E65" w:rsidRDefault="00041E65" w:rsidP="00041E65">
            <w:pPr>
              <w:ind w:right="138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Explanatory texts </w:t>
            </w:r>
          </w:p>
          <w:p w14:paraId="32710A43" w14:textId="77777777" w:rsidR="00041E65" w:rsidRPr="003E16C9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041" w:type="dxa"/>
          </w:tcPr>
          <w:p w14:paraId="46A50FE2" w14:textId="704CA238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Extended third person narrative (adventure stories)</w:t>
            </w:r>
          </w:p>
          <w:p w14:paraId="35A36A02" w14:textId="455F33A2" w:rsidR="00041E65" w:rsidRPr="003E16C9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Explanatory Texts</w:t>
            </w:r>
          </w:p>
          <w:p w14:paraId="59269502" w14:textId="77777777" w:rsidR="00041E65" w:rsidRPr="003E16C9" w:rsidRDefault="00041E65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038" w:type="dxa"/>
          </w:tcPr>
          <w:p w14:paraId="635A5666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News Reports</w:t>
            </w:r>
          </w:p>
          <w:p w14:paraId="1BB167A4" w14:textId="77777777" w:rsidR="00041E65" w:rsidRPr="00041E65" w:rsidRDefault="00041E65" w:rsidP="00041E65">
            <w:pP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 xml:space="preserve">Autobiography </w:t>
            </w:r>
          </w:p>
          <w:p w14:paraId="382F561A" w14:textId="7FE1B738" w:rsidR="00041E65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t>First person stories with a moral</w:t>
            </w:r>
          </w:p>
        </w:tc>
        <w:tc>
          <w:tcPr>
            <w:tcW w:w="2080" w:type="dxa"/>
          </w:tcPr>
          <w:p w14:paraId="344C630C" w14:textId="77777777" w:rsidR="00041E65" w:rsidRPr="00041E65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Extended third person narrative (adventure stories)</w:t>
            </w:r>
          </w:p>
          <w:p w14:paraId="0B06FE43" w14:textId="71808FA2" w:rsidR="00041E65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News reports</w:t>
            </w:r>
          </w:p>
        </w:tc>
        <w:tc>
          <w:tcPr>
            <w:tcW w:w="1950" w:type="dxa"/>
          </w:tcPr>
          <w:p w14:paraId="7D9A72C4" w14:textId="77777777" w:rsidR="00041E65" w:rsidRPr="00041E65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Discursive writing and speeches </w:t>
            </w:r>
          </w:p>
          <w:p w14:paraId="2931C74F" w14:textId="77777777" w:rsidR="00041E65" w:rsidRPr="00041E65" w:rsidRDefault="00041E65" w:rsidP="00041E65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Poems that create images and explore vocabulary </w:t>
            </w:r>
          </w:p>
          <w:p w14:paraId="26550983" w14:textId="75B7F025" w:rsidR="00041E65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>Shakespeare’s Sonnets</w:t>
            </w:r>
          </w:p>
        </w:tc>
      </w:tr>
      <w:tr w:rsidR="00041E65" w:rsidRPr="003E16C9" w14:paraId="0EFB2345" w14:textId="77777777" w:rsidTr="00CC4A91">
        <w:trPr>
          <w:trHeight w:val="1032"/>
        </w:trPr>
        <w:tc>
          <w:tcPr>
            <w:tcW w:w="1081" w:type="dxa"/>
          </w:tcPr>
          <w:p w14:paraId="3E1456E1" w14:textId="77777777" w:rsidR="00041E65" w:rsidRDefault="00041E65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VGPS</w:t>
            </w:r>
          </w:p>
          <w:p w14:paraId="2D55BB33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0000"/>
                <w:sz w:val="18"/>
                <w:szCs w:val="18"/>
              </w:rPr>
            </w:pPr>
            <w:r w:rsidRPr="00611166">
              <w:rPr>
                <w:color w:val="FF0000"/>
                <w:sz w:val="18"/>
                <w:szCs w:val="18"/>
              </w:rPr>
              <w:t>Introduce</w:t>
            </w:r>
          </w:p>
          <w:p w14:paraId="4CFB559D" w14:textId="77777777" w:rsidR="00611166" w:rsidRPr="00611166" w:rsidRDefault="00611166" w:rsidP="00611166">
            <w:pPr>
              <w:shd w:val="clear" w:color="auto" w:fill="FFFFFF" w:themeFill="background1"/>
              <w:jc w:val="center"/>
              <w:rPr>
                <w:color w:val="FFC000"/>
                <w:sz w:val="18"/>
                <w:szCs w:val="18"/>
              </w:rPr>
            </w:pPr>
            <w:r w:rsidRPr="00611166">
              <w:rPr>
                <w:color w:val="FFC000"/>
                <w:sz w:val="18"/>
                <w:szCs w:val="18"/>
              </w:rPr>
              <w:t>Revisit</w:t>
            </w:r>
          </w:p>
          <w:p w14:paraId="5D3C48A9" w14:textId="611049D1" w:rsidR="00611166" w:rsidRPr="003E16C9" w:rsidRDefault="00611166" w:rsidP="00611166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611166">
              <w:rPr>
                <w:color w:val="00B050"/>
                <w:sz w:val="18"/>
                <w:szCs w:val="18"/>
              </w:rPr>
              <w:t>Consolidate</w:t>
            </w:r>
          </w:p>
        </w:tc>
        <w:tc>
          <w:tcPr>
            <w:tcW w:w="3973" w:type="dxa"/>
            <w:gridSpan w:val="2"/>
          </w:tcPr>
          <w:p w14:paraId="345B49B7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 xml:space="preserve">Passive and active voice </w:t>
            </w:r>
          </w:p>
          <w:p w14:paraId="2D27D2F7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Synonyms and antonyms</w:t>
            </w:r>
          </w:p>
          <w:p w14:paraId="6BD50D44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Colons, semi-colons and dashes for clauses</w:t>
            </w:r>
          </w:p>
          <w:p w14:paraId="676AEB1A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Hyphens</w:t>
            </w:r>
          </w:p>
          <w:p w14:paraId="0BCA38F6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Dashes, brackets or commas to indicate parenthesis</w:t>
            </w:r>
          </w:p>
          <w:p w14:paraId="67F7FA26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Verb Tenses</w:t>
            </w:r>
          </w:p>
          <w:p w14:paraId="2F447A45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Suffixes and prefixes</w:t>
            </w:r>
          </w:p>
          <w:p w14:paraId="6CBC6617" w14:textId="71136335" w:rsidR="00041E65" w:rsidRPr="003E16C9" w:rsidRDefault="00041E65" w:rsidP="00041E6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lastRenderedPageBreak/>
              <w:t>Linking ideas across paragraphs using adverbials of time, place and number</w:t>
            </w:r>
          </w:p>
        </w:tc>
        <w:tc>
          <w:tcPr>
            <w:tcW w:w="6079" w:type="dxa"/>
            <w:gridSpan w:val="2"/>
          </w:tcPr>
          <w:p w14:paraId="125E2509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lastRenderedPageBreak/>
              <w:t xml:space="preserve">Formal and informal speech </w:t>
            </w:r>
          </w:p>
          <w:p w14:paraId="40BF7C3F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Subjunctive form</w:t>
            </w:r>
          </w:p>
          <w:p w14:paraId="0D0E5CA6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 xml:space="preserve">Passive and active voice </w:t>
            </w:r>
          </w:p>
          <w:p w14:paraId="7B050506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Synonyms and antonyms</w:t>
            </w:r>
          </w:p>
          <w:p w14:paraId="0A9EA447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Colons, semi-colons and dashes for clauses</w:t>
            </w:r>
          </w:p>
          <w:p w14:paraId="0310FD41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Hyphens</w:t>
            </w:r>
          </w:p>
          <w:p w14:paraId="3DD068B3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Verb Tenses</w:t>
            </w:r>
          </w:p>
          <w:p w14:paraId="7F4D7CCF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Dashes, brackets or commas to indicate parenthesis</w:t>
            </w:r>
          </w:p>
          <w:p w14:paraId="12A57360" w14:textId="77777777" w:rsidR="00041E65" w:rsidRPr="003E16C9" w:rsidRDefault="00041E65" w:rsidP="00677E05">
            <w:pPr>
              <w:rPr>
                <w:sz w:val="18"/>
                <w:szCs w:val="18"/>
              </w:rPr>
            </w:pPr>
          </w:p>
        </w:tc>
        <w:tc>
          <w:tcPr>
            <w:tcW w:w="4030" w:type="dxa"/>
            <w:gridSpan w:val="2"/>
          </w:tcPr>
          <w:p w14:paraId="3A33DB4B" w14:textId="77777777" w:rsidR="00041E65" w:rsidRPr="00041E65" w:rsidRDefault="00041E65" w:rsidP="00041E65">
            <w:pPr>
              <w:rPr>
                <w:rFonts w:eastAsia="Calibri" w:cstheme="minorHAnsi"/>
                <w:b/>
                <w:bCs/>
                <w:color w:val="FF0000"/>
                <w:sz w:val="18"/>
                <w:szCs w:val="18"/>
                <w:lang w:eastAsia="en-GB" w:bidi="en-GB"/>
              </w:rPr>
            </w:pPr>
            <w:r w:rsidRPr="00041E65">
              <w:rPr>
                <w:rFonts w:eastAsia="Calibri" w:cstheme="minorHAnsi"/>
                <w:b/>
                <w:bCs/>
                <w:color w:val="FF0000"/>
                <w:sz w:val="18"/>
                <w:szCs w:val="18"/>
                <w:lang w:eastAsia="en-GB" w:bidi="en-GB"/>
              </w:rPr>
              <w:lastRenderedPageBreak/>
              <w:t>Linking ideas across paragraphs</w:t>
            </w:r>
          </w:p>
          <w:p w14:paraId="7270996B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 xml:space="preserve">Formal and informal speech </w:t>
            </w:r>
          </w:p>
          <w:p w14:paraId="64BAA185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ED7D31" w:themeColor="accent2"/>
                <w:sz w:val="18"/>
                <w:szCs w:val="18"/>
              </w:rPr>
              <w:t>Subjunctive form</w:t>
            </w:r>
          </w:p>
          <w:p w14:paraId="66D34AB3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Verb Tenses</w:t>
            </w:r>
          </w:p>
          <w:p w14:paraId="52E597A2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Passive and active voice</w:t>
            </w:r>
          </w:p>
          <w:p w14:paraId="4CF6FD30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Synonyms and antonyms</w:t>
            </w:r>
          </w:p>
          <w:p w14:paraId="3A5C0463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Colons, semi-colons and dashes for clauses</w:t>
            </w:r>
          </w:p>
          <w:p w14:paraId="77211DA8" w14:textId="77777777" w:rsidR="00041E65" w:rsidRPr="00041E65" w:rsidRDefault="00041E65" w:rsidP="00041E65">
            <w:pPr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041E65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Hyphens</w:t>
            </w:r>
          </w:p>
          <w:p w14:paraId="7047D674" w14:textId="77777777" w:rsidR="00041E65" w:rsidRPr="003E16C9" w:rsidRDefault="00041E65" w:rsidP="00677E05">
            <w:pPr>
              <w:rPr>
                <w:sz w:val="18"/>
                <w:szCs w:val="18"/>
              </w:rPr>
            </w:pPr>
          </w:p>
        </w:tc>
      </w:tr>
      <w:tr w:rsidR="00CC4A91" w:rsidRPr="003E16C9" w14:paraId="7022B7CD" w14:textId="77777777" w:rsidTr="00CC4A91">
        <w:trPr>
          <w:trHeight w:val="1032"/>
        </w:trPr>
        <w:tc>
          <w:tcPr>
            <w:tcW w:w="1081" w:type="dxa"/>
          </w:tcPr>
          <w:p w14:paraId="5384BCBF" w14:textId="77777777" w:rsidR="00CC4A91" w:rsidRDefault="00CC4A91" w:rsidP="00677E05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Spelling</w:t>
            </w:r>
          </w:p>
        </w:tc>
        <w:tc>
          <w:tcPr>
            <w:tcW w:w="1882" w:type="dxa"/>
          </w:tcPr>
          <w:p w14:paraId="3043AF56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Homophones revisited</w:t>
            </w:r>
          </w:p>
          <w:p w14:paraId="3831EF95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Prefixes and suffixes revisited</w:t>
            </w:r>
          </w:p>
          <w:p w14:paraId="737CA6FF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Statutory word list </w:t>
            </w:r>
          </w:p>
          <w:p w14:paraId="32FB4839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Endings which sound like /ʃəs/ spelt –cious or –tious and /ʃəl/ spelt –cial or –tial revisited</w:t>
            </w:r>
          </w:p>
          <w:p w14:paraId="2649CB72" w14:textId="3C4BD7BC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Etymology: bio, scend, quin, hept/sept </w:t>
            </w:r>
          </w:p>
        </w:tc>
        <w:tc>
          <w:tcPr>
            <w:tcW w:w="2091" w:type="dxa"/>
          </w:tcPr>
          <w:p w14:paraId="25B378B4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ending in –ant, –ance /–ancy, –ent, –ence /–ency revisited</w:t>
            </w:r>
          </w:p>
          <w:p w14:paraId="7A10914C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ending in –able and –ible Words ending in –ably and ibly revisited</w:t>
            </w:r>
          </w:p>
          <w:p w14:paraId="4AE552C3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Statutory word list revisited</w:t>
            </w:r>
          </w:p>
          <w:p w14:paraId="780EA901" w14:textId="10E125AF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Etymology: cred, grad, spec, contra</w:t>
            </w:r>
          </w:p>
        </w:tc>
        <w:tc>
          <w:tcPr>
            <w:tcW w:w="3041" w:type="dxa"/>
          </w:tcPr>
          <w:p w14:paraId="543004C9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with the /i:/ sound spelt ei after c</w:t>
            </w:r>
          </w:p>
          <w:p w14:paraId="5B902D9F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Homophones revisited</w:t>
            </w:r>
          </w:p>
          <w:p w14:paraId="5473BEF5" w14:textId="286F77E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Adding suffixes beginning with vowel letters to words ending in –fer</w:t>
            </w:r>
          </w:p>
          <w:p w14:paraId="57579DC7" w14:textId="1B4D5C32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Etymology: hem/haem, ann(us), iso</w:t>
            </w:r>
          </w:p>
          <w:p w14:paraId="65768E56" w14:textId="18D592F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038" w:type="dxa"/>
          </w:tcPr>
          <w:p w14:paraId="7915FF7B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containing the letter-string ough</w:t>
            </w:r>
          </w:p>
          <w:p w14:paraId="22A3C028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Words with ‘silent’ letters</w:t>
            </w:r>
          </w:p>
          <w:p w14:paraId="103F6691" w14:textId="7A136099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Etymology: cav, dur </w:t>
            </w:r>
          </w:p>
        </w:tc>
        <w:tc>
          <w:tcPr>
            <w:tcW w:w="4030" w:type="dxa"/>
            <w:gridSpan w:val="2"/>
          </w:tcPr>
          <w:p w14:paraId="51905671" w14:textId="77777777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>Consolidation of spelling curriculum</w:t>
            </w:r>
          </w:p>
          <w:p w14:paraId="3D11D4EF" w14:textId="04B91F3D" w:rsidR="00CC4A91" w:rsidRPr="00CC4A91" w:rsidRDefault="00CC4A91" w:rsidP="00677E05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4A91">
              <w:rPr>
                <w:sz w:val="18"/>
                <w:szCs w:val="18"/>
              </w:rPr>
              <w:t xml:space="preserve">Investigative work-spelling patterns/rules/etymology </w:t>
            </w:r>
          </w:p>
        </w:tc>
      </w:tr>
    </w:tbl>
    <w:p w14:paraId="5C463177" w14:textId="77777777" w:rsidR="00941749" w:rsidRDefault="00941749">
      <w:r>
        <w:br w:type="page"/>
      </w:r>
    </w:p>
    <w:tbl>
      <w:tblPr>
        <w:tblStyle w:val="TableGrid"/>
        <w:tblpPr w:vertAnchor="text" w:tblpY="1"/>
        <w:tblOverlap w:val="never"/>
        <w:tblW w:w="15163" w:type="dxa"/>
        <w:tblLook w:val="04A0" w:firstRow="1" w:lastRow="0" w:firstColumn="1" w:lastColumn="0" w:noHBand="0" w:noVBand="1"/>
      </w:tblPr>
      <w:tblGrid>
        <w:gridCol w:w="805"/>
        <w:gridCol w:w="2734"/>
        <w:gridCol w:w="3260"/>
        <w:gridCol w:w="1842"/>
        <w:gridCol w:w="1896"/>
        <w:gridCol w:w="2180"/>
        <w:gridCol w:w="2446"/>
      </w:tblGrid>
      <w:tr w:rsidR="00941749" w:rsidRPr="003E16C9" w14:paraId="1952B79E" w14:textId="77777777" w:rsidTr="00D97B64">
        <w:trPr>
          <w:trHeight w:val="557"/>
        </w:trPr>
        <w:tc>
          <w:tcPr>
            <w:tcW w:w="15163" w:type="dxa"/>
            <w:gridSpan w:val="7"/>
            <w:shd w:val="clear" w:color="auto" w:fill="FFFFFF" w:themeFill="background1"/>
          </w:tcPr>
          <w:p w14:paraId="5B4FA3FB" w14:textId="5CB0F440" w:rsidR="00941749" w:rsidRPr="007144DA" w:rsidRDefault="00941749" w:rsidP="007144DA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3E16C9">
              <w:rPr>
                <w:b/>
                <w:sz w:val="24"/>
                <w:szCs w:val="24"/>
              </w:rPr>
              <w:lastRenderedPageBreak/>
              <w:t xml:space="preserve">Year </w:t>
            </w:r>
            <w:r>
              <w:rPr>
                <w:b/>
                <w:sz w:val="24"/>
                <w:szCs w:val="24"/>
              </w:rPr>
              <w:t>N</w:t>
            </w:r>
            <w:r w:rsidRPr="003E16C9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R</w:t>
            </w:r>
            <w:r w:rsidRPr="003E16C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Acorn </w:t>
            </w:r>
            <w:r w:rsidRPr="003E16C9">
              <w:rPr>
                <w:b/>
                <w:sz w:val="24"/>
                <w:szCs w:val="24"/>
              </w:rPr>
              <w:t>Class</w:t>
            </w:r>
          </w:p>
        </w:tc>
      </w:tr>
      <w:tr w:rsidR="00031BFC" w:rsidRPr="003E16C9" w14:paraId="06682C53" w14:textId="77777777" w:rsidTr="00031BFC">
        <w:trPr>
          <w:trHeight w:val="382"/>
        </w:trPr>
        <w:tc>
          <w:tcPr>
            <w:tcW w:w="805" w:type="dxa"/>
          </w:tcPr>
          <w:p w14:paraId="155ADD4D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734" w:type="dxa"/>
          </w:tcPr>
          <w:p w14:paraId="59E88F97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1</w:t>
            </w:r>
          </w:p>
        </w:tc>
        <w:tc>
          <w:tcPr>
            <w:tcW w:w="3260" w:type="dxa"/>
          </w:tcPr>
          <w:p w14:paraId="49D96BAC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Autumn 2</w:t>
            </w:r>
          </w:p>
        </w:tc>
        <w:tc>
          <w:tcPr>
            <w:tcW w:w="1842" w:type="dxa"/>
          </w:tcPr>
          <w:p w14:paraId="35047AD4" w14:textId="17E4D8E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1</w:t>
            </w:r>
          </w:p>
        </w:tc>
        <w:tc>
          <w:tcPr>
            <w:tcW w:w="1896" w:type="dxa"/>
          </w:tcPr>
          <w:p w14:paraId="07E8EC96" w14:textId="603CFE5A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2</w:t>
            </w:r>
          </w:p>
        </w:tc>
        <w:tc>
          <w:tcPr>
            <w:tcW w:w="2180" w:type="dxa"/>
          </w:tcPr>
          <w:p w14:paraId="0DC8FA9B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1</w:t>
            </w:r>
          </w:p>
        </w:tc>
        <w:tc>
          <w:tcPr>
            <w:tcW w:w="2446" w:type="dxa"/>
          </w:tcPr>
          <w:p w14:paraId="7242C40D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2</w:t>
            </w:r>
          </w:p>
        </w:tc>
      </w:tr>
      <w:tr w:rsidR="00031BFC" w:rsidRPr="003E16C9" w14:paraId="05AEBE61" w14:textId="77777777" w:rsidTr="00031BFC">
        <w:trPr>
          <w:trHeight w:val="4391"/>
        </w:trPr>
        <w:tc>
          <w:tcPr>
            <w:tcW w:w="805" w:type="dxa"/>
          </w:tcPr>
          <w:p w14:paraId="65791A88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</w:tc>
        <w:tc>
          <w:tcPr>
            <w:tcW w:w="2734" w:type="dxa"/>
          </w:tcPr>
          <w:p w14:paraId="71FBBDF4" w14:textId="016917B8" w:rsidR="00D27D2B" w:rsidRDefault="00031BFC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510E1BE2" wp14:editId="4E19AEC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3385820</wp:posOffset>
                  </wp:positionV>
                  <wp:extent cx="124714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116" y="21228"/>
                      <wp:lineTo x="21116" y="0"/>
                      <wp:lineTo x="0" y="0"/>
                    </wp:wrapPolygon>
                  </wp:wrapTight>
                  <wp:docPr id="922" name="Picture 922" descr="C:\Users\anna.KIRKBRIDESCH\AppData\Local\Microsoft\Windows\INetCache\Content.MSO\942650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942650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46B0D887" wp14:editId="2BA03B8C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2424430</wp:posOffset>
                  </wp:positionV>
                  <wp:extent cx="685165" cy="861060"/>
                  <wp:effectExtent l="0" t="0" r="635" b="0"/>
                  <wp:wrapTight wrapText="bothSides">
                    <wp:wrapPolygon edited="0">
                      <wp:start x="0" y="0"/>
                      <wp:lineTo x="0" y="21027"/>
                      <wp:lineTo x="21019" y="21027"/>
                      <wp:lineTo x="21019" y="0"/>
                      <wp:lineTo x="0" y="0"/>
                    </wp:wrapPolygon>
                  </wp:wrapTight>
                  <wp:docPr id="921" name="Picture 921" descr="C:\Users\anna.KIRKBRIDESCH\AppData\Local\Microsoft\Windows\INetCache\Content.MSO\297AF2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297AF2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45073986" wp14:editId="4B237F0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2305050</wp:posOffset>
                  </wp:positionV>
                  <wp:extent cx="823595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0984" y="21273"/>
                      <wp:lineTo x="20984" y="0"/>
                      <wp:lineTo x="0" y="0"/>
                    </wp:wrapPolygon>
                  </wp:wrapTight>
                  <wp:docPr id="920" name="Picture 920" descr="C:\Users\anna.KIRKBRIDESCH\AppData\Local\Microsoft\Windows\INetCache\Content.MSO\A61474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.KIRKBRIDESCH\AppData\Local\Microsoft\Windows\INetCache\Content.MSO\A61474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86240" behindDoc="1" locked="0" layoutInCell="1" allowOverlap="1" wp14:anchorId="0391E02E" wp14:editId="5F33EA22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165735</wp:posOffset>
                  </wp:positionV>
                  <wp:extent cx="824461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968" y="20887"/>
                      <wp:lineTo x="20968" y="0"/>
                      <wp:lineTo x="0" y="0"/>
                    </wp:wrapPolygon>
                  </wp:wrapTight>
                  <wp:docPr id="919" name="Picture 919" descr="C:\Users\anna.KIRKBRIDESCH\AppData\Local\Microsoft\Windows\INetCache\Content.MSO\47BE0A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47BE0A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61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85216" behindDoc="1" locked="0" layoutInCell="1" allowOverlap="1" wp14:anchorId="31E258C8" wp14:editId="2DA9678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1106170</wp:posOffset>
                  </wp:positionV>
                  <wp:extent cx="937260" cy="1135739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1073" y="21383"/>
                      <wp:lineTo x="21073" y="0"/>
                      <wp:lineTo x="0" y="0"/>
                    </wp:wrapPolygon>
                  </wp:wrapTight>
                  <wp:docPr id="918" name="Picture 918" descr="C:\Users\anna.KIRKBRIDESCH\AppData\Local\Microsoft\Windows\INetCache\Content.MSO\53A25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53A25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3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84192" behindDoc="1" locked="0" layoutInCell="1" allowOverlap="1" wp14:anchorId="0FA5EE72" wp14:editId="038CE69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162560</wp:posOffset>
                  </wp:positionV>
                  <wp:extent cx="728353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903" y="21130"/>
                      <wp:lineTo x="20903" y="0"/>
                      <wp:lineTo x="0" y="0"/>
                    </wp:wrapPolygon>
                  </wp:wrapTight>
                  <wp:docPr id="917" name="Picture 917" descr="C:\Users\anna.KIRKBRIDESCH\AppData\Local\Microsoft\Windows\INetCache\Content.MSO\AC866D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AC866D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5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119849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0983EC6F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400E24FC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148136E9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57C3E4AC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5728EFA7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109989D0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1A4ABCF5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6A05BECC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2E19557B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666BFE0C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43EAEBBC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259B5ABD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6E88258A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5B3810D1" w14:textId="4096A805" w:rsidR="00D27D2B" w:rsidRPr="00D27D2B" w:rsidRDefault="00D27D2B" w:rsidP="00D27D2B">
            <w:pPr>
              <w:jc w:val="right"/>
              <w:rPr>
                <w:color w:val="FF0000"/>
                <w:sz w:val="18"/>
                <w:szCs w:val="18"/>
              </w:rPr>
            </w:pPr>
            <w:r w:rsidRPr="00D27D2B">
              <w:rPr>
                <w:color w:val="FF0000"/>
                <w:sz w:val="18"/>
                <w:szCs w:val="18"/>
              </w:rPr>
              <w:t xml:space="preserve">Julia Donaldson </w:t>
            </w:r>
          </w:p>
          <w:p w14:paraId="6EB89EF5" w14:textId="4A9A8F8C" w:rsidR="00D27D2B" w:rsidRPr="00D27D2B" w:rsidRDefault="00D27D2B" w:rsidP="00D27D2B">
            <w:pPr>
              <w:jc w:val="right"/>
              <w:rPr>
                <w:color w:val="FF0000"/>
                <w:sz w:val="18"/>
                <w:szCs w:val="18"/>
              </w:rPr>
            </w:pPr>
            <w:r w:rsidRPr="00D27D2B">
              <w:rPr>
                <w:color w:val="FF0000"/>
                <w:sz w:val="18"/>
                <w:szCs w:val="18"/>
              </w:rPr>
              <w:t>Pat Hutchins</w:t>
            </w:r>
          </w:p>
          <w:p w14:paraId="2681CBE5" w14:textId="656DB17C" w:rsidR="00D27D2B" w:rsidRPr="00D27D2B" w:rsidRDefault="00D27D2B" w:rsidP="00D27D2B">
            <w:pPr>
              <w:jc w:val="right"/>
              <w:rPr>
                <w:color w:val="FF0000"/>
                <w:sz w:val="18"/>
                <w:szCs w:val="18"/>
              </w:rPr>
            </w:pPr>
            <w:r w:rsidRPr="00D27D2B">
              <w:rPr>
                <w:color w:val="FF0000"/>
                <w:sz w:val="18"/>
                <w:szCs w:val="18"/>
              </w:rPr>
              <w:t>Eric Carle</w:t>
            </w:r>
          </w:p>
          <w:p w14:paraId="133D2320" w14:textId="580BDAD8" w:rsidR="00D27D2B" w:rsidRPr="00D27D2B" w:rsidRDefault="00D27D2B" w:rsidP="00D27D2B">
            <w:pPr>
              <w:jc w:val="right"/>
              <w:rPr>
                <w:sz w:val="18"/>
                <w:szCs w:val="18"/>
              </w:rPr>
            </w:pPr>
            <w:r w:rsidRPr="00D27D2B">
              <w:rPr>
                <w:color w:val="FF0000"/>
                <w:sz w:val="18"/>
                <w:szCs w:val="18"/>
              </w:rPr>
              <w:t xml:space="preserve">Oliver Jeffers </w:t>
            </w:r>
          </w:p>
          <w:p w14:paraId="00012B1D" w14:textId="77777777" w:rsidR="00D27D2B" w:rsidRPr="00D27D2B" w:rsidRDefault="00D27D2B" w:rsidP="00D27D2B">
            <w:pPr>
              <w:rPr>
                <w:sz w:val="18"/>
                <w:szCs w:val="18"/>
              </w:rPr>
            </w:pPr>
          </w:p>
          <w:p w14:paraId="37BF9508" w14:textId="4604A32D" w:rsidR="00031BFC" w:rsidRPr="00D27D2B" w:rsidRDefault="00031BFC" w:rsidP="00D27D2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2B486FB7" w14:textId="197548A3" w:rsidR="00B002C5" w:rsidRDefault="00031BFC" w:rsidP="00D97B64">
            <w:pPr>
              <w:ind w:right="17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41B13AF8" wp14:editId="0B51A17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1125855</wp:posOffset>
                  </wp:positionV>
                  <wp:extent cx="711835" cy="891540"/>
                  <wp:effectExtent l="0" t="0" r="0" b="3810"/>
                  <wp:wrapTight wrapText="bothSides">
                    <wp:wrapPolygon edited="0">
                      <wp:start x="0" y="0"/>
                      <wp:lineTo x="0" y="21231"/>
                      <wp:lineTo x="20810" y="21231"/>
                      <wp:lineTo x="20810" y="0"/>
                      <wp:lineTo x="0" y="0"/>
                    </wp:wrapPolygon>
                  </wp:wrapTight>
                  <wp:docPr id="915" name="Picture 915" descr="C:\Users\anna.KIRKBRIDESCH\AppData\Local\Microsoft\Windows\INetCache\Content.MSO\2A614A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2A614A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4301A03B" wp14:editId="4BA2D023">
                  <wp:simplePos x="0" y="0"/>
                  <wp:positionH relativeFrom="margin">
                    <wp:posOffset>30480</wp:posOffset>
                  </wp:positionH>
                  <wp:positionV relativeFrom="paragraph">
                    <wp:posOffset>89535</wp:posOffset>
                  </wp:positionV>
                  <wp:extent cx="1054735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1067" y="21339"/>
                      <wp:lineTo x="21067" y="0"/>
                      <wp:lineTo x="0" y="0"/>
                    </wp:wrapPolygon>
                  </wp:wrapTight>
                  <wp:docPr id="912" name="Picture 912" descr="Room on the Broom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om on the Broom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3D253BCD" wp14:editId="7351A136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97155</wp:posOffset>
                  </wp:positionV>
                  <wp:extent cx="826135" cy="1028065"/>
                  <wp:effectExtent l="0" t="0" r="0" b="635"/>
                  <wp:wrapTight wrapText="bothSides">
                    <wp:wrapPolygon edited="0">
                      <wp:start x="0" y="0"/>
                      <wp:lineTo x="0" y="21213"/>
                      <wp:lineTo x="20919" y="21213"/>
                      <wp:lineTo x="20919" y="0"/>
                      <wp:lineTo x="0" y="0"/>
                    </wp:wrapPolygon>
                  </wp:wrapTight>
                  <wp:docPr id="914" name="Picture 914" descr="C:\Users\anna.KIRKBRIDESCH\AppData\Local\Microsoft\Windows\INetCache\Content.MSO\D26089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D26089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52DE7230" wp14:editId="1D024F02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1246505</wp:posOffset>
                  </wp:positionV>
                  <wp:extent cx="791210" cy="989965"/>
                  <wp:effectExtent l="0" t="0" r="8890" b="635"/>
                  <wp:wrapTight wrapText="bothSides">
                    <wp:wrapPolygon edited="0">
                      <wp:start x="0" y="0"/>
                      <wp:lineTo x="0" y="21198"/>
                      <wp:lineTo x="21323" y="21198"/>
                      <wp:lineTo x="21323" y="0"/>
                      <wp:lineTo x="0" y="0"/>
                    </wp:wrapPolygon>
                  </wp:wrapTight>
                  <wp:docPr id="913" name="Picture 913" descr="C:\Users\anna.KIRKBRIDESCH\AppData\Local\Microsoft\Windows\INetCache\Content.MSO\C9AF4A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C9AF4A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FCDE94" w14:textId="031E4E8F" w:rsidR="00B002C5" w:rsidRDefault="00031BFC" w:rsidP="00D97B64">
            <w:pPr>
              <w:ind w:right="17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rFonts w:eastAsia="Calibri" w:cstheme="minorHAnsi"/>
                <w:noProof/>
                <w:color w:val="0070C0"/>
                <w:sz w:val="18"/>
                <w:szCs w:val="18"/>
                <w:lang w:bidi="en-GB"/>
              </w:rPr>
              <w:drawing>
                <wp:anchor distT="0" distB="0" distL="114300" distR="114300" simplePos="0" relativeHeight="251783168" behindDoc="1" locked="0" layoutInCell="1" allowOverlap="1" wp14:anchorId="5D276F4E" wp14:editId="6C8DA43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42545</wp:posOffset>
                  </wp:positionV>
                  <wp:extent cx="858852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089" y="21064"/>
                      <wp:lineTo x="21089" y="0"/>
                      <wp:lineTo x="0" y="0"/>
                    </wp:wrapPolygon>
                  </wp:wrapTight>
                  <wp:docPr id="916" name="Picture 916" descr="C:\Users\anna.KIRKBRIDESCH\AppData\Local\Microsoft\Windows\INetCache\Content.MSO\BA265A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BA265A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52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D8E36" w14:textId="307B663F" w:rsidR="00157978" w:rsidRPr="00157978" w:rsidRDefault="00157978" w:rsidP="00D97B64">
            <w:pPr>
              <w:ind w:right="17"/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2FAE5408" w14:textId="11067261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4DDA92EB" w14:textId="7403A527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55431D4F" w14:textId="75049BCC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0AC834AC" w14:textId="2F2CAF88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3D995D36" w14:textId="5FAE5C49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3F99B955" w14:textId="2B9A645B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0767CE1F" w14:textId="3E9C0951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345B1F61" w14:textId="026AB35F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26CF94D8" w14:textId="6082CB66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048DFCB0" w14:textId="6E08B45C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562393B9" w14:textId="734BAEA9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2DE70B5B" w14:textId="06C744D8" w:rsidR="00941749" w:rsidRPr="00157978" w:rsidRDefault="00941749" w:rsidP="00D97B64">
            <w:pPr>
              <w:ind w:right="17"/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</w:p>
          <w:p w14:paraId="13AB7229" w14:textId="07F759E3" w:rsidR="00941749" w:rsidRPr="00157978" w:rsidRDefault="00941749" w:rsidP="00D97B64">
            <w:pPr>
              <w:ind w:right="17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040A180" w14:textId="1864C084" w:rsidR="00941749" w:rsidRDefault="00031BFC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>
              <w:rPr>
                <w:rFonts w:eastAsia="Calibri" w:cstheme="minorHAnsi"/>
                <w:noProof/>
                <w:color w:val="0070C0"/>
                <w:sz w:val="18"/>
                <w:szCs w:val="18"/>
                <w:lang w:eastAsia="en-GB" w:bidi="en-GB"/>
              </w:rPr>
              <w:drawing>
                <wp:anchor distT="0" distB="0" distL="114300" distR="114300" simplePos="0" relativeHeight="251762688" behindDoc="1" locked="0" layoutInCell="1" allowOverlap="1" wp14:anchorId="571234C5" wp14:editId="2C68B04C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1219835</wp:posOffset>
                  </wp:positionV>
                  <wp:extent cx="839470" cy="946150"/>
                  <wp:effectExtent l="0" t="0" r="0" b="6350"/>
                  <wp:wrapTight wrapText="bothSides">
                    <wp:wrapPolygon edited="0">
                      <wp:start x="0" y="0"/>
                      <wp:lineTo x="0" y="21310"/>
                      <wp:lineTo x="21077" y="21310"/>
                      <wp:lineTo x="21077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ear hunt.jf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955"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7EBA5F76" wp14:editId="39AD3E23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89535</wp:posOffset>
                  </wp:positionV>
                  <wp:extent cx="1024255" cy="830580"/>
                  <wp:effectExtent l="0" t="0" r="4445" b="7620"/>
                  <wp:wrapTight wrapText="bothSides">
                    <wp:wrapPolygon edited="0">
                      <wp:start x="0" y="0"/>
                      <wp:lineTo x="0" y="21303"/>
                      <wp:lineTo x="21292" y="21303"/>
                      <wp:lineTo x="21292" y="0"/>
                      <wp:lineTo x="0" y="0"/>
                    </wp:wrapPolygon>
                  </wp:wrapTight>
                  <wp:docPr id="897" name="Picture 897" descr="Rosie's Walk: Amazon.co.uk: Hutchins, Pat: 978186230998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ie's Walk: Amazon.co.uk: Hutchins, Pat: 978186230998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80972C" w14:textId="3BFDDD0F" w:rsidR="0094174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2344D80" w14:textId="03D8496B" w:rsidR="00941749" w:rsidRPr="001A1F8D" w:rsidRDefault="00031BFC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  <w:r>
              <w:rPr>
                <w:rFonts w:eastAsia="Calibri" w:cstheme="minorHAnsi"/>
                <w:noProof/>
                <w:color w:val="0070C0"/>
                <w:sz w:val="18"/>
                <w:szCs w:val="18"/>
                <w:highlight w:val="magenta"/>
                <w:lang w:bidi="en-GB"/>
              </w:rPr>
              <w:drawing>
                <wp:anchor distT="0" distB="0" distL="114300" distR="114300" simplePos="0" relativeHeight="251761664" behindDoc="1" locked="0" layoutInCell="1" allowOverlap="1" wp14:anchorId="06005F06" wp14:editId="353A8C4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188595</wp:posOffset>
                  </wp:positionV>
                  <wp:extent cx="967740" cy="891540"/>
                  <wp:effectExtent l="0" t="0" r="3810" b="3810"/>
                  <wp:wrapTight wrapText="bothSides">
                    <wp:wrapPolygon edited="0">
                      <wp:start x="0" y="0"/>
                      <wp:lineTo x="0" y="21231"/>
                      <wp:lineTo x="21260" y="21231"/>
                      <wp:lineTo x="21260" y="0"/>
                      <wp:lineTo x="0" y="0"/>
                    </wp:wrapPolygon>
                  </wp:wrapTight>
                  <wp:docPr id="898" name="Picture 898" descr="C:\Users\anna.KIRKBRIDESCH\AppData\Local\Microsoft\Windows\INetCache\Content.MSO\AF10B9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.KIRKBRIDESCH\AppData\Local\Microsoft\Windows\INetCache\Content.MSO\AF10B9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4EC35" w14:textId="436E7BA8" w:rsidR="00C0380E" w:rsidRDefault="00C0380E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7B8DEB28" w14:textId="2BD12305" w:rsidR="00941749" w:rsidRPr="001A1F8D" w:rsidRDefault="00941749" w:rsidP="00D97B64">
            <w:pPr>
              <w:rPr>
                <w:rFonts w:eastAsia="Calibri" w:cstheme="minorHAnsi"/>
                <w:sz w:val="18"/>
                <w:szCs w:val="18"/>
                <w:lang w:eastAsia="en-GB" w:bidi="en-GB"/>
              </w:rPr>
            </w:pPr>
          </w:p>
          <w:p w14:paraId="7A6E77C1" w14:textId="7D1F833A" w:rsidR="00941749" w:rsidRDefault="00FD07CB" w:rsidP="00D97B64">
            <w:pPr>
              <w:rPr>
                <w:sz w:val="18"/>
                <w:szCs w:val="18"/>
                <w:highlight w:val="magenta"/>
              </w:rPr>
            </w:pPr>
            <w:r w:rsidRPr="00FD07CB">
              <w:rPr>
                <w:sz w:val="18"/>
                <w:szCs w:val="18"/>
                <w:highlight w:val="magenta"/>
              </w:rPr>
              <w:t>The Great Race – Chinese New Year</w:t>
            </w:r>
          </w:p>
          <w:p w14:paraId="3CFA4979" w14:textId="77777777" w:rsidR="00FD07CB" w:rsidRDefault="00FD07CB" w:rsidP="00D97B64">
            <w:pPr>
              <w:rPr>
                <w:sz w:val="18"/>
                <w:szCs w:val="18"/>
                <w:highlight w:val="magenta"/>
              </w:rPr>
            </w:pPr>
          </w:p>
          <w:p w14:paraId="0E835E90" w14:textId="70761564" w:rsidR="00FD07CB" w:rsidRPr="003E16C9" w:rsidRDefault="00FD07CB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RSPB Non – fiction books about birds</w:t>
            </w:r>
          </w:p>
        </w:tc>
        <w:tc>
          <w:tcPr>
            <w:tcW w:w="1896" w:type="dxa"/>
          </w:tcPr>
          <w:p w14:paraId="7F83403F" w14:textId="4C482C26" w:rsidR="000A01FA" w:rsidRDefault="00031BFC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5760" behindDoc="1" locked="0" layoutInCell="1" allowOverlap="1" wp14:anchorId="4C92E141" wp14:editId="00456D0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1494155</wp:posOffset>
                  </wp:positionV>
                  <wp:extent cx="1027430" cy="830580"/>
                  <wp:effectExtent l="0" t="0" r="1270" b="7620"/>
                  <wp:wrapTight wrapText="bothSides">
                    <wp:wrapPolygon edited="0">
                      <wp:start x="0" y="0"/>
                      <wp:lineTo x="0" y="21303"/>
                      <wp:lineTo x="21226" y="21303"/>
                      <wp:lineTo x="21226" y="0"/>
                      <wp:lineTo x="0" y="0"/>
                    </wp:wrapPolygon>
                  </wp:wrapTight>
                  <wp:docPr id="901" name="Picture 901" descr="C:\Users\anna.KIRKBRIDESCH\AppData\Local\Microsoft\Windows\INetCache\Content.MSO\A5B0A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.KIRKBRIDESCH\AppData\Local\Microsoft\Windows\INetCache\Content.MSO\A5B0A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theme="minorHAnsi"/>
                <w:noProof/>
                <w:color w:val="0070C0"/>
                <w:sz w:val="18"/>
                <w:szCs w:val="18"/>
                <w:highlight w:val="magenta"/>
                <w:lang w:bidi="en-GB"/>
              </w:rPr>
              <w:drawing>
                <wp:anchor distT="0" distB="0" distL="114300" distR="114300" simplePos="0" relativeHeight="251763712" behindDoc="1" locked="0" layoutInCell="1" allowOverlap="1" wp14:anchorId="676040F1" wp14:editId="15FD2600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74930</wp:posOffset>
                  </wp:positionV>
                  <wp:extent cx="1062990" cy="1158240"/>
                  <wp:effectExtent l="0" t="0" r="3810" b="3810"/>
                  <wp:wrapTight wrapText="bothSides">
                    <wp:wrapPolygon edited="0">
                      <wp:start x="0" y="0"/>
                      <wp:lineTo x="0" y="21316"/>
                      <wp:lineTo x="21290" y="21316"/>
                      <wp:lineTo x="21290" y="0"/>
                      <wp:lineTo x="0" y="0"/>
                    </wp:wrapPolygon>
                  </wp:wrapTight>
                  <wp:docPr id="899" name="Picture 899" descr="C:\Users\anna.KIRKBRIDESCH\AppData\Local\Microsoft\Windows\INetCache\Content.MSO\143C10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.KIRKBRIDESCH\AppData\Local\Microsoft\Windows\INetCache\Content.MSO\143C10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F26618" w14:textId="25992214" w:rsidR="000A01FA" w:rsidRDefault="00031BFC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4736" behindDoc="1" locked="0" layoutInCell="1" allowOverlap="1" wp14:anchorId="30EF83E1" wp14:editId="477AD774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1193800</wp:posOffset>
                  </wp:positionV>
                  <wp:extent cx="941070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0988" y="21339"/>
                      <wp:lineTo x="20988" y="0"/>
                      <wp:lineTo x="0" y="0"/>
                    </wp:wrapPolygon>
                  </wp:wrapTight>
                  <wp:docPr id="900" name="Picture 900" descr="C:\Users\anna.KIRKBRIDESCH\AppData\Local\Microsoft\Windows\INetCache\Content.MSO\F1CF9F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.KIRKBRIDESCH\AppData\Local\Microsoft\Windows\INetCache\Content.MSO\F1CF9F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C13648" w14:textId="0038B9C6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94C5AA5" w14:textId="1FC71996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13E5AC2" w14:textId="38B858A6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02CB71E" w14:textId="04520B8E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3E79D04B" w14:textId="46B3A16E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62389147" w14:textId="084DCF9D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2F2A4E4D" w14:textId="5C46920D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50A9CF8" w14:textId="5428357F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3348407" w14:textId="58D313DE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10B9C149" w14:textId="77777777" w:rsidR="00941749" w:rsidRDefault="00941749" w:rsidP="00D97B64">
            <w:pPr>
              <w:ind w:right="66"/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4138BE9A" w14:textId="06857CF8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8F4E373" w14:textId="564BBD6D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5C693E3" w14:textId="067AA298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E242E86" w14:textId="77777777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D19BA52" w14:textId="0F8E9F1C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F0DCE5B" w14:textId="1C8242C4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80" w:type="dxa"/>
          </w:tcPr>
          <w:p w14:paraId="28E59831" w14:textId="4B438359" w:rsidR="0073484B" w:rsidRDefault="00E96955" w:rsidP="00D97B6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6E99BFD4" wp14:editId="1A57ADE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2131695</wp:posOffset>
                  </wp:positionV>
                  <wp:extent cx="786765" cy="1102360"/>
                  <wp:effectExtent l="0" t="0" r="0" b="2540"/>
                  <wp:wrapTight wrapText="bothSides">
                    <wp:wrapPolygon edited="0">
                      <wp:start x="0" y="0"/>
                      <wp:lineTo x="0" y="21276"/>
                      <wp:lineTo x="20920" y="21276"/>
                      <wp:lineTo x="20920" y="0"/>
                      <wp:lineTo x="0" y="0"/>
                    </wp:wrapPolygon>
                  </wp:wrapTight>
                  <wp:docPr id="904" name="Picture 904" descr="Polar Bear, Polar Bear, What Do You Hear?: Eric Carle: Amazon.co.uk: Martin  Jr, Mr Bill, Carle, Eric, Carle, Eric: 97801413835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ar Bear, Polar Bear, What Do You Hear?: Eric Carle: Amazon.co.uk: Martin  Jr, Mr Bill, Carle, Eric, Carle, Eric: 97801413835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7808" behindDoc="1" locked="0" layoutInCell="1" allowOverlap="1" wp14:anchorId="1E9D497A" wp14:editId="590A6C6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1179830</wp:posOffset>
                  </wp:positionV>
                  <wp:extent cx="929640" cy="929640"/>
                  <wp:effectExtent l="0" t="0" r="3810" b="381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903" name="Picture 903" descr="C:\Users\anna.KIRKBRIDESCH\AppData\Local\Microsoft\Windows\INetCache\Content.MSO\A0399E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.KIRKBRIDESCH\AppData\Local\Microsoft\Windows\INetCache\Content.MSO\A0399E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6784" behindDoc="1" locked="0" layoutInCell="1" allowOverlap="1" wp14:anchorId="51DB0D09" wp14:editId="3FD4E92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212090</wp:posOffset>
                  </wp:positionV>
                  <wp:extent cx="1247407" cy="891540"/>
                  <wp:effectExtent l="0" t="0" r="0" b="3810"/>
                  <wp:wrapTight wrapText="bothSides">
                    <wp:wrapPolygon edited="0">
                      <wp:start x="0" y="0"/>
                      <wp:lineTo x="0" y="21231"/>
                      <wp:lineTo x="21116" y="21231"/>
                      <wp:lineTo x="21116" y="0"/>
                      <wp:lineTo x="0" y="0"/>
                    </wp:wrapPolygon>
                  </wp:wrapTight>
                  <wp:docPr id="902" name="Picture 902" descr="C:\Users\anna.KIRKBRIDESCH\AppData\Local\Microsoft\Windows\INetCache\Content.MSO\996546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.KIRKBRIDESCH\AppData\Local\Microsoft\Windows\INetCache\Content.MSO\996546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07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47087C" w14:textId="67F9C0F7" w:rsidR="0073484B" w:rsidRDefault="0073484B" w:rsidP="00D97B64">
            <w:pPr>
              <w:rPr>
                <w:sz w:val="18"/>
                <w:szCs w:val="18"/>
              </w:rPr>
            </w:pPr>
          </w:p>
          <w:p w14:paraId="33A6681C" w14:textId="11F72039" w:rsidR="0073484B" w:rsidRDefault="0073484B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Amelia Earhart</w:t>
            </w:r>
          </w:p>
          <w:p w14:paraId="0FB2487C" w14:textId="4FD8CD29" w:rsidR="0073484B" w:rsidRPr="003E16C9" w:rsidRDefault="0073484B" w:rsidP="00D97B64">
            <w:pPr>
              <w:rPr>
                <w:sz w:val="18"/>
                <w:szCs w:val="18"/>
              </w:rPr>
            </w:pPr>
          </w:p>
        </w:tc>
        <w:tc>
          <w:tcPr>
            <w:tcW w:w="2446" w:type="dxa"/>
          </w:tcPr>
          <w:p w14:paraId="7E4804C6" w14:textId="0E77A53A" w:rsidR="0073484B" w:rsidRDefault="00E96955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9856" behindDoc="1" locked="0" layoutInCell="1" allowOverlap="1" wp14:anchorId="4CF26C40" wp14:editId="138FC80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222250</wp:posOffset>
                  </wp:positionV>
                  <wp:extent cx="85852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089" y="21185"/>
                      <wp:lineTo x="21089" y="0"/>
                      <wp:lineTo x="0" y="0"/>
                    </wp:wrapPolygon>
                  </wp:wrapTight>
                  <wp:docPr id="905" name="Picture 905" descr="C:\Users\anna.KIRKBRIDESCH\AppData\Local\Microsoft\Windows\INetCache\Content.MSO\7BB6C2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a.KIRKBRIDESCH\AppData\Local\Microsoft\Windows\INetCache\Content.MSO\7BB6C2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8EC3FF" w14:textId="2C30C1BD" w:rsidR="0073484B" w:rsidRDefault="0073484B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B1BC671" w14:textId="6F1289D0" w:rsidR="0073484B" w:rsidRDefault="0073484B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 Peake</w:t>
            </w:r>
          </w:p>
          <w:p w14:paraId="76AF962E" w14:textId="3301108B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92147F0" w14:textId="20AD0036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CD1AB50" w14:textId="658D3E93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2A5EFD5" w14:textId="54E1336E" w:rsidR="0094174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2EE9B11" w14:textId="70181708" w:rsidR="00941749" w:rsidRDefault="00E96955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  <w:r>
              <w:rPr>
                <w:rFonts w:eastAsia="Calibri" w:cstheme="minorHAnsi"/>
                <w:noProof/>
                <w:color w:val="0070C0"/>
                <w:sz w:val="18"/>
                <w:szCs w:val="18"/>
                <w:highlight w:val="magenta"/>
                <w:lang w:bidi="en-GB"/>
              </w:rPr>
              <w:drawing>
                <wp:anchor distT="0" distB="0" distL="114300" distR="114300" simplePos="0" relativeHeight="251770880" behindDoc="1" locked="0" layoutInCell="1" allowOverlap="1" wp14:anchorId="2B6FB309" wp14:editId="003D738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74295</wp:posOffset>
                  </wp:positionV>
                  <wp:extent cx="936625" cy="967740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087" y="21260"/>
                      <wp:lineTo x="21087" y="0"/>
                      <wp:lineTo x="0" y="0"/>
                    </wp:wrapPolygon>
                  </wp:wrapTight>
                  <wp:docPr id="906" name="Picture 906" descr="C:\Users\anna.KIRKBRIDESCH\AppData\Local\Microsoft\Windows\INetCache\Content.MSO\811523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na.KIRKBRIDESCH\AppData\Local\Microsoft\Windows\INetCache\Content.MSO\811523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BFA91A" w14:textId="1D870E7E" w:rsidR="0094174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1C720AF" w14:textId="4245FDFB" w:rsidR="0094174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7F3DDC65" w14:textId="348D25A8" w:rsidR="0094174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033D1498" w14:textId="1C23DB8F" w:rsidR="0094174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highlight w:val="magenta"/>
                <w:lang w:eastAsia="en-GB" w:bidi="en-GB"/>
              </w:rPr>
            </w:pPr>
          </w:p>
          <w:p w14:paraId="594BAF1C" w14:textId="2E3BE6C6" w:rsidR="00941749" w:rsidRPr="003E16C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</w:p>
          <w:p w14:paraId="2BA520A9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30752222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7D045793" w14:textId="05BB48D6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73952" behindDoc="1" locked="0" layoutInCell="1" allowOverlap="1" wp14:anchorId="2A55147D" wp14:editId="6A751EC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6350</wp:posOffset>
                  </wp:positionV>
                  <wp:extent cx="929640" cy="1072114"/>
                  <wp:effectExtent l="0" t="0" r="3810" b="0"/>
                  <wp:wrapTight wrapText="bothSides">
                    <wp:wrapPolygon edited="0">
                      <wp:start x="0" y="0"/>
                      <wp:lineTo x="0" y="21114"/>
                      <wp:lineTo x="21246" y="21114"/>
                      <wp:lineTo x="21246" y="0"/>
                      <wp:lineTo x="0" y="0"/>
                    </wp:wrapPolygon>
                  </wp:wrapTight>
                  <wp:docPr id="909" name="Picture 909" descr="C:\Users\anna.KIRKBRIDESCH\AppData\Local\Microsoft\Windows\INetCache\Content.MSO\709FF4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.KIRKBRIDESCH\AppData\Local\Microsoft\Windows\INetCache\Content.MSO\709FF4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7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3243E" w14:textId="6FC4ADF6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08D4D5C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80ED290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21BB8E33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6164D6D0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7B17034" w14:textId="77777777" w:rsidR="00147192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7899F3D" w14:textId="6A84DA65" w:rsidR="00941749" w:rsidRPr="003E16C9" w:rsidRDefault="00147192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rFonts w:eastAsia="Calibri" w:cstheme="minorHAnsi"/>
                <w:noProof/>
                <w:color w:val="0070C0"/>
                <w:sz w:val="18"/>
                <w:szCs w:val="18"/>
                <w:highlight w:val="magenta"/>
                <w:lang w:bidi="en-GB"/>
              </w:rPr>
              <w:drawing>
                <wp:anchor distT="0" distB="0" distL="114300" distR="114300" simplePos="0" relativeHeight="251772928" behindDoc="1" locked="0" layoutInCell="1" allowOverlap="1" wp14:anchorId="49DC46C4" wp14:editId="0EBB536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1141095</wp:posOffset>
                  </wp:positionV>
                  <wp:extent cx="1029335" cy="105156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87" y="21130"/>
                      <wp:lineTo x="21187" y="0"/>
                      <wp:lineTo x="0" y="0"/>
                    </wp:wrapPolygon>
                  </wp:wrapTight>
                  <wp:docPr id="908" name="Picture 908" descr="C:\Users\anna.KIRKBRIDESCH\AppData\Local\Microsoft\Windows\INetCache\Content.MSO\51C6B6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a.KIRKBRIDESCH\AppData\Local\Microsoft\Windows\INetCache\Content.MSO\51C6B6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955">
              <w:rPr>
                <w:rFonts w:eastAsia="Calibri" w:cstheme="minorHAnsi"/>
                <w:noProof/>
                <w:color w:val="0070C0"/>
                <w:sz w:val="18"/>
                <w:szCs w:val="18"/>
                <w:highlight w:val="magenta"/>
                <w:lang w:bidi="en-GB"/>
              </w:rPr>
              <w:drawing>
                <wp:anchor distT="0" distB="0" distL="114300" distR="114300" simplePos="0" relativeHeight="251771904" behindDoc="1" locked="0" layoutInCell="1" allowOverlap="1" wp14:anchorId="019E98EB" wp14:editId="730FDA9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240665</wp:posOffset>
                  </wp:positionV>
                  <wp:extent cx="830580" cy="842010"/>
                  <wp:effectExtent l="0" t="0" r="7620" b="0"/>
                  <wp:wrapTight wrapText="bothSides">
                    <wp:wrapPolygon edited="0">
                      <wp:start x="0" y="0"/>
                      <wp:lineTo x="0" y="21014"/>
                      <wp:lineTo x="21303" y="21014"/>
                      <wp:lineTo x="21303" y="0"/>
                      <wp:lineTo x="0" y="0"/>
                    </wp:wrapPolygon>
                  </wp:wrapTight>
                  <wp:docPr id="907" name="Picture 907" descr="C:\Users\anna.KIRKBRIDESCH\AppData\Local\Microsoft\Windows\INetCache\Content.MSO\ADEE35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na.KIRKBRIDESCH\AppData\Local\Microsoft\Windows\INetCache\Content.MSO\ADEE35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BFC" w:rsidRPr="003E16C9" w14:paraId="5AFD9D09" w14:textId="77777777" w:rsidTr="00031BFC">
        <w:trPr>
          <w:trHeight w:val="1089"/>
        </w:trPr>
        <w:tc>
          <w:tcPr>
            <w:tcW w:w="805" w:type="dxa"/>
          </w:tcPr>
          <w:p w14:paraId="1BCA5333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Writing</w:t>
            </w:r>
          </w:p>
        </w:tc>
        <w:tc>
          <w:tcPr>
            <w:tcW w:w="2734" w:type="dxa"/>
          </w:tcPr>
          <w:p w14:paraId="3BE69BB4" w14:textId="095CFB22" w:rsidR="000A01FA" w:rsidRDefault="000A01FA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 making</w:t>
            </w:r>
          </w:p>
          <w:p w14:paraId="4F1B0A90" w14:textId="65C22C21" w:rsidR="000A01FA" w:rsidRDefault="000A01FA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Getting ready to write activities</w:t>
            </w:r>
          </w:p>
          <w:p w14:paraId="6523DC81" w14:textId="520EDDE5" w:rsidR="000A01FA" w:rsidRDefault="000A01FA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Re-enacting stories</w:t>
            </w:r>
          </w:p>
          <w:p w14:paraId="1F63844B" w14:textId="004517EB" w:rsidR="000A01FA" w:rsidRDefault="000A01FA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Letter formation in line with sounds taught</w:t>
            </w:r>
          </w:p>
          <w:p w14:paraId="76A6CA56" w14:textId="77777777" w:rsidR="00941749" w:rsidRPr="000A01FA" w:rsidRDefault="00941749" w:rsidP="000A01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672E234A" w14:textId="77777777" w:rsidR="00941749" w:rsidRDefault="00157978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Poppy Poems</w:t>
            </w:r>
          </w:p>
          <w:p w14:paraId="18F00982" w14:textId="20AE7D55" w:rsidR="00157978" w:rsidRPr="003E16C9" w:rsidRDefault="00157978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 description</w:t>
            </w:r>
          </w:p>
        </w:tc>
        <w:tc>
          <w:tcPr>
            <w:tcW w:w="1842" w:type="dxa"/>
          </w:tcPr>
          <w:p w14:paraId="4BA96DC8" w14:textId="77777777" w:rsidR="00941749" w:rsidRPr="003E16C9" w:rsidRDefault="00941749" w:rsidP="00D97B64">
            <w:pPr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</w:pPr>
            <w:r w:rsidRPr="003E16C9">
              <w:rPr>
                <w:rFonts w:eastAsia="Calibri" w:cstheme="minorHAnsi"/>
                <w:color w:val="0070C0"/>
                <w:sz w:val="18"/>
                <w:szCs w:val="18"/>
                <w:lang w:eastAsia="en-GB" w:bidi="en-GB"/>
              </w:rPr>
              <w:t xml:space="preserve"> </w:t>
            </w:r>
          </w:p>
          <w:p w14:paraId="3BFA2DF9" w14:textId="77777777" w:rsidR="00941749" w:rsidRDefault="00C0380E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Instructions</w:t>
            </w:r>
          </w:p>
          <w:p w14:paraId="019F0900" w14:textId="77777777" w:rsidR="00C0380E" w:rsidRDefault="00C0380E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Setting and character descriptions</w:t>
            </w:r>
          </w:p>
          <w:p w14:paraId="2C5677F5" w14:textId="77777777" w:rsidR="00C0380E" w:rsidRDefault="00C0380E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Repeated phrases and patterned language</w:t>
            </w:r>
          </w:p>
          <w:p w14:paraId="5838858D" w14:textId="3A889B81" w:rsidR="00FD07CB" w:rsidRDefault="00FD07CB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Recount</w:t>
            </w:r>
          </w:p>
          <w:p w14:paraId="3DE57C48" w14:textId="7C86BE1E" w:rsidR="00FD07CB" w:rsidRPr="003E16C9" w:rsidRDefault="00FD07CB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96" w:type="dxa"/>
          </w:tcPr>
          <w:p w14:paraId="27DD9BD7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80" w:type="dxa"/>
          </w:tcPr>
          <w:p w14:paraId="7BB05E18" w14:textId="30CB52DC" w:rsidR="00941749" w:rsidRPr="003E16C9" w:rsidRDefault="0073484B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instructions</w:t>
            </w:r>
          </w:p>
        </w:tc>
        <w:tc>
          <w:tcPr>
            <w:tcW w:w="2446" w:type="dxa"/>
          </w:tcPr>
          <w:p w14:paraId="40F3A776" w14:textId="77777777" w:rsidR="00BB1400" w:rsidRDefault="00BB1400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 in role as an alien/spaceman</w:t>
            </w:r>
          </w:p>
          <w:p w14:paraId="3816BA80" w14:textId="3D2148D3" w:rsidR="00BB1400" w:rsidRPr="003E16C9" w:rsidRDefault="00BB1400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031BFC" w:rsidRPr="003E16C9" w14:paraId="03FF2442" w14:textId="77777777" w:rsidTr="00031BFC">
        <w:trPr>
          <w:trHeight w:val="1032"/>
        </w:trPr>
        <w:tc>
          <w:tcPr>
            <w:tcW w:w="805" w:type="dxa"/>
          </w:tcPr>
          <w:p w14:paraId="4E7E489F" w14:textId="77777777" w:rsidR="00941749" w:rsidRPr="003E16C9" w:rsidRDefault="00941749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VGPS</w:t>
            </w:r>
          </w:p>
        </w:tc>
        <w:tc>
          <w:tcPr>
            <w:tcW w:w="5994" w:type="dxa"/>
            <w:gridSpan w:val="2"/>
          </w:tcPr>
          <w:p w14:paraId="006D2064" w14:textId="2A571189" w:rsidR="00B002C5" w:rsidRDefault="00B002C5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Aspect 1-7 Phase 1 phonics with Nursery</w:t>
            </w:r>
          </w:p>
          <w:p w14:paraId="572BFBE1" w14:textId="77777777" w:rsidR="00B002C5" w:rsidRDefault="00B002C5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DB4DA3F" w14:textId="75805439" w:rsidR="00941749" w:rsidRPr="003E16C9" w:rsidRDefault="00C0380E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Phonics- Sounds Write units 1-7</w:t>
            </w:r>
          </w:p>
        </w:tc>
        <w:tc>
          <w:tcPr>
            <w:tcW w:w="3738" w:type="dxa"/>
            <w:gridSpan w:val="2"/>
          </w:tcPr>
          <w:p w14:paraId="5C2618A1" w14:textId="77777777" w:rsidR="00B002C5" w:rsidRDefault="00B002C5" w:rsidP="00B002C5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Aspect 1-7 Phase 1 phonics with Nursery</w:t>
            </w:r>
          </w:p>
          <w:p w14:paraId="607AA558" w14:textId="77777777" w:rsidR="00B002C5" w:rsidRDefault="00B002C5" w:rsidP="00D97B64">
            <w:pPr>
              <w:rPr>
                <w:sz w:val="18"/>
                <w:szCs w:val="18"/>
              </w:rPr>
            </w:pPr>
          </w:p>
          <w:p w14:paraId="7E257E98" w14:textId="0E3348C0" w:rsidR="00941749" w:rsidRPr="003E16C9" w:rsidRDefault="00C0380E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Phonics – Sounds Write units 7-11</w:t>
            </w:r>
          </w:p>
        </w:tc>
        <w:tc>
          <w:tcPr>
            <w:tcW w:w="4626" w:type="dxa"/>
            <w:gridSpan w:val="2"/>
          </w:tcPr>
          <w:p w14:paraId="3C8BB566" w14:textId="77777777" w:rsidR="00B002C5" w:rsidRDefault="00B002C5" w:rsidP="00B002C5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Aspect 1-7 Phase 1 phonics with Nursery</w:t>
            </w:r>
          </w:p>
          <w:p w14:paraId="7F769A01" w14:textId="30726362" w:rsidR="00941749" w:rsidRPr="003E16C9" w:rsidRDefault="00C0380E" w:rsidP="00D97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Phonics - Sounds Write Units </w:t>
            </w:r>
          </w:p>
        </w:tc>
      </w:tr>
      <w:tr w:rsidR="00031BFC" w:rsidRPr="003E16C9" w14:paraId="7C14CAE2" w14:textId="77777777" w:rsidTr="00031BFC">
        <w:trPr>
          <w:trHeight w:val="1032"/>
        </w:trPr>
        <w:tc>
          <w:tcPr>
            <w:tcW w:w="805" w:type="dxa"/>
          </w:tcPr>
          <w:p w14:paraId="6E1EB03F" w14:textId="357E86A5" w:rsidR="00941749" w:rsidRDefault="00C0380E" w:rsidP="00D97B64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</w:t>
            </w:r>
          </w:p>
        </w:tc>
        <w:tc>
          <w:tcPr>
            <w:tcW w:w="2734" w:type="dxa"/>
          </w:tcPr>
          <w:p w14:paraId="2A5C4A8A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31A4481B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66F0197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96" w:type="dxa"/>
          </w:tcPr>
          <w:p w14:paraId="6B9C9FCC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80" w:type="dxa"/>
          </w:tcPr>
          <w:p w14:paraId="72AB39CF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446" w:type="dxa"/>
          </w:tcPr>
          <w:p w14:paraId="2DD5BF33" w14:textId="77777777" w:rsidR="00941749" w:rsidRPr="003E16C9" w:rsidRDefault="00941749" w:rsidP="00D97B64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</w:tbl>
    <w:p w14:paraId="44B84B9E" w14:textId="4F18DA16" w:rsidR="00941749" w:rsidRDefault="00941749"/>
    <w:p w14:paraId="27403B9D" w14:textId="46A0A5ED" w:rsidR="00941749" w:rsidRDefault="00941749"/>
    <w:p w14:paraId="663BCFDF" w14:textId="77777777" w:rsidR="00941749" w:rsidRDefault="00941749"/>
    <w:p w14:paraId="287B05D7" w14:textId="77777777" w:rsidR="003E16C9" w:rsidRPr="003E16C9" w:rsidRDefault="003E16C9" w:rsidP="003E16C9">
      <w:pPr>
        <w:shd w:val="clear" w:color="auto" w:fill="FFFFFF" w:themeFill="background1"/>
        <w:rPr>
          <w:sz w:val="18"/>
          <w:szCs w:val="18"/>
        </w:rPr>
      </w:pPr>
    </w:p>
    <w:sectPr w:rsidR="003E16C9" w:rsidRPr="003E16C9" w:rsidSect="009417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C9"/>
    <w:rsid w:val="00031BFC"/>
    <w:rsid w:val="00041E65"/>
    <w:rsid w:val="000A01FA"/>
    <w:rsid w:val="000A077C"/>
    <w:rsid w:val="000E011C"/>
    <w:rsid w:val="00147192"/>
    <w:rsid w:val="00157978"/>
    <w:rsid w:val="001A1F8D"/>
    <w:rsid w:val="001E189D"/>
    <w:rsid w:val="00203EE1"/>
    <w:rsid w:val="00243084"/>
    <w:rsid w:val="0024468F"/>
    <w:rsid w:val="002A6B27"/>
    <w:rsid w:val="003A003D"/>
    <w:rsid w:val="003E16C9"/>
    <w:rsid w:val="005018E4"/>
    <w:rsid w:val="00563A6E"/>
    <w:rsid w:val="005F186F"/>
    <w:rsid w:val="00611166"/>
    <w:rsid w:val="0061218B"/>
    <w:rsid w:val="00626DB1"/>
    <w:rsid w:val="00626FA9"/>
    <w:rsid w:val="00677E05"/>
    <w:rsid w:val="007144DA"/>
    <w:rsid w:val="0073484B"/>
    <w:rsid w:val="00747B40"/>
    <w:rsid w:val="00873406"/>
    <w:rsid w:val="009179A9"/>
    <w:rsid w:val="00941749"/>
    <w:rsid w:val="009A37F8"/>
    <w:rsid w:val="00A50BA3"/>
    <w:rsid w:val="00AC5AF5"/>
    <w:rsid w:val="00AE3C5A"/>
    <w:rsid w:val="00AF7E0A"/>
    <w:rsid w:val="00B002C5"/>
    <w:rsid w:val="00BB1400"/>
    <w:rsid w:val="00C0380E"/>
    <w:rsid w:val="00C133ED"/>
    <w:rsid w:val="00C5090B"/>
    <w:rsid w:val="00CC4A91"/>
    <w:rsid w:val="00CF604E"/>
    <w:rsid w:val="00D27D2B"/>
    <w:rsid w:val="00D30BF1"/>
    <w:rsid w:val="00D97B64"/>
    <w:rsid w:val="00DE28BC"/>
    <w:rsid w:val="00E433FA"/>
    <w:rsid w:val="00E96955"/>
    <w:rsid w:val="00EC6691"/>
    <w:rsid w:val="00F8016C"/>
    <w:rsid w:val="00FD07CB"/>
    <w:rsid w:val="00FE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23FF2"/>
  <w15:chartTrackingRefBased/>
  <w15:docId w15:val="{F619DC75-7D4B-43DF-98F2-9919CE31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F8016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8016C"/>
    <w:rPr>
      <w:rFonts w:eastAsiaTheme="minorEastAsia"/>
      <w:lang w:val="en-US"/>
    </w:rPr>
  </w:style>
  <w:style w:type="character" w:styleId="SubtleEmphasis">
    <w:name w:val="Subtle Emphasis"/>
    <w:basedOn w:val="DefaultParagraphFont"/>
    <w:uiPriority w:val="19"/>
    <w:qFormat/>
    <w:rsid w:val="000E011C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D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b62fe9c-e034-4e6a-8d8a-97dbf8293fc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630D1E9751747AE6ECA88C9612931" ma:contentTypeVersion="8" ma:contentTypeDescription="Create a new document." ma:contentTypeScope="" ma:versionID="99f3fcec1e62290c4c8edc81add04f18">
  <xsd:schema xmlns:xsd="http://www.w3.org/2001/XMLSchema" xmlns:xs="http://www.w3.org/2001/XMLSchema" xmlns:p="http://schemas.microsoft.com/office/2006/metadata/properties" xmlns:ns3="8b62fe9c-e034-4e6a-8d8a-97dbf8293fc8" xmlns:ns4="af87378d-2249-4ac1-b70b-4765de0be585" targetNamespace="http://schemas.microsoft.com/office/2006/metadata/properties" ma:root="true" ma:fieldsID="1ab59da09ef88128e1399b47491b48e5" ns3:_="" ns4:_="">
    <xsd:import namespace="8b62fe9c-e034-4e6a-8d8a-97dbf8293fc8"/>
    <xsd:import namespace="af87378d-2249-4ac1-b70b-4765de0be5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2fe9c-e034-4e6a-8d8a-97dbf8293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7378d-2249-4ac1-b70b-4765de0be5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3C3869-4086-4254-9818-50ABFEC3EB1C}">
  <ds:schemaRefs>
    <ds:schemaRef ds:uri="http://schemas.microsoft.com/office/2006/metadata/properties"/>
    <ds:schemaRef ds:uri="http://schemas.microsoft.com/office/infopath/2007/PartnerControls"/>
    <ds:schemaRef ds:uri="8b62fe9c-e034-4e6a-8d8a-97dbf8293fc8"/>
  </ds:schemaRefs>
</ds:datastoreItem>
</file>

<file path=customXml/itemProps2.xml><?xml version="1.0" encoding="utf-8"?>
<ds:datastoreItem xmlns:ds="http://schemas.openxmlformats.org/officeDocument/2006/customXml" ds:itemID="{367A2675-44CC-4632-9861-5753C3B10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62fe9c-e034-4e6a-8d8a-97dbf8293fc8"/>
    <ds:schemaRef ds:uri="af87378d-2249-4ac1-b70b-4765de0be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440DC3-7515-427F-8754-0193450F9B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3538</Words>
  <Characters>20168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Howe</dc:creator>
  <cp:keywords/>
  <dc:description/>
  <cp:lastModifiedBy>Microsoft Office User</cp:lastModifiedBy>
  <cp:revision>4</cp:revision>
  <cp:lastPrinted>2023-02-02T14:26:00Z</cp:lastPrinted>
  <dcterms:created xsi:type="dcterms:W3CDTF">2023-02-04T11:01:00Z</dcterms:created>
  <dcterms:modified xsi:type="dcterms:W3CDTF">2023-02-04T11:02:00Z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0x01010014F630D1E9751747AE6ECA88C9612931</vt:lpwstr>
  </property>
</Properties>
</file>