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6168A" w14:textId="0297A050" w:rsidR="00FB1207" w:rsidRPr="00FB1207" w:rsidRDefault="00FB1207" w:rsidP="00FB1207">
      <w:pPr>
        <w:jc w:val="center"/>
        <w:rPr>
          <w:b/>
          <w:bCs/>
          <w:u w:val="single"/>
        </w:rPr>
      </w:pPr>
      <w:r w:rsidRPr="00FB1207">
        <w:rPr>
          <w:b/>
          <w:bCs/>
          <w:u w:val="single"/>
        </w:rPr>
        <w:t xml:space="preserve">How we teach mathematics at Kirkbride </w:t>
      </w:r>
      <w:r>
        <w:rPr>
          <w:b/>
          <w:bCs/>
          <w:u w:val="single"/>
        </w:rPr>
        <w:t>P</w:t>
      </w:r>
      <w:r w:rsidRPr="00FB1207">
        <w:rPr>
          <w:b/>
          <w:bCs/>
          <w:u w:val="single"/>
        </w:rPr>
        <w:t>rimary School</w:t>
      </w:r>
    </w:p>
    <w:p w14:paraId="2A376F52" w14:textId="77777777" w:rsidR="00FB1207" w:rsidRDefault="00FB1207" w:rsidP="00FB1207"/>
    <w:p w14:paraId="455A0EF2" w14:textId="77777777" w:rsidR="00FB1207" w:rsidRDefault="00FB1207" w:rsidP="00FB1207">
      <w:r w:rsidRPr="00DC6FFD">
        <w:rPr>
          <w:rFonts w:cstheme="minorHAnsi"/>
          <w:b/>
          <w:u w:val="single"/>
          <w:lang w:eastAsia="en-GB"/>
        </w:rPr>
        <w:t>Mathematics</w:t>
      </w:r>
    </w:p>
    <w:p w14:paraId="7F56FD25" w14:textId="77777777" w:rsidR="00FB1207" w:rsidRDefault="00FB1207" w:rsidP="00FB1207">
      <w:pPr>
        <w:rPr>
          <w:rFonts w:cstheme="minorHAnsi"/>
          <w:lang w:eastAsia="en-GB"/>
        </w:rPr>
      </w:pPr>
      <w:r w:rsidRPr="00DC6FFD">
        <w:rPr>
          <w:rFonts w:cstheme="minorHAnsi"/>
          <w:lang w:eastAsia="en-GB"/>
        </w:rPr>
        <w:t xml:space="preserve">At Kirkbride, we deem mathematics as a creative and highly inter-connected discipline that is essential to everyday life. Our high-quality mathematics education provides a foundation for understanding number, measurement, statistics, geometry and the ability to discuss/reason mathematically. </w:t>
      </w:r>
    </w:p>
    <w:p w14:paraId="2A431C8D" w14:textId="77777777" w:rsidR="00FB1207" w:rsidRDefault="00FB1207" w:rsidP="00FB1207">
      <w:pPr>
        <w:rPr>
          <w:rFonts w:cstheme="minorHAnsi"/>
          <w:lang w:eastAsia="en-GB"/>
        </w:rPr>
      </w:pPr>
    </w:p>
    <w:p w14:paraId="1BD632BA" w14:textId="77777777" w:rsidR="00FB1207" w:rsidRDefault="00FB1207" w:rsidP="00FB1207">
      <w:pPr>
        <w:rPr>
          <w:rFonts w:cstheme="minorHAnsi"/>
          <w:lang w:eastAsia="en-GB"/>
        </w:rPr>
      </w:pPr>
      <w:r w:rsidRPr="00DC6FFD">
        <w:rPr>
          <w:rFonts w:cstheme="minorHAnsi"/>
          <w:lang w:eastAsia="en-GB"/>
        </w:rPr>
        <w:t xml:space="preserve">To become fluent in the fundamentals of mathematics, as a school, we have been utilising a scheme called White Rose Maths and this approach to teaching and learning has been designed to support the aims and objectives of the National curriculum.  </w:t>
      </w:r>
    </w:p>
    <w:p w14:paraId="4B0B8327" w14:textId="77777777" w:rsidR="00FB1207" w:rsidRDefault="00FB1207" w:rsidP="00FB1207">
      <w:pPr>
        <w:rPr>
          <w:rFonts w:cstheme="minorHAnsi"/>
          <w:lang w:eastAsia="en-GB"/>
        </w:rPr>
      </w:pPr>
    </w:p>
    <w:p w14:paraId="11C1306A" w14:textId="0364BF4C" w:rsidR="00FB1207" w:rsidRPr="00FB1207" w:rsidRDefault="00FB1207" w:rsidP="00FB1207">
      <w:r w:rsidRPr="00DC6FFD">
        <w:rPr>
          <w:rFonts w:cstheme="minorHAnsi"/>
          <w:lang w:eastAsia="en-GB"/>
        </w:rPr>
        <w:t xml:space="preserve">Within Kirkbride’s mathematics curriculum, we also chose to incorporate a scheme called Big Maths CLIC. We have found that this programme simplifies the primary maths curriculum into a daily and dedicated 15-minute programme that encourages enjoyment, confidence, and mastery of maths number work and, of course, meets national expectations like the White Rose Maths scheme. </w:t>
      </w:r>
    </w:p>
    <w:p w14:paraId="5EABB2EA" w14:textId="7A5FEECD" w:rsidR="00FB1207" w:rsidRDefault="00FB1207" w:rsidP="00FB1207">
      <w:pPr>
        <w:shd w:val="clear" w:color="auto" w:fill="FFFFFF"/>
        <w:spacing w:before="384" w:after="384"/>
        <w:textAlignment w:val="baseline"/>
        <w:rPr>
          <w:rFonts w:cstheme="minorHAnsi"/>
          <w:lang w:eastAsia="en-GB"/>
        </w:rPr>
      </w:pPr>
      <w:r w:rsidRPr="00DC6FFD">
        <w:rPr>
          <w:rFonts w:cstheme="minorHAnsi"/>
          <w:lang w:eastAsia="en-GB"/>
        </w:rPr>
        <w:t xml:space="preserve">As a school, we truly believe that every child can succeed within maths and the WRM scheme allows us to plan for our children in ‘blocks’ that cover weeks not days and small steps progression within these –in each small step we provide a more integrate approach to </w:t>
      </w:r>
      <w:r>
        <w:rPr>
          <w:rFonts w:cstheme="minorHAnsi"/>
          <w:lang w:eastAsia="en-GB"/>
        </w:rPr>
        <w:t xml:space="preserve">procedural </w:t>
      </w:r>
      <w:r w:rsidRPr="00DC6FFD">
        <w:rPr>
          <w:rFonts w:cstheme="minorHAnsi"/>
          <w:lang w:eastAsia="en-GB"/>
        </w:rPr>
        <w:t>fluency</w:t>
      </w:r>
      <w:r>
        <w:rPr>
          <w:rFonts w:cstheme="minorHAnsi"/>
          <w:lang w:eastAsia="en-GB"/>
        </w:rPr>
        <w:t>,</w:t>
      </w:r>
      <w:r w:rsidRPr="00DC6FFD">
        <w:rPr>
          <w:rFonts w:cstheme="minorHAnsi"/>
          <w:lang w:eastAsia="en-GB"/>
        </w:rPr>
        <w:t xml:space="preserve"> reasoning and problem solving. </w:t>
      </w:r>
    </w:p>
    <w:p w14:paraId="3B6B1904" w14:textId="17F6CDE9" w:rsidR="00FB1207" w:rsidRPr="00DC6FFD" w:rsidRDefault="00FB1207" w:rsidP="00FB1207">
      <w:pPr>
        <w:shd w:val="clear" w:color="auto" w:fill="FFFFFF"/>
        <w:spacing w:before="384" w:after="384"/>
        <w:textAlignment w:val="baseline"/>
        <w:rPr>
          <w:rFonts w:cstheme="minorHAnsi"/>
          <w:lang w:eastAsia="en-GB"/>
        </w:rPr>
      </w:pPr>
      <w:r w:rsidRPr="00DC6FFD">
        <w:rPr>
          <w:rFonts w:cstheme="minorHAnsi"/>
          <w:lang w:eastAsia="en-GB"/>
        </w:rPr>
        <w:t>This strategy encourages teachers to allow pupils to spend longer on certain areas to enable a deeper understanding and this flexibility allows children to work on the same objective but at different levels and pace, ensuring each child has autonomy over their learning before moving on. This i</w:t>
      </w:r>
      <w:r>
        <w:rPr>
          <w:rFonts w:cstheme="minorHAnsi"/>
          <w:lang w:eastAsia="en-GB"/>
        </w:rPr>
        <w:t>n</w:t>
      </w:r>
      <w:r w:rsidRPr="00DC6FFD">
        <w:rPr>
          <w:rFonts w:cstheme="minorHAnsi"/>
          <w:lang w:eastAsia="en-GB"/>
        </w:rPr>
        <w:t xml:space="preserve"> turn manages their learning</w:t>
      </w:r>
      <w:r>
        <w:rPr>
          <w:rFonts w:cstheme="minorHAnsi"/>
          <w:lang w:eastAsia="en-GB"/>
        </w:rPr>
        <w:t>,</w:t>
      </w:r>
      <w:r w:rsidRPr="00DC6FFD">
        <w:rPr>
          <w:rFonts w:cstheme="minorHAnsi"/>
          <w:lang w:eastAsia="en-GB"/>
        </w:rPr>
        <w:t xml:space="preserve"> as too many concepts covered at once or too quickly can lead to cognitive overload. </w:t>
      </w:r>
    </w:p>
    <w:p w14:paraId="0B9299A8" w14:textId="77777777" w:rsidR="00FB1207" w:rsidRDefault="00FB1207"/>
    <w:sectPr w:rsidR="00FB1207" w:rsidSect="00FB120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07"/>
    <w:rsid w:val="00174560"/>
    <w:rsid w:val="00FB1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527BD"/>
  <w15:chartTrackingRefBased/>
  <w15:docId w15:val="{AA670B20-C350-D14A-A470-745115DCC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255</Words>
  <Characters>1459</Characters>
  <Application>Microsoft Office Word</Application>
  <DocSecurity>0</DocSecurity>
  <Lines>12</Lines>
  <Paragraphs>3</Paragraphs>
  <ScaleCrop>false</ScaleCrop>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Barley</dc:creator>
  <cp:keywords/>
  <dc:description/>
  <cp:lastModifiedBy>Karen Barley</cp:lastModifiedBy>
  <cp:revision>1</cp:revision>
  <dcterms:created xsi:type="dcterms:W3CDTF">2022-01-29T15:46:00Z</dcterms:created>
  <dcterms:modified xsi:type="dcterms:W3CDTF">2022-01-29T15:51:00Z</dcterms:modified>
</cp:coreProperties>
</file>