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KMS Curriculum PE Jan 2021</w:t>
      </w:r>
    </w:p>
    <w:tbl>
      <w:tblPr>
        <w:tblStyle w:val="TableGrid"/>
        <w:tblW w:w="13728" w:type="dxa"/>
        <w:tblLayout w:type="fixed"/>
        <w:tblLook w:val="04A0" w:firstRow="1" w:lastRow="0" w:firstColumn="1" w:lastColumn="0" w:noHBand="0" w:noVBand="1"/>
      </w:tblPr>
      <w:tblGrid>
        <w:gridCol w:w="2349"/>
        <w:gridCol w:w="2324"/>
        <w:gridCol w:w="2217"/>
        <w:gridCol w:w="1784"/>
        <w:gridCol w:w="2571"/>
        <w:gridCol w:w="2483"/>
      </w:tblGrid>
      <w:tr>
        <w:tc>
          <w:tcPr>
            <w:tcW w:w="2349" w:type="dxa"/>
          </w:tcPr>
          <w:p>
            <w:pPr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24" w:type="dxa"/>
          </w:tcPr>
          <w:p>
            <w:pPr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217" w:type="dxa"/>
          </w:tcPr>
          <w:p>
            <w:pPr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1784" w:type="dxa"/>
          </w:tcPr>
          <w:p>
            <w:pPr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571" w:type="dxa"/>
          </w:tcPr>
          <w:p>
            <w:pPr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483" w:type="dxa"/>
          </w:tcPr>
          <w:p>
            <w:pPr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>
        <w:tc>
          <w:tcPr>
            <w:tcW w:w="2349" w:type="dxa"/>
          </w:tcPr>
          <w:p>
            <w:pPr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2324" w:type="dxa"/>
          </w:tcPr>
          <w:p/>
        </w:tc>
        <w:tc>
          <w:tcPr>
            <w:tcW w:w="2217" w:type="dxa"/>
          </w:tcPr>
          <w:p/>
        </w:tc>
        <w:tc>
          <w:tcPr>
            <w:tcW w:w="1784" w:type="dxa"/>
          </w:tcPr>
          <w:p/>
        </w:tc>
        <w:tc>
          <w:tcPr>
            <w:tcW w:w="2571" w:type="dxa"/>
          </w:tcPr>
          <w:p/>
        </w:tc>
        <w:tc>
          <w:tcPr>
            <w:tcW w:w="2483" w:type="dxa"/>
          </w:tcPr>
          <w:p/>
        </w:tc>
      </w:tr>
      <w:tr>
        <w:tc>
          <w:tcPr>
            <w:tcW w:w="2349" w:type="dxa"/>
          </w:tcPr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Introducing basic skills and knowledge in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 Sports hall Athletics.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Introducing some knowledge of different Fitness components and Types of Training to improve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Fitness</w:t>
            </w:r>
            <w:r>
              <w:rPr>
                <w:rFonts w:ascii="Calibri" w:eastAsia="Times New Roman" w:hAnsi="Calibri" w:cs="Calibri"/>
                <w:lang w:eastAsia="en-GB"/>
              </w:rPr>
              <w:t> levels.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Outdoor and Adventurous Activities</w:t>
            </w:r>
            <w:r>
              <w:rPr>
                <w:rFonts w:ascii="Calibri" w:eastAsia="Times New Roman" w:hAnsi="Calibri" w:cs="Calibri"/>
                <w:lang w:eastAsia="en-GB"/>
              </w:rPr>
              <w:t> such as Team Building and Orienteering are used in the first week to strengthen new friendships within the class. </w:t>
            </w:r>
          </w:p>
        </w:tc>
        <w:tc>
          <w:tcPr>
            <w:tcW w:w="2324" w:type="dxa"/>
          </w:tcPr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Introducing and developing basic skills in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Gymnastics</w:t>
            </w:r>
            <w:r>
              <w:rPr>
                <w:rFonts w:ascii="Calibri" w:eastAsia="Times New Roman" w:hAnsi="Calibri" w:cs="Calibri"/>
                <w:lang w:eastAsia="en-GB"/>
              </w:rPr>
              <w:t>. Creating individual routines and sequences on the floor. Introducing and developing basic skills for Invasion games through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Quicksticks Hockey.</w:t>
            </w:r>
            <w:r>
              <w:rPr>
                <w:rFonts w:ascii="Calibri" w:eastAsia="Times New Roman" w:hAnsi="Calibri" w:cs="Calibri"/>
                <w:lang w:eastAsia="en-GB"/>
              </w:rPr>
              <w:t> Playing adapted games. </w:t>
            </w:r>
          </w:p>
        </w:tc>
        <w:tc>
          <w:tcPr>
            <w:tcW w:w="2217" w:type="dxa"/>
          </w:tcPr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Dancing through the ages. Introducing the basics skills in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Dance</w:t>
            </w:r>
            <w:r>
              <w:rPr>
                <w:rFonts w:ascii="Calibri" w:eastAsia="Times New Roman" w:hAnsi="Calibri" w:cs="Calibri"/>
                <w:lang w:eastAsia="en-GB"/>
              </w:rPr>
              <w:t> through 1920’s to 1980’s dance styles.  </w:t>
            </w:r>
          </w:p>
          <w:p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Introducing and developing skills and knowledge in invasion games through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Football.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Playing adapted games.</w:t>
            </w:r>
            <w:r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1784" w:type="dxa"/>
          </w:tcPr>
          <w:p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Introducing and developing basic Invasion game skills </w:t>
            </w:r>
          </w:p>
          <w:p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lang w:eastAsia="en-GB"/>
              </w:rPr>
              <w:t>through</w:t>
            </w:r>
            <w:proofErr w:type="gramEnd"/>
            <w:r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Tag Rugby</w:t>
            </w:r>
            <w:r>
              <w:rPr>
                <w:rFonts w:ascii="Calibri" w:eastAsia="Times New Roman" w:hAnsi="Calibri" w:cs="Calibri"/>
                <w:lang w:eastAsia="en-GB"/>
              </w:rPr>
              <w:t>. Playing adapted games.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Introducing and Developing basic skills for Invasion games through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High 5 Netball</w:t>
            </w:r>
            <w:r>
              <w:rPr>
                <w:rFonts w:ascii="Calibri" w:eastAsia="Times New Roman" w:hAnsi="Calibri" w:cs="Calibri"/>
                <w:lang w:eastAsia="en-GB"/>
              </w:rPr>
              <w:t>. Playing adapted games. </w:t>
            </w:r>
          </w:p>
        </w:tc>
        <w:tc>
          <w:tcPr>
            <w:tcW w:w="2571" w:type="dxa"/>
          </w:tcPr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Introducing and developing basic skills in striking and fielding activities through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Cricket</w:t>
            </w:r>
            <w:r>
              <w:rPr>
                <w:rFonts w:ascii="Calibri" w:eastAsia="Times New Roman" w:hAnsi="Calibri" w:cs="Calibri"/>
                <w:lang w:eastAsia="en-GB"/>
              </w:rPr>
              <w:t>. Introducing basic skills and knowledge Athletics activities. Through a visit to Bradley Woods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Outdoor Adventure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 Centre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en-GB"/>
              </w:rPr>
              <w:t>students are introduced to Outdoor and Adventurous Activities.  </w:t>
            </w:r>
          </w:p>
        </w:tc>
        <w:tc>
          <w:tcPr>
            <w:tcW w:w="2483" w:type="dxa"/>
          </w:tcPr>
          <w:p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Introducing and developing basic skills in Net games through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 Short Tennis</w:t>
            </w:r>
            <w:r>
              <w:rPr>
                <w:rFonts w:ascii="Calibri" w:eastAsia="Times New Roman" w:hAnsi="Calibri" w:cs="Calibri"/>
                <w:lang w:eastAsia="en-GB"/>
              </w:rPr>
              <w:t>.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Introducing and developing basic skills in striking and fielding through adapted games of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Rounders</w:t>
            </w:r>
            <w:r>
              <w:rPr>
                <w:rFonts w:ascii="Calibri" w:eastAsia="Times New Roman" w:hAnsi="Calibri" w:cs="Calibri"/>
                <w:lang w:eastAsia="en-GB"/>
              </w:rPr>
              <w:t>.  </w:t>
            </w:r>
          </w:p>
        </w:tc>
      </w:tr>
      <w:tr>
        <w:tc>
          <w:tcPr>
            <w:tcW w:w="2349" w:type="dxa"/>
          </w:tcPr>
          <w:p>
            <w:pPr>
              <w:rPr>
                <w:b/>
              </w:rPr>
            </w:pPr>
            <w:r>
              <w:rPr>
                <w:b/>
              </w:rPr>
              <w:t>Year 7</w:t>
            </w:r>
          </w:p>
        </w:tc>
        <w:tc>
          <w:tcPr>
            <w:tcW w:w="2324" w:type="dxa"/>
          </w:tcPr>
          <w:p/>
        </w:tc>
        <w:tc>
          <w:tcPr>
            <w:tcW w:w="2217" w:type="dxa"/>
          </w:tcPr>
          <w:p/>
        </w:tc>
        <w:tc>
          <w:tcPr>
            <w:tcW w:w="1784" w:type="dxa"/>
          </w:tcPr>
          <w:p/>
        </w:tc>
        <w:tc>
          <w:tcPr>
            <w:tcW w:w="2571" w:type="dxa"/>
          </w:tcPr>
          <w:p/>
        </w:tc>
        <w:tc>
          <w:tcPr>
            <w:tcW w:w="2483" w:type="dxa"/>
          </w:tcPr>
          <w:p/>
        </w:tc>
      </w:tr>
      <w:tr>
        <w:tc>
          <w:tcPr>
            <w:tcW w:w="2349" w:type="dxa"/>
            <w:hideMark/>
          </w:tcPr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Developing skills and knowledge in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 Sports hall Athletics.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Introducing more advanced knowledge of different Fitness components and Types of Training to </w:t>
            </w:r>
            <w:r>
              <w:rPr>
                <w:rFonts w:ascii="Calibri" w:eastAsia="Times New Roman" w:hAnsi="Calibri" w:cs="Calibri"/>
                <w:lang w:eastAsia="en-GB"/>
              </w:rPr>
              <w:lastRenderedPageBreak/>
              <w:t>improve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Fitness</w:t>
            </w:r>
            <w:r>
              <w:rPr>
                <w:rFonts w:ascii="Calibri" w:eastAsia="Times New Roman" w:hAnsi="Calibri" w:cs="Calibri"/>
                <w:lang w:eastAsia="en-GB"/>
              </w:rPr>
              <w:t> levels.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Outdoor and Adventurous Activities</w:t>
            </w:r>
            <w:r>
              <w:rPr>
                <w:rFonts w:ascii="Calibri" w:eastAsia="Times New Roman" w:hAnsi="Calibri" w:cs="Calibri"/>
                <w:lang w:eastAsia="en-GB"/>
              </w:rPr>
              <w:t> such as Team Building and Orienteering are used in the first week to strengthen new friendships within the class. </w:t>
            </w:r>
          </w:p>
        </w:tc>
        <w:tc>
          <w:tcPr>
            <w:tcW w:w="2324" w:type="dxa"/>
            <w:hideMark/>
          </w:tcPr>
          <w:p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lastRenderedPageBreak/>
              <w:t>Developing skills in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Gymnastics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. Creating Pair routines and sequences on the floor using counter balance. Developing more advanced skills and knowledge for Invasion </w:t>
            </w:r>
            <w:r>
              <w:rPr>
                <w:rFonts w:ascii="Calibri" w:eastAsia="Times New Roman" w:hAnsi="Calibri" w:cs="Calibri"/>
                <w:lang w:eastAsia="en-GB"/>
              </w:rPr>
              <w:lastRenderedPageBreak/>
              <w:t>games through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 Hockey.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Playing small sided games with full rules.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217" w:type="dxa"/>
            <w:hideMark/>
          </w:tcPr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lastRenderedPageBreak/>
              <w:t>Dancing through the ages. Developing the skills in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Dance</w:t>
            </w:r>
            <w:r>
              <w:rPr>
                <w:rFonts w:ascii="Calibri" w:eastAsia="Times New Roman" w:hAnsi="Calibri" w:cs="Calibri"/>
                <w:lang w:eastAsia="en-GB"/>
              </w:rPr>
              <w:t> through 1980’s to 2020’s dance styles. 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Developing more advanced skills and knowledge in invasion </w:t>
            </w:r>
            <w:r>
              <w:rPr>
                <w:rFonts w:ascii="Calibri" w:eastAsia="Times New Roman" w:hAnsi="Calibri" w:cs="Calibri"/>
                <w:lang w:eastAsia="en-GB"/>
              </w:rPr>
              <w:lastRenderedPageBreak/>
              <w:t>games through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Football.</w:t>
            </w:r>
            <w:r>
              <w:rPr>
                <w:rFonts w:ascii="Calibri" w:eastAsia="Times New Roman" w:hAnsi="Calibri" w:cs="Calibri"/>
                <w:lang w:eastAsia="en-GB"/>
              </w:rPr>
              <w:t> Playing small sided games.</w:t>
            </w:r>
            <w:r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1784" w:type="dxa"/>
            <w:hideMark/>
          </w:tcPr>
          <w:p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lastRenderedPageBreak/>
              <w:t>Developing more advanced Invasion game skills through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Tag Rugby</w:t>
            </w:r>
            <w:r>
              <w:rPr>
                <w:rFonts w:ascii="Calibri" w:eastAsia="Times New Roman" w:hAnsi="Calibri" w:cs="Calibri"/>
                <w:lang w:eastAsia="en-GB"/>
              </w:rPr>
              <w:t>. Playing small sided games.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Developing more advanced skills </w:t>
            </w:r>
            <w:r>
              <w:rPr>
                <w:rFonts w:ascii="Calibri" w:eastAsia="Times New Roman" w:hAnsi="Calibri" w:cs="Calibri"/>
                <w:lang w:eastAsia="en-GB"/>
              </w:rPr>
              <w:lastRenderedPageBreak/>
              <w:t>for Invasion games through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 Netball and Handball</w:t>
            </w:r>
            <w:r>
              <w:rPr>
                <w:rFonts w:ascii="Calibri" w:eastAsia="Times New Roman" w:hAnsi="Calibri" w:cs="Calibri"/>
                <w:lang w:eastAsia="en-GB"/>
              </w:rPr>
              <w:t>. Playing small sided games.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571" w:type="dxa"/>
            <w:hideMark/>
          </w:tcPr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lastRenderedPageBreak/>
              <w:t>Developing more advanced skills in striking and fielding activities through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Cricket</w:t>
            </w:r>
            <w:r>
              <w:rPr>
                <w:rFonts w:ascii="Calibri" w:eastAsia="Times New Roman" w:hAnsi="Calibri" w:cs="Calibri"/>
                <w:lang w:eastAsia="en-GB"/>
              </w:rPr>
              <w:t>. Developing skills and knowledge in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Athletics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 activities. Through a PGL residential trip students can expand </w:t>
            </w:r>
            <w:r>
              <w:rPr>
                <w:rFonts w:ascii="Calibri" w:eastAsia="Times New Roman" w:hAnsi="Calibri" w:cs="Calibri"/>
                <w:lang w:eastAsia="en-GB"/>
              </w:rPr>
              <w:lastRenderedPageBreak/>
              <w:t>upon their existing skills and knowledge in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OAA</w:t>
            </w:r>
            <w:r>
              <w:rPr>
                <w:rFonts w:ascii="Calibri" w:eastAsia="Times New Roman" w:hAnsi="Calibri" w:cs="Calibri"/>
                <w:lang w:eastAsia="en-GB"/>
              </w:rPr>
              <w:t>. </w:t>
            </w:r>
          </w:p>
        </w:tc>
        <w:tc>
          <w:tcPr>
            <w:tcW w:w="2483" w:type="dxa"/>
            <w:hideMark/>
          </w:tcPr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lastRenderedPageBreak/>
              <w:t>Developing skills in Net games through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 Short Tennis</w:t>
            </w:r>
            <w:r>
              <w:rPr>
                <w:rFonts w:ascii="Calibri" w:eastAsia="Times New Roman" w:hAnsi="Calibri" w:cs="Calibri"/>
                <w:lang w:eastAsia="en-GB"/>
              </w:rPr>
              <w:t>. Developing skills and knowledge in striking and fielding through playing small sided games of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Rounders</w:t>
            </w:r>
            <w:r>
              <w:rPr>
                <w:rFonts w:ascii="Calibri" w:eastAsia="Times New Roman" w:hAnsi="Calibri" w:cs="Calibri"/>
                <w:lang w:eastAsia="en-GB"/>
              </w:rPr>
              <w:t>.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>
        <w:tc>
          <w:tcPr>
            <w:tcW w:w="2349" w:type="dxa"/>
          </w:tcPr>
          <w:p>
            <w:pPr>
              <w:textAlignment w:val="baseline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Year 8</w:t>
            </w:r>
          </w:p>
        </w:tc>
        <w:tc>
          <w:tcPr>
            <w:tcW w:w="2324" w:type="dxa"/>
          </w:tcPr>
          <w:p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17" w:type="dxa"/>
          </w:tcPr>
          <w:p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84" w:type="dxa"/>
          </w:tcPr>
          <w:p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571" w:type="dxa"/>
          </w:tcPr>
          <w:p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83" w:type="dxa"/>
          </w:tcPr>
          <w:p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>
        <w:tc>
          <w:tcPr>
            <w:tcW w:w="2349" w:type="dxa"/>
            <w:hideMark/>
          </w:tcPr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Consolidating skills and knowledge in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 Sports hall Athletics.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Introducing more advanced knowledge of different Fitness components and Types of Training to improve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Fitness</w:t>
            </w:r>
            <w:r>
              <w:rPr>
                <w:rFonts w:ascii="Calibri" w:eastAsia="Times New Roman" w:hAnsi="Calibri" w:cs="Calibri"/>
                <w:lang w:eastAsia="en-GB"/>
              </w:rPr>
              <w:t> levels.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Outdoor and Adventurous Activities</w:t>
            </w:r>
            <w:r>
              <w:rPr>
                <w:rFonts w:ascii="Calibri" w:eastAsia="Times New Roman" w:hAnsi="Calibri" w:cs="Calibri"/>
                <w:lang w:eastAsia="en-GB"/>
              </w:rPr>
              <w:t> such as Team Building and Orienteering are used in the first week to strengthen new friendships within the class. </w:t>
            </w:r>
          </w:p>
        </w:tc>
        <w:tc>
          <w:tcPr>
            <w:tcW w:w="2324" w:type="dxa"/>
            <w:hideMark/>
          </w:tcPr>
          <w:p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Developing skills in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Gymnastics through vaulting</w:t>
            </w:r>
            <w:r>
              <w:rPr>
                <w:rFonts w:ascii="Calibri" w:eastAsia="Times New Roman" w:hAnsi="Calibri" w:cs="Calibri"/>
                <w:lang w:eastAsia="en-GB"/>
              </w:rPr>
              <w:t>. Creating routines and sequences through Flight. Consolidating </w:t>
            </w:r>
          </w:p>
          <w:p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lang w:eastAsia="en-GB"/>
              </w:rPr>
              <w:t>more</w:t>
            </w:r>
            <w:proofErr w:type="gramEnd"/>
            <w:r>
              <w:rPr>
                <w:rFonts w:ascii="Calibri" w:eastAsia="Times New Roman" w:hAnsi="Calibri" w:cs="Calibri"/>
                <w:lang w:eastAsia="en-GB"/>
              </w:rPr>
              <w:t xml:space="preserve"> advanced skills and knowledge for Invasion games through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 Hockey.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Playing larger sided games with full rules. Developing         officiating skills.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217" w:type="dxa"/>
            <w:hideMark/>
          </w:tcPr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Dancing through the ages. Developing the skills in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Dance</w:t>
            </w:r>
            <w:r>
              <w:rPr>
                <w:rFonts w:ascii="Calibri" w:eastAsia="Times New Roman" w:hAnsi="Calibri" w:cs="Calibri"/>
                <w:lang w:eastAsia="en-GB"/>
              </w:rPr>
              <w:t> through exploring a range of 2020’s dance styles.  </w:t>
            </w:r>
          </w:p>
          <w:p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Consolidating more advanced skills and knowledge in invasion games through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Football.</w:t>
            </w: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Playing larger sided games. Developing officiating skills.</w:t>
            </w:r>
            <w:r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1784" w:type="dxa"/>
            <w:hideMark/>
          </w:tcPr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Consolidating more advanced Invasion game skills through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Tag Rugby</w:t>
            </w:r>
            <w:r>
              <w:rPr>
                <w:rFonts w:ascii="Calibri" w:eastAsia="Times New Roman" w:hAnsi="Calibri" w:cs="Calibri"/>
                <w:lang w:eastAsia="en-GB"/>
              </w:rPr>
              <w:t>. Playing larger sided games. Consolidating more advanced skills for Invasion games through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 Netball and Handball</w:t>
            </w:r>
            <w:r>
              <w:rPr>
                <w:rFonts w:ascii="Calibri" w:eastAsia="Times New Roman" w:hAnsi="Calibri" w:cs="Calibri"/>
                <w:lang w:eastAsia="en-GB"/>
              </w:rPr>
              <w:t>. Playing full sided games. Developing officiating skills.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571" w:type="dxa"/>
            <w:hideMark/>
          </w:tcPr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Consolidating more advanced skills in striking and fielding activities through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Cricket</w:t>
            </w:r>
            <w:r>
              <w:rPr>
                <w:rFonts w:ascii="Calibri" w:eastAsia="Times New Roman" w:hAnsi="Calibri" w:cs="Calibri"/>
                <w:lang w:eastAsia="en-GB"/>
              </w:rPr>
              <w:t>. Developing officiating skills. Consolidating skills and knowledge in 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Athletics</w:t>
            </w:r>
            <w:r>
              <w:rPr>
                <w:rFonts w:ascii="Calibri" w:eastAsia="Times New Roman" w:hAnsi="Calibri" w:cs="Calibri"/>
                <w:lang w:eastAsia="en-GB"/>
              </w:rPr>
              <w:t> activities. Developing officiating skills. Through a OAA drop down week in the PE curriculum, students may develop their OAA skills in a chosen area.  </w:t>
            </w:r>
          </w:p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483" w:type="dxa"/>
            <w:hideMark/>
          </w:tcPr>
          <w:p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Consolidating skills in Net games through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 Tennis</w:t>
            </w:r>
            <w:r>
              <w:rPr>
                <w:rFonts w:ascii="Calibri" w:eastAsia="Times New Roman" w:hAnsi="Calibri" w:cs="Calibri"/>
                <w:lang w:eastAsia="en-GB"/>
              </w:rPr>
              <w:t>. Developing officiating skills. Consolidating skills and knowledge in striking and fielding through playing full sided games of 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Rouders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. </w:t>
            </w:r>
            <w:r>
              <w:rPr>
                <w:rFonts w:ascii="Calibri" w:eastAsia="Times New Roman" w:hAnsi="Calibri" w:cs="Calibri"/>
                <w:lang w:eastAsia="en-GB"/>
              </w:rPr>
              <w:t>Developing officiating skills. </w:t>
            </w:r>
          </w:p>
        </w:tc>
      </w:tr>
    </w:tbl>
    <w:p/>
    <w:sectPr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861428" cy="6964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89" cy="72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F5D25-F324-4C62-8535-E9E0C80A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 Academy Trust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Joyce</dc:creator>
  <cp:keywords/>
  <dc:description/>
  <cp:lastModifiedBy>Chris Taylor KMS</cp:lastModifiedBy>
  <cp:revision>4</cp:revision>
  <dcterms:created xsi:type="dcterms:W3CDTF">2021-03-23T13:01:00Z</dcterms:created>
  <dcterms:modified xsi:type="dcterms:W3CDTF">2021-03-24T16:12:00Z</dcterms:modified>
</cp:coreProperties>
</file>