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89" w:rsidRPr="00BB3748" w:rsidRDefault="00573289" w:rsidP="00573289">
      <w:pPr>
        <w:pStyle w:val="BodyText"/>
        <w:rPr>
          <w:rFonts w:asciiTheme="minorHAnsi" w:hAnsiTheme="minorHAnsi" w:cstheme="minorHAnsi"/>
          <w:b/>
          <w:sz w:val="52"/>
          <w:szCs w:val="52"/>
        </w:rPr>
      </w:pPr>
    </w:p>
    <w:p w:rsidR="00573289" w:rsidRDefault="00573289" w:rsidP="00573289">
      <w:pPr>
        <w:pStyle w:val="BodyText"/>
        <w:rPr>
          <w:rFonts w:ascii="Century Gothic Bold"/>
          <w:b/>
          <w:sz w:val="20"/>
        </w:rPr>
      </w:pPr>
    </w:p>
    <w:p w:rsidR="00573289" w:rsidRDefault="00573289" w:rsidP="00573289">
      <w:pPr>
        <w:pStyle w:val="BodyText"/>
        <w:rPr>
          <w:rFonts w:ascii="Century Gothic Bold"/>
          <w:b/>
          <w:sz w:val="20"/>
        </w:rPr>
      </w:pPr>
    </w:p>
    <w:p w:rsidR="00573289" w:rsidRDefault="00573289" w:rsidP="00573289">
      <w:pPr>
        <w:pStyle w:val="BodyText"/>
        <w:rPr>
          <w:rFonts w:ascii="Century Gothic Bold"/>
          <w:b/>
          <w:sz w:val="20"/>
        </w:rPr>
      </w:pPr>
    </w:p>
    <w:p w:rsidR="00573289" w:rsidRDefault="00573289" w:rsidP="00573289">
      <w:pPr>
        <w:pStyle w:val="BodyText"/>
        <w:rPr>
          <w:rFonts w:ascii="Century Gothic Bold"/>
          <w:b/>
          <w:sz w:val="20"/>
        </w:rPr>
      </w:pPr>
    </w:p>
    <w:p w:rsidR="00573289" w:rsidRDefault="00CE4695" w:rsidP="00CE4695">
      <w:pPr>
        <w:pStyle w:val="BodyText"/>
        <w:jc w:val="center"/>
        <w:rPr>
          <w:rFonts w:asciiTheme="minorHAnsi" w:hAnsiTheme="minorHAnsi" w:cstheme="minorHAnsi"/>
          <w:b/>
          <w:sz w:val="72"/>
          <w:szCs w:val="72"/>
        </w:rPr>
      </w:pPr>
      <w:proofErr w:type="spellStart"/>
      <w:r w:rsidRPr="00DB1318">
        <w:rPr>
          <w:rFonts w:asciiTheme="minorHAnsi" w:hAnsiTheme="minorHAnsi" w:cstheme="minorHAnsi"/>
          <w:b/>
          <w:sz w:val="72"/>
          <w:szCs w:val="72"/>
        </w:rPr>
        <w:t>Kirkburton</w:t>
      </w:r>
      <w:proofErr w:type="spellEnd"/>
      <w:r w:rsidRPr="00DB1318">
        <w:rPr>
          <w:rFonts w:asciiTheme="minorHAnsi" w:hAnsiTheme="minorHAnsi" w:cstheme="minorHAnsi"/>
          <w:b/>
          <w:sz w:val="72"/>
          <w:szCs w:val="72"/>
        </w:rPr>
        <w:t xml:space="preserve"> Middle School</w:t>
      </w:r>
    </w:p>
    <w:p w:rsidR="00BE49B6" w:rsidRDefault="00BE49B6" w:rsidP="00CE4695">
      <w:pPr>
        <w:pStyle w:val="BodyText"/>
        <w:jc w:val="center"/>
        <w:rPr>
          <w:rFonts w:asciiTheme="minorHAnsi" w:hAnsiTheme="minorHAnsi" w:cstheme="minorHAnsi"/>
          <w:b/>
          <w:sz w:val="72"/>
          <w:szCs w:val="72"/>
        </w:rPr>
      </w:pPr>
    </w:p>
    <w:p w:rsidR="00BE49B6" w:rsidRDefault="00BE49B6" w:rsidP="00CE4695">
      <w:pPr>
        <w:pStyle w:val="BodyText"/>
        <w:jc w:val="center"/>
        <w:rPr>
          <w:rFonts w:asciiTheme="minorHAnsi" w:hAnsiTheme="minorHAnsi" w:cstheme="minorHAnsi"/>
          <w:b/>
          <w:sz w:val="72"/>
          <w:szCs w:val="72"/>
        </w:rPr>
      </w:pPr>
      <w:r w:rsidRPr="00CF15D1">
        <w:rPr>
          <w:rFonts w:asciiTheme="majorHAnsi" w:hAnsiTheme="majorHAnsi"/>
          <w:noProof/>
          <w:sz w:val="20"/>
          <w:lang w:val="en-GB" w:eastAsia="en-GB"/>
        </w:rPr>
        <w:drawing>
          <wp:anchor distT="0" distB="0" distL="114300" distR="114300" simplePos="0" relativeHeight="251659264" behindDoc="0" locked="0" layoutInCell="1" allowOverlap="1" wp14:anchorId="43DD44F1" wp14:editId="1AAAB056">
            <wp:simplePos x="0" y="0"/>
            <wp:positionH relativeFrom="column">
              <wp:posOffset>2273300</wp:posOffset>
            </wp:positionH>
            <wp:positionV relativeFrom="paragraph">
              <wp:posOffset>7620</wp:posOffset>
            </wp:positionV>
            <wp:extent cx="2019935" cy="2221865"/>
            <wp:effectExtent l="0" t="0" r="0" b="6985"/>
            <wp:wrapTight wrapText="bothSides">
              <wp:wrapPolygon edited="0">
                <wp:start x="0" y="0"/>
                <wp:lineTo x="0" y="21483"/>
                <wp:lineTo x="21390" y="21483"/>
                <wp:lineTo x="21390" y="0"/>
                <wp:lineTo x="0" y="0"/>
              </wp:wrapPolygon>
            </wp:wrapTight>
            <wp:docPr id="24" name="Picture 24" descr="log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935" cy="2221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9B6" w:rsidRDefault="00BE49B6" w:rsidP="00CE4695">
      <w:pPr>
        <w:pStyle w:val="BodyText"/>
        <w:jc w:val="center"/>
        <w:rPr>
          <w:rFonts w:asciiTheme="minorHAnsi" w:hAnsiTheme="minorHAnsi" w:cstheme="minorHAnsi"/>
          <w:b/>
          <w:sz w:val="72"/>
          <w:szCs w:val="72"/>
        </w:rPr>
      </w:pPr>
    </w:p>
    <w:p w:rsidR="00BE49B6" w:rsidRDefault="00BE49B6" w:rsidP="00CE4695">
      <w:pPr>
        <w:pStyle w:val="BodyText"/>
        <w:jc w:val="center"/>
        <w:rPr>
          <w:rFonts w:asciiTheme="minorHAnsi" w:hAnsiTheme="minorHAnsi" w:cstheme="minorHAnsi"/>
          <w:b/>
          <w:sz w:val="72"/>
          <w:szCs w:val="72"/>
        </w:rPr>
      </w:pPr>
    </w:p>
    <w:p w:rsidR="00BE49B6" w:rsidRDefault="00BE49B6" w:rsidP="00CE4695">
      <w:pPr>
        <w:pStyle w:val="BodyText"/>
        <w:jc w:val="center"/>
        <w:rPr>
          <w:rFonts w:asciiTheme="minorHAnsi" w:hAnsiTheme="minorHAnsi" w:cstheme="minorHAnsi"/>
          <w:b/>
          <w:sz w:val="72"/>
          <w:szCs w:val="72"/>
        </w:rPr>
      </w:pPr>
    </w:p>
    <w:p w:rsidR="00BE49B6" w:rsidRPr="00DB1318" w:rsidRDefault="00BE49B6" w:rsidP="00CE4695">
      <w:pPr>
        <w:pStyle w:val="BodyText"/>
        <w:jc w:val="center"/>
        <w:rPr>
          <w:rFonts w:asciiTheme="minorHAnsi" w:hAnsiTheme="minorHAnsi" w:cstheme="minorHAnsi"/>
          <w:b/>
          <w:sz w:val="72"/>
          <w:szCs w:val="72"/>
        </w:rPr>
      </w:pPr>
    </w:p>
    <w:p w:rsidR="00DB1318" w:rsidRPr="00DB1318" w:rsidRDefault="00CE4695" w:rsidP="00CE4695">
      <w:pPr>
        <w:pStyle w:val="BodyText"/>
        <w:jc w:val="center"/>
        <w:rPr>
          <w:rFonts w:asciiTheme="minorHAnsi" w:hAnsiTheme="minorHAnsi" w:cstheme="minorHAnsi"/>
          <w:b/>
          <w:sz w:val="72"/>
          <w:szCs w:val="72"/>
        </w:rPr>
      </w:pPr>
      <w:r w:rsidRPr="00DB1318">
        <w:rPr>
          <w:rFonts w:asciiTheme="minorHAnsi" w:hAnsiTheme="minorHAnsi" w:cstheme="minorHAnsi"/>
          <w:b/>
          <w:sz w:val="72"/>
          <w:szCs w:val="72"/>
        </w:rPr>
        <w:t xml:space="preserve">Mental Health </w:t>
      </w:r>
    </w:p>
    <w:p w:rsidR="00CE4695" w:rsidRDefault="00CE4695" w:rsidP="00CE4695">
      <w:pPr>
        <w:pStyle w:val="BodyText"/>
        <w:jc w:val="center"/>
        <w:rPr>
          <w:rFonts w:asciiTheme="minorHAnsi" w:hAnsiTheme="minorHAnsi" w:cstheme="minorHAnsi"/>
          <w:b/>
          <w:sz w:val="72"/>
          <w:szCs w:val="72"/>
        </w:rPr>
      </w:pPr>
      <w:proofErr w:type="gramStart"/>
      <w:r w:rsidRPr="00DB1318">
        <w:rPr>
          <w:rFonts w:asciiTheme="minorHAnsi" w:hAnsiTheme="minorHAnsi" w:cstheme="minorHAnsi"/>
          <w:b/>
          <w:sz w:val="72"/>
          <w:szCs w:val="72"/>
        </w:rPr>
        <w:t>and</w:t>
      </w:r>
      <w:proofErr w:type="gramEnd"/>
      <w:r w:rsidRPr="00DB1318">
        <w:rPr>
          <w:rFonts w:asciiTheme="minorHAnsi" w:hAnsiTheme="minorHAnsi" w:cstheme="minorHAnsi"/>
          <w:b/>
          <w:sz w:val="72"/>
          <w:szCs w:val="72"/>
        </w:rPr>
        <w:t xml:space="preserve"> Well-being Policy</w:t>
      </w:r>
    </w:p>
    <w:p w:rsidR="001E7C98" w:rsidRDefault="001E7C98" w:rsidP="00CE4695">
      <w:pPr>
        <w:pStyle w:val="BodyText"/>
        <w:jc w:val="center"/>
        <w:rPr>
          <w:rFonts w:asciiTheme="minorHAnsi" w:hAnsiTheme="minorHAnsi" w:cstheme="minorHAnsi"/>
          <w:b/>
          <w:sz w:val="72"/>
          <w:szCs w:val="72"/>
        </w:rPr>
      </w:pPr>
    </w:p>
    <w:p w:rsidR="001E7C98" w:rsidRDefault="001E7C98" w:rsidP="00CE4695">
      <w:pPr>
        <w:pStyle w:val="BodyText"/>
        <w:jc w:val="center"/>
        <w:rPr>
          <w:rFonts w:asciiTheme="minorHAnsi" w:hAnsiTheme="minorHAnsi" w:cstheme="minorHAnsi"/>
          <w:b/>
          <w:sz w:val="72"/>
          <w:szCs w:val="72"/>
        </w:rPr>
      </w:pPr>
      <w:r>
        <w:rPr>
          <w:rFonts w:asciiTheme="minorHAnsi" w:hAnsiTheme="minorHAnsi" w:cstheme="minorHAnsi"/>
          <w:b/>
          <w:sz w:val="72"/>
          <w:szCs w:val="72"/>
        </w:rPr>
        <w:t>2019</w:t>
      </w:r>
    </w:p>
    <w:p w:rsidR="003B2968" w:rsidRPr="003B2968" w:rsidRDefault="001E7C98" w:rsidP="003B2968">
      <w:pPr>
        <w:pStyle w:val="BodyText"/>
        <w:rPr>
          <w:rFonts w:asciiTheme="minorHAnsi" w:hAnsiTheme="minorHAnsi" w:cstheme="minorHAnsi"/>
          <w:i/>
          <w:sz w:val="72"/>
          <w:szCs w:val="72"/>
        </w:rPr>
      </w:pPr>
      <w:r>
        <w:rPr>
          <w:rFonts w:asciiTheme="minorHAnsi" w:hAnsiTheme="minorHAnsi" w:cstheme="minorHAnsi"/>
          <w:i/>
          <w:sz w:val="72"/>
          <w:szCs w:val="72"/>
        </w:rPr>
        <w:t xml:space="preserve">                         </w:t>
      </w:r>
    </w:p>
    <w:p w:rsidR="00573289" w:rsidRDefault="00573289" w:rsidP="00573289">
      <w:pPr>
        <w:pStyle w:val="BodyText"/>
        <w:rPr>
          <w:rFonts w:ascii="Century Gothic Bold"/>
          <w:b/>
          <w:sz w:val="20"/>
        </w:rPr>
      </w:pPr>
    </w:p>
    <w:p w:rsidR="00573289" w:rsidRDefault="00573289" w:rsidP="00573289">
      <w:pPr>
        <w:pStyle w:val="BodyText"/>
        <w:rPr>
          <w:rFonts w:ascii="Century Gothic Bold"/>
          <w:b/>
          <w:sz w:val="20"/>
        </w:rPr>
      </w:pPr>
    </w:p>
    <w:p w:rsidR="00573289" w:rsidRDefault="00573289" w:rsidP="00573289">
      <w:pPr>
        <w:pStyle w:val="BodyText"/>
        <w:rPr>
          <w:rFonts w:ascii="Century Gothic Bold"/>
          <w:b/>
          <w:sz w:val="20"/>
        </w:rPr>
      </w:pPr>
    </w:p>
    <w:p w:rsidR="00573289" w:rsidRDefault="00573289" w:rsidP="00573289">
      <w:pPr>
        <w:pStyle w:val="BodyText"/>
        <w:rPr>
          <w:rFonts w:ascii="Century Gothic Bold"/>
          <w:b/>
          <w:sz w:val="20"/>
        </w:rPr>
      </w:pPr>
    </w:p>
    <w:p w:rsidR="00573289" w:rsidRDefault="00573289" w:rsidP="00573289">
      <w:pPr>
        <w:widowControl/>
        <w:autoSpaceDE/>
        <w:autoSpaceDN/>
        <w:rPr>
          <w:rFonts w:ascii="Century Gothic Bold"/>
          <w:b/>
          <w:sz w:val="14"/>
          <w:szCs w:val="24"/>
        </w:rPr>
        <w:sectPr w:rsidR="00573289" w:rsidSect="00DB1318">
          <w:pgSz w:w="11900" w:h="16840"/>
          <w:pgMar w:top="1040" w:right="580" w:bottom="280" w:left="620"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p w:rsidR="00BB3748" w:rsidRDefault="00BB3748" w:rsidP="001E7C98">
      <w:pPr>
        <w:pStyle w:val="BodyText"/>
        <w:spacing w:before="269"/>
        <w:ind w:right="853"/>
        <w:jc w:val="both"/>
        <w:rPr>
          <w:rFonts w:asciiTheme="minorHAnsi" w:hAnsiTheme="minorHAnsi" w:cstheme="minorHAnsi"/>
        </w:rPr>
      </w:pPr>
    </w:p>
    <w:p w:rsidR="001E7C98" w:rsidRDefault="001E7C98" w:rsidP="00BB3748">
      <w:pPr>
        <w:pStyle w:val="BodyText"/>
        <w:spacing w:before="5"/>
        <w:rPr>
          <w:rFonts w:asciiTheme="minorHAnsi" w:hAnsiTheme="minorHAnsi" w:cstheme="minorHAnsi"/>
        </w:rPr>
      </w:pPr>
      <w:r>
        <w:rPr>
          <w:rFonts w:asciiTheme="minorHAnsi" w:hAnsiTheme="minorHAnsi" w:cstheme="minorHAnsi"/>
        </w:rPr>
        <w:t xml:space="preserve">                At </w:t>
      </w:r>
      <w:proofErr w:type="spellStart"/>
      <w:r>
        <w:rPr>
          <w:rFonts w:asciiTheme="minorHAnsi" w:hAnsiTheme="minorHAnsi" w:cstheme="minorHAnsi"/>
        </w:rPr>
        <w:t>Kirkburton</w:t>
      </w:r>
      <w:proofErr w:type="spellEnd"/>
      <w:r>
        <w:rPr>
          <w:rFonts w:asciiTheme="minorHAnsi" w:hAnsiTheme="minorHAnsi" w:cstheme="minorHAnsi"/>
        </w:rPr>
        <w:t xml:space="preserve"> Middle </w:t>
      </w:r>
      <w:proofErr w:type="gramStart"/>
      <w:r>
        <w:rPr>
          <w:rFonts w:asciiTheme="minorHAnsi" w:hAnsiTheme="minorHAnsi" w:cstheme="minorHAnsi"/>
        </w:rPr>
        <w:t>School</w:t>
      </w:r>
      <w:proofErr w:type="gramEnd"/>
      <w:r>
        <w:rPr>
          <w:rFonts w:asciiTheme="minorHAnsi" w:hAnsiTheme="minorHAnsi" w:cstheme="minorHAnsi"/>
        </w:rPr>
        <w:t xml:space="preserve"> we aim to promote positive mental health for pupils and staff. We                   </w:t>
      </w:r>
    </w:p>
    <w:p w:rsidR="00BB3748" w:rsidRDefault="001E7C98" w:rsidP="00BB3748">
      <w:pPr>
        <w:pStyle w:val="BodyText"/>
        <w:spacing w:before="5"/>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pursue</w:t>
      </w:r>
      <w:proofErr w:type="gramEnd"/>
      <w:r>
        <w:rPr>
          <w:rFonts w:asciiTheme="minorHAnsi" w:hAnsiTheme="minorHAnsi" w:cstheme="minorHAnsi"/>
        </w:rPr>
        <w:t xml:space="preserve"> this aim using both universal, </w:t>
      </w:r>
      <w:bookmarkStart w:id="0" w:name="_GoBack"/>
      <w:bookmarkEnd w:id="0"/>
      <w:r>
        <w:rPr>
          <w:rFonts w:asciiTheme="minorHAnsi" w:hAnsiTheme="minorHAnsi" w:cstheme="minorHAnsi"/>
        </w:rPr>
        <w:t>whole school  and specialized targeted approaches.</w:t>
      </w:r>
    </w:p>
    <w:p w:rsidR="00BB3748" w:rsidRDefault="00BB3748" w:rsidP="00BB3748">
      <w:pPr>
        <w:pStyle w:val="BodyText"/>
        <w:spacing w:before="1"/>
        <w:ind w:left="820" w:right="855"/>
        <w:jc w:val="both"/>
        <w:rPr>
          <w:rFonts w:asciiTheme="minorHAnsi" w:hAnsiTheme="minorHAnsi" w:cstheme="minorHAnsi"/>
        </w:rPr>
      </w:pPr>
      <w:r>
        <w:rPr>
          <w:rFonts w:asciiTheme="minorHAnsi" w:hAnsiTheme="minorHAnsi" w:cstheme="minorHAnsi"/>
        </w:rPr>
        <w:t xml:space="preserve">In addition to promoting positive mental health, we aim to </w:t>
      </w:r>
      <w:proofErr w:type="spellStart"/>
      <w:r>
        <w:rPr>
          <w:rFonts w:asciiTheme="minorHAnsi" w:hAnsiTheme="minorHAnsi" w:cstheme="minorHAnsi"/>
        </w:rPr>
        <w:t>recognise</w:t>
      </w:r>
      <w:proofErr w:type="spellEnd"/>
      <w:r>
        <w:rPr>
          <w:rFonts w:asciiTheme="minorHAnsi" w:hAnsiTheme="minorHAnsi" w:cstheme="minorHAnsi"/>
        </w:rPr>
        <w:t xml:space="preserve"> and respond to mental ill health. By developing and implementing practical, relevant and effective mental health policies and </w:t>
      </w:r>
      <w:proofErr w:type="gramStart"/>
      <w:r>
        <w:rPr>
          <w:rFonts w:asciiTheme="minorHAnsi" w:hAnsiTheme="minorHAnsi" w:cstheme="minorHAnsi"/>
        </w:rPr>
        <w:t>procedures</w:t>
      </w:r>
      <w:proofErr w:type="gramEnd"/>
      <w:r>
        <w:rPr>
          <w:rFonts w:asciiTheme="minorHAnsi" w:hAnsiTheme="minorHAnsi" w:cstheme="minorHAnsi"/>
        </w:rPr>
        <w:t xml:space="preserve"> we can promote a safe and stable environment for pupils affected both directly and indirectly by mental ill health.</w:t>
      </w:r>
    </w:p>
    <w:p w:rsidR="00BB3748" w:rsidRDefault="00BB3748" w:rsidP="00BB3748">
      <w:pPr>
        <w:pStyle w:val="BodyText"/>
        <w:spacing w:before="10"/>
        <w:rPr>
          <w:rFonts w:asciiTheme="minorHAnsi" w:hAnsiTheme="minorHAnsi" w:cstheme="minorHAnsi"/>
        </w:rPr>
      </w:pPr>
    </w:p>
    <w:p w:rsidR="00BB3748" w:rsidRDefault="00BB3748" w:rsidP="00BB3748">
      <w:pPr>
        <w:pStyle w:val="Heading2"/>
        <w:spacing w:before="1" w:line="363" w:lineRule="exact"/>
        <w:rPr>
          <w:rFonts w:asciiTheme="minorHAnsi" w:hAnsiTheme="minorHAnsi" w:cstheme="minorHAnsi"/>
          <w:sz w:val="24"/>
          <w:szCs w:val="24"/>
        </w:rPr>
      </w:pPr>
      <w:r>
        <w:rPr>
          <w:rFonts w:asciiTheme="minorHAnsi" w:hAnsiTheme="minorHAnsi" w:cstheme="minorHAnsi"/>
          <w:sz w:val="24"/>
          <w:szCs w:val="24"/>
        </w:rPr>
        <w:t>Scope</w:t>
      </w:r>
    </w:p>
    <w:p w:rsidR="00BB3748" w:rsidRDefault="00BB3748" w:rsidP="00BB3748">
      <w:pPr>
        <w:pStyle w:val="BodyText"/>
        <w:ind w:left="820" w:right="857"/>
        <w:jc w:val="both"/>
        <w:rPr>
          <w:rFonts w:asciiTheme="minorHAnsi" w:hAnsiTheme="minorHAnsi" w:cstheme="minorHAnsi"/>
        </w:rPr>
      </w:pPr>
      <w:r>
        <w:rPr>
          <w:rFonts w:asciiTheme="minorHAnsi" w:hAnsiTheme="minorHAnsi" w:cstheme="minorHAnsi"/>
        </w:rPr>
        <w:t xml:space="preserve">This document describes the </w:t>
      </w:r>
      <w:r>
        <w:rPr>
          <w:rFonts w:asciiTheme="minorHAnsi" w:hAnsiTheme="minorHAnsi" w:cstheme="minorHAnsi"/>
          <w:spacing w:val="-3"/>
        </w:rPr>
        <w:t xml:space="preserve">school’s </w:t>
      </w:r>
      <w:r>
        <w:rPr>
          <w:rFonts w:asciiTheme="minorHAnsi" w:hAnsiTheme="minorHAnsi" w:cstheme="minorHAnsi"/>
        </w:rPr>
        <w:t xml:space="preserve">approach to promoting positive </w:t>
      </w:r>
      <w:r w:rsidR="000F3970">
        <w:rPr>
          <w:rFonts w:asciiTheme="minorHAnsi" w:hAnsiTheme="minorHAnsi" w:cstheme="minorHAnsi"/>
          <w:spacing w:val="-3"/>
        </w:rPr>
        <w:t xml:space="preserve">mental </w:t>
      </w:r>
      <w:r>
        <w:rPr>
          <w:rFonts w:asciiTheme="minorHAnsi" w:hAnsiTheme="minorHAnsi" w:cstheme="minorHAnsi"/>
        </w:rPr>
        <w:t>health and well</w:t>
      </w:r>
      <w:r w:rsidR="00217E80">
        <w:rPr>
          <w:rFonts w:asciiTheme="minorHAnsi" w:hAnsiTheme="minorHAnsi" w:cstheme="minorHAnsi"/>
        </w:rPr>
        <w:t>-</w:t>
      </w:r>
      <w:r w:rsidR="001E7C98">
        <w:rPr>
          <w:rFonts w:asciiTheme="minorHAnsi" w:hAnsiTheme="minorHAnsi" w:cstheme="minorHAnsi"/>
        </w:rPr>
        <w:t xml:space="preserve">being. This policy </w:t>
      </w:r>
      <w:proofErr w:type="gramStart"/>
      <w:r w:rsidR="001E7C98">
        <w:rPr>
          <w:rFonts w:asciiTheme="minorHAnsi" w:hAnsiTheme="minorHAnsi" w:cstheme="minorHAnsi"/>
        </w:rPr>
        <w:t xml:space="preserve">is </w:t>
      </w:r>
      <w:r>
        <w:rPr>
          <w:rFonts w:asciiTheme="minorHAnsi" w:hAnsiTheme="minorHAnsi" w:cstheme="minorHAnsi"/>
        </w:rPr>
        <w:t>intended</w:t>
      </w:r>
      <w:proofErr w:type="gramEnd"/>
      <w:r>
        <w:rPr>
          <w:rFonts w:asciiTheme="minorHAnsi" w:hAnsiTheme="minorHAnsi" w:cstheme="minorHAnsi"/>
        </w:rPr>
        <w:t xml:space="preserve"> as guidance for all staff including non-teaching staff and</w:t>
      </w:r>
      <w:r>
        <w:rPr>
          <w:rFonts w:asciiTheme="minorHAnsi" w:hAnsiTheme="minorHAnsi" w:cstheme="minorHAnsi"/>
          <w:spacing w:val="-1"/>
        </w:rPr>
        <w:t xml:space="preserve"> </w:t>
      </w:r>
      <w:r>
        <w:rPr>
          <w:rFonts w:asciiTheme="minorHAnsi" w:hAnsiTheme="minorHAnsi" w:cstheme="minorHAnsi"/>
        </w:rPr>
        <w:t>governors.</w:t>
      </w:r>
    </w:p>
    <w:p w:rsidR="00BB3748" w:rsidRDefault="00BB3748" w:rsidP="00BB3748">
      <w:pPr>
        <w:pStyle w:val="BodyText"/>
        <w:spacing w:before="7"/>
        <w:rPr>
          <w:rFonts w:asciiTheme="minorHAnsi" w:hAnsiTheme="minorHAnsi" w:cstheme="minorHAnsi"/>
        </w:rPr>
      </w:pPr>
    </w:p>
    <w:p w:rsidR="00BB3748" w:rsidRDefault="00BB3748" w:rsidP="00BB3748">
      <w:pPr>
        <w:pStyle w:val="Heading2"/>
        <w:spacing w:line="335" w:lineRule="exact"/>
        <w:rPr>
          <w:rFonts w:asciiTheme="minorHAnsi" w:hAnsiTheme="minorHAnsi" w:cstheme="minorHAnsi"/>
          <w:sz w:val="24"/>
          <w:szCs w:val="24"/>
        </w:rPr>
      </w:pPr>
      <w:r>
        <w:rPr>
          <w:rFonts w:asciiTheme="minorHAnsi" w:hAnsiTheme="minorHAnsi" w:cstheme="minorHAnsi"/>
          <w:sz w:val="24"/>
          <w:szCs w:val="24"/>
        </w:rPr>
        <w:t>The Policy Aims to:</w:t>
      </w:r>
    </w:p>
    <w:p w:rsidR="00BB3748" w:rsidRDefault="00BB3748" w:rsidP="00BB3748">
      <w:pPr>
        <w:pStyle w:val="ListParagraph"/>
        <w:numPr>
          <w:ilvl w:val="0"/>
          <w:numId w:val="2"/>
        </w:numPr>
        <w:tabs>
          <w:tab w:val="left" w:pos="1540"/>
        </w:tabs>
        <w:spacing w:line="298" w:lineRule="exact"/>
        <w:rPr>
          <w:rFonts w:asciiTheme="minorHAnsi" w:hAnsiTheme="minorHAnsi" w:cstheme="minorHAnsi"/>
          <w:sz w:val="24"/>
          <w:szCs w:val="24"/>
        </w:rPr>
      </w:pPr>
      <w:r>
        <w:rPr>
          <w:rFonts w:asciiTheme="minorHAnsi" w:hAnsiTheme="minorHAnsi" w:cstheme="minorHAnsi"/>
          <w:sz w:val="24"/>
          <w:szCs w:val="24"/>
        </w:rPr>
        <w:t>Promote positive mental health in all pupils and staff.</w:t>
      </w:r>
    </w:p>
    <w:p w:rsidR="00BB3748" w:rsidRDefault="00BB3748" w:rsidP="00BB3748">
      <w:pPr>
        <w:pStyle w:val="ListParagraph"/>
        <w:numPr>
          <w:ilvl w:val="0"/>
          <w:numId w:val="2"/>
        </w:numPr>
        <w:tabs>
          <w:tab w:val="left" w:pos="1540"/>
        </w:tabs>
        <w:spacing w:before="6" w:line="240" w:lineRule="auto"/>
        <w:rPr>
          <w:rFonts w:asciiTheme="minorHAnsi" w:hAnsiTheme="minorHAnsi" w:cstheme="minorHAnsi"/>
          <w:sz w:val="24"/>
          <w:szCs w:val="24"/>
        </w:rPr>
      </w:pPr>
      <w:r>
        <w:rPr>
          <w:rFonts w:asciiTheme="minorHAnsi" w:hAnsiTheme="minorHAnsi" w:cstheme="minorHAnsi"/>
          <w:sz w:val="24"/>
          <w:szCs w:val="24"/>
        </w:rPr>
        <w:t>Increase understanding and awareness of common mental health issues</w:t>
      </w:r>
      <w:r w:rsidR="003B2968">
        <w:rPr>
          <w:rFonts w:asciiTheme="minorHAnsi" w:hAnsiTheme="minorHAnsi" w:cstheme="minorHAnsi"/>
          <w:sz w:val="24"/>
          <w:szCs w:val="24"/>
        </w:rPr>
        <w:t>.</w:t>
      </w:r>
    </w:p>
    <w:p w:rsidR="00BB3748" w:rsidRDefault="00BB3748" w:rsidP="00BB3748">
      <w:pPr>
        <w:pStyle w:val="ListParagraph"/>
        <w:numPr>
          <w:ilvl w:val="0"/>
          <w:numId w:val="2"/>
        </w:numPr>
        <w:tabs>
          <w:tab w:val="left" w:pos="1540"/>
        </w:tabs>
        <w:spacing w:before="5" w:line="327" w:lineRule="exact"/>
        <w:rPr>
          <w:rFonts w:asciiTheme="minorHAnsi" w:hAnsiTheme="minorHAnsi" w:cstheme="minorHAnsi"/>
          <w:sz w:val="24"/>
          <w:szCs w:val="24"/>
        </w:rPr>
      </w:pPr>
      <w:r>
        <w:rPr>
          <w:rFonts w:asciiTheme="minorHAnsi" w:hAnsiTheme="minorHAnsi" w:cstheme="minorHAnsi"/>
          <w:sz w:val="24"/>
          <w:szCs w:val="24"/>
        </w:rPr>
        <w:t>Alert staff to early warning signs of mental ill</w:t>
      </w:r>
      <w:r>
        <w:rPr>
          <w:rFonts w:asciiTheme="minorHAnsi" w:hAnsiTheme="minorHAnsi" w:cstheme="minorHAnsi"/>
          <w:spacing w:val="-1"/>
          <w:sz w:val="24"/>
          <w:szCs w:val="24"/>
        </w:rPr>
        <w:t xml:space="preserve"> </w:t>
      </w:r>
      <w:r>
        <w:rPr>
          <w:rFonts w:asciiTheme="minorHAnsi" w:hAnsiTheme="minorHAnsi" w:cstheme="minorHAnsi"/>
          <w:sz w:val="24"/>
          <w:szCs w:val="24"/>
        </w:rPr>
        <w:t>health</w:t>
      </w:r>
      <w:r w:rsidR="003B2968">
        <w:rPr>
          <w:rFonts w:asciiTheme="minorHAnsi" w:hAnsiTheme="minorHAnsi" w:cstheme="minorHAnsi"/>
          <w:sz w:val="24"/>
          <w:szCs w:val="24"/>
        </w:rPr>
        <w:t>.</w:t>
      </w:r>
    </w:p>
    <w:p w:rsidR="00BB3748" w:rsidRDefault="00BB3748" w:rsidP="00BB3748">
      <w:pPr>
        <w:pStyle w:val="ListParagraph"/>
        <w:numPr>
          <w:ilvl w:val="0"/>
          <w:numId w:val="2"/>
        </w:numPr>
        <w:tabs>
          <w:tab w:val="left" w:pos="1540"/>
        </w:tabs>
        <w:spacing w:line="271" w:lineRule="auto"/>
        <w:ind w:right="858"/>
        <w:rPr>
          <w:rFonts w:asciiTheme="minorHAnsi" w:hAnsiTheme="minorHAnsi" w:cstheme="minorHAnsi"/>
          <w:sz w:val="24"/>
          <w:szCs w:val="24"/>
        </w:rPr>
      </w:pPr>
      <w:r>
        <w:rPr>
          <w:rFonts w:asciiTheme="minorHAnsi" w:hAnsiTheme="minorHAnsi" w:cstheme="minorHAnsi"/>
          <w:sz w:val="24"/>
          <w:szCs w:val="24"/>
        </w:rPr>
        <w:t xml:space="preserve">Provide support to </w:t>
      </w:r>
      <w:r w:rsidR="00217E80">
        <w:rPr>
          <w:rFonts w:asciiTheme="minorHAnsi" w:hAnsiTheme="minorHAnsi" w:cstheme="minorHAnsi"/>
          <w:sz w:val="24"/>
          <w:szCs w:val="24"/>
        </w:rPr>
        <w:t>staff working with pupils who have</w:t>
      </w:r>
      <w:r>
        <w:rPr>
          <w:rFonts w:asciiTheme="minorHAnsi" w:hAnsiTheme="minorHAnsi" w:cstheme="minorHAnsi"/>
          <w:sz w:val="24"/>
          <w:szCs w:val="24"/>
        </w:rPr>
        <w:t xml:space="preserve"> mental </w:t>
      </w:r>
      <w:r>
        <w:rPr>
          <w:rFonts w:asciiTheme="minorHAnsi" w:hAnsiTheme="minorHAnsi" w:cstheme="minorHAnsi"/>
          <w:spacing w:val="-3"/>
          <w:sz w:val="24"/>
          <w:szCs w:val="24"/>
        </w:rPr>
        <w:t xml:space="preserve">health </w:t>
      </w:r>
      <w:r>
        <w:rPr>
          <w:rFonts w:asciiTheme="minorHAnsi" w:hAnsiTheme="minorHAnsi" w:cstheme="minorHAnsi"/>
          <w:sz w:val="24"/>
          <w:szCs w:val="24"/>
        </w:rPr>
        <w:t>issues</w:t>
      </w:r>
      <w:r w:rsidR="003B2968">
        <w:rPr>
          <w:rFonts w:asciiTheme="minorHAnsi" w:hAnsiTheme="minorHAnsi" w:cstheme="minorHAnsi"/>
          <w:sz w:val="24"/>
          <w:szCs w:val="24"/>
        </w:rPr>
        <w:t>.</w:t>
      </w:r>
    </w:p>
    <w:p w:rsidR="00BB3748" w:rsidRDefault="00BB3748" w:rsidP="00BB3748">
      <w:pPr>
        <w:pStyle w:val="ListParagraph"/>
        <w:numPr>
          <w:ilvl w:val="0"/>
          <w:numId w:val="2"/>
        </w:numPr>
        <w:tabs>
          <w:tab w:val="left" w:pos="1540"/>
        </w:tabs>
        <w:spacing w:line="281" w:lineRule="exact"/>
        <w:rPr>
          <w:rFonts w:asciiTheme="minorHAnsi" w:hAnsiTheme="minorHAnsi" w:cstheme="minorHAnsi"/>
          <w:sz w:val="24"/>
          <w:szCs w:val="24"/>
        </w:rPr>
      </w:pPr>
      <w:r>
        <w:rPr>
          <w:rFonts w:asciiTheme="minorHAnsi" w:hAnsiTheme="minorHAnsi" w:cstheme="minorHAnsi"/>
          <w:sz w:val="24"/>
          <w:szCs w:val="24"/>
        </w:rPr>
        <w:t>Provide</w:t>
      </w:r>
      <w:r>
        <w:rPr>
          <w:rFonts w:asciiTheme="minorHAnsi" w:hAnsiTheme="minorHAnsi" w:cstheme="minorHAnsi"/>
          <w:spacing w:val="24"/>
          <w:sz w:val="24"/>
          <w:szCs w:val="24"/>
        </w:rPr>
        <w:t xml:space="preserve"> </w:t>
      </w:r>
      <w:r>
        <w:rPr>
          <w:rFonts w:asciiTheme="minorHAnsi" w:hAnsiTheme="minorHAnsi" w:cstheme="minorHAnsi"/>
          <w:sz w:val="24"/>
          <w:szCs w:val="24"/>
        </w:rPr>
        <w:t>support</w:t>
      </w:r>
      <w:r>
        <w:rPr>
          <w:rFonts w:asciiTheme="minorHAnsi" w:hAnsiTheme="minorHAnsi" w:cstheme="minorHAnsi"/>
          <w:spacing w:val="24"/>
          <w:sz w:val="24"/>
          <w:szCs w:val="24"/>
        </w:rPr>
        <w:t xml:space="preserve"> </w:t>
      </w:r>
      <w:r>
        <w:rPr>
          <w:rFonts w:asciiTheme="minorHAnsi" w:hAnsiTheme="minorHAnsi" w:cstheme="minorHAnsi"/>
          <w:sz w:val="24"/>
          <w:szCs w:val="24"/>
        </w:rPr>
        <w:t>to</w:t>
      </w:r>
      <w:r>
        <w:rPr>
          <w:rFonts w:asciiTheme="minorHAnsi" w:hAnsiTheme="minorHAnsi" w:cstheme="minorHAnsi"/>
          <w:spacing w:val="25"/>
          <w:sz w:val="24"/>
          <w:szCs w:val="24"/>
        </w:rPr>
        <w:t xml:space="preserve"> </w:t>
      </w:r>
      <w:r>
        <w:rPr>
          <w:rFonts w:asciiTheme="minorHAnsi" w:hAnsiTheme="minorHAnsi" w:cstheme="minorHAnsi"/>
          <w:sz w:val="24"/>
          <w:szCs w:val="24"/>
        </w:rPr>
        <w:t>pupils</w:t>
      </w:r>
      <w:r>
        <w:rPr>
          <w:rFonts w:asciiTheme="minorHAnsi" w:hAnsiTheme="minorHAnsi" w:cstheme="minorHAnsi"/>
          <w:spacing w:val="24"/>
          <w:sz w:val="24"/>
          <w:szCs w:val="24"/>
        </w:rPr>
        <w:t xml:space="preserve"> </w:t>
      </w:r>
      <w:r>
        <w:rPr>
          <w:rFonts w:asciiTheme="minorHAnsi" w:hAnsiTheme="minorHAnsi" w:cstheme="minorHAnsi"/>
          <w:sz w:val="24"/>
          <w:szCs w:val="24"/>
        </w:rPr>
        <w:t>suffering</w:t>
      </w:r>
      <w:r>
        <w:rPr>
          <w:rFonts w:asciiTheme="minorHAnsi" w:hAnsiTheme="minorHAnsi" w:cstheme="minorHAnsi"/>
          <w:spacing w:val="24"/>
          <w:sz w:val="24"/>
          <w:szCs w:val="24"/>
        </w:rPr>
        <w:t xml:space="preserve"> </w:t>
      </w:r>
      <w:r>
        <w:rPr>
          <w:rFonts w:asciiTheme="minorHAnsi" w:hAnsiTheme="minorHAnsi" w:cstheme="minorHAnsi"/>
          <w:sz w:val="24"/>
          <w:szCs w:val="24"/>
        </w:rPr>
        <w:t>mental</w:t>
      </w:r>
      <w:r>
        <w:rPr>
          <w:rFonts w:asciiTheme="minorHAnsi" w:hAnsiTheme="minorHAnsi" w:cstheme="minorHAnsi"/>
          <w:spacing w:val="25"/>
          <w:sz w:val="24"/>
          <w:szCs w:val="24"/>
        </w:rPr>
        <w:t xml:space="preserve"> </w:t>
      </w:r>
      <w:r>
        <w:rPr>
          <w:rFonts w:asciiTheme="minorHAnsi" w:hAnsiTheme="minorHAnsi" w:cstheme="minorHAnsi"/>
          <w:sz w:val="24"/>
          <w:szCs w:val="24"/>
        </w:rPr>
        <w:t>ill</w:t>
      </w:r>
      <w:r>
        <w:rPr>
          <w:rFonts w:asciiTheme="minorHAnsi" w:hAnsiTheme="minorHAnsi" w:cstheme="minorHAnsi"/>
          <w:spacing w:val="24"/>
          <w:sz w:val="24"/>
          <w:szCs w:val="24"/>
        </w:rPr>
        <w:t xml:space="preserve"> </w:t>
      </w:r>
      <w:r>
        <w:rPr>
          <w:rFonts w:asciiTheme="minorHAnsi" w:hAnsiTheme="minorHAnsi" w:cstheme="minorHAnsi"/>
          <w:sz w:val="24"/>
          <w:szCs w:val="24"/>
        </w:rPr>
        <w:t>health</w:t>
      </w:r>
      <w:r>
        <w:rPr>
          <w:rFonts w:asciiTheme="minorHAnsi" w:hAnsiTheme="minorHAnsi" w:cstheme="minorHAnsi"/>
          <w:spacing w:val="24"/>
          <w:sz w:val="24"/>
          <w:szCs w:val="24"/>
        </w:rPr>
        <w:t xml:space="preserve"> </w:t>
      </w:r>
      <w:r>
        <w:rPr>
          <w:rFonts w:asciiTheme="minorHAnsi" w:hAnsiTheme="minorHAnsi" w:cstheme="minorHAnsi"/>
          <w:sz w:val="24"/>
          <w:szCs w:val="24"/>
        </w:rPr>
        <w:t>and</w:t>
      </w:r>
      <w:r>
        <w:rPr>
          <w:rFonts w:asciiTheme="minorHAnsi" w:hAnsiTheme="minorHAnsi" w:cstheme="minorHAnsi"/>
          <w:spacing w:val="25"/>
          <w:sz w:val="24"/>
          <w:szCs w:val="24"/>
        </w:rPr>
        <w:t xml:space="preserve"> </w:t>
      </w:r>
      <w:r>
        <w:rPr>
          <w:rFonts w:asciiTheme="minorHAnsi" w:hAnsiTheme="minorHAnsi" w:cstheme="minorHAnsi"/>
          <w:sz w:val="24"/>
          <w:szCs w:val="24"/>
        </w:rPr>
        <w:t>their</w:t>
      </w:r>
      <w:r>
        <w:rPr>
          <w:rFonts w:asciiTheme="minorHAnsi" w:hAnsiTheme="minorHAnsi" w:cstheme="minorHAnsi"/>
          <w:spacing w:val="24"/>
          <w:sz w:val="24"/>
          <w:szCs w:val="24"/>
        </w:rPr>
        <w:t xml:space="preserve"> </w:t>
      </w:r>
      <w:r>
        <w:rPr>
          <w:rFonts w:asciiTheme="minorHAnsi" w:hAnsiTheme="minorHAnsi" w:cstheme="minorHAnsi"/>
          <w:sz w:val="24"/>
          <w:szCs w:val="24"/>
        </w:rPr>
        <w:t>peers</w:t>
      </w:r>
      <w:r>
        <w:rPr>
          <w:rFonts w:asciiTheme="minorHAnsi" w:hAnsiTheme="minorHAnsi" w:cstheme="minorHAnsi"/>
          <w:spacing w:val="24"/>
          <w:sz w:val="24"/>
          <w:szCs w:val="24"/>
        </w:rPr>
        <w:t xml:space="preserve"> </w:t>
      </w:r>
      <w:r>
        <w:rPr>
          <w:rFonts w:asciiTheme="minorHAnsi" w:hAnsiTheme="minorHAnsi" w:cstheme="minorHAnsi"/>
          <w:sz w:val="24"/>
          <w:szCs w:val="24"/>
        </w:rPr>
        <w:t>and</w:t>
      </w:r>
    </w:p>
    <w:p w:rsidR="00BB3748" w:rsidRDefault="00BB3748" w:rsidP="00BB3748">
      <w:pPr>
        <w:pStyle w:val="BodyText"/>
        <w:spacing w:before="34"/>
        <w:ind w:left="1540"/>
        <w:rPr>
          <w:rFonts w:asciiTheme="minorHAnsi" w:hAnsiTheme="minorHAnsi" w:cstheme="minorHAnsi"/>
        </w:rPr>
      </w:pPr>
      <w:proofErr w:type="gramStart"/>
      <w:r>
        <w:rPr>
          <w:rFonts w:asciiTheme="minorHAnsi" w:hAnsiTheme="minorHAnsi" w:cstheme="minorHAnsi"/>
        </w:rPr>
        <w:t>parents/</w:t>
      </w:r>
      <w:proofErr w:type="spellStart"/>
      <w:r>
        <w:rPr>
          <w:rFonts w:asciiTheme="minorHAnsi" w:hAnsiTheme="minorHAnsi" w:cstheme="minorHAnsi"/>
        </w:rPr>
        <w:t>carers</w:t>
      </w:r>
      <w:proofErr w:type="spellEnd"/>
      <w:proofErr w:type="gramEnd"/>
      <w:r w:rsidR="003B2968">
        <w:rPr>
          <w:rFonts w:asciiTheme="minorHAnsi" w:hAnsiTheme="minorHAnsi" w:cstheme="minorHAnsi"/>
        </w:rPr>
        <w:t>.</w:t>
      </w:r>
    </w:p>
    <w:p w:rsidR="00BB3748" w:rsidRDefault="00BB3748" w:rsidP="00BB3748">
      <w:pPr>
        <w:pStyle w:val="BodyText"/>
        <w:spacing w:before="1"/>
        <w:rPr>
          <w:rFonts w:asciiTheme="minorHAnsi" w:hAnsiTheme="minorHAnsi" w:cstheme="minorHAnsi"/>
        </w:rPr>
      </w:pPr>
    </w:p>
    <w:p w:rsidR="00BB3748" w:rsidRDefault="00BB3748" w:rsidP="00BB3748">
      <w:pPr>
        <w:pStyle w:val="Heading2"/>
        <w:rPr>
          <w:rFonts w:asciiTheme="minorHAnsi" w:hAnsiTheme="minorHAnsi" w:cstheme="minorHAnsi"/>
          <w:sz w:val="24"/>
          <w:szCs w:val="24"/>
        </w:rPr>
      </w:pPr>
      <w:r>
        <w:rPr>
          <w:rFonts w:asciiTheme="minorHAnsi" w:hAnsiTheme="minorHAnsi" w:cstheme="minorHAnsi"/>
          <w:sz w:val="24"/>
          <w:szCs w:val="24"/>
        </w:rPr>
        <w:t>Lead Member of Staff</w:t>
      </w:r>
    </w:p>
    <w:p w:rsidR="00BB3748" w:rsidRPr="00B231A2" w:rsidRDefault="00BB3748" w:rsidP="00B231A2">
      <w:pPr>
        <w:pStyle w:val="BodyText"/>
        <w:spacing w:before="4"/>
        <w:ind w:left="820" w:right="861"/>
        <w:jc w:val="both"/>
        <w:rPr>
          <w:rFonts w:asciiTheme="minorHAnsi" w:hAnsiTheme="minorHAnsi" w:cstheme="minorHAnsi"/>
        </w:rPr>
      </w:pPr>
      <w:r>
        <w:rPr>
          <w:rFonts w:asciiTheme="minorHAnsi" w:hAnsiTheme="minorHAnsi" w:cstheme="minorHAnsi"/>
        </w:rPr>
        <w:t>Whilst all staff have a responsibility to prom</w:t>
      </w:r>
      <w:r w:rsidR="000F3970">
        <w:rPr>
          <w:rFonts w:asciiTheme="minorHAnsi" w:hAnsiTheme="minorHAnsi" w:cstheme="minorHAnsi"/>
        </w:rPr>
        <w:t>ote the mental health of pupils the lead member of</w:t>
      </w:r>
      <w:r>
        <w:rPr>
          <w:rFonts w:asciiTheme="minorHAnsi" w:hAnsiTheme="minorHAnsi" w:cstheme="minorHAnsi"/>
        </w:rPr>
        <w:t xml:space="preserve"> staff</w:t>
      </w:r>
      <w:r w:rsidR="000F3970">
        <w:rPr>
          <w:rFonts w:asciiTheme="minorHAnsi" w:hAnsiTheme="minorHAnsi" w:cstheme="minorHAnsi"/>
        </w:rPr>
        <w:t xml:space="preserve"> for mental health is</w:t>
      </w:r>
      <w:r w:rsidR="00B231A2">
        <w:rPr>
          <w:rFonts w:asciiTheme="minorHAnsi" w:hAnsiTheme="minorHAnsi" w:cstheme="minorHAnsi"/>
        </w:rPr>
        <w:t xml:space="preserve"> </w:t>
      </w:r>
      <w:r w:rsidRPr="00B231A2">
        <w:rPr>
          <w:rFonts w:asciiTheme="minorHAnsi" w:hAnsiTheme="minorHAnsi" w:cstheme="minorHAnsi"/>
          <w:spacing w:val="-4"/>
        </w:rPr>
        <w:t xml:space="preserve">Cath Jackson </w:t>
      </w:r>
      <w:proofErr w:type="gramStart"/>
      <w:r w:rsidRPr="00B231A2">
        <w:rPr>
          <w:rFonts w:asciiTheme="minorHAnsi" w:hAnsiTheme="minorHAnsi" w:cstheme="minorHAnsi"/>
          <w:spacing w:val="-4"/>
        </w:rPr>
        <w:t>( Assistant</w:t>
      </w:r>
      <w:proofErr w:type="gramEnd"/>
      <w:r w:rsidRPr="00B231A2">
        <w:rPr>
          <w:rFonts w:asciiTheme="minorHAnsi" w:hAnsiTheme="minorHAnsi" w:cstheme="minorHAnsi"/>
          <w:spacing w:val="-4"/>
        </w:rPr>
        <w:t xml:space="preserve"> </w:t>
      </w:r>
      <w:proofErr w:type="spellStart"/>
      <w:r w:rsidRPr="00B231A2">
        <w:rPr>
          <w:rFonts w:asciiTheme="minorHAnsi" w:hAnsiTheme="minorHAnsi" w:cstheme="minorHAnsi"/>
          <w:spacing w:val="-4"/>
        </w:rPr>
        <w:t>Headteacher</w:t>
      </w:r>
      <w:proofErr w:type="spellEnd"/>
      <w:r w:rsidRPr="00B231A2">
        <w:rPr>
          <w:rFonts w:asciiTheme="minorHAnsi" w:hAnsiTheme="minorHAnsi" w:cstheme="minorHAnsi"/>
          <w:spacing w:val="-4"/>
        </w:rPr>
        <w:t>)</w:t>
      </w:r>
    </w:p>
    <w:p w:rsidR="00BB3748" w:rsidRDefault="00BB3748" w:rsidP="00BB3748">
      <w:pPr>
        <w:pStyle w:val="BodyText"/>
        <w:spacing w:before="8"/>
        <w:rPr>
          <w:rFonts w:asciiTheme="minorHAnsi" w:hAnsiTheme="minorHAnsi" w:cstheme="minorHAnsi"/>
        </w:rPr>
      </w:pPr>
    </w:p>
    <w:p w:rsidR="008A1038" w:rsidRPr="00984459" w:rsidRDefault="00BB3748" w:rsidP="00984459">
      <w:pPr>
        <w:pStyle w:val="NoSpacing"/>
        <w:jc w:val="both"/>
        <w:rPr>
          <w:rFonts w:asciiTheme="minorHAnsi" w:hAnsiTheme="minorHAnsi" w:cstheme="minorHAnsi"/>
          <w:sz w:val="24"/>
          <w:szCs w:val="24"/>
        </w:rPr>
      </w:pPr>
      <w:r>
        <w:t xml:space="preserve">  </w:t>
      </w:r>
      <w:r w:rsidR="008A1038">
        <w:t xml:space="preserve">         </w:t>
      </w:r>
      <w:r w:rsidRPr="00984459">
        <w:rPr>
          <w:rFonts w:asciiTheme="minorHAnsi" w:hAnsiTheme="minorHAnsi" w:cstheme="minorHAnsi"/>
          <w:sz w:val="24"/>
          <w:szCs w:val="24"/>
        </w:rPr>
        <w:t>Any member of staff who is concerned about the mental health or well</w:t>
      </w:r>
      <w:r w:rsidR="00217E80" w:rsidRPr="00984459">
        <w:rPr>
          <w:rFonts w:asciiTheme="minorHAnsi" w:hAnsiTheme="minorHAnsi" w:cstheme="minorHAnsi"/>
          <w:sz w:val="24"/>
          <w:szCs w:val="24"/>
        </w:rPr>
        <w:t>-</w:t>
      </w:r>
      <w:r w:rsidRPr="00984459">
        <w:rPr>
          <w:rFonts w:asciiTheme="minorHAnsi" w:hAnsiTheme="minorHAnsi" w:cstheme="minorHAnsi"/>
          <w:sz w:val="24"/>
          <w:szCs w:val="24"/>
        </w:rPr>
        <w:t xml:space="preserve">being of a pupil should </w:t>
      </w:r>
      <w:r w:rsidR="00217E80" w:rsidRPr="00984459">
        <w:rPr>
          <w:rFonts w:asciiTheme="minorHAnsi" w:hAnsiTheme="minorHAnsi" w:cstheme="minorHAnsi"/>
          <w:sz w:val="24"/>
          <w:szCs w:val="24"/>
        </w:rPr>
        <w:t>speak</w:t>
      </w:r>
    </w:p>
    <w:p w:rsidR="008A1038" w:rsidRPr="00984459" w:rsidRDefault="00984459" w:rsidP="00984459">
      <w:pPr>
        <w:pStyle w:val="NoSpacing"/>
        <w:jc w:val="both"/>
        <w:rPr>
          <w:rFonts w:asciiTheme="minorHAnsi" w:hAnsiTheme="minorHAnsi" w:cstheme="minorHAnsi"/>
          <w:sz w:val="24"/>
          <w:szCs w:val="24"/>
        </w:rPr>
      </w:pPr>
      <w:r>
        <w:rPr>
          <w:rFonts w:asciiTheme="minorHAnsi" w:hAnsiTheme="minorHAnsi" w:cstheme="minorHAnsi"/>
          <w:sz w:val="24"/>
          <w:szCs w:val="24"/>
        </w:rPr>
        <w:t xml:space="preserve">              </w:t>
      </w:r>
      <w:proofErr w:type="gramStart"/>
      <w:r w:rsidR="00BB3748" w:rsidRPr="00984459">
        <w:rPr>
          <w:rFonts w:asciiTheme="minorHAnsi" w:hAnsiTheme="minorHAnsi" w:cstheme="minorHAnsi"/>
          <w:sz w:val="24"/>
          <w:szCs w:val="24"/>
        </w:rPr>
        <w:t>to</w:t>
      </w:r>
      <w:proofErr w:type="gramEnd"/>
      <w:r w:rsidR="00BB3748" w:rsidRPr="00984459">
        <w:rPr>
          <w:rFonts w:asciiTheme="minorHAnsi" w:hAnsiTheme="minorHAnsi" w:cstheme="minorHAnsi"/>
          <w:sz w:val="24"/>
          <w:szCs w:val="24"/>
        </w:rPr>
        <w:t xml:space="preserve"> the mental health lead in the first instance. If there is a fear that the pupil is in danger </w:t>
      </w:r>
      <w:r w:rsidR="00217E80" w:rsidRPr="00984459">
        <w:rPr>
          <w:rFonts w:asciiTheme="minorHAnsi" w:hAnsiTheme="minorHAnsi" w:cstheme="minorHAnsi"/>
          <w:sz w:val="24"/>
          <w:szCs w:val="24"/>
        </w:rPr>
        <w:t>of immediate</w:t>
      </w:r>
      <w:r w:rsidR="008A1038" w:rsidRPr="00984459">
        <w:rPr>
          <w:rFonts w:asciiTheme="minorHAnsi" w:hAnsiTheme="minorHAnsi" w:cstheme="minorHAnsi"/>
          <w:sz w:val="24"/>
          <w:szCs w:val="24"/>
        </w:rPr>
        <w:t xml:space="preserve"> </w:t>
      </w:r>
    </w:p>
    <w:p w:rsidR="00217E80" w:rsidRPr="00984459" w:rsidRDefault="00984459" w:rsidP="00984459">
      <w:pPr>
        <w:pStyle w:val="NoSpacing"/>
        <w:jc w:val="both"/>
        <w:rPr>
          <w:rFonts w:asciiTheme="minorHAnsi" w:hAnsiTheme="minorHAnsi" w:cstheme="minorHAnsi"/>
          <w:sz w:val="24"/>
          <w:szCs w:val="24"/>
        </w:rPr>
      </w:pPr>
      <w:r>
        <w:rPr>
          <w:rFonts w:asciiTheme="minorHAnsi" w:hAnsiTheme="minorHAnsi" w:cstheme="minorHAnsi"/>
          <w:sz w:val="24"/>
          <w:szCs w:val="24"/>
        </w:rPr>
        <w:t xml:space="preserve">             </w:t>
      </w:r>
      <w:r w:rsidR="00BB3748" w:rsidRPr="00984459">
        <w:rPr>
          <w:rFonts w:asciiTheme="minorHAnsi" w:hAnsiTheme="minorHAnsi" w:cstheme="minorHAnsi"/>
          <w:sz w:val="24"/>
          <w:szCs w:val="24"/>
        </w:rPr>
        <w:t xml:space="preserve"> </w:t>
      </w:r>
      <w:proofErr w:type="gramStart"/>
      <w:r w:rsidR="00BB3748" w:rsidRPr="00984459">
        <w:rPr>
          <w:rFonts w:asciiTheme="minorHAnsi" w:hAnsiTheme="minorHAnsi" w:cstheme="minorHAnsi"/>
          <w:sz w:val="24"/>
          <w:szCs w:val="24"/>
        </w:rPr>
        <w:t>harm</w:t>
      </w:r>
      <w:proofErr w:type="gramEnd"/>
      <w:r w:rsidR="00BB3748" w:rsidRPr="00984459">
        <w:rPr>
          <w:rFonts w:asciiTheme="minorHAnsi" w:hAnsiTheme="minorHAnsi" w:cstheme="minorHAnsi"/>
          <w:sz w:val="24"/>
          <w:szCs w:val="24"/>
        </w:rPr>
        <w:t xml:space="preserve"> then the normal ch</w:t>
      </w:r>
      <w:r w:rsidR="000F3970" w:rsidRPr="00984459">
        <w:rPr>
          <w:rFonts w:asciiTheme="minorHAnsi" w:hAnsiTheme="minorHAnsi" w:cstheme="minorHAnsi"/>
          <w:sz w:val="24"/>
          <w:szCs w:val="24"/>
        </w:rPr>
        <w:t>ild protection procedures will</w:t>
      </w:r>
      <w:r w:rsidR="00BB3748" w:rsidRPr="00984459">
        <w:rPr>
          <w:rFonts w:asciiTheme="minorHAnsi" w:hAnsiTheme="minorHAnsi" w:cstheme="minorHAnsi"/>
          <w:sz w:val="24"/>
          <w:szCs w:val="24"/>
        </w:rPr>
        <w:t xml:space="preserve"> be followed with an</w:t>
      </w:r>
      <w:r w:rsidR="008A1038" w:rsidRPr="00984459">
        <w:rPr>
          <w:rFonts w:asciiTheme="minorHAnsi" w:hAnsiTheme="minorHAnsi" w:cstheme="minorHAnsi"/>
          <w:sz w:val="24"/>
          <w:szCs w:val="24"/>
        </w:rPr>
        <w:t xml:space="preserve"> </w:t>
      </w:r>
      <w:r w:rsidR="00BB3748" w:rsidRPr="00984459">
        <w:rPr>
          <w:rFonts w:asciiTheme="minorHAnsi" w:hAnsiTheme="minorHAnsi" w:cstheme="minorHAnsi"/>
          <w:sz w:val="24"/>
          <w:szCs w:val="24"/>
        </w:rPr>
        <w:t xml:space="preserve">immediate referral to the </w:t>
      </w:r>
      <w:r w:rsidR="00217E80" w:rsidRPr="00984459">
        <w:rPr>
          <w:rFonts w:asciiTheme="minorHAnsi" w:hAnsiTheme="minorHAnsi" w:cstheme="minorHAnsi"/>
          <w:sz w:val="24"/>
          <w:szCs w:val="24"/>
        </w:rPr>
        <w:t xml:space="preserve">   </w:t>
      </w:r>
    </w:p>
    <w:p w:rsidR="00217E80" w:rsidRPr="00984459" w:rsidRDefault="00984459" w:rsidP="00984459">
      <w:pPr>
        <w:pStyle w:val="NoSpacing"/>
        <w:jc w:val="both"/>
        <w:rPr>
          <w:rFonts w:asciiTheme="minorHAnsi" w:hAnsiTheme="minorHAnsi" w:cstheme="minorHAnsi"/>
          <w:sz w:val="24"/>
          <w:szCs w:val="24"/>
        </w:rPr>
      </w:pPr>
      <w:r>
        <w:rPr>
          <w:rFonts w:asciiTheme="minorHAnsi" w:hAnsiTheme="minorHAnsi" w:cstheme="minorHAnsi"/>
          <w:sz w:val="24"/>
          <w:szCs w:val="24"/>
        </w:rPr>
        <w:t xml:space="preserve">            </w:t>
      </w:r>
      <w:r w:rsidR="00217E80" w:rsidRPr="00984459">
        <w:rPr>
          <w:rFonts w:asciiTheme="minorHAnsi" w:hAnsiTheme="minorHAnsi" w:cstheme="minorHAnsi"/>
          <w:sz w:val="24"/>
          <w:szCs w:val="24"/>
        </w:rPr>
        <w:t xml:space="preserve">  </w:t>
      </w:r>
      <w:proofErr w:type="gramStart"/>
      <w:r w:rsidR="0091086D">
        <w:rPr>
          <w:rFonts w:asciiTheme="minorHAnsi" w:hAnsiTheme="minorHAnsi" w:cstheme="minorHAnsi"/>
          <w:sz w:val="24"/>
          <w:szCs w:val="24"/>
        </w:rPr>
        <w:t>designated</w:t>
      </w:r>
      <w:proofErr w:type="gramEnd"/>
      <w:r w:rsidR="0091086D">
        <w:rPr>
          <w:rFonts w:asciiTheme="minorHAnsi" w:hAnsiTheme="minorHAnsi" w:cstheme="minorHAnsi"/>
          <w:sz w:val="24"/>
          <w:szCs w:val="24"/>
        </w:rPr>
        <w:t xml:space="preserve"> Safeguarding</w:t>
      </w:r>
      <w:r w:rsidR="00BB3748" w:rsidRPr="00984459">
        <w:rPr>
          <w:rFonts w:asciiTheme="minorHAnsi" w:hAnsiTheme="minorHAnsi" w:cstheme="minorHAnsi"/>
          <w:sz w:val="24"/>
          <w:szCs w:val="24"/>
        </w:rPr>
        <w:t xml:space="preserve"> lead or the head teacher. If the pupil presen</w:t>
      </w:r>
      <w:r>
        <w:rPr>
          <w:rFonts w:asciiTheme="minorHAnsi" w:hAnsiTheme="minorHAnsi" w:cstheme="minorHAnsi"/>
          <w:sz w:val="24"/>
          <w:szCs w:val="24"/>
        </w:rPr>
        <w:t xml:space="preserve">ts a medical emergency then </w:t>
      </w:r>
    </w:p>
    <w:p w:rsidR="00217E80" w:rsidRPr="00984459" w:rsidRDefault="00984459" w:rsidP="00984459">
      <w:pPr>
        <w:pStyle w:val="NoSpacing"/>
        <w:jc w:val="both"/>
        <w:rPr>
          <w:rFonts w:asciiTheme="minorHAnsi" w:hAnsiTheme="minorHAnsi" w:cstheme="minorHAnsi"/>
          <w:sz w:val="24"/>
          <w:szCs w:val="24"/>
        </w:rPr>
      </w:pPr>
      <w:r>
        <w:rPr>
          <w:rFonts w:asciiTheme="minorHAnsi" w:hAnsiTheme="minorHAnsi" w:cstheme="minorHAnsi"/>
          <w:sz w:val="24"/>
          <w:szCs w:val="24"/>
        </w:rPr>
        <w:t xml:space="preserve">           </w:t>
      </w:r>
      <w:r w:rsidR="00217E80" w:rsidRPr="00984459">
        <w:rPr>
          <w:rFonts w:asciiTheme="minorHAnsi" w:hAnsiTheme="minorHAnsi" w:cstheme="minorHAnsi"/>
          <w:sz w:val="24"/>
          <w:szCs w:val="24"/>
        </w:rPr>
        <w:t xml:space="preserve">   </w:t>
      </w:r>
      <w:proofErr w:type="gramStart"/>
      <w:r w:rsidR="0091086D">
        <w:rPr>
          <w:rFonts w:asciiTheme="minorHAnsi" w:hAnsiTheme="minorHAnsi" w:cstheme="minorHAnsi"/>
          <w:sz w:val="24"/>
          <w:szCs w:val="24"/>
        </w:rPr>
        <w:t>usua</w:t>
      </w:r>
      <w:r w:rsidR="00BB3748" w:rsidRPr="00984459">
        <w:rPr>
          <w:rFonts w:asciiTheme="minorHAnsi" w:hAnsiTheme="minorHAnsi" w:cstheme="minorHAnsi"/>
          <w:sz w:val="24"/>
          <w:szCs w:val="24"/>
        </w:rPr>
        <w:t>l</w:t>
      </w:r>
      <w:proofErr w:type="gramEnd"/>
      <w:r w:rsidR="00BB3748" w:rsidRPr="00984459">
        <w:rPr>
          <w:rFonts w:asciiTheme="minorHAnsi" w:hAnsiTheme="minorHAnsi" w:cstheme="minorHAnsi"/>
          <w:sz w:val="24"/>
          <w:szCs w:val="24"/>
        </w:rPr>
        <w:t xml:space="preserve"> procedures for medical </w:t>
      </w:r>
      <w:r w:rsidR="000F3970" w:rsidRPr="00984459">
        <w:rPr>
          <w:rFonts w:asciiTheme="minorHAnsi" w:hAnsiTheme="minorHAnsi" w:cstheme="minorHAnsi"/>
          <w:sz w:val="24"/>
          <w:szCs w:val="24"/>
        </w:rPr>
        <w:t>emergencies will</w:t>
      </w:r>
      <w:r w:rsidR="008A1038" w:rsidRPr="00984459">
        <w:rPr>
          <w:rFonts w:asciiTheme="minorHAnsi" w:hAnsiTheme="minorHAnsi" w:cstheme="minorHAnsi"/>
          <w:sz w:val="24"/>
          <w:szCs w:val="24"/>
        </w:rPr>
        <w:t xml:space="preserve"> </w:t>
      </w:r>
      <w:r w:rsidR="00BB3748" w:rsidRPr="00984459">
        <w:rPr>
          <w:rFonts w:asciiTheme="minorHAnsi" w:hAnsiTheme="minorHAnsi" w:cstheme="minorHAnsi"/>
          <w:sz w:val="24"/>
          <w:szCs w:val="24"/>
        </w:rPr>
        <w:t xml:space="preserve">be followed, including alerting the first aid staff and </w:t>
      </w:r>
      <w:r w:rsidR="00217E80" w:rsidRPr="00984459">
        <w:rPr>
          <w:rFonts w:asciiTheme="minorHAnsi" w:hAnsiTheme="minorHAnsi" w:cstheme="minorHAnsi"/>
          <w:sz w:val="24"/>
          <w:szCs w:val="24"/>
        </w:rPr>
        <w:t xml:space="preserve"> </w:t>
      </w:r>
    </w:p>
    <w:p w:rsidR="00BB3748" w:rsidRPr="00984459" w:rsidRDefault="00984459" w:rsidP="00984459">
      <w:pPr>
        <w:pStyle w:val="NoSpacing"/>
        <w:jc w:val="both"/>
        <w:rPr>
          <w:rFonts w:asciiTheme="minorHAnsi" w:hAnsiTheme="minorHAnsi" w:cstheme="minorHAnsi"/>
          <w:sz w:val="24"/>
          <w:szCs w:val="24"/>
        </w:rPr>
      </w:pPr>
      <w:r>
        <w:rPr>
          <w:rFonts w:asciiTheme="minorHAnsi" w:hAnsiTheme="minorHAnsi" w:cstheme="minorHAnsi"/>
          <w:sz w:val="24"/>
          <w:szCs w:val="24"/>
        </w:rPr>
        <w:t xml:space="preserve">          </w:t>
      </w:r>
      <w:r w:rsidR="00217E80" w:rsidRPr="00984459">
        <w:rPr>
          <w:rFonts w:asciiTheme="minorHAnsi" w:hAnsiTheme="minorHAnsi" w:cstheme="minorHAnsi"/>
          <w:sz w:val="24"/>
          <w:szCs w:val="24"/>
        </w:rPr>
        <w:t xml:space="preserve">    </w:t>
      </w:r>
      <w:proofErr w:type="gramStart"/>
      <w:r w:rsidR="0091086D">
        <w:rPr>
          <w:rFonts w:asciiTheme="minorHAnsi" w:hAnsiTheme="minorHAnsi" w:cstheme="minorHAnsi"/>
          <w:sz w:val="24"/>
          <w:szCs w:val="24"/>
        </w:rPr>
        <w:t>contact</w:t>
      </w:r>
      <w:proofErr w:type="gramEnd"/>
      <w:r w:rsidR="0091086D">
        <w:rPr>
          <w:rFonts w:asciiTheme="minorHAnsi" w:hAnsiTheme="minorHAnsi" w:cstheme="minorHAnsi"/>
          <w:sz w:val="24"/>
          <w:szCs w:val="24"/>
        </w:rPr>
        <w:t xml:space="preserve"> with</w:t>
      </w:r>
      <w:r w:rsidR="00BB3748" w:rsidRPr="00984459">
        <w:rPr>
          <w:rFonts w:asciiTheme="minorHAnsi" w:hAnsiTheme="minorHAnsi" w:cstheme="minorHAnsi"/>
          <w:sz w:val="24"/>
          <w:szCs w:val="24"/>
        </w:rPr>
        <w:t xml:space="preserve"> the emergency services</w:t>
      </w:r>
      <w:r w:rsidR="008A1038" w:rsidRPr="00984459">
        <w:rPr>
          <w:rFonts w:asciiTheme="minorHAnsi" w:hAnsiTheme="minorHAnsi" w:cstheme="minorHAnsi"/>
          <w:sz w:val="24"/>
          <w:szCs w:val="24"/>
        </w:rPr>
        <w:t>.</w:t>
      </w:r>
    </w:p>
    <w:p w:rsidR="00B231A2" w:rsidRPr="00984459" w:rsidRDefault="00B231A2" w:rsidP="00984459">
      <w:pPr>
        <w:pStyle w:val="BodyText"/>
        <w:spacing w:before="74"/>
        <w:ind w:right="854"/>
        <w:jc w:val="both"/>
        <w:rPr>
          <w:rFonts w:asciiTheme="minorHAnsi" w:hAnsiTheme="minorHAnsi" w:cstheme="minorHAnsi"/>
          <w:spacing w:val="-3"/>
        </w:rPr>
      </w:pPr>
    </w:p>
    <w:p w:rsidR="000F3970" w:rsidRDefault="000F3970" w:rsidP="000F3970">
      <w:pPr>
        <w:pStyle w:val="Heading2"/>
        <w:rPr>
          <w:rFonts w:asciiTheme="minorHAnsi" w:hAnsiTheme="minorHAnsi" w:cstheme="minorHAnsi"/>
          <w:sz w:val="24"/>
          <w:szCs w:val="24"/>
        </w:rPr>
      </w:pPr>
      <w:r>
        <w:rPr>
          <w:rFonts w:asciiTheme="minorHAnsi" w:hAnsiTheme="minorHAnsi" w:cstheme="minorHAnsi"/>
          <w:sz w:val="24"/>
          <w:szCs w:val="24"/>
        </w:rPr>
        <w:t>Teaching about Mental Health</w:t>
      </w:r>
    </w:p>
    <w:p w:rsidR="00B231A2" w:rsidRDefault="000F3970" w:rsidP="00217E80">
      <w:pPr>
        <w:pStyle w:val="BodyText"/>
        <w:spacing w:before="3"/>
        <w:ind w:left="820" w:right="857"/>
        <w:jc w:val="both"/>
        <w:rPr>
          <w:rFonts w:asciiTheme="minorHAnsi" w:hAnsiTheme="minorHAnsi" w:cstheme="minorHAnsi"/>
        </w:rPr>
      </w:pPr>
      <w:r>
        <w:rPr>
          <w:rFonts w:asciiTheme="minorHAnsi" w:hAnsiTheme="minorHAnsi" w:cstheme="minorHAnsi"/>
        </w:rPr>
        <w:t xml:space="preserve">The skills, knowledge and understanding needed by our pupils to keep themselves and others physically and mentally healthy and safe are included in assemblies, during community time </w:t>
      </w:r>
      <w:r w:rsidR="0091086D">
        <w:rPr>
          <w:rFonts w:asciiTheme="minorHAnsi" w:hAnsiTheme="minorHAnsi" w:cstheme="minorHAnsi"/>
        </w:rPr>
        <w:t>and as part of the curriculum (</w:t>
      </w:r>
      <w:r w:rsidR="00217E80">
        <w:rPr>
          <w:rFonts w:asciiTheme="minorHAnsi" w:hAnsiTheme="minorHAnsi" w:cstheme="minorHAnsi"/>
        </w:rPr>
        <w:t xml:space="preserve">Personal Social Health Education, Physical </w:t>
      </w:r>
      <w:r>
        <w:rPr>
          <w:rFonts w:asciiTheme="minorHAnsi" w:hAnsiTheme="minorHAnsi" w:cstheme="minorHAnsi"/>
        </w:rPr>
        <w:t>E</w:t>
      </w:r>
      <w:r w:rsidR="00217E80">
        <w:rPr>
          <w:rFonts w:asciiTheme="minorHAnsi" w:hAnsiTheme="minorHAnsi" w:cstheme="minorHAnsi"/>
        </w:rPr>
        <w:t>ducation</w:t>
      </w:r>
      <w:r>
        <w:rPr>
          <w:rFonts w:asciiTheme="minorHAnsi" w:hAnsiTheme="minorHAnsi" w:cstheme="minorHAnsi"/>
        </w:rPr>
        <w:t xml:space="preserve">, </w:t>
      </w:r>
      <w:proofErr w:type="gramStart"/>
      <w:r>
        <w:rPr>
          <w:rFonts w:asciiTheme="minorHAnsi" w:hAnsiTheme="minorHAnsi" w:cstheme="minorHAnsi"/>
        </w:rPr>
        <w:t>F</w:t>
      </w:r>
      <w:r w:rsidR="00217E80">
        <w:rPr>
          <w:rFonts w:asciiTheme="minorHAnsi" w:hAnsiTheme="minorHAnsi" w:cstheme="minorHAnsi"/>
        </w:rPr>
        <w:t>ood</w:t>
      </w:r>
      <w:proofErr w:type="gramEnd"/>
      <w:r w:rsidR="00217E80">
        <w:rPr>
          <w:rFonts w:asciiTheme="minorHAnsi" w:hAnsiTheme="minorHAnsi" w:cstheme="minorHAnsi"/>
        </w:rPr>
        <w:t xml:space="preserve"> </w:t>
      </w:r>
      <w:r>
        <w:rPr>
          <w:rFonts w:asciiTheme="minorHAnsi" w:hAnsiTheme="minorHAnsi" w:cstheme="minorHAnsi"/>
        </w:rPr>
        <w:t>T</w:t>
      </w:r>
      <w:r w:rsidR="00217E80">
        <w:rPr>
          <w:rFonts w:asciiTheme="minorHAnsi" w:hAnsiTheme="minorHAnsi" w:cstheme="minorHAnsi"/>
        </w:rPr>
        <w:t>echnology</w:t>
      </w:r>
      <w:r>
        <w:rPr>
          <w:rFonts w:asciiTheme="minorHAnsi" w:hAnsiTheme="minorHAnsi" w:cstheme="minorHAnsi"/>
        </w:rPr>
        <w:t>)</w:t>
      </w:r>
    </w:p>
    <w:p w:rsidR="00B231A2" w:rsidRDefault="00B231A2" w:rsidP="00B231A2">
      <w:pPr>
        <w:pStyle w:val="Heading2"/>
        <w:spacing w:before="199"/>
        <w:rPr>
          <w:rFonts w:asciiTheme="minorHAnsi" w:hAnsiTheme="minorHAnsi" w:cstheme="minorHAnsi"/>
          <w:sz w:val="24"/>
          <w:szCs w:val="24"/>
        </w:rPr>
      </w:pPr>
      <w:r>
        <w:rPr>
          <w:rFonts w:asciiTheme="minorHAnsi" w:hAnsiTheme="minorHAnsi" w:cstheme="minorHAnsi"/>
          <w:sz w:val="24"/>
          <w:szCs w:val="24"/>
        </w:rPr>
        <w:t>Signposting</w:t>
      </w:r>
    </w:p>
    <w:p w:rsidR="00B231A2" w:rsidRPr="00BB3748" w:rsidRDefault="00B231A2" w:rsidP="00B231A2">
      <w:pPr>
        <w:pStyle w:val="BodyText"/>
        <w:ind w:left="820" w:right="857"/>
        <w:jc w:val="both"/>
        <w:rPr>
          <w:rFonts w:asciiTheme="minorHAnsi" w:hAnsiTheme="minorHAnsi" w:cstheme="minorHAnsi"/>
        </w:rPr>
        <w:sectPr w:rsidR="00B231A2" w:rsidRPr="00BB3748">
          <w:pgSz w:w="11900" w:h="16840"/>
          <w:pgMar w:top="1380" w:right="580" w:bottom="1180" w:left="620" w:header="0" w:footer="987" w:gutter="0"/>
          <w:pgNumType w:start="2"/>
          <w:cols w:space="720"/>
        </w:sectPr>
      </w:pPr>
      <w:r>
        <w:rPr>
          <w:rFonts w:asciiTheme="minorHAnsi" w:hAnsiTheme="minorHAnsi" w:cstheme="minorHAnsi"/>
        </w:rPr>
        <w:t xml:space="preserve">We will ensure that staff, pupils and parents are aware of sources of support within school and in the local community. </w:t>
      </w:r>
      <w:r>
        <w:rPr>
          <w:rFonts w:asciiTheme="minorHAnsi" w:hAnsiTheme="minorHAnsi" w:cstheme="minorHAnsi"/>
          <w:spacing w:val="-6"/>
        </w:rPr>
        <w:t xml:space="preserve">We </w:t>
      </w:r>
      <w:r>
        <w:rPr>
          <w:rFonts w:asciiTheme="minorHAnsi" w:hAnsiTheme="minorHAnsi" w:cstheme="minorHAnsi"/>
        </w:rPr>
        <w:t xml:space="preserve">will display relevant sources of support in the pupil reception area and include useful websites on the Parent and Pupil pages on our school website.  </w:t>
      </w:r>
      <w:bookmarkStart w:id="1" w:name="_bookmark1"/>
      <w:bookmarkEnd w:id="1"/>
      <w:r>
        <w:rPr>
          <w:rFonts w:asciiTheme="minorHAnsi" w:hAnsiTheme="minorHAnsi" w:cstheme="minorHAnsi"/>
        </w:rPr>
        <w:t xml:space="preserve"> </w:t>
      </w:r>
      <w:r w:rsidRPr="00217E80">
        <w:rPr>
          <w:rFonts w:asciiTheme="minorHAnsi" w:hAnsiTheme="minorHAnsi" w:cstheme="minorHAnsi"/>
          <w:b/>
        </w:rPr>
        <w:t xml:space="preserve">Appendix A </w:t>
      </w:r>
      <w:r>
        <w:rPr>
          <w:rFonts w:asciiTheme="minorHAnsi" w:hAnsiTheme="minorHAnsi" w:cstheme="minorHAnsi"/>
        </w:rPr>
        <w:t>gives further information and sources of support about common mental health issues.</w:t>
      </w:r>
    </w:p>
    <w:p w:rsidR="00B231A2" w:rsidRDefault="00B231A2" w:rsidP="000F3970">
      <w:pPr>
        <w:pStyle w:val="BodyText"/>
        <w:spacing w:before="3"/>
        <w:ind w:left="820" w:right="857"/>
        <w:jc w:val="both"/>
        <w:rPr>
          <w:rFonts w:asciiTheme="minorHAnsi" w:hAnsiTheme="minorHAnsi" w:cstheme="minorHAnsi"/>
        </w:rPr>
      </w:pPr>
    </w:p>
    <w:p w:rsidR="008A1038" w:rsidRDefault="00B231A2" w:rsidP="00B231A2">
      <w:pPr>
        <w:pStyle w:val="Heading2"/>
        <w:ind w:left="0"/>
        <w:rPr>
          <w:rFonts w:asciiTheme="minorHAnsi" w:hAnsiTheme="minorHAnsi" w:cstheme="minorHAnsi"/>
          <w:sz w:val="24"/>
          <w:szCs w:val="24"/>
        </w:rPr>
      </w:pPr>
      <w:r>
        <w:rPr>
          <w:rFonts w:asciiTheme="minorHAnsi" w:hAnsiTheme="minorHAnsi" w:cstheme="minorHAnsi"/>
          <w:b w:val="0"/>
          <w:bCs w:val="0"/>
          <w:sz w:val="24"/>
          <w:szCs w:val="24"/>
        </w:rPr>
        <w:t xml:space="preserve">              </w:t>
      </w:r>
      <w:r w:rsidR="008A1038">
        <w:rPr>
          <w:rFonts w:asciiTheme="minorHAnsi" w:hAnsiTheme="minorHAnsi" w:cstheme="minorHAnsi"/>
          <w:sz w:val="24"/>
          <w:szCs w:val="24"/>
        </w:rPr>
        <w:t>Warning Signs</w:t>
      </w:r>
    </w:p>
    <w:p w:rsidR="008A1038" w:rsidRDefault="008A1038" w:rsidP="008A1038">
      <w:pPr>
        <w:pStyle w:val="BodyText"/>
        <w:spacing w:before="4"/>
        <w:ind w:left="820" w:right="855"/>
        <w:jc w:val="both"/>
        <w:rPr>
          <w:rFonts w:asciiTheme="minorHAnsi" w:hAnsiTheme="minorHAnsi" w:cstheme="minorHAnsi"/>
        </w:rPr>
      </w:pPr>
      <w:r>
        <w:rPr>
          <w:rFonts w:asciiTheme="minorHAnsi" w:hAnsiTheme="minorHAnsi" w:cstheme="minorHAnsi"/>
        </w:rPr>
        <w:t xml:space="preserve">School staff may become aware of warning </w:t>
      </w:r>
      <w:proofErr w:type="gramStart"/>
      <w:r>
        <w:rPr>
          <w:rFonts w:asciiTheme="minorHAnsi" w:hAnsiTheme="minorHAnsi" w:cstheme="minorHAnsi"/>
        </w:rPr>
        <w:t>signs which</w:t>
      </w:r>
      <w:proofErr w:type="gramEnd"/>
      <w:r>
        <w:rPr>
          <w:rFonts w:asciiTheme="minorHAnsi" w:hAnsiTheme="minorHAnsi" w:cstheme="minorHAnsi"/>
        </w:rPr>
        <w:t xml:space="preserve"> indicate a pupil is experiencing mental health or emotional wellbeing issues. These warning signs </w:t>
      </w:r>
      <w:proofErr w:type="gramStart"/>
      <w:r>
        <w:rPr>
          <w:rFonts w:asciiTheme="minorHAnsi" w:hAnsiTheme="minorHAnsi" w:cstheme="minorHAnsi"/>
        </w:rPr>
        <w:t xml:space="preserve">should </w:t>
      </w:r>
      <w:r>
        <w:rPr>
          <w:rFonts w:asciiTheme="minorHAnsi" w:hAnsiTheme="minorHAnsi" w:cstheme="minorHAnsi"/>
          <w:b/>
        </w:rPr>
        <w:t xml:space="preserve">always </w:t>
      </w:r>
      <w:r>
        <w:rPr>
          <w:rFonts w:asciiTheme="minorHAnsi" w:hAnsiTheme="minorHAnsi" w:cstheme="minorHAnsi"/>
        </w:rPr>
        <w:t>be taken</w:t>
      </w:r>
      <w:proofErr w:type="gramEnd"/>
      <w:r>
        <w:rPr>
          <w:rFonts w:asciiTheme="minorHAnsi" w:hAnsiTheme="minorHAnsi" w:cstheme="minorHAnsi"/>
        </w:rPr>
        <w:t xml:space="preserve"> seriously and staff observing any of these warning signs should communicate their concerns with Cath Jackson our mental health and emotional wellbeing lead.</w:t>
      </w:r>
    </w:p>
    <w:p w:rsidR="008A1038" w:rsidRDefault="008A1038" w:rsidP="008A1038">
      <w:pPr>
        <w:pStyle w:val="BodyText"/>
        <w:spacing w:before="8"/>
        <w:rPr>
          <w:rFonts w:asciiTheme="minorHAnsi" w:hAnsiTheme="minorHAnsi" w:cstheme="minorHAnsi"/>
        </w:rPr>
      </w:pPr>
    </w:p>
    <w:p w:rsidR="008A1038" w:rsidRDefault="008A1038" w:rsidP="008A1038">
      <w:pPr>
        <w:pStyle w:val="BodyText"/>
        <w:spacing w:line="251" w:lineRule="exact"/>
        <w:ind w:left="820"/>
        <w:jc w:val="both"/>
        <w:rPr>
          <w:rFonts w:asciiTheme="minorHAnsi" w:hAnsiTheme="minorHAnsi" w:cstheme="minorHAnsi"/>
        </w:rPr>
      </w:pPr>
      <w:r>
        <w:rPr>
          <w:rFonts w:asciiTheme="minorHAnsi" w:hAnsiTheme="minorHAnsi" w:cstheme="minorHAnsi"/>
        </w:rPr>
        <w:t>Possible warning signs include:</w:t>
      </w:r>
    </w:p>
    <w:p w:rsidR="008A1038" w:rsidRDefault="008A1038" w:rsidP="008A1038">
      <w:pPr>
        <w:pStyle w:val="ListParagraph"/>
        <w:numPr>
          <w:ilvl w:val="0"/>
          <w:numId w:val="2"/>
        </w:numPr>
        <w:tabs>
          <w:tab w:val="left" w:pos="1540"/>
        </w:tabs>
        <w:spacing w:line="300" w:lineRule="exact"/>
        <w:rPr>
          <w:rFonts w:asciiTheme="minorHAnsi" w:hAnsiTheme="minorHAnsi" w:cstheme="minorHAnsi"/>
          <w:sz w:val="24"/>
          <w:szCs w:val="24"/>
        </w:rPr>
      </w:pPr>
      <w:r>
        <w:rPr>
          <w:rFonts w:asciiTheme="minorHAnsi" w:hAnsiTheme="minorHAnsi" w:cstheme="minorHAnsi"/>
          <w:sz w:val="24"/>
          <w:szCs w:val="24"/>
        </w:rPr>
        <w:t>Physical signs of harm that are repeated or appear</w:t>
      </w:r>
      <w:r>
        <w:rPr>
          <w:rFonts w:asciiTheme="minorHAnsi" w:hAnsiTheme="minorHAnsi" w:cstheme="minorHAnsi"/>
          <w:spacing w:val="-3"/>
          <w:sz w:val="24"/>
          <w:szCs w:val="24"/>
        </w:rPr>
        <w:t xml:space="preserve"> </w:t>
      </w:r>
      <w:r>
        <w:rPr>
          <w:rFonts w:asciiTheme="minorHAnsi" w:hAnsiTheme="minorHAnsi" w:cstheme="minorHAnsi"/>
          <w:sz w:val="24"/>
          <w:szCs w:val="24"/>
        </w:rPr>
        <w:t>non-accidental</w:t>
      </w:r>
    </w:p>
    <w:p w:rsidR="008A1038" w:rsidRDefault="008A1038" w:rsidP="008A1038">
      <w:pPr>
        <w:pStyle w:val="ListParagraph"/>
        <w:numPr>
          <w:ilvl w:val="0"/>
          <w:numId w:val="2"/>
        </w:numPr>
        <w:tabs>
          <w:tab w:val="left" w:pos="1540"/>
        </w:tabs>
        <w:spacing w:line="320" w:lineRule="exact"/>
        <w:rPr>
          <w:rFonts w:asciiTheme="minorHAnsi" w:hAnsiTheme="minorHAnsi" w:cstheme="minorHAnsi"/>
          <w:sz w:val="24"/>
          <w:szCs w:val="24"/>
        </w:rPr>
      </w:pPr>
      <w:r>
        <w:rPr>
          <w:rFonts w:asciiTheme="minorHAnsi" w:hAnsiTheme="minorHAnsi" w:cstheme="minorHAnsi"/>
          <w:sz w:val="24"/>
          <w:szCs w:val="24"/>
        </w:rPr>
        <w:t>Changes in eating / sleeping</w:t>
      </w:r>
      <w:r>
        <w:rPr>
          <w:rFonts w:asciiTheme="minorHAnsi" w:hAnsiTheme="minorHAnsi" w:cstheme="minorHAnsi"/>
          <w:spacing w:val="-1"/>
          <w:sz w:val="24"/>
          <w:szCs w:val="24"/>
        </w:rPr>
        <w:t xml:space="preserve"> </w:t>
      </w:r>
      <w:r>
        <w:rPr>
          <w:rFonts w:asciiTheme="minorHAnsi" w:hAnsiTheme="minorHAnsi" w:cstheme="minorHAnsi"/>
          <w:sz w:val="24"/>
          <w:szCs w:val="24"/>
        </w:rPr>
        <w:t>habits</w:t>
      </w:r>
    </w:p>
    <w:p w:rsidR="008A1038" w:rsidRDefault="008A1038" w:rsidP="008A1038">
      <w:pPr>
        <w:pStyle w:val="ListParagraph"/>
        <w:numPr>
          <w:ilvl w:val="0"/>
          <w:numId w:val="2"/>
        </w:numPr>
        <w:tabs>
          <w:tab w:val="left" w:pos="1540"/>
        </w:tabs>
        <w:spacing w:line="320" w:lineRule="exact"/>
        <w:rPr>
          <w:rFonts w:asciiTheme="minorHAnsi" w:hAnsiTheme="minorHAnsi" w:cstheme="minorHAnsi"/>
          <w:sz w:val="24"/>
          <w:szCs w:val="24"/>
        </w:rPr>
      </w:pPr>
      <w:r>
        <w:rPr>
          <w:rFonts w:asciiTheme="minorHAnsi" w:hAnsiTheme="minorHAnsi" w:cstheme="minorHAnsi"/>
          <w:sz w:val="24"/>
          <w:szCs w:val="24"/>
        </w:rPr>
        <w:t xml:space="preserve">Increased isolation from friends or </w:t>
      </w:r>
      <w:r>
        <w:rPr>
          <w:rFonts w:asciiTheme="minorHAnsi" w:hAnsiTheme="minorHAnsi" w:cstheme="minorHAnsi"/>
          <w:spacing w:val="-5"/>
          <w:sz w:val="24"/>
          <w:szCs w:val="24"/>
        </w:rPr>
        <w:t xml:space="preserve">family, </w:t>
      </w:r>
      <w:r>
        <w:rPr>
          <w:rFonts w:asciiTheme="minorHAnsi" w:hAnsiTheme="minorHAnsi" w:cstheme="minorHAnsi"/>
          <w:sz w:val="24"/>
          <w:szCs w:val="24"/>
        </w:rPr>
        <w:t>becoming socially</w:t>
      </w:r>
      <w:r>
        <w:rPr>
          <w:rFonts w:asciiTheme="minorHAnsi" w:hAnsiTheme="minorHAnsi" w:cstheme="minorHAnsi"/>
          <w:spacing w:val="6"/>
          <w:sz w:val="24"/>
          <w:szCs w:val="24"/>
        </w:rPr>
        <w:t xml:space="preserve"> </w:t>
      </w:r>
      <w:r>
        <w:rPr>
          <w:rFonts w:asciiTheme="minorHAnsi" w:hAnsiTheme="minorHAnsi" w:cstheme="minorHAnsi"/>
          <w:sz w:val="24"/>
          <w:szCs w:val="24"/>
        </w:rPr>
        <w:t>withdrawn</w:t>
      </w:r>
    </w:p>
    <w:p w:rsidR="008A1038" w:rsidRDefault="008A1038" w:rsidP="008A1038">
      <w:pPr>
        <w:pStyle w:val="ListParagraph"/>
        <w:numPr>
          <w:ilvl w:val="0"/>
          <w:numId w:val="2"/>
        </w:numPr>
        <w:tabs>
          <w:tab w:val="left" w:pos="1540"/>
        </w:tabs>
        <w:spacing w:line="320" w:lineRule="exact"/>
        <w:rPr>
          <w:rFonts w:asciiTheme="minorHAnsi" w:hAnsiTheme="minorHAnsi" w:cstheme="minorHAnsi"/>
          <w:sz w:val="24"/>
          <w:szCs w:val="24"/>
        </w:rPr>
      </w:pPr>
      <w:r>
        <w:rPr>
          <w:rFonts w:asciiTheme="minorHAnsi" w:hAnsiTheme="minorHAnsi" w:cstheme="minorHAnsi"/>
          <w:sz w:val="24"/>
          <w:szCs w:val="24"/>
        </w:rPr>
        <w:t>Changes in activity and</w:t>
      </w:r>
      <w:r>
        <w:rPr>
          <w:rFonts w:asciiTheme="minorHAnsi" w:hAnsiTheme="minorHAnsi" w:cstheme="minorHAnsi"/>
          <w:spacing w:val="-1"/>
          <w:sz w:val="24"/>
          <w:szCs w:val="24"/>
        </w:rPr>
        <w:t xml:space="preserve"> </w:t>
      </w:r>
      <w:r>
        <w:rPr>
          <w:rFonts w:asciiTheme="minorHAnsi" w:hAnsiTheme="minorHAnsi" w:cstheme="minorHAnsi"/>
          <w:sz w:val="24"/>
          <w:szCs w:val="24"/>
        </w:rPr>
        <w:t>mood</w:t>
      </w:r>
    </w:p>
    <w:p w:rsidR="008A1038" w:rsidRDefault="008A1038" w:rsidP="008A1038">
      <w:pPr>
        <w:pStyle w:val="ListParagraph"/>
        <w:numPr>
          <w:ilvl w:val="0"/>
          <w:numId w:val="2"/>
        </w:numPr>
        <w:tabs>
          <w:tab w:val="left" w:pos="1540"/>
        </w:tabs>
        <w:spacing w:line="320" w:lineRule="exact"/>
        <w:rPr>
          <w:rFonts w:asciiTheme="minorHAnsi" w:hAnsiTheme="minorHAnsi" w:cstheme="minorHAnsi"/>
          <w:sz w:val="24"/>
          <w:szCs w:val="24"/>
        </w:rPr>
      </w:pPr>
      <w:r>
        <w:rPr>
          <w:rFonts w:asciiTheme="minorHAnsi" w:hAnsiTheme="minorHAnsi" w:cstheme="minorHAnsi"/>
          <w:sz w:val="24"/>
          <w:szCs w:val="24"/>
        </w:rPr>
        <w:t>Lowering of academic</w:t>
      </w:r>
      <w:r>
        <w:rPr>
          <w:rFonts w:asciiTheme="minorHAnsi" w:hAnsiTheme="minorHAnsi" w:cstheme="minorHAnsi"/>
          <w:spacing w:val="-1"/>
          <w:sz w:val="24"/>
          <w:szCs w:val="24"/>
        </w:rPr>
        <w:t xml:space="preserve"> </w:t>
      </w:r>
      <w:r>
        <w:rPr>
          <w:rFonts w:asciiTheme="minorHAnsi" w:hAnsiTheme="minorHAnsi" w:cstheme="minorHAnsi"/>
          <w:sz w:val="24"/>
          <w:szCs w:val="24"/>
        </w:rPr>
        <w:t>achievement</w:t>
      </w:r>
    </w:p>
    <w:p w:rsidR="008A1038" w:rsidRDefault="008A1038" w:rsidP="008A1038">
      <w:pPr>
        <w:pStyle w:val="ListParagraph"/>
        <w:numPr>
          <w:ilvl w:val="0"/>
          <w:numId w:val="2"/>
        </w:numPr>
        <w:tabs>
          <w:tab w:val="left" w:pos="1540"/>
        </w:tabs>
        <w:spacing w:line="327" w:lineRule="exact"/>
        <w:rPr>
          <w:rFonts w:asciiTheme="minorHAnsi" w:hAnsiTheme="minorHAnsi" w:cstheme="minorHAnsi"/>
          <w:sz w:val="24"/>
          <w:szCs w:val="24"/>
        </w:rPr>
      </w:pPr>
      <w:r>
        <w:rPr>
          <w:rFonts w:asciiTheme="minorHAnsi" w:hAnsiTheme="minorHAnsi" w:cstheme="minorHAnsi"/>
          <w:spacing w:val="-5"/>
          <w:sz w:val="24"/>
          <w:szCs w:val="24"/>
        </w:rPr>
        <w:t xml:space="preserve">Talking </w:t>
      </w:r>
      <w:r>
        <w:rPr>
          <w:rFonts w:asciiTheme="minorHAnsi" w:hAnsiTheme="minorHAnsi" w:cstheme="minorHAnsi"/>
          <w:sz w:val="24"/>
          <w:szCs w:val="24"/>
        </w:rPr>
        <w:t>or joking about self-harm or</w:t>
      </w:r>
      <w:r>
        <w:rPr>
          <w:rFonts w:asciiTheme="minorHAnsi" w:hAnsiTheme="minorHAnsi" w:cstheme="minorHAnsi"/>
          <w:spacing w:val="5"/>
          <w:sz w:val="24"/>
          <w:szCs w:val="24"/>
        </w:rPr>
        <w:t xml:space="preserve"> </w:t>
      </w:r>
      <w:r>
        <w:rPr>
          <w:rFonts w:asciiTheme="minorHAnsi" w:hAnsiTheme="minorHAnsi" w:cstheme="minorHAnsi"/>
          <w:sz w:val="24"/>
          <w:szCs w:val="24"/>
        </w:rPr>
        <w:t>suicide</w:t>
      </w:r>
    </w:p>
    <w:p w:rsidR="008A1038" w:rsidRDefault="008A1038" w:rsidP="008A1038">
      <w:pPr>
        <w:pStyle w:val="ListParagraph"/>
        <w:numPr>
          <w:ilvl w:val="0"/>
          <w:numId w:val="2"/>
        </w:numPr>
        <w:tabs>
          <w:tab w:val="left" w:pos="1540"/>
        </w:tabs>
        <w:spacing w:before="5" w:line="240" w:lineRule="auto"/>
        <w:rPr>
          <w:rFonts w:asciiTheme="minorHAnsi" w:hAnsiTheme="minorHAnsi" w:cstheme="minorHAnsi"/>
          <w:sz w:val="24"/>
          <w:szCs w:val="24"/>
        </w:rPr>
      </w:pPr>
      <w:r>
        <w:rPr>
          <w:rFonts w:asciiTheme="minorHAnsi" w:hAnsiTheme="minorHAnsi" w:cstheme="minorHAnsi"/>
          <w:sz w:val="24"/>
          <w:szCs w:val="24"/>
        </w:rPr>
        <w:t>Abusing drugs or</w:t>
      </w:r>
      <w:r>
        <w:rPr>
          <w:rFonts w:asciiTheme="minorHAnsi" w:hAnsiTheme="minorHAnsi" w:cstheme="minorHAnsi"/>
          <w:spacing w:val="-2"/>
          <w:sz w:val="24"/>
          <w:szCs w:val="24"/>
        </w:rPr>
        <w:t xml:space="preserve"> </w:t>
      </w:r>
      <w:r>
        <w:rPr>
          <w:rFonts w:asciiTheme="minorHAnsi" w:hAnsiTheme="minorHAnsi" w:cstheme="minorHAnsi"/>
          <w:sz w:val="24"/>
          <w:szCs w:val="24"/>
        </w:rPr>
        <w:t>alcohol</w:t>
      </w:r>
    </w:p>
    <w:p w:rsidR="008A1038" w:rsidRDefault="008A1038" w:rsidP="008A1038">
      <w:pPr>
        <w:pStyle w:val="ListParagraph"/>
        <w:numPr>
          <w:ilvl w:val="0"/>
          <w:numId w:val="2"/>
        </w:numPr>
        <w:tabs>
          <w:tab w:val="left" w:pos="1540"/>
        </w:tabs>
        <w:spacing w:before="6" w:line="327" w:lineRule="exact"/>
        <w:rPr>
          <w:rFonts w:asciiTheme="minorHAnsi" w:hAnsiTheme="minorHAnsi" w:cstheme="minorHAnsi"/>
          <w:sz w:val="24"/>
          <w:szCs w:val="24"/>
        </w:rPr>
      </w:pPr>
      <w:r>
        <w:rPr>
          <w:rFonts w:asciiTheme="minorHAnsi" w:hAnsiTheme="minorHAnsi" w:cstheme="minorHAnsi"/>
          <w:sz w:val="24"/>
          <w:szCs w:val="24"/>
        </w:rPr>
        <w:t>Expressing feelings of failure, uselessness or loss of</w:t>
      </w:r>
      <w:r>
        <w:rPr>
          <w:rFonts w:asciiTheme="minorHAnsi" w:hAnsiTheme="minorHAnsi" w:cstheme="minorHAnsi"/>
          <w:spacing w:val="-2"/>
          <w:sz w:val="24"/>
          <w:szCs w:val="24"/>
        </w:rPr>
        <w:t xml:space="preserve"> </w:t>
      </w:r>
      <w:r>
        <w:rPr>
          <w:rFonts w:asciiTheme="minorHAnsi" w:hAnsiTheme="minorHAnsi" w:cstheme="minorHAnsi"/>
          <w:sz w:val="24"/>
          <w:szCs w:val="24"/>
        </w:rPr>
        <w:t>hope</w:t>
      </w:r>
    </w:p>
    <w:p w:rsidR="008A1038" w:rsidRDefault="008A1038" w:rsidP="008A1038">
      <w:pPr>
        <w:pStyle w:val="ListParagraph"/>
        <w:numPr>
          <w:ilvl w:val="0"/>
          <w:numId w:val="2"/>
        </w:numPr>
        <w:tabs>
          <w:tab w:val="left" w:pos="1540"/>
        </w:tabs>
        <w:spacing w:line="320" w:lineRule="exact"/>
        <w:rPr>
          <w:rFonts w:asciiTheme="minorHAnsi" w:hAnsiTheme="minorHAnsi" w:cstheme="minorHAnsi"/>
          <w:sz w:val="24"/>
          <w:szCs w:val="24"/>
        </w:rPr>
      </w:pPr>
      <w:r>
        <w:rPr>
          <w:rFonts w:asciiTheme="minorHAnsi" w:hAnsiTheme="minorHAnsi" w:cstheme="minorHAnsi"/>
          <w:sz w:val="24"/>
          <w:szCs w:val="24"/>
        </w:rPr>
        <w:t>Secretive</w:t>
      </w:r>
      <w:r>
        <w:rPr>
          <w:rFonts w:asciiTheme="minorHAnsi" w:hAnsiTheme="minorHAnsi" w:cstheme="minorHAnsi"/>
          <w:spacing w:val="-1"/>
          <w:sz w:val="24"/>
          <w:szCs w:val="24"/>
        </w:rPr>
        <w:t xml:space="preserve"> </w:t>
      </w:r>
      <w:proofErr w:type="spellStart"/>
      <w:r>
        <w:rPr>
          <w:rFonts w:asciiTheme="minorHAnsi" w:hAnsiTheme="minorHAnsi" w:cstheme="minorHAnsi"/>
          <w:sz w:val="24"/>
          <w:szCs w:val="24"/>
        </w:rPr>
        <w:t>behaviour</w:t>
      </w:r>
      <w:proofErr w:type="spellEnd"/>
    </w:p>
    <w:p w:rsidR="008A1038" w:rsidRDefault="008A1038" w:rsidP="008A1038">
      <w:pPr>
        <w:pStyle w:val="ListParagraph"/>
        <w:numPr>
          <w:ilvl w:val="0"/>
          <w:numId w:val="2"/>
        </w:numPr>
        <w:tabs>
          <w:tab w:val="left" w:pos="1540"/>
        </w:tabs>
        <w:spacing w:line="320" w:lineRule="exact"/>
        <w:rPr>
          <w:rFonts w:asciiTheme="minorHAnsi" w:hAnsiTheme="minorHAnsi" w:cstheme="minorHAnsi"/>
          <w:sz w:val="24"/>
          <w:szCs w:val="24"/>
        </w:rPr>
      </w:pPr>
      <w:r>
        <w:rPr>
          <w:rFonts w:asciiTheme="minorHAnsi" w:hAnsiTheme="minorHAnsi" w:cstheme="minorHAnsi"/>
          <w:sz w:val="24"/>
          <w:szCs w:val="24"/>
        </w:rPr>
        <w:t>Skipping PE or getting changed</w:t>
      </w:r>
      <w:r>
        <w:rPr>
          <w:rFonts w:asciiTheme="minorHAnsi" w:hAnsiTheme="minorHAnsi" w:cstheme="minorHAnsi"/>
          <w:spacing w:val="-1"/>
          <w:sz w:val="24"/>
          <w:szCs w:val="24"/>
        </w:rPr>
        <w:t xml:space="preserve"> </w:t>
      </w:r>
      <w:r>
        <w:rPr>
          <w:rFonts w:asciiTheme="minorHAnsi" w:hAnsiTheme="minorHAnsi" w:cstheme="minorHAnsi"/>
          <w:sz w:val="24"/>
          <w:szCs w:val="24"/>
        </w:rPr>
        <w:t>secretively</w:t>
      </w:r>
    </w:p>
    <w:p w:rsidR="008A1038" w:rsidRDefault="008A1038" w:rsidP="008A1038">
      <w:pPr>
        <w:pStyle w:val="ListParagraph"/>
        <w:numPr>
          <w:ilvl w:val="0"/>
          <w:numId w:val="2"/>
        </w:numPr>
        <w:tabs>
          <w:tab w:val="left" w:pos="1540"/>
        </w:tabs>
        <w:spacing w:line="320" w:lineRule="exact"/>
        <w:rPr>
          <w:rFonts w:asciiTheme="minorHAnsi" w:hAnsiTheme="minorHAnsi" w:cstheme="minorHAnsi"/>
          <w:sz w:val="24"/>
          <w:szCs w:val="24"/>
        </w:rPr>
      </w:pPr>
      <w:r>
        <w:rPr>
          <w:rFonts w:asciiTheme="minorHAnsi" w:hAnsiTheme="minorHAnsi" w:cstheme="minorHAnsi"/>
          <w:sz w:val="24"/>
          <w:szCs w:val="24"/>
        </w:rPr>
        <w:t>Lateness to or absence from</w:t>
      </w:r>
      <w:r>
        <w:rPr>
          <w:rFonts w:asciiTheme="minorHAnsi" w:hAnsiTheme="minorHAnsi" w:cstheme="minorHAnsi"/>
          <w:spacing w:val="-6"/>
          <w:sz w:val="24"/>
          <w:szCs w:val="24"/>
        </w:rPr>
        <w:t xml:space="preserve"> </w:t>
      </w:r>
      <w:r>
        <w:rPr>
          <w:rFonts w:asciiTheme="minorHAnsi" w:hAnsiTheme="minorHAnsi" w:cstheme="minorHAnsi"/>
          <w:sz w:val="24"/>
          <w:szCs w:val="24"/>
        </w:rPr>
        <w:t>school</w:t>
      </w:r>
    </w:p>
    <w:p w:rsidR="008A1038" w:rsidRDefault="008A1038" w:rsidP="008A1038">
      <w:pPr>
        <w:pStyle w:val="ListParagraph"/>
        <w:numPr>
          <w:ilvl w:val="0"/>
          <w:numId w:val="2"/>
        </w:numPr>
        <w:tabs>
          <w:tab w:val="left" w:pos="1540"/>
        </w:tabs>
        <w:spacing w:line="320" w:lineRule="exact"/>
        <w:rPr>
          <w:rFonts w:asciiTheme="minorHAnsi" w:hAnsiTheme="minorHAnsi" w:cstheme="minorHAnsi"/>
          <w:sz w:val="24"/>
          <w:szCs w:val="24"/>
        </w:rPr>
      </w:pPr>
      <w:r>
        <w:rPr>
          <w:rFonts w:asciiTheme="minorHAnsi" w:hAnsiTheme="minorHAnsi" w:cstheme="minorHAnsi"/>
          <w:sz w:val="24"/>
          <w:szCs w:val="24"/>
        </w:rPr>
        <w:t>Repeated physical pain or nausea with no evident</w:t>
      </w:r>
      <w:r>
        <w:rPr>
          <w:rFonts w:asciiTheme="minorHAnsi" w:hAnsiTheme="minorHAnsi" w:cstheme="minorHAnsi"/>
          <w:spacing w:val="-4"/>
          <w:sz w:val="24"/>
          <w:szCs w:val="24"/>
        </w:rPr>
        <w:t xml:space="preserve"> </w:t>
      </w:r>
      <w:r>
        <w:rPr>
          <w:rFonts w:asciiTheme="minorHAnsi" w:hAnsiTheme="minorHAnsi" w:cstheme="minorHAnsi"/>
          <w:sz w:val="24"/>
          <w:szCs w:val="24"/>
        </w:rPr>
        <w:t>cause</w:t>
      </w:r>
    </w:p>
    <w:p w:rsidR="008A1038" w:rsidRDefault="008A1038" w:rsidP="008A1038">
      <w:pPr>
        <w:pStyle w:val="ListParagraph"/>
        <w:numPr>
          <w:ilvl w:val="0"/>
          <w:numId w:val="2"/>
        </w:numPr>
        <w:tabs>
          <w:tab w:val="left" w:pos="1540"/>
        </w:tabs>
        <w:spacing w:line="327" w:lineRule="exact"/>
        <w:rPr>
          <w:rFonts w:asciiTheme="minorHAnsi" w:hAnsiTheme="minorHAnsi" w:cstheme="minorHAnsi"/>
          <w:sz w:val="24"/>
          <w:szCs w:val="24"/>
        </w:rPr>
      </w:pPr>
      <w:r>
        <w:rPr>
          <w:rFonts w:asciiTheme="minorHAnsi" w:hAnsiTheme="minorHAnsi" w:cstheme="minorHAnsi"/>
          <w:sz w:val="24"/>
          <w:szCs w:val="24"/>
        </w:rPr>
        <w:t>An increase in lateness or</w:t>
      </w:r>
      <w:r>
        <w:rPr>
          <w:rFonts w:asciiTheme="minorHAnsi" w:hAnsiTheme="minorHAnsi" w:cstheme="minorHAnsi"/>
          <w:spacing w:val="-1"/>
          <w:sz w:val="24"/>
          <w:szCs w:val="24"/>
        </w:rPr>
        <w:t xml:space="preserve"> </w:t>
      </w:r>
      <w:r>
        <w:rPr>
          <w:rFonts w:asciiTheme="minorHAnsi" w:hAnsiTheme="minorHAnsi" w:cstheme="minorHAnsi"/>
          <w:sz w:val="24"/>
          <w:szCs w:val="24"/>
        </w:rPr>
        <w:t>absenteeism</w:t>
      </w:r>
    </w:p>
    <w:p w:rsidR="008A1038" w:rsidRDefault="008A1038" w:rsidP="00573289">
      <w:pPr>
        <w:widowControl/>
        <w:autoSpaceDE/>
        <w:autoSpaceDN/>
        <w:rPr>
          <w:rFonts w:asciiTheme="minorHAnsi" w:hAnsiTheme="minorHAnsi" w:cstheme="minorHAnsi"/>
          <w:sz w:val="24"/>
          <w:szCs w:val="24"/>
        </w:rPr>
      </w:pPr>
    </w:p>
    <w:p w:rsidR="008A1038" w:rsidRDefault="008A1038" w:rsidP="00573289">
      <w:pPr>
        <w:widowControl/>
        <w:autoSpaceDE/>
        <w:autoSpaceDN/>
        <w:rPr>
          <w:rFonts w:asciiTheme="minorHAnsi" w:hAnsiTheme="minorHAnsi" w:cstheme="minorHAnsi"/>
          <w:sz w:val="24"/>
          <w:szCs w:val="24"/>
        </w:rPr>
      </w:pPr>
    </w:p>
    <w:p w:rsidR="008A1038" w:rsidRDefault="008A1038" w:rsidP="008A1038">
      <w:pPr>
        <w:pStyle w:val="Heading2"/>
        <w:spacing w:before="1"/>
        <w:rPr>
          <w:rFonts w:asciiTheme="minorHAnsi" w:hAnsiTheme="minorHAnsi" w:cstheme="minorHAnsi"/>
          <w:sz w:val="24"/>
          <w:szCs w:val="24"/>
        </w:rPr>
      </w:pPr>
      <w:r>
        <w:rPr>
          <w:rFonts w:asciiTheme="minorHAnsi" w:hAnsiTheme="minorHAnsi" w:cstheme="minorHAnsi"/>
          <w:sz w:val="24"/>
          <w:szCs w:val="24"/>
        </w:rPr>
        <w:t>Managing disclosures</w:t>
      </w:r>
    </w:p>
    <w:p w:rsidR="008A1038" w:rsidRDefault="008A1038" w:rsidP="008A1038">
      <w:pPr>
        <w:pStyle w:val="BodyText"/>
        <w:spacing w:before="3"/>
        <w:ind w:left="820" w:right="858"/>
        <w:jc w:val="both"/>
        <w:rPr>
          <w:rFonts w:asciiTheme="minorHAnsi" w:hAnsiTheme="minorHAnsi" w:cstheme="minorHAnsi"/>
        </w:rPr>
      </w:pPr>
      <w:r>
        <w:rPr>
          <w:rFonts w:asciiTheme="minorHAnsi" w:hAnsiTheme="minorHAnsi" w:cstheme="minorHAnsi"/>
        </w:rPr>
        <w:t>A pupil may choose to disclose concerns about themselves or a friend to any member of staff so all staff need to know how to respond appropriately to a disclosure.</w:t>
      </w:r>
    </w:p>
    <w:p w:rsidR="008A1038" w:rsidRDefault="008A1038" w:rsidP="008A1038">
      <w:pPr>
        <w:pStyle w:val="BodyText"/>
        <w:spacing w:before="5"/>
        <w:rPr>
          <w:rFonts w:asciiTheme="minorHAnsi" w:hAnsiTheme="minorHAnsi" w:cstheme="minorHAnsi"/>
        </w:rPr>
      </w:pPr>
    </w:p>
    <w:p w:rsidR="008A1038" w:rsidRPr="00217E80" w:rsidRDefault="008A1038" w:rsidP="003B7814">
      <w:pPr>
        <w:pStyle w:val="BodyText"/>
        <w:spacing w:before="1"/>
        <w:ind w:left="820" w:right="862"/>
        <w:jc w:val="both"/>
        <w:rPr>
          <w:rFonts w:asciiTheme="minorHAnsi" w:hAnsiTheme="minorHAnsi" w:cstheme="minorHAnsi"/>
          <w:b/>
        </w:rPr>
      </w:pPr>
      <w:r>
        <w:rPr>
          <w:rFonts w:asciiTheme="minorHAnsi" w:hAnsiTheme="minorHAnsi" w:cstheme="minorHAnsi"/>
        </w:rPr>
        <w:t xml:space="preserve">If a pupil chooses to disclose concerns about their own mental health or that of a friend to a member of staff, the member of </w:t>
      </w:r>
      <w:r>
        <w:rPr>
          <w:rFonts w:asciiTheme="minorHAnsi" w:hAnsiTheme="minorHAnsi" w:cstheme="minorHAnsi"/>
          <w:spacing w:val="-4"/>
        </w:rPr>
        <w:t xml:space="preserve">staff’s </w:t>
      </w:r>
      <w:r>
        <w:rPr>
          <w:rFonts w:asciiTheme="minorHAnsi" w:hAnsiTheme="minorHAnsi" w:cstheme="minorHAnsi"/>
        </w:rPr>
        <w:t>response should always be calm, supportive and</w:t>
      </w:r>
      <w:r>
        <w:rPr>
          <w:rFonts w:asciiTheme="minorHAnsi" w:hAnsiTheme="minorHAnsi" w:cstheme="minorHAnsi"/>
          <w:spacing w:val="-1"/>
        </w:rPr>
        <w:t xml:space="preserve"> </w:t>
      </w:r>
      <w:proofErr w:type="spellStart"/>
      <w:r w:rsidR="003B7814">
        <w:rPr>
          <w:rFonts w:asciiTheme="minorHAnsi" w:hAnsiTheme="minorHAnsi" w:cstheme="minorHAnsi"/>
        </w:rPr>
        <w:t>non-judgemental</w:t>
      </w:r>
      <w:proofErr w:type="spellEnd"/>
      <w:r w:rsidR="003B7814">
        <w:rPr>
          <w:rFonts w:asciiTheme="minorHAnsi" w:hAnsiTheme="minorHAnsi" w:cstheme="minorHAnsi"/>
        </w:rPr>
        <w:t xml:space="preserve">. </w:t>
      </w:r>
      <w:r>
        <w:rPr>
          <w:rFonts w:asciiTheme="minorHAnsi" w:hAnsiTheme="minorHAnsi" w:cstheme="minorHAnsi"/>
        </w:rPr>
        <w:t xml:space="preserve">Staff should listen, rather than </w:t>
      </w:r>
      <w:proofErr w:type="gramStart"/>
      <w:r>
        <w:rPr>
          <w:rFonts w:asciiTheme="minorHAnsi" w:hAnsiTheme="minorHAnsi" w:cstheme="minorHAnsi"/>
        </w:rPr>
        <w:t>advise</w:t>
      </w:r>
      <w:proofErr w:type="gramEnd"/>
      <w:r>
        <w:rPr>
          <w:rFonts w:asciiTheme="minorHAnsi" w:hAnsiTheme="minorHAnsi" w:cstheme="minorHAnsi"/>
        </w:rPr>
        <w:t xml:space="preserve"> and our first thoughts should be of the pupil’s emotional and physical safety rather than of exploring ‘Why?’ For more information about how to </w:t>
      </w:r>
      <w:proofErr w:type="gramStart"/>
      <w:r>
        <w:rPr>
          <w:rFonts w:asciiTheme="minorHAnsi" w:hAnsiTheme="minorHAnsi" w:cstheme="minorHAnsi"/>
        </w:rPr>
        <w:t>handle</w:t>
      </w:r>
      <w:proofErr w:type="gramEnd"/>
      <w:r>
        <w:rPr>
          <w:rFonts w:asciiTheme="minorHAnsi" w:hAnsiTheme="minorHAnsi" w:cstheme="minorHAnsi"/>
        </w:rPr>
        <w:t xml:space="preserve"> mental health disclosu</w:t>
      </w:r>
      <w:r w:rsidR="00B231A2">
        <w:rPr>
          <w:rFonts w:asciiTheme="minorHAnsi" w:hAnsiTheme="minorHAnsi" w:cstheme="minorHAnsi"/>
        </w:rPr>
        <w:t>res sensitiv</w:t>
      </w:r>
      <w:r w:rsidR="00217E80">
        <w:rPr>
          <w:rFonts w:asciiTheme="minorHAnsi" w:hAnsiTheme="minorHAnsi" w:cstheme="minorHAnsi"/>
        </w:rPr>
        <w:t xml:space="preserve">ely see </w:t>
      </w:r>
      <w:r w:rsidR="00217E80" w:rsidRPr="00217E80">
        <w:rPr>
          <w:rFonts w:asciiTheme="minorHAnsi" w:hAnsiTheme="minorHAnsi" w:cstheme="minorHAnsi"/>
          <w:b/>
        </w:rPr>
        <w:t>A</w:t>
      </w:r>
      <w:r w:rsidR="00B231A2" w:rsidRPr="00217E80">
        <w:rPr>
          <w:rFonts w:asciiTheme="minorHAnsi" w:hAnsiTheme="minorHAnsi" w:cstheme="minorHAnsi"/>
          <w:b/>
        </w:rPr>
        <w:t>ppendix B</w:t>
      </w:r>
      <w:r w:rsidR="003B7814" w:rsidRPr="00217E80">
        <w:rPr>
          <w:rFonts w:asciiTheme="minorHAnsi" w:hAnsiTheme="minorHAnsi" w:cstheme="minorHAnsi"/>
          <w:b/>
        </w:rPr>
        <w:t>.</w:t>
      </w:r>
    </w:p>
    <w:p w:rsidR="003B7814" w:rsidRDefault="003B7814" w:rsidP="00B231A2">
      <w:pPr>
        <w:pStyle w:val="BodyText"/>
        <w:ind w:left="820" w:right="857"/>
        <w:jc w:val="both"/>
        <w:rPr>
          <w:rFonts w:asciiTheme="minorHAnsi" w:hAnsiTheme="minorHAnsi" w:cstheme="minorHAnsi"/>
        </w:rPr>
      </w:pPr>
    </w:p>
    <w:p w:rsidR="003B7814" w:rsidRDefault="003B7814" w:rsidP="003B7814">
      <w:pPr>
        <w:pStyle w:val="BodyText"/>
        <w:spacing w:before="1"/>
        <w:ind w:right="857"/>
        <w:jc w:val="both"/>
        <w:rPr>
          <w:rFonts w:asciiTheme="minorHAnsi" w:hAnsiTheme="minorHAnsi" w:cstheme="minorHAnsi"/>
        </w:rPr>
      </w:pPr>
      <w:r>
        <w:rPr>
          <w:rFonts w:asciiTheme="minorHAnsi" w:hAnsiTheme="minorHAnsi" w:cstheme="minorHAnsi"/>
        </w:rPr>
        <w:t xml:space="preserve">               All disclosures </w:t>
      </w:r>
      <w:proofErr w:type="gramStart"/>
      <w:r>
        <w:rPr>
          <w:rFonts w:asciiTheme="minorHAnsi" w:hAnsiTheme="minorHAnsi" w:cstheme="minorHAnsi"/>
        </w:rPr>
        <w:t>will be recorded</w:t>
      </w:r>
      <w:proofErr w:type="gramEnd"/>
      <w:r>
        <w:rPr>
          <w:rFonts w:asciiTheme="minorHAnsi" w:hAnsiTheme="minorHAnsi" w:cstheme="minorHAnsi"/>
        </w:rPr>
        <w:t xml:space="preserve"> on CPOMS and will include:</w:t>
      </w:r>
    </w:p>
    <w:p w:rsidR="003B7814" w:rsidRDefault="003B7814" w:rsidP="003B7814">
      <w:pPr>
        <w:pStyle w:val="ListParagraph"/>
        <w:numPr>
          <w:ilvl w:val="0"/>
          <w:numId w:val="2"/>
        </w:numPr>
        <w:tabs>
          <w:tab w:val="left" w:pos="1540"/>
        </w:tabs>
        <w:spacing w:line="274" w:lineRule="exact"/>
        <w:rPr>
          <w:rFonts w:asciiTheme="minorHAnsi" w:hAnsiTheme="minorHAnsi" w:cstheme="minorHAnsi"/>
          <w:sz w:val="24"/>
          <w:szCs w:val="24"/>
        </w:rPr>
      </w:pPr>
      <w:r>
        <w:rPr>
          <w:rFonts w:asciiTheme="minorHAnsi" w:hAnsiTheme="minorHAnsi" w:cstheme="minorHAnsi"/>
          <w:sz w:val="24"/>
          <w:szCs w:val="24"/>
        </w:rPr>
        <w:t>Date</w:t>
      </w:r>
    </w:p>
    <w:p w:rsidR="003B7814" w:rsidRDefault="003B7814" w:rsidP="003B7814">
      <w:pPr>
        <w:pStyle w:val="ListParagraph"/>
        <w:numPr>
          <w:ilvl w:val="0"/>
          <w:numId w:val="2"/>
        </w:numPr>
        <w:tabs>
          <w:tab w:val="left" w:pos="1540"/>
        </w:tabs>
        <w:spacing w:line="327" w:lineRule="exact"/>
        <w:rPr>
          <w:rFonts w:asciiTheme="minorHAnsi" w:hAnsiTheme="minorHAnsi" w:cstheme="minorHAnsi"/>
          <w:sz w:val="24"/>
          <w:szCs w:val="24"/>
        </w:rPr>
      </w:pPr>
      <w:r>
        <w:rPr>
          <w:rFonts w:asciiTheme="minorHAnsi" w:hAnsiTheme="minorHAnsi" w:cstheme="minorHAnsi"/>
          <w:sz w:val="24"/>
          <w:szCs w:val="24"/>
        </w:rPr>
        <w:t>The name of the member of staff to whom the disclosure was</w:t>
      </w:r>
      <w:r>
        <w:rPr>
          <w:rFonts w:asciiTheme="minorHAnsi" w:hAnsiTheme="minorHAnsi" w:cstheme="minorHAnsi"/>
          <w:spacing w:val="-2"/>
          <w:sz w:val="24"/>
          <w:szCs w:val="24"/>
        </w:rPr>
        <w:t xml:space="preserve"> </w:t>
      </w:r>
      <w:r>
        <w:rPr>
          <w:rFonts w:asciiTheme="minorHAnsi" w:hAnsiTheme="minorHAnsi" w:cstheme="minorHAnsi"/>
          <w:sz w:val="24"/>
          <w:szCs w:val="24"/>
        </w:rPr>
        <w:t>made</w:t>
      </w:r>
    </w:p>
    <w:p w:rsidR="003B7814" w:rsidRPr="00573289" w:rsidRDefault="003B7814" w:rsidP="003B7814">
      <w:pPr>
        <w:pStyle w:val="ListParagraph"/>
        <w:numPr>
          <w:ilvl w:val="0"/>
          <w:numId w:val="2"/>
        </w:numPr>
        <w:tabs>
          <w:tab w:val="left" w:pos="1540"/>
        </w:tabs>
        <w:spacing w:before="5" w:line="240" w:lineRule="auto"/>
        <w:rPr>
          <w:rFonts w:asciiTheme="minorHAnsi" w:hAnsiTheme="minorHAnsi" w:cstheme="minorHAnsi"/>
          <w:sz w:val="24"/>
          <w:szCs w:val="24"/>
        </w:rPr>
      </w:pPr>
      <w:r>
        <w:rPr>
          <w:rFonts w:asciiTheme="minorHAnsi" w:hAnsiTheme="minorHAnsi" w:cstheme="minorHAnsi"/>
          <w:sz w:val="24"/>
          <w:szCs w:val="24"/>
        </w:rPr>
        <w:t>Main points from the</w:t>
      </w:r>
      <w:r>
        <w:rPr>
          <w:rFonts w:asciiTheme="minorHAnsi" w:hAnsiTheme="minorHAnsi" w:cstheme="minorHAnsi"/>
          <w:spacing w:val="-4"/>
          <w:sz w:val="24"/>
          <w:szCs w:val="24"/>
        </w:rPr>
        <w:t xml:space="preserve"> </w:t>
      </w:r>
      <w:r>
        <w:rPr>
          <w:rFonts w:asciiTheme="minorHAnsi" w:hAnsiTheme="minorHAnsi" w:cstheme="minorHAnsi"/>
          <w:sz w:val="24"/>
          <w:szCs w:val="24"/>
        </w:rPr>
        <w:t>conversation</w:t>
      </w:r>
    </w:p>
    <w:p w:rsidR="003B7814" w:rsidRDefault="003B7814" w:rsidP="003B7814">
      <w:pPr>
        <w:pStyle w:val="ListParagraph"/>
        <w:numPr>
          <w:ilvl w:val="0"/>
          <w:numId w:val="2"/>
        </w:numPr>
        <w:tabs>
          <w:tab w:val="left" w:pos="1540"/>
        </w:tabs>
        <w:spacing w:before="18" w:line="240" w:lineRule="auto"/>
        <w:rPr>
          <w:rFonts w:asciiTheme="minorHAnsi" w:hAnsiTheme="minorHAnsi" w:cstheme="minorHAnsi"/>
          <w:sz w:val="24"/>
          <w:szCs w:val="24"/>
        </w:rPr>
      </w:pPr>
      <w:r>
        <w:rPr>
          <w:rFonts w:asciiTheme="minorHAnsi" w:hAnsiTheme="minorHAnsi" w:cstheme="minorHAnsi"/>
          <w:sz w:val="24"/>
          <w:szCs w:val="24"/>
        </w:rPr>
        <w:t>Agreed next</w:t>
      </w:r>
      <w:r>
        <w:rPr>
          <w:rFonts w:asciiTheme="minorHAnsi" w:hAnsiTheme="minorHAnsi" w:cstheme="minorHAnsi"/>
          <w:spacing w:val="-1"/>
          <w:sz w:val="24"/>
          <w:szCs w:val="24"/>
        </w:rPr>
        <w:t xml:space="preserve"> </w:t>
      </w:r>
      <w:r>
        <w:rPr>
          <w:rFonts w:asciiTheme="minorHAnsi" w:hAnsiTheme="minorHAnsi" w:cstheme="minorHAnsi"/>
          <w:sz w:val="24"/>
          <w:szCs w:val="24"/>
        </w:rPr>
        <w:t>steps</w:t>
      </w:r>
    </w:p>
    <w:p w:rsidR="003B7814" w:rsidRDefault="003B7814" w:rsidP="003B7814">
      <w:pPr>
        <w:widowControl/>
        <w:autoSpaceDE/>
        <w:autoSpaceDN/>
        <w:rPr>
          <w:rFonts w:asciiTheme="minorHAnsi" w:hAnsiTheme="minorHAnsi" w:cstheme="minorHAnsi"/>
          <w:sz w:val="24"/>
          <w:szCs w:val="24"/>
        </w:rPr>
      </w:pPr>
    </w:p>
    <w:p w:rsidR="003B7814" w:rsidRDefault="003B7814" w:rsidP="003B7814">
      <w:pPr>
        <w:pStyle w:val="BodyText"/>
        <w:ind w:left="820" w:right="853"/>
        <w:jc w:val="both"/>
        <w:rPr>
          <w:rFonts w:asciiTheme="minorHAnsi" w:hAnsiTheme="minorHAnsi" w:cstheme="minorHAnsi"/>
        </w:rPr>
      </w:pPr>
      <w:r>
        <w:rPr>
          <w:rFonts w:asciiTheme="minorHAnsi" w:hAnsiTheme="minorHAnsi" w:cstheme="minorHAnsi"/>
        </w:rPr>
        <w:t xml:space="preserve">This information </w:t>
      </w:r>
      <w:proofErr w:type="gramStart"/>
      <w:r>
        <w:rPr>
          <w:rFonts w:asciiTheme="minorHAnsi" w:hAnsiTheme="minorHAnsi" w:cstheme="minorHAnsi"/>
        </w:rPr>
        <w:t>should be shared</w:t>
      </w:r>
      <w:proofErr w:type="gramEnd"/>
      <w:r>
        <w:rPr>
          <w:rFonts w:asciiTheme="minorHAnsi" w:hAnsiTheme="minorHAnsi" w:cstheme="minorHAnsi"/>
        </w:rPr>
        <w:t xml:space="preserve"> with the mental health lead who will provide support, store the record appropriately and offer support and advice about next steps. </w:t>
      </w:r>
    </w:p>
    <w:p w:rsidR="003B7814" w:rsidRDefault="003B7814" w:rsidP="003B7814">
      <w:pPr>
        <w:pStyle w:val="BodyText"/>
        <w:spacing w:before="10"/>
        <w:rPr>
          <w:rFonts w:asciiTheme="minorHAnsi" w:hAnsiTheme="minorHAnsi" w:cstheme="minorHAnsi"/>
        </w:rPr>
      </w:pPr>
    </w:p>
    <w:p w:rsidR="003B7814" w:rsidRDefault="003B7814" w:rsidP="003B7814">
      <w:pPr>
        <w:pStyle w:val="Heading2"/>
        <w:rPr>
          <w:rFonts w:asciiTheme="minorHAnsi" w:hAnsiTheme="minorHAnsi" w:cstheme="minorHAnsi"/>
          <w:sz w:val="24"/>
          <w:szCs w:val="24"/>
        </w:rPr>
      </w:pPr>
      <w:r>
        <w:rPr>
          <w:rFonts w:asciiTheme="minorHAnsi" w:hAnsiTheme="minorHAnsi" w:cstheme="minorHAnsi"/>
          <w:sz w:val="24"/>
          <w:szCs w:val="24"/>
        </w:rPr>
        <w:t>Confidentiality</w:t>
      </w:r>
    </w:p>
    <w:p w:rsidR="003B7814" w:rsidRDefault="003B7814" w:rsidP="003B7814">
      <w:pPr>
        <w:pStyle w:val="BodyText"/>
        <w:spacing w:before="4"/>
        <w:ind w:left="820" w:right="857"/>
        <w:jc w:val="both"/>
        <w:rPr>
          <w:rFonts w:asciiTheme="minorHAnsi" w:hAnsiTheme="minorHAnsi" w:cstheme="minorHAnsi"/>
        </w:rPr>
      </w:pPr>
      <w:r>
        <w:rPr>
          <w:rFonts w:asciiTheme="minorHAnsi" w:hAnsiTheme="minorHAnsi" w:cstheme="minorHAnsi"/>
        </w:rPr>
        <w:t xml:space="preserve">We will be honest </w:t>
      </w:r>
      <w:proofErr w:type="gramStart"/>
      <w:r>
        <w:rPr>
          <w:rFonts w:asciiTheme="minorHAnsi" w:hAnsiTheme="minorHAnsi" w:cstheme="minorHAnsi"/>
        </w:rPr>
        <w:t>with regards to</w:t>
      </w:r>
      <w:proofErr w:type="gramEnd"/>
      <w:r>
        <w:rPr>
          <w:rFonts w:asciiTheme="minorHAnsi" w:hAnsiTheme="minorHAnsi" w:cstheme="minorHAnsi"/>
        </w:rPr>
        <w:t xml:space="preserve"> the issue of confidentiality. If it is necessary for us to pass our concerns about a pupil on then we will discuss with the pupil:</w:t>
      </w:r>
    </w:p>
    <w:p w:rsidR="003B7814" w:rsidRDefault="003B7814" w:rsidP="003B7814">
      <w:pPr>
        <w:pStyle w:val="ListParagraph"/>
        <w:numPr>
          <w:ilvl w:val="0"/>
          <w:numId w:val="2"/>
        </w:numPr>
        <w:tabs>
          <w:tab w:val="left" w:pos="1540"/>
        </w:tabs>
        <w:spacing w:line="275" w:lineRule="exact"/>
        <w:rPr>
          <w:rFonts w:asciiTheme="minorHAnsi" w:hAnsiTheme="minorHAnsi" w:cstheme="minorHAnsi"/>
          <w:sz w:val="24"/>
          <w:szCs w:val="24"/>
        </w:rPr>
      </w:pPr>
      <w:proofErr w:type="gramStart"/>
      <w:r>
        <w:rPr>
          <w:rFonts w:asciiTheme="minorHAnsi" w:hAnsiTheme="minorHAnsi" w:cstheme="minorHAnsi"/>
          <w:sz w:val="24"/>
          <w:szCs w:val="24"/>
        </w:rPr>
        <w:t>Who</w:t>
      </w:r>
      <w:proofErr w:type="gramEnd"/>
      <w:r>
        <w:rPr>
          <w:rFonts w:asciiTheme="minorHAnsi" w:hAnsiTheme="minorHAnsi" w:cstheme="minorHAnsi"/>
          <w:sz w:val="24"/>
          <w:szCs w:val="24"/>
        </w:rPr>
        <w:t xml:space="preserve"> we are going to talk</w:t>
      </w:r>
      <w:r>
        <w:rPr>
          <w:rFonts w:asciiTheme="minorHAnsi" w:hAnsiTheme="minorHAnsi" w:cstheme="minorHAnsi"/>
          <w:spacing w:val="-1"/>
          <w:sz w:val="24"/>
          <w:szCs w:val="24"/>
        </w:rPr>
        <w:t xml:space="preserve"> </w:t>
      </w:r>
      <w:r>
        <w:rPr>
          <w:rFonts w:asciiTheme="minorHAnsi" w:hAnsiTheme="minorHAnsi" w:cstheme="minorHAnsi"/>
          <w:sz w:val="24"/>
          <w:szCs w:val="24"/>
        </w:rPr>
        <w:t>to</w:t>
      </w:r>
      <w:r w:rsidR="003B2968">
        <w:rPr>
          <w:rFonts w:asciiTheme="minorHAnsi" w:hAnsiTheme="minorHAnsi" w:cstheme="minorHAnsi"/>
          <w:sz w:val="24"/>
          <w:szCs w:val="24"/>
        </w:rPr>
        <w:t>.</w:t>
      </w:r>
    </w:p>
    <w:p w:rsidR="003B7814" w:rsidRDefault="003B7814" w:rsidP="003B7814">
      <w:pPr>
        <w:pStyle w:val="ListParagraph"/>
        <w:numPr>
          <w:ilvl w:val="0"/>
          <w:numId w:val="2"/>
        </w:numPr>
        <w:tabs>
          <w:tab w:val="left" w:pos="1540"/>
        </w:tabs>
        <w:spacing w:line="320" w:lineRule="exact"/>
        <w:rPr>
          <w:rFonts w:asciiTheme="minorHAnsi" w:hAnsiTheme="minorHAnsi" w:cstheme="minorHAnsi"/>
          <w:sz w:val="24"/>
          <w:szCs w:val="24"/>
        </w:rPr>
      </w:pPr>
      <w:r>
        <w:rPr>
          <w:rFonts w:asciiTheme="minorHAnsi" w:hAnsiTheme="minorHAnsi" w:cstheme="minorHAnsi"/>
          <w:sz w:val="24"/>
          <w:szCs w:val="24"/>
        </w:rPr>
        <w:t>What we are going to tell</w:t>
      </w:r>
      <w:r>
        <w:rPr>
          <w:rFonts w:asciiTheme="minorHAnsi" w:hAnsiTheme="minorHAnsi" w:cstheme="minorHAnsi"/>
          <w:spacing w:val="-1"/>
          <w:sz w:val="24"/>
          <w:szCs w:val="24"/>
        </w:rPr>
        <w:t xml:space="preserve"> </w:t>
      </w:r>
      <w:r>
        <w:rPr>
          <w:rFonts w:asciiTheme="minorHAnsi" w:hAnsiTheme="minorHAnsi" w:cstheme="minorHAnsi"/>
          <w:sz w:val="24"/>
          <w:szCs w:val="24"/>
        </w:rPr>
        <w:t>them</w:t>
      </w:r>
      <w:r w:rsidR="003B2968">
        <w:rPr>
          <w:rFonts w:asciiTheme="minorHAnsi" w:hAnsiTheme="minorHAnsi" w:cstheme="minorHAnsi"/>
          <w:sz w:val="24"/>
          <w:szCs w:val="24"/>
        </w:rPr>
        <w:t>.</w:t>
      </w:r>
    </w:p>
    <w:p w:rsidR="003B7814" w:rsidRDefault="003B7814" w:rsidP="003B7814">
      <w:pPr>
        <w:pStyle w:val="ListParagraph"/>
        <w:numPr>
          <w:ilvl w:val="0"/>
          <w:numId w:val="2"/>
        </w:numPr>
        <w:tabs>
          <w:tab w:val="left" w:pos="1540"/>
        </w:tabs>
        <w:spacing w:line="327" w:lineRule="exact"/>
        <w:rPr>
          <w:rFonts w:asciiTheme="minorHAnsi" w:hAnsiTheme="minorHAnsi" w:cstheme="minorHAnsi"/>
          <w:sz w:val="24"/>
          <w:szCs w:val="24"/>
        </w:rPr>
      </w:pPr>
      <w:r>
        <w:rPr>
          <w:rFonts w:asciiTheme="minorHAnsi" w:hAnsiTheme="minorHAnsi" w:cstheme="minorHAnsi"/>
          <w:sz w:val="24"/>
          <w:szCs w:val="24"/>
        </w:rPr>
        <w:t>Why we need to tell</w:t>
      </w:r>
      <w:r>
        <w:rPr>
          <w:rFonts w:asciiTheme="minorHAnsi" w:hAnsiTheme="minorHAnsi" w:cstheme="minorHAnsi"/>
          <w:spacing w:val="-6"/>
          <w:sz w:val="24"/>
          <w:szCs w:val="24"/>
        </w:rPr>
        <w:t xml:space="preserve"> </w:t>
      </w:r>
      <w:r>
        <w:rPr>
          <w:rFonts w:asciiTheme="minorHAnsi" w:hAnsiTheme="minorHAnsi" w:cstheme="minorHAnsi"/>
          <w:sz w:val="24"/>
          <w:szCs w:val="24"/>
        </w:rPr>
        <w:t>them</w:t>
      </w:r>
      <w:r w:rsidR="003B2968">
        <w:rPr>
          <w:rFonts w:asciiTheme="minorHAnsi" w:hAnsiTheme="minorHAnsi" w:cstheme="minorHAnsi"/>
          <w:sz w:val="24"/>
          <w:szCs w:val="24"/>
        </w:rPr>
        <w:t>.</w:t>
      </w:r>
    </w:p>
    <w:p w:rsidR="003B7814" w:rsidRDefault="003B7814" w:rsidP="00B231A2">
      <w:pPr>
        <w:pStyle w:val="BodyText"/>
        <w:ind w:left="820" w:right="857"/>
        <w:jc w:val="both"/>
        <w:rPr>
          <w:rFonts w:asciiTheme="minorHAnsi" w:hAnsiTheme="minorHAnsi" w:cstheme="minorHAnsi"/>
        </w:rPr>
        <w:sectPr w:rsidR="003B7814" w:rsidSect="00573289">
          <w:pgSz w:w="11900" w:h="16840"/>
          <w:pgMar w:top="851" w:right="454" w:bottom="907" w:left="964" w:header="0" w:footer="987" w:gutter="0"/>
          <w:cols w:space="720"/>
        </w:sectPr>
      </w:pPr>
    </w:p>
    <w:p w:rsidR="008A1038" w:rsidRDefault="008A1038" w:rsidP="008A1038">
      <w:pPr>
        <w:pStyle w:val="BodyText"/>
        <w:spacing w:before="1"/>
        <w:rPr>
          <w:rFonts w:asciiTheme="minorHAnsi" w:hAnsiTheme="minorHAnsi" w:cstheme="minorHAnsi"/>
        </w:rPr>
      </w:pPr>
    </w:p>
    <w:p w:rsidR="008A1038" w:rsidRDefault="008A1038" w:rsidP="008A1038">
      <w:pPr>
        <w:pStyle w:val="BodyText"/>
        <w:ind w:left="820" w:right="857"/>
        <w:jc w:val="both"/>
        <w:rPr>
          <w:rFonts w:asciiTheme="minorHAnsi" w:hAnsiTheme="minorHAnsi" w:cstheme="minorHAnsi"/>
        </w:rPr>
      </w:pPr>
      <w:r>
        <w:rPr>
          <w:rFonts w:asciiTheme="minorHAnsi" w:hAnsiTheme="minorHAnsi" w:cstheme="minorHAnsi"/>
          <w:spacing w:val="-6"/>
        </w:rPr>
        <w:t xml:space="preserve">We </w:t>
      </w:r>
      <w:r>
        <w:rPr>
          <w:rFonts w:asciiTheme="minorHAnsi" w:hAnsiTheme="minorHAnsi" w:cstheme="minorHAnsi"/>
        </w:rPr>
        <w:t xml:space="preserve">will never share information about a pupil without first telling them. </w:t>
      </w:r>
      <w:proofErr w:type="gramStart"/>
      <w:r>
        <w:rPr>
          <w:rFonts w:asciiTheme="minorHAnsi" w:hAnsiTheme="minorHAnsi" w:cstheme="minorHAnsi"/>
        </w:rPr>
        <w:t>Ideally</w:t>
      </w:r>
      <w:proofErr w:type="gramEnd"/>
      <w:r>
        <w:rPr>
          <w:rFonts w:asciiTheme="minorHAnsi" w:hAnsiTheme="minorHAnsi" w:cstheme="minorHAnsi"/>
        </w:rPr>
        <w:t xml:space="preserve"> we will receive their consent, though there are certain situations </w:t>
      </w:r>
      <w:r>
        <w:rPr>
          <w:rFonts w:asciiTheme="minorHAnsi" w:hAnsiTheme="minorHAnsi" w:cstheme="minorHAnsi"/>
          <w:spacing w:val="-3"/>
        </w:rPr>
        <w:t xml:space="preserve">when </w:t>
      </w:r>
      <w:r>
        <w:rPr>
          <w:rFonts w:asciiTheme="minorHAnsi" w:hAnsiTheme="minorHAnsi" w:cstheme="minorHAnsi"/>
        </w:rPr>
        <w:t>information must always be shared with another member of staff and / or a parent.</w:t>
      </w:r>
    </w:p>
    <w:p w:rsidR="008A1038" w:rsidRDefault="008A1038" w:rsidP="008A1038">
      <w:pPr>
        <w:pStyle w:val="BodyText"/>
        <w:ind w:left="820" w:right="857"/>
        <w:jc w:val="both"/>
        <w:rPr>
          <w:rFonts w:asciiTheme="minorHAnsi" w:hAnsiTheme="minorHAnsi" w:cstheme="minorHAnsi"/>
        </w:rPr>
      </w:pPr>
    </w:p>
    <w:p w:rsidR="008A1038" w:rsidRDefault="008A1038" w:rsidP="008A1038">
      <w:pPr>
        <w:pStyle w:val="BodyText"/>
        <w:ind w:left="820" w:right="854"/>
        <w:jc w:val="both"/>
        <w:rPr>
          <w:rFonts w:asciiTheme="minorHAnsi" w:hAnsiTheme="minorHAnsi" w:cstheme="minorHAnsi"/>
        </w:rPr>
      </w:pPr>
      <w:r>
        <w:rPr>
          <w:rFonts w:asciiTheme="minorHAnsi" w:hAnsiTheme="minorHAnsi" w:cstheme="minorHAnsi"/>
        </w:rPr>
        <w:t xml:space="preserve">Parents </w:t>
      </w:r>
      <w:proofErr w:type="gramStart"/>
      <w:r>
        <w:rPr>
          <w:rFonts w:asciiTheme="minorHAnsi" w:hAnsiTheme="minorHAnsi" w:cstheme="minorHAnsi"/>
        </w:rPr>
        <w:t>must always be informed</w:t>
      </w:r>
      <w:proofErr w:type="gramEnd"/>
      <w:r>
        <w:rPr>
          <w:rFonts w:asciiTheme="minorHAnsi" w:hAnsiTheme="minorHAnsi" w:cstheme="minorHAnsi"/>
        </w:rPr>
        <w:t xml:space="preserve"> if a young person voices suicidal thoughts and pupils may choose to tell their parents themselves. If this is the case, the pupil </w:t>
      </w:r>
      <w:proofErr w:type="gramStart"/>
      <w:r>
        <w:rPr>
          <w:rFonts w:asciiTheme="minorHAnsi" w:hAnsiTheme="minorHAnsi" w:cstheme="minorHAnsi"/>
        </w:rPr>
        <w:t>should be given</w:t>
      </w:r>
      <w:proofErr w:type="gramEnd"/>
      <w:r>
        <w:rPr>
          <w:rFonts w:asciiTheme="minorHAnsi" w:hAnsiTheme="minorHAnsi" w:cstheme="minorHAnsi"/>
        </w:rPr>
        <w:t xml:space="preserve"> 24 hours to share this information before the school contacts parents. </w:t>
      </w:r>
      <w:r>
        <w:rPr>
          <w:rFonts w:asciiTheme="minorHAnsi" w:hAnsiTheme="minorHAnsi" w:cstheme="minorHAnsi"/>
          <w:spacing w:val="-6"/>
        </w:rPr>
        <w:t xml:space="preserve">We </w:t>
      </w:r>
      <w:r>
        <w:rPr>
          <w:rFonts w:asciiTheme="minorHAnsi" w:hAnsiTheme="minorHAnsi" w:cstheme="minorHAnsi"/>
        </w:rPr>
        <w:t>should always give pupils the option of us informing parents for them or with</w:t>
      </w:r>
      <w:r>
        <w:rPr>
          <w:rFonts w:asciiTheme="minorHAnsi" w:hAnsiTheme="minorHAnsi" w:cstheme="minorHAnsi"/>
          <w:spacing w:val="-5"/>
        </w:rPr>
        <w:t xml:space="preserve"> </w:t>
      </w:r>
      <w:r>
        <w:rPr>
          <w:rFonts w:asciiTheme="minorHAnsi" w:hAnsiTheme="minorHAnsi" w:cstheme="minorHAnsi"/>
        </w:rPr>
        <w:t>them.</w:t>
      </w:r>
    </w:p>
    <w:p w:rsidR="008A1038" w:rsidRDefault="008A1038" w:rsidP="008A1038">
      <w:pPr>
        <w:pStyle w:val="BodyText"/>
        <w:spacing w:before="8"/>
        <w:rPr>
          <w:rFonts w:asciiTheme="minorHAnsi" w:hAnsiTheme="minorHAnsi" w:cstheme="minorHAnsi"/>
        </w:rPr>
      </w:pPr>
    </w:p>
    <w:p w:rsidR="008A1038" w:rsidRDefault="008A1038" w:rsidP="008A1038">
      <w:pPr>
        <w:pStyle w:val="BodyText"/>
        <w:ind w:left="820" w:right="857"/>
        <w:jc w:val="both"/>
        <w:rPr>
          <w:rFonts w:asciiTheme="minorHAnsi" w:hAnsiTheme="minorHAnsi" w:cstheme="minorHAnsi"/>
        </w:rPr>
      </w:pPr>
      <w:r>
        <w:rPr>
          <w:rFonts w:asciiTheme="minorHAnsi" w:hAnsiTheme="minorHAnsi" w:cstheme="minorHAnsi"/>
        </w:rPr>
        <w:t>If a child gives us reason to believe that there may be underlying child protection issues, parents should not be informed, but the designated child protection lead</w:t>
      </w:r>
      <w:r>
        <w:rPr>
          <w:rFonts w:asciiTheme="minorHAnsi" w:hAnsiTheme="minorHAnsi" w:cstheme="minorHAnsi"/>
          <w:spacing w:val="-4"/>
        </w:rPr>
        <w:t xml:space="preserve"> </w:t>
      </w:r>
      <w:r>
        <w:rPr>
          <w:rFonts w:asciiTheme="minorHAnsi" w:hAnsiTheme="minorHAnsi" w:cstheme="minorHAnsi"/>
        </w:rPr>
        <w:t>must be informed</w:t>
      </w:r>
      <w:r>
        <w:rPr>
          <w:rFonts w:asciiTheme="minorHAnsi" w:hAnsiTheme="minorHAnsi" w:cstheme="minorHAnsi"/>
          <w:spacing w:val="-2"/>
        </w:rPr>
        <w:t xml:space="preserve"> </w:t>
      </w:r>
      <w:r>
        <w:rPr>
          <w:rFonts w:asciiTheme="minorHAnsi" w:hAnsiTheme="minorHAnsi" w:cstheme="minorHAnsi"/>
          <w:spacing w:val="-4"/>
        </w:rPr>
        <w:t>immediately.</w:t>
      </w:r>
    </w:p>
    <w:p w:rsidR="008A1038" w:rsidRDefault="008A1038" w:rsidP="008A1038">
      <w:pPr>
        <w:pStyle w:val="BodyText"/>
        <w:spacing w:before="10"/>
        <w:rPr>
          <w:rFonts w:asciiTheme="minorHAnsi" w:hAnsiTheme="minorHAnsi" w:cstheme="minorHAnsi"/>
        </w:rPr>
      </w:pPr>
    </w:p>
    <w:p w:rsidR="008A1038" w:rsidRDefault="008A1038" w:rsidP="008A1038">
      <w:pPr>
        <w:pStyle w:val="Heading2"/>
        <w:rPr>
          <w:rFonts w:asciiTheme="minorHAnsi" w:hAnsiTheme="minorHAnsi" w:cstheme="minorHAnsi"/>
          <w:sz w:val="24"/>
          <w:szCs w:val="24"/>
        </w:rPr>
      </w:pPr>
      <w:r>
        <w:rPr>
          <w:rFonts w:asciiTheme="minorHAnsi" w:hAnsiTheme="minorHAnsi" w:cstheme="minorHAnsi"/>
          <w:sz w:val="24"/>
          <w:szCs w:val="24"/>
        </w:rPr>
        <w:t>Working with Parents</w:t>
      </w:r>
    </w:p>
    <w:p w:rsidR="008A1038" w:rsidRDefault="008A1038" w:rsidP="008A1038">
      <w:pPr>
        <w:pStyle w:val="BodyText"/>
        <w:spacing w:before="4"/>
        <w:ind w:left="820" w:right="857"/>
        <w:jc w:val="both"/>
        <w:rPr>
          <w:rFonts w:asciiTheme="minorHAnsi" w:hAnsiTheme="minorHAnsi" w:cstheme="minorHAnsi"/>
        </w:rPr>
      </w:pPr>
      <w:r>
        <w:rPr>
          <w:rFonts w:asciiTheme="minorHAnsi" w:hAnsiTheme="minorHAnsi" w:cstheme="minorHAnsi"/>
        </w:rPr>
        <w:t xml:space="preserve">Where it </w:t>
      </w:r>
      <w:proofErr w:type="gramStart"/>
      <w:r>
        <w:rPr>
          <w:rFonts w:asciiTheme="minorHAnsi" w:hAnsiTheme="minorHAnsi" w:cstheme="minorHAnsi"/>
        </w:rPr>
        <w:t>is deemed</w:t>
      </w:r>
      <w:proofErr w:type="gramEnd"/>
      <w:r>
        <w:rPr>
          <w:rFonts w:asciiTheme="minorHAnsi" w:hAnsiTheme="minorHAnsi" w:cstheme="minorHAnsi"/>
        </w:rPr>
        <w:t xml:space="preserve"> appropriate to inform parents, we need to be sensitive in our approach. Before disclosing to </w:t>
      </w:r>
      <w:proofErr w:type="gramStart"/>
      <w:r>
        <w:rPr>
          <w:rFonts w:asciiTheme="minorHAnsi" w:hAnsiTheme="minorHAnsi" w:cstheme="minorHAnsi"/>
        </w:rPr>
        <w:t>parents</w:t>
      </w:r>
      <w:proofErr w:type="gramEnd"/>
      <w:r>
        <w:rPr>
          <w:rFonts w:asciiTheme="minorHAnsi" w:hAnsiTheme="minorHAnsi" w:cstheme="minorHAnsi"/>
        </w:rPr>
        <w:t xml:space="preserve"> we should consider the following questions (on a case by case basis):</w:t>
      </w:r>
    </w:p>
    <w:p w:rsidR="008A1038" w:rsidRDefault="008A1038" w:rsidP="008A1038">
      <w:pPr>
        <w:pStyle w:val="ListParagraph"/>
        <w:numPr>
          <w:ilvl w:val="0"/>
          <w:numId w:val="2"/>
        </w:numPr>
        <w:tabs>
          <w:tab w:val="left" w:pos="1540"/>
        </w:tabs>
        <w:spacing w:line="275" w:lineRule="exact"/>
        <w:rPr>
          <w:rFonts w:asciiTheme="minorHAnsi" w:hAnsiTheme="minorHAnsi" w:cstheme="minorHAnsi"/>
          <w:sz w:val="24"/>
          <w:szCs w:val="24"/>
        </w:rPr>
      </w:pPr>
      <w:r>
        <w:rPr>
          <w:rFonts w:asciiTheme="minorHAnsi" w:hAnsiTheme="minorHAnsi" w:cstheme="minorHAnsi"/>
          <w:sz w:val="24"/>
          <w:szCs w:val="24"/>
        </w:rPr>
        <w:t>Can the meeting happen face to face? This is</w:t>
      </w:r>
      <w:r>
        <w:rPr>
          <w:rFonts w:asciiTheme="minorHAnsi" w:hAnsiTheme="minorHAnsi" w:cstheme="minorHAnsi"/>
          <w:spacing w:val="-6"/>
          <w:sz w:val="24"/>
          <w:szCs w:val="24"/>
        </w:rPr>
        <w:t xml:space="preserve"> </w:t>
      </w:r>
      <w:r>
        <w:rPr>
          <w:rFonts w:asciiTheme="minorHAnsi" w:hAnsiTheme="minorHAnsi" w:cstheme="minorHAnsi"/>
          <w:sz w:val="24"/>
          <w:szCs w:val="24"/>
        </w:rPr>
        <w:t>preferable.</w:t>
      </w:r>
    </w:p>
    <w:p w:rsidR="008A1038" w:rsidRDefault="008A1038" w:rsidP="008A1038">
      <w:pPr>
        <w:pStyle w:val="ListParagraph"/>
        <w:numPr>
          <w:ilvl w:val="0"/>
          <w:numId w:val="2"/>
        </w:numPr>
        <w:tabs>
          <w:tab w:val="left" w:pos="1540"/>
        </w:tabs>
        <w:spacing w:line="271" w:lineRule="auto"/>
        <w:ind w:right="858"/>
        <w:rPr>
          <w:rFonts w:asciiTheme="minorHAnsi" w:hAnsiTheme="minorHAnsi" w:cstheme="minorHAnsi"/>
          <w:sz w:val="24"/>
          <w:szCs w:val="24"/>
        </w:rPr>
      </w:pPr>
      <w:r>
        <w:rPr>
          <w:rFonts w:asciiTheme="minorHAnsi" w:hAnsiTheme="minorHAnsi" w:cstheme="minorHAnsi"/>
          <w:sz w:val="24"/>
          <w:szCs w:val="24"/>
        </w:rPr>
        <w:t xml:space="preserve">Where should the meeting happen? At school, at their home or somewhere </w:t>
      </w:r>
      <w:proofErr w:type="gramStart"/>
      <w:r>
        <w:rPr>
          <w:rFonts w:asciiTheme="minorHAnsi" w:hAnsiTheme="minorHAnsi" w:cstheme="minorHAnsi"/>
          <w:sz w:val="24"/>
          <w:szCs w:val="24"/>
        </w:rPr>
        <w:t>neutral?</w:t>
      </w:r>
      <w:proofErr w:type="gramEnd"/>
    </w:p>
    <w:p w:rsidR="008A1038" w:rsidRPr="00B20C7C" w:rsidRDefault="008A1038" w:rsidP="00B20C7C">
      <w:pPr>
        <w:pStyle w:val="ListParagraph"/>
        <w:numPr>
          <w:ilvl w:val="0"/>
          <w:numId w:val="2"/>
        </w:numPr>
        <w:tabs>
          <w:tab w:val="left" w:pos="1540"/>
        </w:tabs>
        <w:spacing w:line="281" w:lineRule="exact"/>
        <w:rPr>
          <w:rFonts w:asciiTheme="minorHAnsi" w:hAnsiTheme="minorHAnsi" w:cstheme="minorHAnsi"/>
          <w:sz w:val="24"/>
          <w:szCs w:val="24"/>
        </w:rPr>
      </w:pPr>
      <w:r>
        <w:rPr>
          <w:rFonts w:asciiTheme="minorHAnsi" w:hAnsiTheme="minorHAnsi" w:cstheme="minorHAnsi"/>
          <w:sz w:val="24"/>
          <w:szCs w:val="24"/>
        </w:rPr>
        <w:t>Who</w:t>
      </w:r>
      <w:r>
        <w:rPr>
          <w:rFonts w:asciiTheme="minorHAnsi" w:hAnsiTheme="minorHAnsi" w:cstheme="minorHAnsi"/>
          <w:spacing w:val="36"/>
          <w:sz w:val="24"/>
          <w:szCs w:val="24"/>
        </w:rPr>
        <w:t xml:space="preserve"> </w:t>
      </w:r>
      <w:r>
        <w:rPr>
          <w:rFonts w:asciiTheme="minorHAnsi" w:hAnsiTheme="minorHAnsi" w:cstheme="minorHAnsi"/>
          <w:sz w:val="24"/>
          <w:szCs w:val="24"/>
        </w:rPr>
        <w:t>should</w:t>
      </w:r>
      <w:r>
        <w:rPr>
          <w:rFonts w:asciiTheme="minorHAnsi" w:hAnsiTheme="minorHAnsi" w:cstheme="minorHAnsi"/>
          <w:spacing w:val="36"/>
          <w:sz w:val="24"/>
          <w:szCs w:val="24"/>
        </w:rPr>
        <w:t xml:space="preserve"> </w:t>
      </w:r>
      <w:r>
        <w:rPr>
          <w:rFonts w:asciiTheme="minorHAnsi" w:hAnsiTheme="minorHAnsi" w:cstheme="minorHAnsi"/>
          <w:sz w:val="24"/>
          <w:szCs w:val="24"/>
        </w:rPr>
        <w:t>be</w:t>
      </w:r>
      <w:r>
        <w:rPr>
          <w:rFonts w:asciiTheme="minorHAnsi" w:hAnsiTheme="minorHAnsi" w:cstheme="minorHAnsi"/>
          <w:spacing w:val="36"/>
          <w:sz w:val="24"/>
          <w:szCs w:val="24"/>
        </w:rPr>
        <w:t xml:space="preserve"> </w:t>
      </w:r>
      <w:r>
        <w:rPr>
          <w:rFonts w:asciiTheme="minorHAnsi" w:hAnsiTheme="minorHAnsi" w:cstheme="minorHAnsi"/>
          <w:sz w:val="24"/>
          <w:szCs w:val="24"/>
        </w:rPr>
        <w:t>present?</w:t>
      </w:r>
      <w:r>
        <w:rPr>
          <w:rFonts w:asciiTheme="minorHAnsi" w:hAnsiTheme="minorHAnsi" w:cstheme="minorHAnsi"/>
          <w:spacing w:val="36"/>
          <w:sz w:val="24"/>
          <w:szCs w:val="24"/>
        </w:rPr>
        <w:t xml:space="preserve"> </w:t>
      </w:r>
      <w:r>
        <w:rPr>
          <w:rFonts w:asciiTheme="minorHAnsi" w:hAnsiTheme="minorHAnsi" w:cstheme="minorHAnsi"/>
          <w:sz w:val="24"/>
          <w:szCs w:val="24"/>
        </w:rPr>
        <w:t>Consider</w:t>
      </w:r>
      <w:r>
        <w:rPr>
          <w:rFonts w:asciiTheme="minorHAnsi" w:hAnsiTheme="minorHAnsi" w:cstheme="minorHAnsi"/>
          <w:spacing w:val="37"/>
          <w:sz w:val="24"/>
          <w:szCs w:val="24"/>
        </w:rPr>
        <w:t xml:space="preserve"> </w:t>
      </w:r>
      <w:r>
        <w:rPr>
          <w:rFonts w:asciiTheme="minorHAnsi" w:hAnsiTheme="minorHAnsi" w:cstheme="minorHAnsi"/>
          <w:sz w:val="24"/>
          <w:szCs w:val="24"/>
        </w:rPr>
        <w:t>parents,</w:t>
      </w:r>
      <w:r>
        <w:rPr>
          <w:rFonts w:asciiTheme="minorHAnsi" w:hAnsiTheme="minorHAnsi" w:cstheme="minorHAnsi"/>
          <w:spacing w:val="36"/>
          <w:sz w:val="24"/>
          <w:szCs w:val="24"/>
        </w:rPr>
        <w:t xml:space="preserve"> </w:t>
      </w:r>
      <w:r>
        <w:rPr>
          <w:rFonts w:asciiTheme="minorHAnsi" w:hAnsiTheme="minorHAnsi" w:cstheme="minorHAnsi"/>
          <w:sz w:val="24"/>
          <w:szCs w:val="24"/>
        </w:rPr>
        <w:t>the</w:t>
      </w:r>
      <w:r>
        <w:rPr>
          <w:rFonts w:asciiTheme="minorHAnsi" w:hAnsiTheme="minorHAnsi" w:cstheme="minorHAnsi"/>
          <w:spacing w:val="36"/>
          <w:sz w:val="24"/>
          <w:szCs w:val="24"/>
        </w:rPr>
        <w:t xml:space="preserve"> </w:t>
      </w:r>
      <w:r>
        <w:rPr>
          <w:rFonts w:asciiTheme="minorHAnsi" w:hAnsiTheme="minorHAnsi" w:cstheme="minorHAnsi"/>
          <w:sz w:val="24"/>
          <w:szCs w:val="24"/>
        </w:rPr>
        <w:t>pupil,</w:t>
      </w:r>
      <w:r>
        <w:rPr>
          <w:rFonts w:asciiTheme="minorHAnsi" w:hAnsiTheme="minorHAnsi" w:cstheme="minorHAnsi"/>
          <w:spacing w:val="36"/>
          <w:sz w:val="24"/>
          <w:szCs w:val="24"/>
        </w:rPr>
        <w:t xml:space="preserve"> </w:t>
      </w:r>
      <w:proofErr w:type="gramStart"/>
      <w:r>
        <w:rPr>
          <w:rFonts w:asciiTheme="minorHAnsi" w:hAnsiTheme="minorHAnsi" w:cstheme="minorHAnsi"/>
          <w:sz w:val="24"/>
          <w:szCs w:val="24"/>
        </w:rPr>
        <w:t>other</w:t>
      </w:r>
      <w:proofErr w:type="gramEnd"/>
      <w:r>
        <w:rPr>
          <w:rFonts w:asciiTheme="minorHAnsi" w:hAnsiTheme="minorHAnsi" w:cstheme="minorHAnsi"/>
          <w:spacing w:val="36"/>
          <w:sz w:val="24"/>
          <w:szCs w:val="24"/>
        </w:rPr>
        <w:t xml:space="preserve"> </w:t>
      </w:r>
      <w:r>
        <w:rPr>
          <w:rFonts w:asciiTheme="minorHAnsi" w:hAnsiTheme="minorHAnsi" w:cstheme="minorHAnsi"/>
          <w:sz w:val="24"/>
          <w:szCs w:val="24"/>
        </w:rPr>
        <w:t>members</w:t>
      </w:r>
      <w:r>
        <w:rPr>
          <w:rFonts w:asciiTheme="minorHAnsi" w:hAnsiTheme="minorHAnsi" w:cstheme="minorHAnsi"/>
          <w:spacing w:val="37"/>
          <w:sz w:val="24"/>
          <w:szCs w:val="24"/>
        </w:rPr>
        <w:t xml:space="preserve"> </w:t>
      </w:r>
      <w:r>
        <w:rPr>
          <w:rFonts w:asciiTheme="minorHAnsi" w:hAnsiTheme="minorHAnsi" w:cstheme="minorHAnsi"/>
          <w:sz w:val="24"/>
          <w:szCs w:val="24"/>
        </w:rPr>
        <w:t>of</w:t>
      </w:r>
      <w:r w:rsidR="00B20C7C">
        <w:rPr>
          <w:rFonts w:asciiTheme="minorHAnsi" w:hAnsiTheme="minorHAnsi" w:cstheme="minorHAnsi"/>
          <w:sz w:val="24"/>
          <w:szCs w:val="24"/>
        </w:rPr>
        <w:t xml:space="preserve"> </w:t>
      </w:r>
      <w:r w:rsidRPr="00B20C7C">
        <w:rPr>
          <w:rFonts w:asciiTheme="minorHAnsi" w:hAnsiTheme="minorHAnsi" w:cstheme="minorHAnsi"/>
        </w:rPr>
        <w:t>staff.</w:t>
      </w:r>
    </w:p>
    <w:p w:rsidR="008A1038" w:rsidRDefault="008A1038" w:rsidP="008A1038">
      <w:pPr>
        <w:pStyle w:val="ListParagraph"/>
        <w:numPr>
          <w:ilvl w:val="0"/>
          <w:numId w:val="2"/>
        </w:numPr>
        <w:tabs>
          <w:tab w:val="left" w:pos="1540"/>
        </w:tabs>
        <w:spacing w:before="5" w:line="240" w:lineRule="auto"/>
        <w:rPr>
          <w:rFonts w:asciiTheme="minorHAnsi" w:hAnsiTheme="minorHAnsi" w:cstheme="minorHAnsi"/>
          <w:sz w:val="24"/>
          <w:szCs w:val="24"/>
        </w:rPr>
      </w:pPr>
      <w:r>
        <w:rPr>
          <w:rFonts w:asciiTheme="minorHAnsi" w:hAnsiTheme="minorHAnsi" w:cstheme="minorHAnsi"/>
          <w:sz w:val="24"/>
          <w:szCs w:val="24"/>
        </w:rPr>
        <w:t>What are the aims of the meeting?</w:t>
      </w:r>
    </w:p>
    <w:p w:rsidR="008A1038" w:rsidRPr="003B7814" w:rsidRDefault="008A1038" w:rsidP="003B7814">
      <w:pPr>
        <w:tabs>
          <w:tab w:val="left" w:pos="1540"/>
        </w:tabs>
        <w:spacing w:before="5"/>
        <w:rPr>
          <w:rFonts w:asciiTheme="minorHAnsi" w:hAnsiTheme="minorHAnsi" w:cstheme="minorHAnsi"/>
          <w:sz w:val="24"/>
          <w:szCs w:val="24"/>
        </w:rPr>
      </w:pPr>
    </w:p>
    <w:p w:rsidR="008A1038" w:rsidRPr="00573289" w:rsidRDefault="008A1038" w:rsidP="008A1038">
      <w:pPr>
        <w:rPr>
          <w:rFonts w:asciiTheme="minorHAnsi" w:hAnsiTheme="minorHAnsi" w:cstheme="minorHAnsi"/>
          <w:sz w:val="24"/>
          <w:szCs w:val="24"/>
        </w:rPr>
      </w:pPr>
      <w:r>
        <w:rPr>
          <w:rFonts w:asciiTheme="minorHAnsi" w:hAnsiTheme="minorHAnsi" w:cstheme="minorHAnsi"/>
          <w:sz w:val="24"/>
          <w:szCs w:val="24"/>
        </w:rPr>
        <w:t xml:space="preserve">               </w:t>
      </w:r>
      <w:r w:rsidRPr="00573289">
        <w:rPr>
          <w:rFonts w:asciiTheme="minorHAnsi" w:hAnsiTheme="minorHAnsi" w:cstheme="minorHAnsi"/>
          <w:sz w:val="24"/>
          <w:szCs w:val="24"/>
        </w:rPr>
        <w:t xml:space="preserve">It can be shocking and upsetting for parents to learn of their child’s issues and many may  </w:t>
      </w:r>
    </w:p>
    <w:p w:rsidR="008A1038" w:rsidRPr="00573289" w:rsidRDefault="008A1038" w:rsidP="008A1038">
      <w:pPr>
        <w:rPr>
          <w:rFonts w:asciiTheme="minorHAnsi" w:hAnsiTheme="minorHAnsi" w:cstheme="minorHAnsi"/>
          <w:sz w:val="24"/>
          <w:szCs w:val="24"/>
        </w:rPr>
      </w:pPr>
      <w:r w:rsidRPr="00573289">
        <w:rPr>
          <w:rFonts w:asciiTheme="minorHAnsi" w:hAnsiTheme="minorHAnsi" w:cstheme="minorHAnsi"/>
          <w:sz w:val="24"/>
          <w:szCs w:val="24"/>
        </w:rPr>
        <w:t xml:space="preserve">            </w:t>
      </w:r>
      <w:r>
        <w:rPr>
          <w:rFonts w:asciiTheme="minorHAnsi" w:hAnsiTheme="minorHAnsi" w:cstheme="minorHAnsi"/>
          <w:sz w:val="24"/>
          <w:szCs w:val="24"/>
        </w:rPr>
        <w:t xml:space="preserve">  </w:t>
      </w:r>
      <w:r w:rsidRPr="00573289">
        <w:rPr>
          <w:rFonts w:asciiTheme="minorHAnsi" w:hAnsiTheme="minorHAnsi" w:cstheme="minorHAnsi"/>
          <w:sz w:val="24"/>
          <w:szCs w:val="24"/>
        </w:rPr>
        <w:t xml:space="preserve"> </w:t>
      </w:r>
      <w:proofErr w:type="gramStart"/>
      <w:r w:rsidRPr="00573289">
        <w:rPr>
          <w:rFonts w:asciiTheme="minorHAnsi" w:hAnsiTheme="minorHAnsi" w:cstheme="minorHAnsi"/>
          <w:sz w:val="24"/>
          <w:szCs w:val="24"/>
        </w:rPr>
        <w:t>respond</w:t>
      </w:r>
      <w:proofErr w:type="gramEnd"/>
      <w:r w:rsidRPr="00573289">
        <w:rPr>
          <w:rFonts w:asciiTheme="minorHAnsi" w:hAnsiTheme="minorHAnsi" w:cstheme="minorHAnsi"/>
          <w:sz w:val="24"/>
          <w:szCs w:val="24"/>
        </w:rPr>
        <w:t xml:space="preserve"> with anger, fear or upset during the first conversation. We should be accepting of this  </w:t>
      </w:r>
    </w:p>
    <w:p w:rsidR="008A1038" w:rsidRPr="00573289" w:rsidRDefault="008A1038" w:rsidP="008A1038">
      <w:pPr>
        <w:rPr>
          <w:rFonts w:asciiTheme="minorHAnsi" w:hAnsiTheme="minorHAnsi" w:cstheme="minorHAnsi"/>
          <w:sz w:val="24"/>
          <w:szCs w:val="24"/>
        </w:rPr>
      </w:pPr>
      <w:r w:rsidRPr="00573289">
        <w:rPr>
          <w:rFonts w:asciiTheme="minorHAnsi" w:hAnsiTheme="minorHAnsi" w:cstheme="minorHAnsi"/>
          <w:sz w:val="24"/>
          <w:szCs w:val="24"/>
        </w:rPr>
        <w:t xml:space="preserve">         </w:t>
      </w:r>
      <w:r>
        <w:rPr>
          <w:rFonts w:asciiTheme="minorHAnsi" w:hAnsiTheme="minorHAnsi" w:cstheme="minorHAnsi"/>
          <w:sz w:val="24"/>
          <w:szCs w:val="24"/>
        </w:rPr>
        <w:t xml:space="preserve"> </w:t>
      </w:r>
      <w:r w:rsidRPr="00573289">
        <w:rPr>
          <w:rFonts w:asciiTheme="minorHAnsi" w:hAnsiTheme="minorHAnsi" w:cstheme="minorHAnsi"/>
          <w:sz w:val="24"/>
          <w:szCs w:val="24"/>
        </w:rPr>
        <w:t xml:space="preserve">  </w:t>
      </w:r>
      <w:r>
        <w:rPr>
          <w:rFonts w:asciiTheme="minorHAnsi" w:hAnsiTheme="minorHAnsi" w:cstheme="minorHAnsi"/>
          <w:sz w:val="24"/>
          <w:szCs w:val="24"/>
        </w:rPr>
        <w:t xml:space="preserve">  </w:t>
      </w:r>
      <w:r w:rsidRPr="00573289">
        <w:rPr>
          <w:rFonts w:asciiTheme="minorHAnsi" w:hAnsiTheme="minorHAnsi" w:cstheme="minorHAnsi"/>
          <w:sz w:val="24"/>
          <w:szCs w:val="24"/>
        </w:rPr>
        <w:t xml:space="preserve"> (</w:t>
      </w:r>
      <w:proofErr w:type="gramStart"/>
      <w:r w:rsidRPr="00573289">
        <w:rPr>
          <w:rFonts w:asciiTheme="minorHAnsi" w:hAnsiTheme="minorHAnsi" w:cstheme="minorHAnsi"/>
          <w:sz w:val="24"/>
          <w:szCs w:val="24"/>
        </w:rPr>
        <w:t>within</w:t>
      </w:r>
      <w:proofErr w:type="gramEnd"/>
      <w:r w:rsidRPr="00573289">
        <w:rPr>
          <w:rFonts w:asciiTheme="minorHAnsi" w:hAnsiTheme="minorHAnsi" w:cstheme="minorHAnsi"/>
          <w:sz w:val="24"/>
          <w:szCs w:val="24"/>
        </w:rPr>
        <w:t xml:space="preserve"> reason) and give the parent time to reflect.</w:t>
      </w:r>
    </w:p>
    <w:p w:rsidR="00B20C7C" w:rsidRDefault="00B20C7C" w:rsidP="003B7814">
      <w:pPr>
        <w:pStyle w:val="BodyText"/>
        <w:spacing w:before="1"/>
        <w:ind w:right="857"/>
        <w:jc w:val="both"/>
        <w:rPr>
          <w:rFonts w:asciiTheme="minorHAnsi" w:hAnsiTheme="minorHAnsi" w:cstheme="minorHAnsi"/>
        </w:rPr>
      </w:pPr>
    </w:p>
    <w:p w:rsidR="008A1038" w:rsidRDefault="008A1038" w:rsidP="008A1038">
      <w:pPr>
        <w:pStyle w:val="BodyText"/>
        <w:spacing w:before="1"/>
        <w:ind w:left="820" w:right="857"/>
        <w:jc w:val="both"/>
        <w:rPr>
          <w:rFonts w:asciiTheme="minorHAnsi" w:hAnsiTheme="minorHAnsi" w:cstheme="minorHAnsi"/>
        </w:rPr>
      </w:pPr>
      <w:r>
        <w:rPr>
          <w:rFonts w:asciiTheme="minorHAnsi" w:hAnsiTheme="minorHAnsi" w:cstheme="minorHAnsi"/>
        </w:rPr>
        <w:t xml:space="preserve">We should always highlight further sources of information and give them leaflets to take away where </w:t>
      </w:r>
      <w:proofErr w:type="gramStart"/>
      <w:r>
        <w:rPr>
          <w:rFonts w:asciiTheme="minorHAnsi" w:hAnsiTheme="minorHAnsi" w:cstheme="minorHAnsi"/>
        </w:rPr>
        <w:t>possible</w:t>
      </w:r>
      <w:proofErr w:type="gramEnd"/>
      <w:r>
        <w:rPr>
          <w:rFonts w:asciiTheme="minorHAnsi" w:hAnsiTheme="minorHAnsi" w:cstheme="minorHAnsi"/>
        </w:rPr>
        <w:t xml:space="preserve"> as they will often find it hard to take much in whilst coming to terms with the news that you’re sharing. Sharing sources of further support aimed specifically at parents </w:t>
      </w:r>
      <w:proofErr w:type="gramStart"/>
      <w:r>
        <w:rPr>
          <w:rFonts w:asciiTheme="minorHAnsi" w:hAnsiTheme="minorHAnsi" w:cstheme="minorHAnsi"/>
        </w:rPr>
        <w:t>can also</w:t>
      </w:r>
      <w:proofErr w:type="gramEnd"/>
      <w:r>
        <w:rPr>
          <w:rFonts w:asciiTheme="minorHAnsi" w:hAnsiTheme="minorHAnsi" w:cstheme="minorHAnsi"/>
        </w:rPr>
        <w:t xml:space="preserve"> be helpful too e.g. parent helplines and forums.</w:t>
      </w:r>
    </w:p>
    <w:p w:rsidR="008A1038" w:rsidRDefault="008A1038" w:rsidP="008A1038">
      <w:pPr>
        <w:pStyle w:val="BodyText"/>
        <w:spacing w:before="7"/>
        <w:rPr>
          <w:rFonts w:asciiTheme="minorHAnsi" w:hAnsiTheme="minorHAnsi" w:cstheme="minorHAnsi"/>
        </w:rPr>
      </w:pPr>
    </w:p>
    <w:p w:rsidR="008A1038" w:rsidRDefault="008A1038" w:rsidP="008A1038">
      <w:pPr>
        <w:pStyle w:val="BodyText"/>
        <w:spacing w:before="1"/>
        <w:ind w:left="820" w:right="857"/>
        <w:jc w:val="both"/>
        <w:rPr>
          <w:rFonts w:asciiTheme="minorHAnsi" w:hAnsiTheme="minorHAnsi" w:cstheme="minorHAnsi"/>
        </w:rPr>
      </w:pPr>
      <w:r>
        <w:rPr>
          <w:rFonts w:asciiTheme="minorHAnsi" w:hAnsiTheme="minorHAnsi" w:cstheme="minorHAnsi"/>
        </w:rPr>
        <w:t>We should always provide clear means of contacting us with further questions and consider booking in a follow up meeting or phone call right away as parents often have many questions as they process the information. Finish each meeting with agreed next step</w:t>
      </w:r>
      <w:r w:rsidR="003B2968">
        <w:rPr>
          <w:rFonts w:asciiTheme="minorHAnsi" w:hAnsiTheme="minorHAnsi" w:cstheme="minorHAnsi"/>
        </w:rPr>
        <w:t>s</w:t>
      </w:r>
      <w:r>
        <w:rPr>
          <w:rFonts w:asciiTheme="minorHAnsi" w:hAnsiTheme="minorHAnsi" w:cstheme="minorHAnsi"/>
        </w:rPr>
        <w:t xml:space="preserve"> and always keep a brief record of the meeting on the child’s confidential record.</w:t>
      </w:r>
    </w:p>
    <w:p w:rsidR="00B20C7C" w:rsidRDefault="00B20C7C" w:rsidP="008A1038">
      <w:pPr>
        <w:pStyle w:val="BodyText"/>
        <w:spacing w:before="1"/>
        <w:ind w:left="820" w:right="857"/>
        <w:jc w:val="both"/>
        <w:rPr>
          <w:rFonts w:asciiTheme="minorHAnsi" w:hAnsiTheme="minorHAnsi" w:cstheme="minorHAnsi"/>
        </w:rPr>
      </w:pPr>
    </w:p>
    <w:p w:rsidR="00B20C7C" w:rsidRDefault="00B20C7C" w:rsidP="00B20C7C">
      <w:pPr>
        <w:pStyle w:val="Heading2"/>
        <w:spacing w:before="1" w:line="363" w:lineRule="exact"/>
        <w:rPr>
          <w:rFonts w:asciiTheme="minorHAnsi" w:hAnsiTheme="minorHAnsi" w:cstheme="minorHAnsi"/>
          <w:sz w:val="24"/>
          <w:szCs w:val="24"/>
        </w:rPr>
      </w:pPr>
      <w:r>
        <w:rPr>
          <w:rFonts w:asciiTheme="minorHAnsi" w:hAnsiTheme="minorHAnsi" w:cstheme="minorHAnsi"/>
          <w:sz w:val="24"/>
          <w:szCs w:val="24"/>
        </w:rPr>
        <w:t>Working with All Parents</w:t>
      </w:r>
    </w:p>
    <w:p w:rsidR="00B20C7C" w:rsidRDefault="00B20C7C" w:rsidP="00B20C7C">
      <w:pPr>
        <w:pStyle w:val="BodyText"/>
        <w:ind w:left="820" w:right="857"/>
        <w:jc w:val="both"/>
        <w:rPr>
          <w:rFonts w:asciiTheme="minorHAnsi" w:hAnsiTheme="minorHAnsi" w:cstheme="minorHAnsi"/>
        </w:rPr>
      </w:pPr>
      <w:r>
        <w:rPr>
          <w:rFonts w:asciiTheme="minorHAnsi" w:hAnsiTheme="minorHAnsi" w:cstheme="minorHAnsi"/>
        </w:rPr>
        <w:t xml:space="preserve">Parents are often very welcoming of support and information from the school about supporting their children’s emotional and mental health. In order to </w:t>
      </w:r>
      <w:r>
        <w:rPr>
          <w:rFonts w:asciiTheme="minorHAnsi" w:hAnsiTheme="minorHAnsi" w:cstheme="minorHAnsi"/>
          <w:spacing w:val="-3"/>
        </w:rPr>
        <w:t xml:space="preserve">support </w:t>
      </w:r>
      <w:r>
        <w:rPr>
          <w:rFonts w:asciiTheme="minorHAnsi" w:hAnsiTheme="minorHAnsi" w:cstheme="minorHAnsi"/>
        </w:rPr>
        <w:t>parents we</w:t>
      </w:r>
      <w:r>
        <w:rPr>
          <w:rFonts w:asciiTheme="minorHAnsi" w:hAnsiTheme="minorHAnsi" w:cstheme="minorHAnsi"/>
          <w:spacing w:val="-3"/>
        </w:rPr>
        <w:t xml:space="preserve"> </w:t>
      </w:r>
      <w:r>
        <w:rPr>
          <w:rFonts w:asciiTheme="minorHAnsi" w:hAnsiTheme="minorHAnsi" w:cstheme="minorHAnsi"/>
        </w:rPr>
        <w:t>will:</w:t>
      </w:r>
    </w:p>
    <w:p w:rsidR="00B20C7C" w:rsidRDefault="00B20C7C" w:rsidP="00B20C7C">
      <w:pPr>
        <w:pStyle w:val="ListParagraph"/>
        <w:numPr>
          <w:ilvl w:val="0"/>
          <w:numId w:val="2"/>
        </w:numPr>
        <w:tabs>
          <w:tab w:val="left" w:pos="1540"/>
        </w:tabs>
        <w:spacing w:line="283" w:lineRule="exact"/>
        <w:rPr>
          <w:rFonts w:asciiTheme="minorHAnsi" w:hAnsiTheme="minorHAnsi" w:cstheme="minorHAnsi"/>
          <w:sz w:val="24"/>
          <w:szCs w:val="24"/>
        </w:rPr>
      </w:pPr>
      <w:r>
        <w:rPr>
          <w:rFonts w:asciiTheme="minorHAnsi" w:hAnsiTheme="minorHAnsi" w:cstheme="minorHAnsi"/>
          <w:sz w:val="24"/>
          <w:szCs w:val="24"/>
        </w:rPr>
        <w:t>Highlight</w:t>
      </w:r>
      <w:r>
        <w:rPr>
          <w:rFonts w:asciiTheme="minorHAnsi" w:hAnsiTheme="minorHAnsi" w:cstheme="minorHAnsi"/>
          <w:spacing w:val="27"/>
          <w:sz w:val="24"/>
          <w:szCs w:val="24"/>
        </w:rPr>
        <w:t xml:space="preserve"> </w:t>
      </w:r>
      <w:r>
        <w:rPr>
          <w:rFonts w:asciiTheme="minorHAnsi" w:hAnsiTheme="minorHAnsi" w:cstheme="minorHAnsi"/>
          <w:sz w:val="24"/>
          <w:szCs w:val="24"/>
        </w:rPr>
        <w:t>sources</w:t>
      </w:r>
      <w:r>
        <w:rPr>
          <w:rFonts w:asciiTheme="minorHAnsi" w:hAnsiTheme="minorHAnsi" w:cstheme="minorHAnsi"/>
          <w:spacing w:val="27"/>
          <w:sz w:val="24"/>
          <w:szCs w:val="24"/>
        </w:rPr>
        <w:t xml:space="preserve"> </w:t>
      </w:r>
      <w:r>
        <w:rPr>
          <w:rFonts w:asciiTheme="minorHAnsi" w:hAnsiTheme="minorHAnsi" w:cstheme="minorHAnsi"/>
          <w:sz w:val="24"/>
          <w:szCs w:val="24"/>
        </w:rPr>
        <w:t>of</w:t>
      </w:r>
      <w:r>
        <w:rPr>
          <w:rFonts w:asciiTheme="minorHAnsi" w:hAnsiTheme="minorHAnsi" w:cstheme="minorHAnsi"/>
          <w:spacing w:val="27"/>
          <w:sz w:val="24"/>
          <w:szCs w:val="24"/>
        </w:rPr>
        <w:t xml:space="preserve"> </w:t>
      </w:r>
      <w:r>
        <w:rPr>
          <w:rFonts w:asciiTheme="minorHAnsi" w:hAnsiTheme="minorHAnsi" w:cstheme="minorHAnsi"/>
          <w:sz w:val="24"/>
          <w:szCs w:val="24"/>
        </w:rPr>
        <w:t>information</w:t>
      </w:r>
      <w:r>
        <w:rPr>
          <w:rFonts w:asciiTheme="minorHAnsi" w:hAnsiTheme="minorHAnsi" w:cstheme="minorHAnsi"/>
          <w:spacing w:val="27"/>
          <w:sz w:val="24"/>
          <w:szCs w:val="24"/>
        </w:rPr>
        <w:t xml:space="preserve"> </w:t>
      </w:r>
      <w:r>
        <w:rPr>
          <w:rFonts w:asciiTheme="minorHAnsi" w:hAnsiTheme="minorHAnsi" w:cstheme="minorHAnsi"/>
          <w:sz w:val="24"/>
          <w:szCs w:val="24"/>
        </w:rPr>
        <w:t>and</w:t>
      </w:r>
      <w:r>
        <w:rPr>
          <w:rFonts w:asciiTheme="minorHAnsi" w:hAnsiTheme="minorHAnsi" w:cstheme="minorHAnsi"/>
          <w:spacing w:val="27"/>
          <w:sz w:val="24"/>
          <w:szCs w:val="24"/>
        </w:rPr>
        <w:t xml:space="preserve"> </w:t>
      </w:r>
      <w:r>
        <w:rPr>
          <w:rFonts w:asciiTheme="minorHAnsi" w:hAnsiTheme="minorHAnsi" w:cstheme="minorHAnsi"/>
          <w:sz w:val="24"/>
          <w:szCs w:val="24"/>
        </w:rPr>
        <w:t>support</w:t>
      </w:r>
      <w:r>
        <w:rPr>
          <w:rFonts w:asciiTheme="minorHAnsi" w:hAnsiTheme="minorHAnsi" w:cstheme="minorHAnsi"/>
          <w:spacing w:val="27"/>
          <w:sz w:val="24"/>
          <w:szCs w:val="24"/>
        </w:rPr>
        <w:t xml:space="preserve"> </w:t>
      </w:r>
      <w:r>
        <w:rPr>
          <w:rFonts w:asciiTheme="minorHAnsi" w:hAnsiTheme="minorHAnsi" w:cstheme="minorHAnsi"/>
          <w:sz w:val="24"/>
          <w:szCs w:val="24"/>
        </w:rPr>
        <w:t>about</w:t>
      </w:r>
      <w:r>
        <w:rPr>
          <w:rFonts w:asciiTheme="minorHAnsi" w:hAnsiTheme="minorHAnsi" w:cstheme="minorHAnsi"/>
          <w:spacing w:val="27"/>
          <w:sz w:val="24"/>
          <w:szCs w:val="24"/>
        </w:rPr>
        <w:t xml:space="preserve"> </w:t>
      </w:r>
      <w:r>
        <w:rPr>
          <w:rFonts w:asciiTheme="minorHAnsi" w:hAnsiTheme="minorHAnsi" w:cstheme="minorHAnsi"/>
          <w:sz w:val="24"/>
          <w:szCs w:val="24"/>
        </w:rPr>
        <w:t>common</w:t>
      </w:r>
      <w:r>
        <w:rPr>
          <w:rFonts w:asciiTheme="minorHAnsi" w:hAnsiTheme="minorHAnsi" w:cstheme="minorHAnsi"/>
          <w:spacing w:val="27"/>
          <w:sz w:val="24"/>
          <w:szCs w:val="24"/>
        </w:rPr>
        <w:t xml:space="preserve"> </w:t>
      </w:r>
      <w:r>
        <w:rPr>
          <w:rFonts w:asciiTheme="minorHAnsi" w:hAnsiTheme="minorHAnsi" w:cstheme="minorHAnsi"/>
          <w:sz w:val="24"/>
          <w:szCs w:val="24"/>
        </w:rPr>
        <w:t>mental</w:t>
      </w:r>
      <w:r>
        <w:rPr>
          <w:rFonts w:asciiTheme="minorHAnsi" w:hAnsiTheme="minorHAnsi" w:cstheme="minorHAnsi"/>
          <w:spacing w:val="27"/>
          <w:sz w:val="24"/>
          <w:szCs w:val="24"/>
        </w:rPr>
        <w:t xml:space="preserve"> </w:t>
      </w:r>
      <w:r>
        <w:rPr>
          <w:rFonts w:asciiTheme="minorHAnsi" w:hAnsiTheme="minorHAnsi" w:cstheme="minorHAnsi"/>
          <w:sz w:val="24"/>
          <w:szCs w:val="24"/>
        </w:rPr>
        <w:t>health</w:t>
      </w:r>
    </w:p>
    <w:p w:rsidR="00B20C7C" w:rsidRDefault="00B20C7C" w:rsidP="00B20C7C">
      <w:pPr>
        <w:pStyle w:val="BodyText"/>
        <w:spacing w:before="33"/>
        <w:ind w:left="1540"/>
        <w:rPr>
          <w:rFonts w:asciiTheme="minorHAnsi" w:hAnsiTheme="minorHAnsi" w:cstheme="minorHAnsi"/>
        </w:rPr>
      </w:pPr>
      <w:proofErr w:type="gramStart"/>
      <w:r>
        <w:rPr>
          <w:rFonts w:asciiTheme="minorHAnsi" w:hAnsiTheme="minorHAnsi" w:cstheme="minorHAnsi"/>
        </w:rPr>
        <w:t>issues</w:t>
      </w:r>
      <w:proofErr w:type="gramEnd"/>
      <w:r>
        <w:rPr>
          <w:rFonts w:asciiTheme="minorHAnsi" w:hAnsiTheme="minorHAnsi" w:cstheme="minorHAnsi"/>
        </w:rPr>
        <w:t xml:space="preserve"> on our school website</w:t>
      </w:r>
      <w:r w:rsidR="003B2968">
        <w:rPr>
          <w:rFonts w:asciiTheme="minorHAnsi" w:hAnsiTheme="minorHAnsi" w:cstheme="minorHAnsi"/>
        </w:rPr>
        <w:t>.</w:t>
      </w:r>
    </w:p>
    <w:p w:rsidR="00B20C7C" w:rsidRDefault="00B20C7C" w:rsidP="00B20C7C">
      <w:pPr>
        <w:pStyle w:val="ListParagraph"/>
        <w:numPr>
          <w:ilvl w:val="0"/>
          <w:numId w:val="2"/>
        </w:numPr>
        <w:tabs>
          <w:tab w:val="left" w:pos="1540"/>
        </w:tabs>
        <w:spacing w:before="5" w:line="271" w:lineRule="auto"/>
        <w:ind w:right="857"/>
        <w:rPr>
          <w:rFonts w:asciiTheme="minorHAnsi" w:hAnsiTheme="minorHAnsi" w:cstheme="minorHAnsi"/>
          <w:sz w:val="24"/>
          <w:szCs w:val="24"/>
        </w:rPr>
      </w:pPr>
      <w:r>
        <w:rPr>
          <w:rFonts w:asciiTheme="minorHAnsi" w:hAnsiTheme="minorHAnsi" w:cstheme="minorHAnsi"/>
          <w:sz w:val="24"/>
          <w:szCs w:val="24"/>
        </w:rPr>
        <w:t>Ensure that all parents are aware of who to talk to, and how to get about this, if they have concerns about their own child or a friend of their</w:t>
      </w:r>
      <w:r>
        <w:rPr>
          <w:rFonts w:asciiTheme="minorHAnsi" w:hAnsiTheme="minorHAnsi" w:cstheme="minorHAnsi"/>
          <w:spacing w:val="-20"/>
          <w:sz w:val="24"/>
          <w:szCs w:val="24"/>
        </w:rPr>
        <w:t xml:space="preserve"> </w:t>
      </w:r>
      <w:r>
        <w:rPr>
          <w:rFonts w:asciiTheme="minorHAnsi" w:hAnsiTheme="minorHAnsi" w:cstheme="minorHAnsi"/>
          <w:sz w:val="24"/>
          <w:szCs w:val="24"/>
        </w:rPr>
        <w:t>child</w:t>
      </w:r>
      <w:r w:rsidR="003B2968">
        <w:rPr>
          <w:rFonts w:asciiTheme="minorHAnsi" w:hAnsiTheme="minorHAnsi" w:cstheme="minorHAnsi"/>
          <w:sz w:val="24"/>
          <w:szCs w:val="24"/>
        </w:rPr>
        <w:t>.</w:t>
      </w:r>
    </w:p>
    <w:p w:rsidR="00B20C7C" w:rsidRDefault="00B20C7C" w:rsidP="00B20C7C">
      <w:pPr>
        <w:pStyle w:val="ListParagraph"/>
        <w:numPr>
          <w:ilvl w:val="0"/>
          <w:numId w:val="2"/>
        </w:numPr>
        <w:tabs>
          <w:tab w:val="left" w:pos="1540"/>
        </w:tabs>
        <w:spacing w:line="274" w:lineRule="exact"/>
        <w:rPr>
          <w:rFonts w:asciiTheme="minorHAnsi" w:hAnsiTheme="minorHAnsi" w:cstheme="minorHAnsi"/>
          <w:sz w:val="24"/>
          <w:szCs w:val="24"/>
        </w:rPr>
      </w:pPr>
      <w:r>
        <w:rPr>
          <w:rFonts w:asciiTheme="minorHAnsi" w:hAnsiTheme="minorHAnsi" w:cstheme="minorHAnsi"/>
          <w:sz w:val="24"/>
          <w:szCs w:val="24"/>
        </w:rPr>
        <w:t>Make our mental health policy easily accessible to</w:t>
      </w:r>
      <w:r>
        <w:rPr>
          <w:rFonts w:asciiTheme="minorHAnsi" w:hAnsiTheme="minorHAnsi" w:cstheme="minorHAnsi"/>
          <w:spacing w:val="-9"/>
          <w:sz w:val="24"/>
          <w:szCs w:val="24"/>
        </w:rPr>
        <w:t xml:space="preserve"> </w:t>
      </w:r>
      <w:r>
        <w:rPr>
          <w:rFonts w:asciiTheme="minorHAnsi" w:hAnsiTheme="minorHAnsi" w:cstheme="minorHAnsi"/>
          <w:sz w:val="24"/>
          <w:szCs w:val="24"/>
        </w:rPr>
        <w:t>parents on our school website</w:t>
      </w:r>
      <w:r w:rsidR="003B2968">
        <w:rPr>
          <w:rFonts w:asciiTheme="minorHAnsi" w:hAnsiTheme="minorHAnsi" w:cstheme="minorHAnsi"/>
          <w:sz w:val="24"/>
          <w:szCs w:val="24"/>
        </w:rPr>
        <w:t>.</w:t>
      </w:r>
    </w:p>
    <w:p w:rsidR="00B20C7C" w:rsidRDefault="00B20C7C" w:rsidP="00B20C7C">
      <w:pPr>
        <w:pStyle w:val="ListParagraph"/>
        <w:numPr>
          <w:ilvl w:val="0"/>
          <w:numId w:val="2"/>
        </w:numPr>
        <w:tabs>
          <w:tab w:val="left" w:pos="1540"/>
        </w:tabs>
        <w:spacing w:line="271" w:lineRule="auto"/>
        <w:ind w:right="857"/>
        <w:rPr>
          <w:rFonts w:asciiTheme="minorHAnsi" w:hAnsiTheme="minorHAnsi" w:cstheme="minorHAnsi"/>
          <w:sz w:val="24"/>
          <w:szCs w:val="24"/>
        </w:rPr>
      </w:pPr>
      <w:r>
        <w:rPr>
          <w:rFonts w:asciiTheme="minorHAnsi" w:hAnsiTheme="minorHAnsi" w:cstheme="minorHAnsi"/>
          <w:sz w:val="24"/>
          <w:szCs w:val="24"/>
        </w:rPr>
        <w:t>Share ideas about how parents can support positive mental health in their children</w:t>
      </w:r>
      <w:r w:rsidR="003B2968">
        <w:rPr>
          <w:rFonts w:asciiTheme="minorHAnsi" w:hAnsiTheme="minorHAnsi" w:cstheme="minorHAnsi"/>
          <w:sz w:val="24"/>
          <w:szCs w:val="24"/>
        </w:rPr>
        <w:t xml:space="preserve"> through our regular </w:t>
      </w:r>
      <w:proofErr w:type="gramStart"/>
      <w:r w:rsidR="003B2968">
        <w:rPr>
          <w:rFonts w:asciiTheme="minorHAnsi" w:hAnsiTheme="minorHAnsi" w:cstheme="minorHAnsi"/>
          <w:sz w:val="24"/>
          <w:szCs w:val="24"/>
        </w:rPr>
        <w:t>parents</w:t>
      </w:r>
      <w:proofErr w:type="gramEnd"/>
      <w:r>
        <w:rPr>
          <w:rFonts w:asciiTheme="minorHAnsi" w:hAnsiTheme="minorHAnsi" w:cstheme="minorHAnsi"/>
          <w:spacing w:val="-1"/>
          <w:sz w:val="24"/>
          <w:szCs w:val="24"/>
        </w:rPr>
        <w:t xml:space="preserve"> </w:t>
      </w:r>
      <w:r>
        <w:rPr>
          <w:rFonts w:asciiTheme="minorHAnsi" w:hAnsiTheme="minorHAnsi" w:cstheme="minorHAnsi"/>
          <w:sz w:val="24"/>
          <w:szCs w:val="24"/>
        </w:rPr>
        <w:t>evenings</w:t>
      </w:r>
      <w:r w:rsidR="003B2968">
        <w:rPr>
          <w:rFonts w:asciiTheme="minorHAnsi" w:hAnsiTheme="minorHAnsi" w:cstheme="minorHAnsi"/>
          <w:sz w:val="24"/>
          <w:szCs w:val="24"/>
        </w:rPr>
        <w:t>.</w:t>
      </w:r>
    </w:p>
    <w:p w:rsidR="00B20C7C" w:rsidRDefault="00B20C7C" w:rsidP="00B20C7C">
      <w:pPr>
        <w:tabs>
          <w:tab w:val="left" w:pos="1540"/>
        </w:tabs>
        <w:spacing w:line="271" w:lineRule="auto"/>
        <w:ind w:right="857"/>
        <w:rPr>
          <w:rFonts w:asciiTheme="minorHAnsi" w:hAnsiTheme="minorHAnsi" w:cstheme="minorHAnsi"/>
          <w:sz w:val="24"/>
          <w:szCs w:val="24"/>
        </w:rPr>
      </w:pPr>
    </w:p>
    <w:p w:rsidR="00B20C7C" w:rsidRDefault="00B20C7C" w:rsidP="00B20C7C">
      <w:pPr>
        <w:pStyle w:val="Heading2"/>
        <w:spacing w:before="235"/>
        <w:rPr>
          <w:rFonts w:asciiTheme="minorHAnsi" w:hAnsiTheme="minorHAnsi" w:cstheme="minorHAnsi"/>
          <w:sz w:val="24"/>
          <w:szCs w:val="24"/>
        </w:rPr>
      </w:pPr>
      <w:r>
        <w:rPr>
          <w:rFonts w:asciiTheme="minorHAnsi" w:hAnsiTheme="minorHAnsi" w:cstheme="minorHAnsi"/>
          <w:sz w:val="24"/>
          <w:szCs w:val="24"/>
        </w:rPr>
        <w:lastRenderedPageBreak/>
        <w:t xml:space="preserve">  Supporting Peers</w:t>
      </w:r>
    </w:p>
    <w:p w:rsidR="00B20C7C" w:rsidRDefault="00B20C7C" w:rsidP="00B20C7C">
      <w:pPr>
        <w:pStyle w:val="BodyText"/>
        <w:spacing w:before="4"/>
        <w:ind w:left="820" w:right="857"/>
        <w:jc w:val="both"/>
        <w:rPr>
          <w:rFonts w:asciiTheme="minorHAnsi" w:hAnsiTheme="minorHAnsi" w:cstheme="minorHAnsi"/>
        </w:rPr>
      </w:pPr>
      <w:r>
        <w:rPr>
          <w:rFonts w:asciiTheme="minorHAnsi" w:hAnsiTheme="minorHAnsi" w:cstheme="minorHAnsi"/>
        </w:rPr>
        <w:t xml:space="preserve">  When a pupil is suffering from mental health issues, it can be a difficult time for their friends.   </w:t>
      </w:r>
    </w:p>
    <w:p w:rsidR="00B20C7C" w:rsidRDefault="00B20C7C" w:rsidP="00B20C7C">
      <w:pPr>
        <w:pStyle w:val="BodyText"/>
        <w:spacing w:before="4"/>
        <w:ind w:left="820" w:right="857"/>
        <w:jc w:val="both"/>
        <w:rPr>
          <w:rFonts w:asciiTheme="minorHAnsi" w:hAnsiTheme="minorHAnsi" w:cstheme="minorHAnsi"/>
        </w:rPr>
      </w:pPr>
      <w:r>
        <w:rPr>
          <w:rFonts w:asciiTheme="minorHAnsi" w:hAnsiTheme="minorHAnsi" w:cstheme="minorHAnsi"/>
        </w:rPr>
        <w:t xml:space="preserve">  Friends often want to support but do not know how. In the case of self-harm or eating  </w:t>
      </w:r>
    </w:p>
    <w:p w:rsidR="00B20C7C" w:rsidRDefault="00B20C7C" w:rsidP="00B20C7C">
      <w:pPr>
        <w:pStyle w:val="BodyText"/>
        <w:spacing w:before="4"/>
        <w:ind w:left="820" w:right="857"/>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disorders</w:t>
      </w:r>
      <w:proofErr w:type="gramEnd"/>
      <w:r>
        <w:rPr>
          <w:rFonts w:asciiTheme="minorHAnsi" w:hAnsiTheme="minorHAnsi" w:cstheme="minorHAnsi"/>
        </w:rPr>
        <w:t xml:space="preserve">, it is possible that friends may learn unhealthy coping mechanisms from each  </w:t>
      </w:r>
    </w:p>
    <w:p w:rsidR="00B20C7C" w:rsidRDefault="00B20C7C" w:rsidP="00B20C7C">
      <w:pPr>
        <w:pStyle w:val="BodyText"/>
        <w:spacing w:before="4"/>
        <w:ind w:left="820" w:right="857"/>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other</w:t>
      </w:r>
      <w:proofErr w:type="gramEnd"/>
      <w:r>
        <w:rPr>
          <w:rFonts w:asciiTheme="minorHAnsi" w:hAnsiTheme="minorHAnsi" w:cstheme="minorHAnsi"/>
        </w:rPr>
        <w:t xml:space="preserve">. In order to keep peers safe, we will consider on a </w:t>
      </w:r>
      <w:proofErr w:type="gramStart"/>
      <w:r>
        <w:rPr>
          <w:rFonts w:asciiTheme="minorHAnsi" w:hAnsiTheme="minorHAnsi" w:cstheme="minorHAnsi"/>
        </w:rPr>
        <w:t>case by case</w:t>
      </w:r>
      <w:proofErr w:type="gramEnd"/>
      <w:r>
        <w:rPr>
          <w:rFonts w:asciiTheme="minorHAnsi" w:hAnsiTheme="minorHAnsi" w:cstheme="minorHAnsi"/>
        </w:rPr>
        <w:t xml:space="preserve"> basis which friends may  </w:t>
      </w:r>
    </w:p>
    <w:p w:rsidR="00B20C7C" w:rsidRDefault="00B20C7C" w:rsidP="00B20C7C">
      <w:pPr>
        <w:pStyle w:val="BodyText"/>
        <w:spacing w:before="4"/>
        <w:ind w:left="820" w:right="857"/>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need</w:t>
      </w:r>
      <w:proofErr w:type="gramEnd"/>
      <w:r>
        <w:rPr>
          <w:rFonts w:asciiTheme="minorHAnsi" w:hAnsiTheme="minorHAnsi" w:cstheme="minorHAnsi"/>
        </w:rPr>
        <w:t xml:space="preserve"> additional support. Support will be provided either in one to one or group settings and  </w:t>
      </w:r>
    </w:p>
    <w:p w:rsidR="00B20C7C" w:rsidRDefault="00B20C7C" w:rsidP="00B20C7C">
      <w:pPr>
        <w:pStyle w:val="BodyText"/>
        <w:spacing w:before="4"/>
        <w:ind w:left="820" w:right="857"/>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will</w:t>
      </w:r>
      <w:proofErr w:type="gramEnd"/>
      <w:r>
        <w:rPr>
          <w:rFonts w:asciiTheme="minorHAnsi" w:hAnsiTheme="minorHAnsi" w:cstheme="minorHAnsi"/>
        </w:rPr>
        <w:t xml:space="preserve"> be guided by conversations by the pupil who is suffering and their parents with whom </w:t>
      </w:r>
    </w:p>
    <w:p w:rsidR="00B20C7C" w:rsidRDefault="00B20C7C" w:rsidP="00B20C7C">
      <w:pPr>
        <w:pStyle w:val="BodyText"/>
        <w:spacing w:before="4"/>
        <w:ind w:left="820" w:right="857"/>
        <w:jc w:val="both"/>
        <w:rPr>
          <w:rFonts w:asciiTheme="minorHAnsi" w:hAnsiTheme="minorHAnsi" w:cstheme="minorHAnsi"/>
        </w:rPr>
      </w:pPr>
      <w:r>
        <w:rPr>
          <w:rFonts w:asciiTheme="minorHAnsi" w:hAnsiTheme="minorHAnsi" w:cstheme="minorHAnsi"/>
        </w:rPr>
        <w:t xml:space="preserve">  </w:t>
      </w:r>
      <w:proofErr w:type="gramStart"/>
      <w:r>
        <w:rPr>
          <w:rFonts w:asciiTheme="minorHAnsi" w:hAnsiTheme="minorHAnsi" w:cstheme="minorHAnsi"/>
        </w:rPr>
        <w:t>we</w:t>
      </w:r>
      <w:proofErr w:type="gramEnd"/>
      <w:r>
        <w:rPr>
          <w:rFonts w:asciiTheme="minorHAnsi" w:hAnsiTheme="minorHAnsi" w:cstheme="minorHAnsi"/>
        </w:rPr>
        <w:t xml:space="preserve"> will discuss:</w:t>
      </w:r>
    </w:p>
    <w:p w:rsidR="00B20C7C" w:rsidRDefault="00B20C7C" w:rsidP="00B20C7C">
      <w:pPr>
        <w:pStyle w:val="ListParagraph"/>
        <w:numPr>
          <w:ilvl w:val="0"/>
          <w:numId w:val="2"/>
        </w:numPr>
        <w:tabs>
          <w:tab w:val="left" w:pos="1540"/>
        </w:tabs>
        <w:spacing w:line="281" w:lineRule="exact"/>
        <w:rPr>
          <w:rFonts w:asciiTheme="minorHAnsi" w:hAnsiTheme="minorHAnsi" w:cstheme="minorHAnsi"/>
          <w:sz w:val="24"/>
          <w:szCs w:val="24"/>
        </w:rPr>
      </w:pPr>
      <w:proofErr w:type="gramStart"/>
      <w:r>
        <w:rPr>
          <w:rFonts w:asciiTheme="minorHAnsi" w:hAnsiTheme="minorHAnsi" w:cstheme="minorHAnsi"/>
          <w:sz w:val="24"/>
          <w:szCs w:val="24"/>
        </w:rPr>
        <w:t>What it is helpful for friends to know and what</w:t>
      </w:r>
      <w:proofErr w:type="gramEnd"/>
      <w:r>
        <w:rPr>
          <w:rFonts w:asciiTheme="minorHAnsi" w:hAnsiTheme="minorHAnsi" w:cstheme="minorHAnsi"/>
          <w:sz w:val="24"/>
          <w:szCs w:val="24"/>
        </w:rPr>
        <w:t xml:space="preserve"> they should not be</w:t>
      </w:r>
      <w:r>
        <w:rPr>
          <w:rFonts w:asciiTheme="minorHAnsi" w:hAnsiTheme="minorHAnsi" w:cstheme="minorHAnsi"/>
          <w:spacing w:val="-25"/>
          <w:sz w:val="24"/>
          <w:szCs w:val="24"/>
        </w:rPr>
        <w:t xml:space="preserve"> </w:t>
      </w:r>
      <w:r>
        <w:rPr>
          <w:rFonts w:asciiTheme="minorHAnsi" w:hAnsiTheme="minorHAnsi" w:cstheme="minorHAnsi"/>
          <w:sz w:val="24"/>
          <w:szCs w:val="24"/>
        </w:rPr>
        <w:t>told</w:t>
      </w:r>
      <w:r w:rsidR="009419A2">
        <w:rPr>
          <w:rFonts w:asciiTheme="minorHAnsi" w:hAnsiTheme="minorHAnsi" w:cstheme="minorHAnsi"/>
          <w:sz w:val="24"/>
          <w:szCs w:val="24"/>
        </w:rPr>
        <w:t>.</w:t>
      </w:r>
    </w:p>
    <w:p w:rsidR="00B20C7C" w:rsidRDefault="00B20C7C" w:rsidP="00B20C7C">
      <w:pPr>
        <w:pStyle w:val="ListParagraph"/>
        <w:numPr>
          <w:ilvl w:val="0"/>
          <w:numId w:val="2"/>
        </w:numPr>
        <w:tabs>
          <w:tab w:val="left" w:pos="1540"/>
        </w:tabs>
        <w:spacing w:line="320" w:lineRule="exact"/>
        <w:rPr>
          <w:rFonts w:asciiTheme="minorHAnsi" w:hAnsiTheme="minorHAnsi" w:cstheme="minorHAnsi"/>
          <w:sz w:val="24"/>
          <w:szCs w:val="24"/>
        </w:rPr>
      </w:pPr>
      <w:r>
        <w:rPr>
          <w:rFonts w:asciiTheme="minorHAnsi" w:hAnsiTheme="minorHAnsi" w:cstheme="minorHAnsi"/>
          <w:sz w:val="24"/>
          <w:szCs w:val="24"/>
        </w:rPr>
        <w:t>How friends can best</w:t>
      </w:r>
      <w:r>
        <w:rPr>
          <w:rFonts w:asciiTheme="minorHAnsi" w:hAnsiTheme="minorHAnsi" w:cstheme="minorHAnsi"/>
          <w:spacing w:val="-3"/>
          <w:sz w:val="24"/>
          <w:szCs w:val="24"/>
        </w:rPr>
        <w:t xml:space="preserve"> </w:t>
      </w:r>
      <w:r>
        <w:rPr>
          <w:rFonts w:asciiTheme="minorHAnsi" w:hAnsiTheme="minorHAnsi" w:cstheme="minorHAnsi"/>
          <w:sz w:val="24"/>
          <w:szCs w:val="24"/>
        </w:rPr>
        <w:t>support</w:t>
      </w:r>
      <w:r w:rsidR="009419A2">
        <w:rPr>
          <w:rFonts w:asciiTheme="minorHAnsi" w:hAnsiTheme="minorHAnsi" w:cstheme="minorHAnsi"/>
          <w:sz w:val="24"/>
          <w:szCs w:val="24"/>
        </w:rPr>
        <w:t>.</w:t>
      </w:r>
    </w:p>
    <w:p w:rsidR="00B20C7C" w:rsidRDefault="00B20C7C" w:rsidP="00B20C7C">
      <w:pPr>
        <w:pStyle w:val="ListParagraph"/>
        <w:numPr>
          <w:ilvl w:val="0"/>
          <w:numId w:val="2"/>
        </w:numPr>
        <w:tabs>
          <w:tab w:val="left" w:pos="1540"/>
        </w:tabs>
        <w:spacing w:line="271" w:lineRule="auto"/>
        <w:ind w:right="857"/>
        <w:rPr>
          <w:rFonts w:asciiTheme="minorHAnsi" w:hAnsiTheme="minorHAnsi" w:cstheme="minorHAnsi"/>
          <w:sz w:val="24"/>
          <w:szCs w:val="24"/>
        </w:rPr>
      </w:pPr>
      <w:r>
        <w:rPr>
          <w:rFonts w:asciiTheme="minorHAnsi" w:hAnsiTheme="minorHAnsi" w:cstheme="minorHAnsi"/>
          <w:sz w:val="24"/>
          <w:szCs w:val="24"/>
        </w:rPr>
        <w:t>Things friends should avoid doing / saying which may inadvertently cause upset</w:t>
      </w:r>
      <w:r w:rsidR="009419A2">
        <w:rPr>
          <w:rFonts w:asciiTheme="minorHAnsi" w:hAnsiTheme="minorHAnsi" w:cstheme="minorHAnsi"/>
          <w:sz w:val="24"/>
          <w:szCs w:val="24"/>
        </w:rPr>
        <w:t>.</w:t>
      </w:r>
    </w:p>
    <w:p w:rsidR="00B20C7C" w:rsidRDefault="00B20C7C" w:rsidP="00B20C7C">
      <w:pPr>
        <w:pStyle w:val="ListParagraph"/>
        <w:numPr>
          <w:ilvl w:val="0"/>
          <w:numId w:val="2"/>
        </w:numPr>
        <w:tabs>
          <w:tab w:val="left" w:pos="1540"/>
        </w:tabs>
        <w:spacing w:line="281" w:lineRule="exact"/>
        <w:rPr>
          <w:rFonts w:asciiTheme="minorHAnsi" w:hAnsiTheme="minorHAnsi" w:cstheme="minorHAnsi"/>
          <w:sz w:val="24"/>
          <w:szCs w:val="24"/>
        </w:rPr>
      </w:pPr>
      <w:r>
        <w:rPr>
          <w:rFonts w:asciiTheme="minorHAnsi" w:hAnsiTheme="minorHAnsi" w:cstheme="minorHAnsi"/>
          <w:sz w:val="24"/>
          <w:szCs w:val="24"/>
        </w:rPr>
        <w:t>Warning signs that their friend help (e.g. signs of</w:t>
      </w:r>
      <w:r>
        <w:rPr>
          <w:rFonts w:asciiTheme="minorHAnsi" w:hAnsiTheme="minorHAnsi" w:cstheme="minorHAnsi"/>
          <w:spacing w:val="-3"/>
          <w:sz w:val="24"/>
          <w:szCs w:val="24"/>
        </w:rPr>
        <w:t xml:space="preserve"> </w:t>
      </w:r>
      <w:r>
        <w:rPr>
          <w:rFonts w:asciiTheme="minorHAnsi" w:hAnsiTheme="minorHAnsi" w:cstheme="minorHAnsi"/>
          <w:sz w:val="24"/>
          <w:szCs w:val="24"/>
        </w:rPr>
        <w:t>relapse)</w:t>
      </w:r>
    </w:p>
    <w:p w:rsidR="00B20C7C" w:rsidRDefault="00B20C7C" w:rsidP="00B20C7C">
      <w:pPr>
        <w:pStyle w:val="BodyText"/>
        <w:spacing w:before="8"/>
        <w:rPr>
          <w:rFonts w:asciiTheme="minorHAnsi" w:hAnsiTheme="minorHAnsi" w:cstheme="minorHAnsi"/>
        </w:rPr>
      </w:pPr>
    </w:p>
    <w:p w:rsidR="00B20C7C" w:rsidRDefault="00B20C7C" w:rsidP="00B20C7C">
      <w:pPr>
        <w:pStyle w:val="BodyText"/>
        <w:spacing w:line="251" w:lineRule="exact"/>
        <w:ind w:left="820"/>
        <w:jc w:val="both"/>
        <w:rPr>
          <w:rFonts w:asciiTheme="minorHAnsi" w:hAnsiTheme="minorHAnsi" w:cstheme="minorHAnsi"/>
        </w:rPr>
      </w:pPr>
      <w:r>
        <w:rPr>
          <w:rFonts w:asciiTheme="minorHAnsi" w:hAnsiTheme="minorHAnsi" w:cstheme="minorHAnsi"/>
        </w:rPr>
        <w:t xml:space="preserve">             Additionally, we will want to highlight with peers:</w:t>
      </w:r>
    </w:p>
    <w:p w:rsidR="00B20C7C" w:rsidRDefault="00B20C7C" w:rsidP="00B20C7C">
      <w:pPr>
        <w:pStyle w:val="ListParagraph"/>
        <w:numPr>
          <w:ilvl w:val="0"/>
          <w:numId w:val="2"/>
        </w:numPr>
        <w:tabs>
          <w:tab w:val="left" w:pos="1540"/>
        </w:tabs>
        <w:spacing w:line="300" w:lineRule="exact"/>
        <w:rPr>
          <w:rFonts w:asciiTheme="minorHAnsi" w:hAnsiTheme="minorHAnsi" w:cstheme="minorHAnsi"/>
          <w:sz w:val="24"/>
          <w:szCs w:val="24"/>
        </w:rPr>
      </w:pPr>
      <w:r>
        <w:rPr>
          <w:rFonts w:asciiTheme="minorHAnsi" w:hAnsiTheme="minorHAnsi" w:cstheme="minorHAnsi"/>
          <w:sz w:val="24"/>
          <w:szCs w:val="24"/>
        </w:rPr>
        <w:t>Where and how to access support for</w:t>
      </w:r>
      <w:r>
        <w:rPr>
          <w:rFonts w:asciiTheme="minorHAnsi" w:hAnsiTheme="minorHAnsi" w:cstheme="minorHAnsi"/>
          <w:spacing w:val="-8"/>
          <w:sz w:val="24"/>
          <w:szCs w:val="24"/>
        </w:rPr>
        <w:t xml:space="preserve"> </w:t>
      </w:r>
      <w:r>
        <w:rPr>
          <w:rFonts w:asciiTheme="minorHAnsi" w:hAnsiTheme="minorHAnsi" w:cstheme="minorHAnsi"/>
          <w:sz w:val="24"/>
          <w:szCs w:val="24"/>
        </w:rPr>
        <w:t>themselves</w:t>
      </w:r>
      <w:r w:rsidR="009419A2">
        <w:rPr>
          <w:rFonts w:asciiTheme="minorHAnsi" w:hAnsiTheme="minorHAnsi" w:cstheme="minorHAnsi"/>
          <w:sz w:val="24"/>
          <w:szCs w:val="24"/>
        </w:rPr>
        <w:t>.</w:t>
      </w:r>
    </w:p>
    <w:p w:rsidR="00B20C7C" w:rsidRDefault="00B20C7C" w:rsidP="00B20C7C">
      <w:pPr>
        <w:pStyle w:val="ListParagraph"/>
        <w:numPr>
          <w:ilvl w:val="0"/>
          <w:numId w:val="2"/>
        </w:numPr>
        <w:tabs>
          <w:tab w:val="left" w:pos="1540"/>
        </w:tabs>
        <w:spacing w:line="320" w:lineRule="exact"/>
        <w:rPr>
          <w:rFonts w:asciiTheme="minorHAnsi" w:hAnsiTheme="minorHAnsi" w:cstheme="minorHAnsi"/>
          <w:sz w:val="24"/>
          <w:szCs w:val="24"/>
        </w:rPr>
      </w:pPr>
      <w:r>
        <w:rPr>
          <w:rFonts w:asciiTheme="minorHAnsi" w:hAnsiTheme="minorHAnsi" w:cstheme="minorHAnsi"/>
          <w:sz w:val="24"/>
          <w:szCs w:val="24"/>
        </w:rPr>
        <w:t xml:space="preserve">Safe sources of further information about their </w:t>
      </w:r>
      <w:r>
        <w:rPr>
          <w:rFonts w:asciiTheme="minorHAnsi" w:hAnsiTheme="minorHAnsi" w:cstheme="minorHAnsi"/>
          <w:spacing w:val="-3"/>
          <w:sz w:val="24"/>
          <w:szCs w:val="24"/>
        </w:rPr>
        <w:t>friend’s</w:t>
      </w:r>
      <w:r>
        <w:rPr>
          <w:rFonts w:asciiTheme="minorHAnsi" w:hAnsiTheme="minorHAnsi" w:cstheme="minorHAnsi"/>
          <w:spacing w:val="1"/>
          <w:sz w:val="24"/>
          <w:szCs w:val="24"/>
        </w:rPr>
        <w:t xml:space="preserve"> </w:t>
      </w:r>
      <w:r>
        <w:rPr>
          <w:rFonts w:asciiTheme="minorHAnsi" w:hAnsiTheme="minorHAnsi" w:cstheme="minorHAnsi"/>
          <w:sz w:val="24"/>
          <w:szCs w:val="24"/>
        </w:rPr>
        <w:t>condition</w:t>
      </w:r>
      <w:r w:rsidR="009419A2">
        <w:rPr>
          <w:rFonts w:asciiTheme="minorHAnsi" w:hAnsiTheme="minorHAnsi" w:cstheme="minorHAnsi"/>
          <w:sz w:val="24"/>
          <w:szCs w:val="24"/>
        </w:rPr>
        <w:t>.</w:t>
      </w:r>
    </w:p>
    <w:p w:rsidR="00B20C7C" w:rsidRDefault="00B20C7C" w:rsidP="00B20C7C">
      <w:pPr>
        <w:pStyle w:val="ListParagraph"/>
        <w:numPr>
          <w:ilvl w:val="0"/>
          <w:numId w:val="2"/>
        </w:numPr>
        <w:tabs>
          <w:tab w:val="left" w:pos="1540"/>
        </w:tabs>
        <w:spacing w:line="327" w:lineRule="exact"/>
        <w:rPr>
          <w:rFonts w:asciiTheme="minorHAnsi" w:hAnsiTheme="minorHAnsi" w:cstheme="minorHAnsi"/>
          <w:sz w:val="24"/>
          <w:szCs w:val="24"/>
        </w:rPr>
      </w:pPr>
      <w:r>
        <w:rPr>
          <w:rFonts w:asciiTheme="minorHAnsi" w:hAnsiTheme="minorHAnsi" w:cstheme="minorHAnsi"/>
          <w:sz w:val="24"/>
          <w:szCs w:val="24"/>
        </w:rPr>
        <w:t>Healthy ways of coping with the difficult emotions they may be feeling</w:t>
      </w:r>
      <w:r w:rsidR="009419A2">
        <w:rPr>
          <w:rFonts w:asciiTheme="minorHAnsi" w:hAnsiTheme="minorHAnsi" w:cstheme="minorHAnsi"/>
          <w:sz w:val="24"/>
          <w:szCs w:val="24"/>
        </w:rPr>
        <w:t>.</w:t>
      </w:r>
    </w:p>
    <w:p w:rsidR="00B20C7C" w:rsidRDefault="00B20C7C" w:rsidP="00B20C7C">
      <w:pPr>
        <w:tabs>
          <w:tab w:val="left" w:pos="1540"/>
        </w:tabs>
        <w:spacing w:line="327" w:lineRule="exact"/>
        <w:rPr>
          <w:rFonts w:asciiTheme="minorHAnsi" w:hAnsiTheme="minorHAnsi" w:cstheme="minorHAnsi"/>
          <w:sz w:val="24"/>
          <w:szCs w:val="24"/>
        </w:rPr>
      </w:pPr>
    </w:p>
    <w:p w:rsidR="00B20C7C" w:rsidRPr="00B20C7C" w:rsidRDefault="00B20C7C" w:rsidP="00B20C7C">
      <w:pPr>
        <w:pStyle w:val="Heading2"/>
        <w:spacing w:before="79" w:line="363" w:lineRule="exact"/>
        <w:jc w:val="left"/>
        <w:rPr>
          <w:rFonts w:asciiTheme="minorHAnsi" w:hAnsiTheme="minorHAnsi" w:cstheme="minorHAnsi"/>
          <w:sz w:val="24"/>
          <w:szCs w:val="24"/>
        </w:rPr>
      </w:pPr>
      <w:r>
        <w:rPr>
          <w:rFonts w:asciiTheme="minorHAnsi" w:hAnsiTheme="minorHAnsi" w:cstheme="minorHAnsi"/>
          <w:sz w:val="24"/>
          <w:szCs w:val="24"/>
        </w:rPr>
        <w:t xml:space="preserve">  </w:t>
      </w:r>
      <w:r w:rsidR="00CE4695">
        <w:rPr>
          <w:rFonts w:asciiTheme="minorHAnsi" w:hAnsiTheme="minorHAnsi" w:cstheme="minorHAnsi"/>
          <w:sz w:val="24"/>
          <w:szCs w:val="24"/>
        </w:rPr>
        <w:t xml:space="preserve"> </w:t>
      </w:r>
      <w:r>
        <w:rPr>
          <w:rFonts w:asciiTheme="minorHAnsi" w:hAnsiTheme="minorHAnsi" w:cstheme="minorHAnsi"/>
          <w:sz w:val="24"/>
          <w:szCs w:val="24"/>
        </w:rPr>
        <w:t>Training</w:t>
      </w:r>
    </w:p>
    <w:p w:rsidR="009419A2" w:rsidRDefault="00B20C7C" w:rsidP="009419A2">
      <w:pPr>
        <w:pStyle w:val="BodyText"/>
        <w:spacing w:before="2"/>
        <w:ind w:left="820" w:right="857"/>
        <w:jc w:val="both"/>
        <w:rPr>
          <w:rFonts w:asciiTheme="minorHAnsi" w:hAnsiTheme="minorHAnsi" w:cstheme="minorHAnsi"/>
        </w:rPr>
      </w:pPr>
      <w:r>
        <w:rPr>
          <w:rFonts w:asciiTheme="minorHAnsi" w:hAnsiTheme="minorHAnsi" w:cstheme="minorHAnsi"/>
        </w:rPr>
        <w:t xml:space="preserve">  </w:t>
      </w:r>
      <w:r w:rsidR="00CE4695">
        <w:rPr>
          <w:rFonts w:asciiTheme="minorHAnsi" w:hAnsiTheme="minorHAnsi" w:cstheme="minorHAnsi"/>
        </w:rPr>
        <w:t xml:space="preserve"> </w:t>
      </w:r>
      <w:r w:rsidR="009419A2">
        <w:rPr>
          <w:rFonts w:asciiTheme="minorHAnsi" w:hAnsiTheme="minorHAnsi" w:cstheme="minorHAnsi"/>
        </w:rPr>
        <w:t>A</w:t>
      </w:r>
      <w:r>
        <w:rPr>
          <w:rFonts w:asciiTheme="minorHAnsi" w:hAnsiTheme="minorHAnsi" w:cstheme="minorHAnsi"/>
        </w:rPr>
        <w:t>ll staff will receive regular training about</w:t>
      </w:r>
      <w:r w:rsidR="009419A2">
        <w:rPr>
          <w:rFonts w:asciiTheme="minorHAnsi" w:hAnsiTheme="minorHAnsi" w:cstheme="minorHAnsi"/>
        </w:rPr>
        <w:t xml:space="preserve"> </w:t>
      </w:r>
      <w:proofErr w:type="spellStart"/>
      <w:r w:rsidR="009419A2">
        <w:rPr>
          <w:rFonts w:asciiTheme="minorHAnsi" w:hAnsiTheme="minorHAnsi" w:cstheme="minorHAnsi"/>
        </w:rPr>
        <w:t>recognising</w:t>
      </w:r>
      <w:proofErr w:type="spellEnd"/>
      <w:r w:rsidR="009419A2">
        <w:rPr>
          <w:rFonts w:asciiTheme="minorHAnsi" w:hAnsiTheme="minorHAnsi" w:cstheme="minorHAnsi"/>
        </w:rPr>
        <w:t xml:space="preserve"> and responding </w:t>
      </w:r>
      <w:proofErr w:type="gramStart"/>
      <w:r w:rsidR="009419A2">
        <w:rPr>
          <w:rFonts w:asciiTheme="minorHAnsi" w:hAnsiTheme="minorHAnsi" w:cstheme="minorHAnsi"/>
        </w:rPr>
        <w:t xml:space="preserve">to </w:t>
      </w:r>
      <w:r w:rsidR="00CE4695">
        <w:rPr>
          <w:rFonts w:asciiTheme="minorHAnsi" w:hAnsiTheme="minorHAnsi" w:cstheme="minorHAnsi"/>
        </w:rPr>
        <w:t xml:space="preserve"> </w:t>
      </w:r>
      <w:r>
        <w:rPr>
          <w:rFonts w:asciiTheme="minorHAnsi" w:hAnsiTheme="minorHAnsi" w:cstheme="minorHAnsi"/>
        </w:rPr>
        <w:t>mental</w:t>
      </w:r>
      <w:proofErr w:type="gramEnd"/>
      <w:r>
        <w:rPr>
          <w:rFonts w:asciiTheme="minorHAnsi" w:hAnsiTheme="minorHAnsi" w:cstheme="minorHAnsi"/>
        </w:rPr>
        <w:t xml:space="preserve"> health </w:t>
      </w:r>
      <w:r w:rsidR="009419A2">
        <w:rPr>
          <w:rFonts w:asciiTheme="minorHAnsi" w:hAnsiTheme="minorHAnsi" w:cstheme="minorHAnsi"/>
        </w:rPr>
        <w:t xml:space="preserve"> </w:t>
      </w:r>
    </w:p>
    <w:p w:rsidR="00B20C7C" w:rsidRDefault="009419A2" w:rsidP="009419A2">
      <w:pPr>
        <w:pStyle w:val="BodyText"/>
        <w:spacing w:before="2"/>
        <w:ind w:left="820" w:right="857"/>
        <w:jc w:val="both"/>
        <w:rPr>
          <w:rFonts w:asciiTheme="minorHAnsi" w:hAnsiTheme="minorHAnsi" w:cstheme="minorHAnsi"/>
        </w:rPr>
      </w:pPr>
      <w:r>
        <w:rPr>
          <w:rFonts w:asciiTheme="minorHAnsi" w:hAnsiTheme="minorHAnsi" w:cstheme="minorHAnsi"/>
        </w:rPr>
        <w:t xml:space="preserve">   </w:t>
      </w:r>
      <w:proofErr w:type="gramStart"/>
      <w:r w:rsidR="00B20C7C">
        <w:rPr>
          <w:rFonts w:asciiTheme="minorHAnsi" w:hAnsiTheme="minorHAnsi" w:cstheme="minorHAnsi"/>
        </w:rPr>
        <w:t>issues</w:t>
      </w:r>
      <w:proofErr w:type="gramEnd"/>
      <w:r w:rsidR="00B20C7C">
        <w:rPr>
          <w:rFonts w:asciiTheme="minorHAnsi" w:hAnsiTheme="minorHAnsi" w:cstheme="minorHAnsi"/>
        </w:rPr>
        <w:t xml:space="preserve"> as part of their regular child protection training in order to enable them  </w:t>
      </w:r>
    </w:p>
    <w:p w:rsidR="00B20C7C" w:rsidRDefault="00B20C7C" w:rsidP="00CE4695">
      <w:pPr>
        <w:pStyle w:val="BodyText"/>
        <w:spacing w:before="2"/>
        <w:ind w:left="820" w:right="857"/>
        <w:jc w:val="both"/>
        <w:rPr>
          <w:rFonts w:asciiTheme="minorHAnsi" w:hAnsiTheme="minorHAnsi" w:cstheme="minorHAnsi"/>
        </w:rPr>
      </w:pPr>
      <w:r>
        <w:rPr>
          <w:rFonts w:asciiTheme="minorHAnsi" w:hAnsiTheme="minorHAnsi" w:cstheme="minorHAnsi"/>
        </w:rPr>
        <w:t xml:space="preserve">  </w:t>
      </w:r>
      <w:r w:rsidR="00CE4695">
        <w:rPr>
          <w:rFonts w:asciiTheme="minorHAnsi" w:hAnsiTheme="minorHAnsi" w:cstheme="minorHAnsi"/>
        </w:rPr>
        <w:t xml:space="preserve"> </w:t>
      </w:r>
      <w:proofErr w:type="gramStart"/>
      <w:r w:rsidR="00CE4695">
        <w:rPr>
          <w:rFonts w:asciiTheme="minorHAnsi" w:hAnsiTheme="minorHAnsi" w:cstheme="minorHAnsi"/>
        </w:rPr>
        <w:t>to</w:t>
      </w:r>
      <w:proofErr w:type="gramEnd"/>
      <w:r w:rsidR="00CE4695">
        <w:rPr>
          <w:rFonts w:asciiTheme="minorHAnsi" w:hAnsiTheme="minorHAnsi" w:cstheme="minorHAnsi"/>
        </w:rPr>
        <w:t xml:space="preserve"> keep pupils safe.</w:t>
      </w:r>
    </w:p>
    <w:p w:rsidR="00B20C7C" w:rsidRDefault="00B20C7C" w:rsidP="00B20C7C">
      <w:pPr>
        <w:pStyle w:val="BodyText"/>
        <w:spacing w:before="5"/>
        <w:rPr>
          <w:rFonts w:asciiTheme="minorHAnsi" w:hAnsiTheme="minorHAnsi" w:cstheme="minorHAnsi"/>
        </w:rPr>
      </w:pPr>
    </w:p>
    <w:p w:rsidR="00CE4695" w:rsidRDefault="00CE4695" w:rsidP="00B20C7C">
      <w:pPr>
        <w:pStyle w:val="BodyText"/>
        <w:ind w:left="820" w:right="857"/>
        <w:jc w:val="both"/>
        <w:rPr>
          <w:rFonts w:asciiTheme="minorHAnsi" w:hAnsiTheme="minorHAnsi" w:cstheme="minorHAnsi"/>
        </w:rPr>
      </w:pPr>
      <w:r>
        <w:rPr>
          <w:rFonts w:asciiTheme="minorHAnsi" w:hAnsiTheme="minorHAnsi" w:cstheme="minorHAnsi"/>
          <w:spacing w:val="-4"/>
        </w:rPr>
        <w:t xml:space="preserve">   </w:t>
      </w:r>
      <w:r w:rsidR="00B20C7C">
        <w:rPr>
          <w:rFonts w:asciiTheme="minorHAnsi" w:hAnsiTheme="minorHAnsi" w:cstheme="minorHAnsi"/>
          <w:spacing w:val="-4"/>
        </w:rPr>
        <w:t xml:space="preserve">Training </w:t>
      </w:r>
      <w:r w:rsidR="00B20C7C">
        <w:rPr>
          <w:rFonts w:asciiTheme="minorHAnsi" w:hAnsiTheme="minorHAnsi" w:cstheme="minorHAnsi"/>
        </w:rPr>
        <w:t xml:space="preserve">opportunities for staff who require more in depth knowledge </w:t>
      </w:r>
      <w:proofErr w:type="gramStart"/>
      <w:r w:rsidR="00B20C7C">
        <w:rPr>
          <w:rFonts w:asciiTheme="minorHAnsi" w:hAnsiTheme="minorHAnsi" w:cstheme="minorHAnsi"/>
        </w:rPr>
        <w:t xml:space="preserve">will </w:t>
      </w:r>
      <w:r w:rsidR="00B20C7C">
        <w:rPr>
          <w:rFonts w:asciiTheme="minorHAnsi" w:hAnsiTheme="minorHAnsi" w:cstheme="minorHAnsi"/>
          <w:spacing w:val="-6"/>
        </w:rPr>
        <w:t xml:space="preserve">be </w:t>
      </w:r>
      <w:r w:rsidR="00B20C7C">
        <w:rPr>
          <w:rFonts w:asciiTheme="minorHAnsi" w:hAnsiTheme="minorHAnsi" w:cstheme="minorHAnsi"/>
        </w:rPr>
        <w:t>considered</w:t>
      </w:r>
      <w:proofErr w:type="gramEnd"/>
      <w:r w:rsidR="00B20C7C">
        <w:rPr>
          <w:rFonts w:asciiTheme="minorHAnsi" w:hAnsiTheme="minorHAnsi" w:cstheme="minorHAnsi"/>
        </w:rPr>
        <w:t xml:space="preserve"> as </w:t>
      </w:r>
      <w:r>
        <w:rPr>
          <w:rFonts w:asciiTheme="minorHAnsi" w:hAnsiTheme="minorHAnsi" w:cstheme="minorHAnsi"/>
        </w:rPr>
        <w:t xml:space="preserve">  </w:t>
      </w:r>
    </w:p>
    <w:p w:rsidR="00CE4695" w:rsidRDefault="00CE4695" w:rsidP="00B20C7C">
      <w:pPr>
        <w:pStyle w:val="BodyText"/>
        <w:ind w:left="820" w:right="857"/>
        <w:jc w:val="both"/>
        <w:rPr>
          <w:rFonts w:asciiTheme="minorHAnsi" w:hAnsiTheme="minorHAnsi" w:cstheme="minorHAnsi"/>
        </w:rPr>
      </w:pPr>
      <w:r>
        <w:rPr>
          <w:rFonts w:asciiTheme="minorHAnsi" w:hAnsiTheme="minorHAnsi" w:cstheme="minorHAnsi"/>
        </w:rPr>
        <w:t xml:space="preserve">   </w:t>
      </w:r>
      <w:proofErr w:type="gramStart"/>
      <w:r w:rsidR="00B20C7C">
        <w:rPr>
          <w:rFonts w:asciiTheme="minorHAnsi" w:hAnsiTheme="minorHAnsi" w:cstheme="minorHAnsi"/>
        </w:rPr>
        <w:t>part</w:t>
      </w:r>
      <w:proofErr w:type="gramEnd"/>
      <w:r w:rsidR="00B20C7C">
        <w:rPr>
          <w:rFonts w:asciiTheme="minorHAnsi" w:hAnsiTheme="minorHAnsi" w:cstheme="minorHAnsi"/>
        </w:rPr>
        <w:t xml:space="preserve"> of our performance management process and additional </w:t>
      </w:r>
      <w:r w:rsidR="00B20C7C">
        <w:rPr>
          <w:rFonts w:asciiTheme="minorHAnsi" w:hAnsiTheme="minorHAnsi" w:cstheme="minorHAnsi"/>
          <w:spacing w:val="-6"/>
        </w:rPr>
        <w:t xml:space="preserve">CPD </w:t>
      </w:r>
      <w:r w:rsidR="00B20C7C">
        <w:rPr>
          <w:rFonts w:asciiTheme="minorHAnsi" w:hAnsiTheme="minorHAnsi" w:cstheme="minorHAnsi"/>
        </w:rPr>
        <w:t xml:space="preserve">will be supported </w:t>
      </w:r>
      <w:r>
        <w:rPr>
          <w:rFonts w:asciiTheme="minorHAnsi" w:hAnsiTheme="minorHAnsi" w:cstheme="minorHAnsi"/>
        </w:rPr>
        <w:t xml:space="preserve"> </w:t>
      </w:r>
    </w:p>
    <w:p w:rsidR="00B20C7C" w:rsidRDefault="00CE4695" w:rsidP="00CE4695">
      <w:pPr>
        <w:pStyle w:val="BodyText"/>
        <w:ind w:right="857"/>
        <w:jc w:val="both"/>
        <w:rPr>
          <w:rFonts w:asciiTheme="minorHAnsi" w:hAnsiTheme="minorHAnsi" w:cstheme="minorHAnsi"/>
        </w:rPr>
      </w:pPr>
      <w:r>
        <w:rPr>
          <w:rFonts w:asciiTheme="minorHAnsi" w:hAnsiTheme="minorHAnsi" w:cstheme="minorHAnsi"/>
        </w:rPr>
        <w:t xml:space="preserve">                  </w:t>
      </w:r>
      <w:proofErr w:type="gramStart"/>
      <w:r w:rsidR="00B20C7C">
        <w:rPr>
          <w:rFonts w:asciiTheme="minorHAnsi" w:hAnsiTheme="minorHAnsi" w:cstheme="minorHAnsi"/>
        </w:rPr>
        <w:t>throughout</w:t>
      </w:r>
      <w:proofErr w:type="gramEnd"/>
      <w:r w:rsidR="00B20C7C">
        <w:rPr>
          <w:rFonts w:asciiTheme="minorHAnsi" w:hAnsiTheme="minorHAnsi" w:cstheme="minorHAnsi"/>
        </w:rPr>
        <w:t xml:space="preserve"> the ye</w:t>
      </w:r>
      <w:r>
        <w:rPr>
          <w:rFonts w:asciiTheme="minorHAnsi" w:hAnsiTheme="minorHAnsi" w:cstheme="minorHAnsi"/>
        </w:rPr>
        <w:t>ar</w:t>
      </w:r>
    </w:p>
    <w:p w:rsidR="00B20C7C" w:rsidRDefault="00B20C7C" w:rsidP="00CE4695">
      <w:pPr>
        <w:pStyle w:val="BodyText"/>
        <w:ind w:right="857"/>
        <w:jc w:val="both"/>
        <w:rPr>
          <w:rFonts w:asciiTheme="minorHAnsi" w:hAnsiTheme="minorHAnsi" w:cstheme="minorHAnsi"/>
        </w:rPr>
      </w:pPr>
    </w:p>
    <w:p w:rsidR="00B20C7C" w:rsidRDefault="00B20C7C" w:rsidP="00B20C7C">
      <w:pPr>
        <w:pStyle w:val="Heading2"/>
        <w:spacing w:before="173" w:line="363" w:lineRule="exact"/>
        <w:jc w:val="left"/>
        <w:rPr>
          <w:rFonts w:asciiTheme="minorHAnsi" w:hAnsiTheme="minorHAnsi" w:cstheme="minorHAnsi"/>
          <w:sz w:val="24"/>
          <w:szCs w:val="24"/>
        </w:rPr>
      </w:pPr>
      <w:r>
        <w:rPr>
          <w:rFonts w:asciiTheme="minorHAnsi" w:hAnsiTheme="minorHAnsi" w:cstheme="minorHAnsi"/>
          <w:sz w:val="24"/>
          <w:szCs w:val="24"/>
        </w:rPr>
        <w:t>Policy Review</w:t>
      </w:r>
    </w:p>
    <w:p w:rsidR="00B20C7C" w:rsidRDefault="00B20C7C" w:rsidP="00B20C7C">
      <w:pPr>
        <w:pStyle w:val="BodyText"/>
        <w:ind w:left="820" w:right="857"/>
        <w:jc w:val="both"/>
        <w:rPr>
          <w:rFonts w:asciiTheme="minorHAnsi" w:hAnsiTheme="minorHAnsi" w:cstheme="minorHAnsi"/>
        </w:rPr>
      </w:pPr>
      <w:r>
        <w:rPr>
          <w:rFonts w:asciiTheme="minorHAnsi" w:hAnsiTheme="minorHAnsi" w:cstheme="minorHAnsi"/>
        </w:rPr>
        <w:t xml:space="preserve">This policy </w:t>
      </w:r>
      <w:proofErr w:type="gramStart"/>
      <w:r>
        <w:rPr>
          <w:rFonts w:asciiTheme="minorHAnsi" w:hAnsiTheme="minorHAnsi" w:cstheme="minorHAnsi"/>
        </w:rPr>
        <w:t>will be reviewe</w:t>
      </w:r>
      <w:r w:rsidR="003B2968">
        <w:rPr>
          <w:rFonts w:asciiTheme="minorHAnsi" w:hAnsiTheme="minorHAnsi" w:cstheme="minorHAnsi"/>
        </w:rPr>
        <w:t>d</w:t>
      </w:r>
      <w:proofErr w:type="gramEnd"/>
      <w:r w:rsidR="003B2968">
        <w:rPr>
          <w:rFonts w:asciiTheme="minorHAnsi" w:hAnsiTheme="minorHAnsi" w:cstheme="minorHAnsi"/>
        </w:rPr>
        <w:t xml:space="preserve"> every 3 years as a minimum.</w:t>
      </w:r>
    </w:p>
    <w:p w:rsidR="00B20C7C" w:rsidRDefault="00B20C7C" w:rsidP="00B20C7C">
      <w:pPr>
        <w:pStyle w:val="BodyText"/>
        <w:rPr>
          <w:rFonts w:asciiTheme="minorHAnsi" w:hAnsiTheme="minorHAnsi" w:cstheme="minorHAnsi"/>
        </w:rPr>
      </w:pPr>
    </w:p>
    <w:p w:rsidR="00B20C7C" w:rsidRPr="00B20C7C" w:rsidRDefault="00B20C7C" w:rsidP="00B20C7C">
      <w:pPr>
        <w:tabs>
          <w:tab w:val="left" w:pos="1540"/>
        </w:tabs>
        <w:spacing w:line="327" w:lineRule="exact"/>
        <w:rPr>
          <w:rFonts w:asciiTheme="minorHAnsi" w:hAnsiTheme="minorHAnsi" w:cstheme="minorHAnsi"/>
          <w:sz w:val="24"/>
          <w:szCs w:val="24"/>
        </w:rPr>
      </w:pPr>
    </w:p>
    <w:p w:rsidR="00B20C7C" w:rsidRDefault="00B20C7C" w:rsidP="00B20C7C">
      <w:pPr>
        <w:widowControl/>
        <w:autoSpaceDE/>
        <w:autoSpaceDN/>
        <w:rPr>
          <w:rFonts w:asciiTheme="minorHAnsi" w:hAnsiTheme="minorHAnsi" w:cstheme="minorHAnsi"/>
          <w:sz w:val="24"/>
          <w:szCs w:val="24"/>
        </w:rPr>
      </w:pPr>
    </w:p>
    <w:p w:rsidR="00B20C7C" w:rsidRPr="00B20C7C" w:rsidRDefault="00B20C7C" w:rsidP="00B20C7C">
      <w:pPr>
        <w:tabs>
          <w:tab w:val="left" w:pos="1540"/>
        </w:tabs>
        <w:spacing w:line="271" w:lineRule="auto"/>
        <w:ind w:right="857"/>
        <w:rPr>
          <w:rFonts w:asciiTheme="minorHAnsi" w:hAnsiTheme="minorHAnsi" w:cstheme="minorHAnsi"/>
          <w:sz w:val="24"/>
          <w:szCs w:val="24"/>
        </w:rPr>
      </w:pPr>
    </w:p>
    <w:p w:rsidR="00B20C7C" w:rsidRDefault="00B20C7C" w:rsidP="008A1038">
      <w:pPr>
        <w:pStyle w:val="BodyText"/>
        <w:spacing w:before="1"/>
        <w:ind w:left="820" w:right="857"/>
        <w:jc w:val="both"/>
        <w:rPr>
          <w:rFonts w:asciiTheme="minorHAnsi" w:hAnsiTheme="minorHAnsi" w:cstheme="minorHAnsi"/>
        </w:rPr>
      </w:pPr>
    </w:p>
    <w:p w:rsidR="008A1038" w:rsidRDefault="008A1038" w:rsidP="008A1038">
      <w:pPr>
        <w:pStyle w:val="ListParagraph"/>
        <w:tabs>
          <w:tab w:val="left" w:pos="1540"/>
        </w:tabs>
        <w:spacing w:before="5" w:line="240" w:lineRule="auto"/>
        <w:ind w:firstLine="0"/>
        <w:rPr>
          <w:rFonts w:asciiTheme="minorHAnsi" w:hAnsiTheme="minorHAnsi" w:cstheme="minorHAnsi"/>
          <w:sz w:val="24"/>
          <w:szCs w:val="24"/>
        </w:rPr>
      </w:pPr>
    </w:p>
    <w:p w:rsidR="008A1038" w:rsidRDefault="008A1038" w:rsidP="008A1038">
      <w:pPr>
        <w:pStyle w:val="BodyText"/>
        <w:spacing w:before="74"/>
        <w:ind w:left="1540" w:right="857"/>
        <w:jc w:val="both"/>
        <w:rPr>
          <w:rFonts w:asciiTheme="minorHAnsi" w:hAnsiTheme="minorHAnsi" w:cstheme="minorHAnsi"/>
        </w:rPr>
      </w:pPr>
    </w:p>
    <w:p w:rsidR="008A1038" w:rsidRDefault="008A1038" w:rsidP="008A1038">
      <w:pPr>
        <w:pStyle w:val="BodyText"/>
        <w:ind w:left="820" w:right="857"/>
        <w:jc w:val="both"/>
        <w:rPr>
          <w:rFonts w:asciiTheme="minorHAnsi" w:hAnsiTheme="minorHAnsi" w:cstheme="minorHAnsi"/>
        </w:rPr>
      </w:pPr>
    </w:p>
    <w:p w:rsidR="008A1038" w:rsidRDefault="008A1038" w:rsidP="008A1038">
      <w:pPr>
        <w:pStyle w:val="BodyText"/>
        <w:spacing w:before="9"/>
        <w:rPr>
          <w:rFonts w:asciiTheme="minorHAnsi" w:hAnsiTheme="minorHAnsi" w:cstheme="minorHAnsi"/>
        </w:rPr>
      </w:pPr>
    </w:p>
    <w:p w:rsidR="008A1038" w:rsidRDefault="008A1038" w:rsidP="00573289">
      <w:pPr>
        <w:widowControl/>
        <w:autoSpaceDE/>
        <w:autoSpaceDN/>
        <w:rPr>
          <w:rFonts w:asciiTheme="minorHAnsi" w:hAnsiTheme="minorHAnsi" w:cstheme="minorHAnsi"/>
          <w:sz w:val="24"/>
          <w:szCs w:val="24"/>
        </w:rPr>
        <w:sectPr w:rsidR="008A1038">
          <w:pgSz w:w="11900" w:h="16840"/>
          <w:pgMar w:top="900" w:right="580" w:bottom="1180" w:left="620" w:header="0" w:footer="987" w:gutter="0"/>
          <w:cols w:space="720"/>
        </w:sectPr>
      </w:pPr>
    </w:p>
    <w:p w:rsidR="003B7814" w:rsidRDefault="003B7814" w:rsidP="003B7814">
      <w:pPr>
        <w:pStyle w:val="Heading1"/>
        <w:spacing w:line="235" w:lineRule="auto"/>
        <w:ind w:right="862"/>
        <w:jc w:val="both"/>
        <w:rPr>
          <w:rFonts w:asciiTheme="minorHAnsi" w:hAnsiTheme="minorHAnsi" w:cstheme="minorHAnsi"/>
          <w:sz w:val="24"/>
          <w:szCs w:val="24"/>
        </w:rPr>
      </w:pPr>
      <w:r>
        <w:rPr>
          <w:rFonts w:asciiTheme="minorHAnsi" w:hAnsiTheme="minorHAnsi" w:cstheme="minorHAnsi"/>
          <w:sz w:val="24"/>
          <w:szCs w:val="24"/>
        </w:rPr>
        <w:lastRenderedPageBreak/>
        <w:t xml:space="preserve">Appendix A: </w:t>
      </w:r>
      <w:r>
        <w:rPr>
          <w:rFonts w:asciiTheme="minorHAnsi" w:hAnsiTheme="minorHAnsi" w:cstheme="minorHAnsi"/>
          <w:spacing w:val="-4"/>
          <w:sz w:val="24"/>
          <w:szCs w:val="24"/>
        </w:rPr>
        <w:t xml:space="preserve">Further </w:t>
      </w:r>
      <w:r>
        <w:rPr>
          <w:rFonts w:asciiTheme="minorHAnsi" w:hAnsiTheme="minorHAnsi" w:cstheme="minorHAnsi"/>
          <w:sz w:val="24"/>
          <w:szCs w:val="24"/>
        </w:rPr>
        <w:t>information and sources of support about common mental health</w:t>
      </w:r>
      <w:r>
        <w:rPr>
          <w:rFonts w:asciiTheme="minorHAnsi" w:hAnsiTheme="minorHAnsi" w:cstheme="minorHAnsi"/>
          <w:spacing w:val="-3"/>
          <w:sz w:val="24"/>
          <w:szCs w:val="24"/>
        </w:rPr>
        <w:t xml:space="preserve"> </w:t>
      </w:r>
      <w:r>
        <w:rPr>
          <w:rFonts w:asciiTheme="minorHAnsi" w:hAnsiTheme="minorHAnsi" w:cstheme="minorHAnsi"/>
          <w:sz w:val="24"/>
          <w:szCs w:val="24"/>
        </w:rPr>
        <w:t>issues</w:t>
      </w:r>
    </w:p>
    <w:p w:rsidR="00573289" w:rsidRDefault="00573289" w:rsidP="00573289">
      <w:pPr>
        <w:pStyle w:val="BodyText"/>
        <w:spacing w:before="1"/>
        <w:rPr>
          <w:rFonts w:asciiTheme="minorHAnsi" w:hAnsiTheme="minorHAnsi" w:cstheme="minorHAnsi"/>
        </w:rPr>
      </w:pPr>
    </w:p>
    <w:p w:rsidR="003B7814" w:rsidRDefault="003B7814" w:rsidP="00573289">
      <w:pPr>
        <w:pStyle w:val="BodyText"/>
        <w:spacing w:before="1"/>
        <w:rPr>
          <w:rFonts w:asciiTheme="minorHAnsi" w:hAnsiTheme="minorHAnsi" w:cstheme="minorHAnsi"/>
        </w:rPr>
      </w:pPr>
    </w:p>
    <w:p w:rsidR="003B7814" w:rsidRDefault="003B7814" w:rsidP="003B7814">
      <w:pPr>
        <w:pStyle w:val="ListParagraph"/>
        <w:numPr>
          <w:ilvl w:val="0"/>
          <w:numId w:val="2"/>
        </w:numPr>
        <w:tabs>
          <w:tab w:val="left" w:pos="1540"/>
        </w:tabs>
        <w:spacing w:before="18" w:line="271" w:lineRule="auto"/>
        <w:ind w:right="857"/>
        <w:rPr>
          <w:rFonts w:asciiTheme="minorHAnsi" w:hAnsiTheme="minorHAnsi" w:cstheme="minorHAnsi"/>
          <w:sz w:val="24"/>
          <w:szCs w:val="24"/>
        </w:rPr>
      </w:pPr>
      <w:proofErr w:type="gramStart"/>
      <w:r>
        <w:rPr>
          <w:rFonts w:asciiTheme="minorHAnsi" w:hAnsiTheme="minorHAnsi" w:cstheme="minorHAnsi"/>
          <w:sz w:val="24"/>
          <w:szCs w:val="24"/>
        </w:rPr>
        <w:t>1</w:t>
      </w:r>
      <w:proofErr w:type="gramEnd"/>
      <w:r>
        <w:rPr>
          <w:rFonts w:asciiTheme="minorHAnsi" w:hAnsiTheme="minorHAnsi" w:cstheme="minorHAnsi"/>
          <w:sz w:val="24"/>
          <w:szCs w:val="24"/>
        </w:rPr>
        <w:t xml:space="preserve"> in 10 children and young people aged 5 - 16 suffer from a diagnosable mental health disorder - that is around three children in every</w:t>
      </w:r>
      <w:r>
        <w:rPr>
          <w:rFonts w:asciiTheme="minorHAnsi" w:hAnsiTheme="minorHAnsi" w:cstheme="minorHAnsi"/>
          <w:spacing w:val="-30"/>
          <w:sz w:val="24"/>
          <w:szCs w:val="24"/>
        </w:rPr>
        <w:t xml:space="preserve"> </w:t>
      </w:r>
      <w:r>
        <w:rPr>
          <w:rFonts w:asciiTheme="minorHAnsi" w:hAnsiTheme="minorHAnsi" w:cstheme="minorHAnsi"/>
          <w:sz w:val="24"/>
          <w:szCs w:val="24"/>
        </w:rPr>
        <w:t>class.</w:t>
      </w:r>
    </w:p>
    <w:p w:rsidR="003B7814" w:rsidRDefault="003B7814" w:rsidP="003B7814">
      <w:pPr>
        <w:pStyle w:val="ListParagraph"/>
        <w:numPr>
          <w:ilvl w:val="0"/>
          <w:numId w:val="2"/>
        </w:numPr>
        <w:tabs>
          <w:tab w:val="left" w:pos="1540"/>
        </w:tabs>
        <w:spacing w:line="301" w:lineRule="exact"/>
        <w:rPr>
          <w:rFonts w:asciiTheme="minorHAnsi" w:hAnsiTheme="minorHAnsi" w:cstheme="minorHAnsi"/>
          <w:sz w:val="24"/>
          <w:szCs w:val="24"/>
        </w:rPr>
      </w:pPr>
      <w:r>
        <w:rPr>
          <w:rFonts w:asciiTheme="minorHAnsi" w:hAnsiTheme="minorHAnsi" w:cstheme="minorHAnsi"/>
          <w:sz w:val="24"/>
          <w:szCs w:val="24"/>
        </w:rPr>
        <w:t>Between</w:t>
      </w:r>
      <w:r>
        <w:rPr>
          <w:rFonts w:asciiTheme="minorHAnsi" w:hAnsiTheme="minorHAnsi" w:cstheme="minorHAnsi"/>
          <w:spacing w:val="26"/>
          <w:sz w:val="24"/>
          <w:szCs w:val="24"/>
        </w:rPr>
        <w:t xml:space="preserve"> </w:t>
      </w:r>
      <w:r>
        <w:rPr>
          <w:rFonts w:asciiTheme="minorHAnsi" w:hAnsiTheme="minorHAnsi" w:cstheme="minorHAnsi"/>
          <w:sz w:val="24"/>
          <w:szCs w:val="24"/>
        </w:rPr>
        <w:t>1</w:t>
      </w:r>
      <w:r>
        <w:rPr>
          <w:rFonts w:asciiTheme="minorHAnsi" w:hAnsiTheme="minorHAnsi" w:cstheme="minorHAnsi"/>
          <w:spacing w:val="27"/>
          <w:sz w:val="24"/>
          <w:szCs w:val="24"/>
        </w:rPr>
        <w:t xml:space="preserve"> </w:t>
      </w:r>
      <w:r>
        <w:rPr>
          <w:rFonts w:asciiTheme="minorHAnsi" w:hAnsiTheme="minorHAnsi" w:cstheme="minorHAnsi"/>
          <w:sz w:val="24"/>
          <w:szCs w:val="24"/>
        </w:rPr>
        <w:t>in</w:t>
      </w:r>
      <w:r>
        <w:rPr>
          <w:rFonts w:asciiTheme="minorHAnsi" w:hAnsiTheme="minorHAnsi" w:cstheme="minorHAnsi"/>
          <w:spacing w:val="27"/>
          <w:sz w:val="24"/>
          <w:szCs w:val="24"/>
        </w:rPr>
        <w:t xml:space="preserve"> </w:t>
      </w:r>
      <w:r>
        <w:rPr>
          <w:rFonts w:asciiTheme="minorHAnsi" w:hAnsiTheme="minorHAnsi" w:cstheme="minorHAnsi"/>
          <w:sz w:val="24"/>
          <w:szCs w:val="24"/>
        </w:rPr>
        <w:t>every</w:t>
      </w:r>
      <w:r>
        <w:rPr>
          <w:rFonts w:asciiTheme="minorHAnsi" w:hAnsiTheme="minorHAnsi" w:cstheme="minorHAnsi"/>
          <w:spacing w:val="27"/>
          <w:sz w:val="24"/>
          <w:szCs w:val="24"/>
        </w:rPr>
        <w:t xml:space="preserve"> </w:t>
      </w:r>
      <w:r>
        <w:rPr>
          <w:rFonts w:asciiTheme="minorHAnsi" w:hAnsiTheme="minorHAnsi" w:cstheme="minorHAnsi"/>
          <w:sz w:val="24"/>
          <w:szCs w:val="24"/>
        </w:rPr>
        <w:t>12</w:t>
      </w:r>
      <w:r>
        <w:rPr>
          <w:rFonts w:asciiTheme="minorHAnsi" w:hAnsiTheme="minorHAnsi" w:cstheme="minorHAnsi"/>
          <w:spacing w:val="27"/>
          <w:sz w:val="24"/>
          <w:szCs w:val="24"/>
        </w:rPr>
        <w:t xml:space="preserve"> </w:t>
      </w:r>
      <w:r>
        <w:rPr>
          <w:rFonts w:asciiTheme="minorHAnsi" w:hAnsiTheme="minorHAnsi" w:cstheme="minorHAnsi"/>
          <w:sz w:val="24"/>
          <w:szCs w:val="24"/>
        </w:rPr>
        <w:t>and</w:t>
      </w:r>
      <w:r>
        <w:rPr>
          <w:rFonts w:asciiTheme="minorHAnsi" w:hAnsiTheme="minorHAnsi" w:cstheme="minorHAnsi"/>
          <w:spacing w:val="27"/>
          <w:sz w:val="24"/>
          <w:szCs w:val="24"/>
        </w:rPr>
        <w:t xml:space="preserve"> </w:t>
      </w:r>
      <w:r>
        <w:rPr>
          <w:rFonts w:asciiTheme="minorHAnsi" w:hAnsiTheme="minorHAnsi" w:cstheme="minorHAnsi"/>
          <w:sz w:val="24"/>
          <w:szCs w:val="24"/>
        </w:rPr>
        <w:t>1</w:t>
      </w:r>
      <w:r>
        <w:rPr>
          <w:rFonts w:asciiTheme="minorHAnsi" w:hAnsiTheme="minorHAnsi" w:cstheme="minorHAnsi"/>
          <w:spacing w:val="27"/>
          <w:sz w:val="24"/>
          <w:szCs w:val="24"/>
        </w:rPr>
        <w:t xml:space="preserve"> </w:t>
      </w:r>
      <w:r>
        <w:rPr>
          <w:rFonts w:asciiTheme="minorHAnsi" w:hAnsiTheme="minorHAnsi" w:cstheme="minorHAnsi"/>
          <w:sz w:val="24"/>
          <w:szCs w:val="24"/>
        </w:rPr>
        <w:t>in</w:t>
      </w:r>
      <w:r>
        <w:rPr>
          <w:rFonts w:asciiTheme="minorHAnsi" w:hAnsiTheme="minorHAnsi" w:cstheme="minorHAnsi"/>
          <w:spacing w:val="27"/>
          <w:sz w:val="24"/>
          <w:szCs w:val="24"/>
        </w:rPr>
        <w:t xml:space="preserve"> </w:t>
      </w:r>
      <w:r>
        <w:rPr>
          <w:rFonts w:asciiTheme="minorHAnsi" w:hAnsiTheme="minorHAnsi" w:cstheme="minorHAnsi"/>
          <w:sz w:val="24"/>
          <w:szCs w:val="24"/>
        </w:rPr>
        <w:t>15</w:t>
      </w:r>
      <w:r>
        <w:rPr>
          <w:rFonts w:asciiTheme="minorHAnsi" w:hAnsiTheme="minorHAnsi" w:cstheme="minorHAnsi"/>
          <w:spacing w:val="27"/>
          <w:sz w:val="24"/>
          <w:szCs w:val="24"/>
        </w:rPr>
        <w:t xml:space="preserve"> </w:t>
      </w:r>
      <w:r>
        <w:rPr>
          <w:rFonts w:asciiTheme="minorHAnsi" w:hAnsiTheme="minorHAnsi" w:cstheme="minorHAnsi"/>
          <w:sz w:val="24"/>
          <w:szCs w:val="24"/>
        </w:rPr>
        <w:t>children</w:t>
      </w:r>
      <w:r>
        <w:rPr>
          <w:rFonts w:asciiTheme="minorHAnsi" w:hAnsiTheme="minorHAnsi" w:cstheme="minorHAnsi"/>
          <w:spacing w:val="27"/>
          <w:sz w:val="24"/>
          <w:szCs w:val="24"/>
        </w:rPr>
        <w:t xml:space="preserve"> </w:t>
      </w:r>
      <w:r>
        <w:rPr>
          <w:rFonts w:asciiTheme="minorHAnsi" w:hAnsiTheme="minorHAnsi" w:cstheme="minorHAnsi"/>
          <w:sz w:val="24"/>
          <w:szCs w:val="24"/>
        </w:rPr>
        <w:t>and</w:t>
      </w:r>
      <w:r>
        <w:rPr>
          <w:rFonts w:asciiTheme="minorHAnsi" w:hAnsiTheme="minorHAnsi" w:cstheme="minorHAnsi"/>
          <w:spacing w:val="27"/>
          <w:sz w:val="24"/>
          <w:szCs w:val="24"/>
        </w:rPr>
        <w:t xml:space="preserve"> </w:t>
      </w:r>
      <w:r>
        <w:rPr>
          <w:rFonts w:asciiTheme="minorHAnsi" w:hAnsiTheme="minorHAnsi" w:cstheme="minorHAnsi"/>
          <w:sz w:val="24"/>
          <w:szCs w:val="24"/>
        </w:rPr>
        <w:t>young</w:t>
      </w:r>
      <w:r>
        <w:rPr>
          <w:rFonts w:asciiTheme="minorHAnsi" w:hAnsiTheme="minorHAnsi" w:cstheme="minorHAnsi"/>
          <w:spacing w:val="27"/>
          <w:sz w:val="24"/>
          <w:szCs w:val="24"/>
        </w:rPr>
        <w:t xml:space="preserve"> </w:t>
      </w:r>
      <w:r>
        <w:rPr>
          <w:rFonts w:asciiTheme="minorHAnsi" w:hAnsiTheme="minorHAnsi" w:cstheme="minorHAnsi"/>
          <w:sz w:val="24"/>
          <w:szCs w:val="24"/>
        </w:rPr>
        <w:t>people</w:t>
      </w:r>
      <w:r>
        <w:rPr>
          <w:rFonts w:asciiTheme="minorHAnsi" w:hAnsiTheme="minorHAnsi" w:cstheme="minorHAnsi"/>
          <w:spacing w:val="27"/>
          <w:sz w:val="24"/>
          <w:szCs w:val="24"/>
        </w:rPr>
        <w:t xml:space="preserve"> </w:t>
      </w:r>
      <w:r>
        <w:rPr>
          <w:rFonts w:asciiTheme="minorHAnsi" w:hAnsiTheme="minorHAnsi" w:cstheme="minorHAnsi"/>
          <w:sz w:val="24"/>
          <w:szCs w:val="24"/>
        </w:rPr>
        <w:t>deliberately</w:t>
      </w:r>
    </w:p>
    <w:p w:rsidR="003B7814" w:rsidRDefault="003B7814" w:rsidP="003B7814">
      <w:pPr>
        <w:pStyle w:val="BodyText"/>
        <w:spacing w:before="42" w:line="271" w:lineRule="exact"/>
        <w:ind w:left="1540"/>
        <w:rPr>
          <w:rFonts w:asciiTheme="minorHAnsi" w:hAnsiTheme="minorHAnsi" w:cstheme="minorHAnsi"/>
        </w:rPr>
      </w:pPr>
      <w:proofErr w:type="gramStart"/>
      <w:r>
        <w:rPr>
          <w:rFonts w:asciiTheme="minorHAnsi" w:hAnsiTheme="minorHAnsi" w:cstheme="minorHAnsi"/>
        </w:rPr>
        <w:t>self-harm</w:t>
      </w:r>
      <w:proofErr w:type="gramEnd"/>
      <w:r>
        <w:rPr>
          <w:rFonts w:asciiTheme="minorHAnsi" w:hAnsiTheme="minorHAnsi" w:cstheme="minorHAnsi"/>
        </w:rPr>
        <w:t>.</w:t>
      </w:r>
    </w:p>
    <w:p w:rsidR="003B7814" w:rsidRDefault="003B7814" w:rsidP="003B7814">
      <w:pPr>
        <w:pStyle w:val="ListParagraph"/>
        <w:numPr>
          <w:ilvl w:val="0"/>
          <w:numId w:val="2"/>
        </w:numPr>
        <w:tabs>
          <w:tab w:val="left" w:pos="1540"/>
        </w:tabs>
        <w:spacing w:line="271" w:lineRule="auto"/>
        <w:ind w:right="857"/>
        <w:jc w:val="both"/>
        <w:rPr>
          <w:rFonts w:asciiTheme="minorHAnsi" w:hAnsiTheme="minorHAnsi" w:cstheme="minorHAnsi"/>
          <w:sz w:val="24"/>
          <w:szCs w:val="24"/>
        </w:rPr>
      </w:pPr>
      <w:r>
        <w:rPr>
          <w:rFonts w:asciiTheme="minorHAnsi" w:hAnsiTheme="minorHAnsi" w:cstheme="minorHAnsi"/>
          <w:sz w:val="24"/>
          <w:szCs w:val="24"/>
        </w:rPr>
        <w:t xml:space="preserve">There has been a big increase in the number of young people being admitted to hospital because of </w:t>
      </w:r>
      <w:proofErr w:type="spellStart"/>
      <w:proofErr w:type="gramStart"/>
      <w:r>
        <w:rPr>
          <w:rFonts w:asciiTheme="minorHAnsi" w:hAnsiTheme="minorHAnsi" w:cstheme="minorHAnsi"/>
          <w:sz w:val="24"/>
          <w:szCs w:val="24"/>
        </w:rPr>
        <w:t>self harm</w:t>
      </w:r>
      <w:proofErr w:type="spellEnd"/>
      <w:proofErr w:type="gramEnd"/>
      <w:r>
        <w:rPr>
          <w:rFonts w:asciiTheme="minorHAnsi" w:hAnsiTheme="minorHAnsi" w:cstheme="minorHAnsi"/>
          <w:sz w:val="24"/>
          <w:szCs w:val="24"/>
        </w:rPr>
        <w:t xml:space="preserve">. Over the last ten </w:t>
      </w:r>
      <w:proofErr w:type="gramStart"/>
      <w:r>
        <w:rPr>
          <w:rFonts w:asciiTheme="minorHAnsi" w:hAnsiTheme="minorHAnsi" w:cstheme="minorHAnsi"/>
          <w:sz w:val="24"/>
          <w:szCs w:val="24"/>
        </w:rPr>
        <w:t>years</w:t>
      </w:r>
      <w:proofErr w:type="gramEnd"/>
      <w:r>
        <w:rPr>
          <w:rFonts w:asciiTheme="minorHAnsi" w:hAnsiTheme="minorHAnsi" w:cstheme="minorHAnsi"/>
          <w:sz w:val="24"/>
          <w:szCs w:val="24"/>
        </w:rPr>
        <w:t xml:space="preserve"> this figure has increased by 68%.</w:t>
      </w:r>
    </w:p>
    <w:p w:rsidR="003B7814" w:rsidRDefault="003B7814" w:rsidP="003B7814">
      <w:pPr>
        <w:pStyle w:val="ListParagraph"/>
        <w:numPr>
          <w:ilvl w:val="0"/>
          <w:numId w:val="2"/>
        </w:numPr>
        <w:tabs>
          <w:tab w:val="left" w:pos="1540"/>
        </w:tabs>
        <w:spacing w:line="283" w:lineRule="exact"/>
        <w:rPr>
          <w:rFonts w:asciiTheme="minorHAnsi" w:hAnsiTheme="minorHAnsi" w:cstheme="minorHAnsi"/>
          <w:sz w:val="24"/>
          <w:szCs w:val="24"/>
        </w:rPr>
      </w:pPr>
      <w:r>
        <w:rPr>
          <w:rFonts w:asciiTheme="minorHAnsi" w:hAnsiTheme="minorHAnsi" w:cstheme="minorHAnsi"/>
          <w:sz w:val="24"/>
          <w:szCs w:val="24"/>
        </w:rPr>
        <w:t>More</w:t>
      </w:r>
      <w:r>
        <w:rPr>
          <w:rFonts w:asciiTheme="minorHAnsi" w:hAnsiTheme="minorHAnsi" w:cstheme="minorHAnsi"/>
          <w:spacing w:val="13"/>
          <w:sz w:val="24"/>
          <w:szCs w:val="24"/>
        </w:rPr>
        <w:t xml:space="preserve"> </w:t>
      </w:r>
      <w:r>
        <w:rPr>
          <w:rFonts w:asciiTheme="minorHAnsi" w:hAnsiTheme="minorHAnsi" w:cstheme="minorHAnsi"/>
          <w:sz w:val="24"/>
          <w:szCs w:val="24"/>
        </w:rPr>
        <w:t>than</w:t>
      </w:r>
      <w:r>
        <w:rPr>
          <w:rFonts w:asciiTheme="minorHAnsi" w:hAnsiTheme="minorHAnsi" w:cstheme="minorHAnsi"/>
          <w:spacing w:val="13"/>
          <w:sz w:val="24"/>
          <w:szCs w:val="24"/>
        </w:rPr>
        <w:t xml:space="preserve"> </w:t>
      </w:r>
      <w:r>
        <w:rPr>
          <w:rFonts w:asciiTheme="minorHAnsi" w:hAnsiTheme="minorHAnsi" w:cstheme="minorHAnsi"/>
          <w:sz w:val="24"/>
          <w:szCs w:val="24"/>
        </w:rPr>
        <w:t>half</w:t>
      </w:r>
      <w:r>
        <w:rPr>
          <w:rFonts w:asciiTheme="minorHAnsi" w:hAnsiTheme="minorHAnsi" w:cstheme="minorHAnsi"/>
          <w:spacing w:val="13"/>
          <w:sz w:val="24"/>
          <w:szCs w:val="24"/>
        </w:rPr>
        <w:t xml:space="preserve"> </w:t>
      </w:r>
      <w:r>
        <w:rPr>
          <w:rFonts w:asciiTheme="minorHAnsi" w:hAnsiTheme="minorHAnsi" w:cstheme="minorHAnsi"/>
          <w:sz w:val="24"/>
          <w:szCs w:val="24"/>
        </w:rPr>
        <w:t>of</w:t>
      </w:r>
      <w:r>
        <w:rPr>
          <w:rFonts w:asciiTheme="minorHAnsi" w:hAnsiTheme="minorHAnsi" w:cstheme="minorHAnsi"/>
          <w:spacing w:val="13"/>
          <w:sz w:val="24"/>
          <w:szCs w:val="24"/>
        </w:rPr>
        <w:t xml:space="preserve"> </w:t>
      </w:r>
      <w:r>
        <w:rPr>
          <w:rFonts w:asciiTheme="minorHAnsi" w:hAnsiTheme="minorHAnsi" w:cstheme="minorHAnsi"/>
          <w:sz w:val="24"/>
          <w:szCs w:val="24"/>
        </w:rPr>
        <w:t>all</w:t>
      </w:r>
      <w:r>
        <w:rPr>
          <w:rFonts w:asciiTheme="minorHAnsi" w:hAnsiTheme="minorHAnsi" w:cstheme="minorHAnsi"/>
          <w:spacing w:val="13"/>
          <w:sz w:val="24"/>
          <w:szCs w:val="24"/>
        </w:rPr>
        <w:t xml:space="preserve"> </w:t>
      </w:r>
      <w:r>
        <w:rPr>
          <w:rFonts w:asciiTheme="minorHAnsi" w:hAnsiTheme="minorHAnsi" w:cstheme="minorHAnsi"/>
          <w:sz w:val="24"/>
          <w:szCs w:val="24"/>
        </w:rPr>
        <w:t>adults</w:t>
      </w:r>
      <w:r>
        <w:rPr>
          <w:rFonts w:asciiTheme="minorHAnsi" w:hAnsiTheme="minorHAnsi" w:cstheme="minorHAnsi"/>
          <w:spacing w:val="13"/>
          <w:sz w:val="24"/>
          <w:szCs w:val="24"/>
        </w:rPr>
        <w:t xml:space="preserve"> </w:t>
      </w:r>
      <w:r>
        <w:rPr>
          <w:rFonts w:asciiTheme="minorHAnsi" w:hAnsiTheme="minorHAnsi" w:cstheme="minorHAnsi"/>
          <w:sz w:val="24"/>
          <w:szCs w:val="24"/>
        </w:rPr>
        <w:t>with</w:t>
      </w:r>
      <w:r>
        <w:rPr>
          <w:rFonts w:asciiTheme="minorHAnsi" w:hAnsiTheme="minorHAnsi" w:cstheme="minorHAnsi"/>
          <w:spacing w:val="13"/>
          <w:sz w:val="24"/>
          <w:szCs w:val="24"/>
        </w:rPr>
        <w:t xml:space="preserve"> </w:t>
      </w:r>
      <w:r>
        <w:rPr>
          <w:rFonts w:asciiTheme="minorHAnsi" w:hAnsiTheme="minorHAnsi" w:cstheme="minorHAnsi"/>
          <w:sz w:val="24"/>
          <w:szCs w:val="24"/>
        </w:rPr>
        <w:t>mental</w:t>
      </w:r>
      <w:r>
        <w:rPr>
          <w:rFonts w:asciiTheme="minorHAnsi" w:hAnsiTheme="minorHAnsi" w:cstheme="minorHAnsi"/>
          <w:spacing w:val="13"/>
          <w:sz w:val="24"/>
          <w:szCs w:val="24"/>
        </w:rPr>
        <w:t xml:space="preserve"> </w:t>
      </w:r>
      <w:r>
        <w:rPr>
          <w:rFonts w:asciiTheme="minorHAnsi" w:hAnsiTheme="minorHAnsi" w:cstheme="minorHAnsi"/>
          <w:sz w:val="24"/>
          <w:szCs w:val="24"/>
        </w:rPr>
        <w:t>health</w:t>
      </w:r>
      <w:r>
        <w:rPr>
          <w:rFonts w:asciiTheme="minorHAnsi" w:hAnsiTheme="minorHAnsi" w:cstheme="minorHAnsi"/>
          <w:spacing w:val="13"/>
          <w:sz w:val="24"/>
          <w:szCs w:val="24"/>
        </w:rPr>
        <w:t xml:space="preserve"> </w:t>
      </w:r>
      <w:r>
        <w:rPr>
          <w:rFonts w:asciiTheme="minorHAnsi" w:hAnsiTheme="minorHAnsi" w:cstheme="minorHAnsi"/>
          <w:sz w:val="24"/>
          <w:szCs w:val="24"/>
        </w:rPr>
        <w:t>problems</w:t>
      </w:r>
      <w:r>
        <w:rPr>
          <w:rFonts w:asciiTheme="minorHAnsi" w:hAnsiTheme="minorHAnsi" w:cstheme="minorHAnsi"/>
          <w:spacing w:val="13"/>
          <w:sz w:val="24"/>
          <w:szCs w:val="24"/>
        </w:rPr>
        <w:t xml:space="preserve"> </w:t>
      </w:r>
      <w:r>
        <w:rPr>
          <w:rFonts w:asciiTheme="minorHAnsi" w:hAnsiTheme="minorHAnsi" w:cstheme="minorHAnsi"/>
          <w:sz w:val="24"/>
          <w:szCs w:val="24"/>
        </w:rPr>
        <w:t>were</w:t>
      </w:r>
      <w:r>
        <w:rPr>
          <w:rFonts w:asciiTheme="minorHAnsi" w:hAnsiTheme="minorHAnsi" w:cstheme="minorHAnsi"/>
          <w:spacing w:val="13"/>
          <w:sz w:val="24"/>
          <w:szCs w:val="24"/>
        </w:rPr>
        <w:t xml:space="preserve"> </w:t>
      </w:r>
      <w:r>
        <w:rPr>
          <w:rFonts w:asciiTheme="minorHAnsi" w:hAnsiTheme="minorHAnsi" w:cstheme="minorHAnsi"/>
          <w:sz w:val="24"/>
          <w:szCs w:val="24"/>
        </w:rPr>
        <w:t>diagnosed</w:t>
      </w:r>
      <w:r>
        <w:rPr>
          <w:rFonts w:asciiTheme="minorHAnsi" w:hAnsiTheme="minorHAnsi" w:cstheme="minorHAnsi"/>
          <w:spacing w:val="13"/>
          <w:sz w:val="24"/>
          <w:szCs w:val="24"/>
        </w:rPr>
        <w:t xml:space="preserve"> </w:t>
      </w:r>
      <w:r>
        <w:rPr>
          <w:rFonts w:asciiTheme="minorHAnsi" w:hAnsiTheme="minorHAnsi" w:cstheme="minorHAnsi"/>
          <w:sz w:val="24"/>
          <w:szCs w:val="24"/>
        </w:rPr>
        <w:t>in</w:t>
      </w:r>
    </w:p>
    <w:p w:rsidR="003B7814" w:rsidRDefault="003B7814" w:rsidP="003B7814">
      <w:pPr>
        <w:pStyle w:val="BodyText"/>
        <w:spacing w:before="34" w:line="271" w:lineRule="exact"/>
        <w:ind w:left="1540"/>
        <w:rPr>
          <w:rFonts w:asciiTheme="minorHAnsi" w:hAnsiTheme="minorHAnsi" w:cstheme="minorHAnsi"/>
        </w:rPr>
      </w:pPr>
      <w:proofErr w:type="gramStart"/>
      <w:r>
        <w:rPr>
          <w:rFonts w:asciiTheme="minorHAnsi" w:hAnsiTheme="minorHAnsi" w:cstheme="minorHAnsi"/>
        </w:rPr>
        <w:t>childhood</w:t>
      </w:r>
      <w:proofErr w:type="gramEnd"/>
      <w:r>
        <w:rPr>
          <w:rFonts w:asciiTheme="minorHAnsi" w:hAnsiTheme="minorHAnsi" w:cstheme="minorHAnsi"/>
        </w:rPr>
        <w:t xml:space="preserve">. Less than half </w:t>
      </w:r>
      <w:proofErr w:type="gramStart"/>
      <w:r>
        <w:rPr>
          <w:rFonts w:asciiTheme="minorHAnsi" w:hAnsiTheme="minorHAnsi" w:cstheme="minorHAnsi"/>
        </w:rPr>
        <w:t>were treated</w:t>
      </w:r>
      <w:proofErr w:type="gramEnd"/>
      <w:r>
        <w:rPr>
          <w:rFonts w:asciiTheme="minorHAnsi" w:hAnsiTheme="minorHAnsi" w:cstheme="minorHAnsi"/>
        </w:rPr>
        <w:t xml:space="preserve"> appropriately at the time.</w:t>
      </w:r>
    </w:p>
    <w:p w:rsidR="003B7814" w:rsidRDefault="003B7814" w:rsidP="003B7814">
      <w:pPr>
        <w:pStyle w:val="ListParagraph"/>
        <w:numPr>
          <w:ilvl w:val="0"/>
          <w:numId w:val="2"/>
        </w:numPr>
        <w:tabs>
          <w:tab w:val="left" w:pos="1540"/>
        </w:tabs>
        <w:spacing w:line="320" w:lineRule="exact"/>
        <w:rPr>
          <w:rFonts w:asciiTheme="minorHAnsi" w:hAnsiTheme="minorHAnsi" w:cstheme="minorHAnsi"/>
          <w:sz w:val="24"/>
          <w:szCs w:val="24"/>
        </w:rPr>
      </w:pPr>
      <w:r>
        <w:rPr>
          <w:rFonts w:asciiTheme="minorHAnsi" w:hAnsiTheme="minorHAnsi" w:cstheme="minorHAnsi"/>
          <w:sz w:val="24"/>
          <w:szCs w:val="24"/>
        </w:rPr>
        <w:t>Nearly 80,000 children and young people suffer from severe</w:t>
      </w:r>
      <w:r>
        <w:rPr>
          <w:rFonts w:asciiTheme="minorHAnsi" w:hAnsiTheme="minorHAnsi" w:cstheme="minorHAnsi"/>
          <w:spacing w:val="-1"/>
          <w:sz w:val="24"/>
          <w:szCs w:val="24"/>
        </w:rPr>
        <w:t xml:space="preserve"> </w:t>
      </w:r>
      <w:r>
        <w:rPr>
          <w:rFonts w:asciiTheme="minorHAnsi" w:hAnsiTheme="minorHAnsi" w:cstheme="minorHAnsi"/>
          <w:sz w:val="24"/>
          <w:szCs w:val="24"/>
        </w:rPr>
        <w:t>depression.</w:t>
      </w:r>
    </w:p>
    <w:p w:rsidR="003B7814" w:rsidRDefault="003B7814" w:rsidP="003B7814">
      <w:pPr>
        <w:pStyle w:val="ListParagraph"/>
        <w:numPr>
          <w:ilvl w:val="0"/>
          <w:numId w:val="2"/>
        </w:numPr>
        <w:tabs>
          <w:tab w:val="left" w:pos="1540"/>
        </w:tabs>
        <w:spacing w:line="271" w:lineRule="auto"/>
        <w:ind w:right="859"/>
        <w:rPr>
          <w:rFonts w:asciiTheme="minorHAnsi" w:hAnsiTheme="minorHAnsi" w:cstheme="minorHAnsi"/>
          <w:sz w:val="24"/>
          <w:szCs w:val="24"/>
        </w:rPr>
      </w:pPr>
      <w:r>
        <w:rPr>
          <w:rFonts w:asciiTheme="minorHAnsi" w:hAnsiTheme="minorHAnsi" w:cstheme="minorHAnsi"/>
          <w:sz w:val="24"/>
          <w:szCs w:val="24"/>
        </w:rPr>
        <w:t xml:space="preserve">The number of young people aged 15-16 with depression nearly </w:t>
      </w:r>
      <w:r>
        <w:rPr>
          <w:rFonts w:asciiTheme="minorHAnsi" w:hAnsiTheme="minorHAnsi" w:cstheme="minorHAnsi"/>
          <w:spacing w:val="-3"/>
          <w:sz w:val="24"/>
          <w:szCs w:val="24"/>
        </w:rPr>
        <w:t xml:space="preserve">doubled </w:t>
      </w:r>
      <w:r>
        <w:rPr>
          <w:rFonts w:asciiTheme="minorHAnsi" w:hAnsiTheme="minorHAnsi" w:cstheme="minorHAnsi"/>
          <w:sz w:val="24"/>
          <w:szCs w:val="24"/>
        </w:rPr>
        <w:t>between the 1980s and the</w:t>
      </w:r>
      <w:r>
        <w:rPr>
          <w:rFonts w:asciiTheme="minorHAnsi" w:hAnsiTheme="minorHAnsi" w:cstheme="minorHAnsi"/>
          <w:spacing w:val="-7"/>
          <w:sz w:val="24"/>
          <w:szCs w:val="24"/>
        </w:rPr>
        <w:t xml:space="preserve"> </w:t>
      </w:r>
      <w:r>
        <w:rPr>
          <w:rFonts w:asciiTheme="minorHAnsi" w:hAnsiTheme="minorHAnsi" w:cstheme="minorHAnsi"/>
          <w:sz w:val="24"/>
          <w:szCs w:val="24"/>
        </w:rPr>
        <w:t>2000s.</w:t>
      </w:r>
    </w:p>
    <w:p w:rsidR="003B7814" w:rsidRDefault="003B7814" w:rsidP="003B7814">
      <w:pPr>
        <w:pStyle w:val="ListParagraph"/>
        <w:numPr>
          <w:ilvl w:val="0"/>
          <w:numId w:val="2"/>
        </w:numPr>
        <w:tabs>
          <w:tab w:val="left" w:pos="1540"/>
        </w:tabs>
        <w:spacing w:line="294" w:lineRule="exact"/>
        <w:rPr>
          <w:rFonts w:asciiTheme="minorHAnsi" w:hAnsiTheme="minorHAnsi" w:cstheme="minorHAnsi"/>
          <w:sz w:val="24"/>
          <w:szCs w:val="24"/>
        </w:rPr>
      </w:pPr>
      <w:r>
        <w:rPr>
          <w:rFonts w:asciiTheme="minorHAnsi" w:hAnsiTheme="minorHAnsi" w:cstheme="minorHAnsi"/>
          <w:sz w:val="24"/>
          <w:szCs w:val="24"/>
        </w:rPr>
        <w:t>Over 8,000 children aged under 10 years old suffer from severe</w:t>
      </w:r>
      <w:r>
        <w:rPr>
          <w:rFonts w:asciiTheme="minorHAnsi" w:hAnsiTheme="minorHAnsi" w:cstheme="minorHAnsi"/>
          <w:spacing w:val="-1"/>
          <w:sz w:val="24"/>
          <w:szCs w:val="24"/>
        </w:rPr>
        <w:t xml:space="preserve"> </w:t>
      </w:r>
      <w:r>
        <w:rPr>
          <w:rFonts w:asciiTheme="minorHAnsi" w:hAnsiTheme="minorHAnsi" w:cstheme="minorHAnsi"/>
          <w:sz w:val="24"/>
          <w:szCs w:val="24"/>
        </w:rPr>
        <w:t>depression.</w:t>
      </w:r>
    </w:p>
    <w:p w:rsidR="003B7814" w:rsidRDefault="003B7814" w:rsidP="003B7814">
      <w:pPr>
        <w:pStyle w:val="ListParagraph"/>
        <w:numPr>
          <w:ilvl w:val="0"/>
          <w:numId w:val="2"/>
        </w:numPr>
        <w:tabs>
          <w:tab w:val="left" w:pos="1540"/>
        </w:tabs>
        <w:spacing w:line="320" w:lineRule="exact"/>
        <w:rPr>
          <w:rFonts w:asciiTheme="minorHAnsi" w:hAnsiTheme="minorHAnsi" w:cstheme="minorHAnsi"/>
          <w:sz w:val="24"/>
          <w:szCs w:val="24"/>
        </w:rPr>
      </w:pPr>
      <w:r>
        <w:rPr>
          <w:rFonts w:asciiTheme="minorHAnsi" w:hAnsiTheme="minorHAnsi" w:cstheme="minorHAnsi"/>
          <w:sz w:val="24"/>
          <w:szCs w:val="24"/>
        </w:rPr>
        <w:t>3.3% or about 290,000 children and young people have an anxiety</w:t>
      </w:r>
      <w:r>
        <w:rPr>
          <w:rFonts w:asciiTheme="minorHAnsi" w:hAnsiTheme="minorHAnsi" w:cstheme="minorHAnsi"/>
          <w:spacing w:val="1"/>
          <w:sz w:val="24"/>
          <w:szCs w:val="24"/>
        </w:rPr>
        <w:t xml:space="preserve"> </w:t>
      </w:r>
      <w:r>
        <w:rPr>
          <w:rFonts w:asciiTheme="minorHAnsi" w:hAnsiTheme="minorHAnsi" w:cstheme="minorHAnsi"/>
          <w:spacing w:val="-4"/>
          <w:sz w:val="24"/>
          <w:szCs w:val="24"/>
        </w:rPr>
        <w:t>disorder.</w:t>
      </w:r>
    </w:p>
    <w:p w:rsidR="003B7814" w:rsidRDefault="003B7814" w:rsidP="003B7814">
      <w:pPr>
        <w:pStyle w:val="ListParagraph"/>
        <w:numPr>
          <w:ilvl w:val="0"/>
          <w:numId w:val="2"/>
        </w:numPr>
        <w:tabs>
          <w:tab w:val="left" w:pos="1540"/>
        </w:tabs>
        <w:spacing w:line="271" w:lineRule="auto"/>
        <w:ind w:right="861"/>
        <w:rPr>
          <w:rFonts w:asciiTheme="minorHAnsi" w:hAnsiTheme="minorHAnsi" w:cstheme="minorHAnsi"/>
          <w:sz w:val="24"/>
          <w:szCs w:val="24"/>
        </w:rPr>
      </w:pPr>
      <w:proofErr w:type="gramStart"/>
      <w:r>
        <w:rPr>
          <w:rFonts w:asciiTheme="minorHAnsi" w:hAnsiTheme="minorHAnsi" w:cstheme="minorHAnsi"/>
          <w:sz w:val="24"/>
          <w:szCs w:val="24"/>
        </w:rPr>
        <w:t>72%</w:t>
      </w:r>
      <w:proofErr w:type="gramEnd"/>
      <w:r>
        <w:rPr>
          <w:rFonts w:asciiTheme="minorHAnsi" w:hAnsiTheme="minorHAnsi" w:cstheme="minorHAnsi"/>
          <w:sz w:val="24"/>
          <w:szCs w:val="24"/>
        </w:rPr>
        <w:t xml:space="preserve"> of children in care have </w:t>
      </w:r>
      <w:proofErr w:type="spellStart"/>
      <w:r>
        <w:rPr>
          <w:rFonts w:asciiTheme="minorHAnsi" w:hAnsiTheme="minorHAnsi" w:cstheme="minorHAnsi"/>
          <w:sz w:val="24"/>
          <w:szCs w:val="24"/>
        </w:rPr>
        <w:t>behavioural</w:t>
      </w:r>
      <w:proofErr w:type="spellEnd"/>
      <w:r>
        <w:rPr>
          <w:rFonts w:asciiTheme="minorHAnsi" w:hAnsiTheme="minorHAnsi" w:cstheme="minorHAnsi"/>
          <w:sz w:val="24"/>
          <w:szCs w:val="24"/>
        </w:rPr>
        <w:t xml:space="preserve"> or emotional problems - these are some of the most vulnerable people in our</w:t>
      </w:r>
      <w:r>
        <w:rPr>
          <w:rFonts w:asciiTheme="minorHAnsi" w:hAnsiTheme="minorHAnsi" w:cstheme="minorHAnsi"/>
          <w:spacing w:val="-2"/>
          <w:sz w:val="24"/>
          <w:szCs w:val="24"/>
        </w:rPr>
        <w:t xml:space="preserve"> </w:t>
      </w:r>
      <w:r>
        <w:rPr>
          <w:rFonts w:asciiTheme="minorHAnsi" w:hAnsiTheme="minorHAnsi" w:cstheme="minorHAnsi"/>
          <w:spacing w:val="-4"/>
          <w:sz w:val="24"/>
          <w:szCs w:val="24"/>
        </w:rPr>
        <w:t>society.</w:t>
      </w:r>
    </w:p>
    <w:p w:rsidR="003B7814" w:rsidRDefault="003B7814" w:rsidP="003B7814">
      <w:pPr>
        <w:pStyle w:val="BodyText"/>
        <w:rPr>
          <w:rFonts w:asciiTheme="minorHAnsi" w:hAnsiTheme="minorHAnsi" w:cstheme="minorHAnsi"/>
        </w:rPr>
      </w:pPr>
    </w:p>
    <w:p w:rsidR="003B7814" w:rsidRDefault="00BE49B6" w:rsidP="003B7814">
      <w:pPr>
        <w:pStyle w:val="BodyText"/>
        <w:spacing w:before="1"/>
        <w:ind w:left="820" w:right="857"/>
        <w:jc w:val="both"/>
        <w:rPr>
          <w:rFonts w:asciiTheme="minorHAnsi" w:hAnsiTheme="minorHAnsi" w:cstheme="minorHAnsi"/>
        </w:rPr>
      </w:pPr>
      <w:r>
        <w:rPr>
          <w:rFonts w:asciiTheme="minorHAnsi" w:hAnsiTheme="minorHAnsi" w:cstheme="minorHAnsi"/>
          <w:spacing w:val="-5"/>
        </w:rPr>
        <w:t>Below is</w:t>
      </w:r>
      <w:r w:rsidR="003B7814">
        <w:rPr>
          <w:rFonts w:asciiTheme="minorHAnsi" w:hAnsiTheme="minorHAnsi" w:cstheme="minorHAnsi"/>
        </w:rPr>
        <w:t xml:space="preserve"> information and guidance about the issues </w:t>
      </w:r>
      <w:r w:rsidR="003B7814">
        <w:rPr>
          <w:rFonts w:asciiTheme="minorHAnsi" w:hAnsiTheme="minorHAnsi" w:cstheme="minorHAnsi"/>
          <w:spacing w:val="-4"/>
        </w:rPr>
        <w:t xml:space="preserve">most </w:t>
      </w:r>
      <w:r w:rsidR="003B7814">
        <w:rPr>
          <w:rFonts w:asciiTheme="minorHAnsi" w:hAnsiTheme="minorHAnsi" w:cstheme="minorHAnsi"/>
        </w:rPr>
        <w:t xml:space="preserve">commonly seen in school-aged children. The links will take you through to the most relevant page of the listed website. Some pages </w:t>
      </w:r>
      <w:proofErr w:type="gramStart"/>
      <w:r w:rsidR="003B7814">
        <w:rPr>
          <w:rFonts w:asciiTheme="minorHAnsi" w:hAnsiTheme="minorHAnsi" w:cstheme="minorHAnsi"/>
        </w:rPr>
        <w:t>are aimed</w:t>
      </w:r>
      <w:proofErr w:type="gramEnd"/>
      <w:r w:rsidR="003B7814">
        <w:rPr>
          <w:rFonts w:asciiTheme="minorHAnsi" w:hAnsiTheme="minorHAnsi" w:cstheme="minorHAnsi"/>
        </w:rPr>
        <w:t xml:space="preserve"> primarily at parents but they </w:t>
      </w:r>
      <w:r>
        <w:rPr>
          <w:rFonts w:asciiTheme="minorHAnsi" w:hAnsiTheme="minorHAnsi" w:cstheme="minorHAnsi"/>
        </w:rPr>
        <w:t>are listed here because</w:t>
      </w:r>
      <w:r w:rsidR="003B7814">
        <w:rPr>
          <w:rFonts w:asciiTheme="minorHAnsi" w:hAnsiTheme="minorHAnsi" w:cstheme="minorHAnsi"/>
        </w:rPr>
        <w:t xml:space="preserve"> they are useful for school staff too.</w:t>
      </w:r>
    </w:p>
    <w:p w:rsidR="003B7814" w:rsidRDefault="003B7814" w:rsidP="003B7814">
      <w:pPr>
        <w:pStyle w:val="BodyText"/>
        <w:spacing w:before="7"/>
        <w:rPr>
          <w:rFonts w:asciiTheme="minorHAnsi" w:hAnsiTheme="minorHAnsi" w:cstheme="minorHAnsi"/>
        </w:rPr>
      </w:pPr>
    </w:p>
    <w:p w:rsidR="003B7814" w:rsidRDefault="003B7814" w:rsidP="003B7814">
      <w:pPr>
        <w:pStyle w:val="BodyText"/>
        <w:spacing w:before="1"/>
        <w:ind w:left="820" w:right="857"/>
        <w:jc w:val="both"/>
        <w:rPr>
          <w:rFonts w:asciiTheme="minorHAnsi" w:hAnsiTheme="minorHAnsi" w:cstheme="minorHAnsi"/>
        </w:rPr>
      </w:pPr>
      <w:r>
        <w:rPr>
          <w:rFonts w:asciiTheme="minorHAnsi" w:hAnsiTheme="minorHAnsi" w:cstheme="minorHAnsi"/>
        </w:rPr>
        <w:t xml:space="preserve">Support on all of these issues can be accessed via </w:t>
      </w:r>
      <w:r>
        <w:rPr>
          <w:rFonts w:asciiTheme="minorHAnsi" w:hAnsiTheme="minorHAnsi" w:cstheme="minorHAnsi"/>
          <w:color w:val="0563C1"/>
          <w:u w:val="single" w:color="0563C1"/>
        </w:rPr>
        <w:t>Young Minds</w:t>
      </w:r>
      <w:r>
        <w:rPr>
          <w:rFonts w:asciiTheme="minorHAnsi" w:hAnsiTheme="minorHAnsi" w:cstheme="minorHAnsi"/>
          <w:color w:val="0563C1"/>
        </w:rPr>
        <w:t xml:space="preserve"> </w:t>
      </w:r>
      <w:r>
        <w:rPr>
          <w:rFonts w:asciiTheme="minorHAnsi" w:hAnsiTheme="minorHAnsi" w:cstheme="minorHAnsi"/>
        </w:rPr>
        <w:t xml:space="preserve">(www.youngminds.org.uk), </w:t>
      </w:r>
      <w:r>
        <w:rPr>
          <w:rFonts w:asciiTheme="minorHAnsi" w:hAnsiTheme="minorHAnsi" w:cstheme="minorHAnsi"/>
          <w:color w:val="0563C1"/>
          <w:u w:val="single" w:color="0563C1"/>
        </w:rPr>
        <w:t>Mind</w:t>
      </w:r>
      <w:r>
        <w:rPr>
          <w:rFonts w:asciiTheme="minorHAnsi" w:hAnsiTheme="minorHAnsi" w:cstheme="minorHAnsi"/>
          <w:color w:val="0563C1"/>
        </w:rPr>
        <w:t xml:space="preserve"> </w:t>
      </w:r>
      <w:r>
        <w:rPr>
          <w:rFonts w:asciiTheme="minorHAnsi" w:hAnsiTheme="minorHAnsi" w:cstheme="minorHAnsi"/>
        </w:rPr>
        <w:t>(www.mind.org.uk) and (for e-learning opportunities)</w:t>
      </w:r>
      <w:r>
        <w:rPr>
          <w:rFonts w:asciiTheme="minorHAnsi" w:hAnsiTheme="minorHAnsi" w:cstheme="minorHAnsi"/>
          <w:color w:val="0563C1"/>
          <w:u w:val="single" w:color="0563C1"/>
        </w:rPr>
        <w:t xml:space="preserve"> Minded</w:t>
      </w:r>
      <w:r>
        <w:rPr>
          <w:rFonts w:asciiTheme="minorHAnsi" w:hAnsiTheme="minorHAnsi" w:cstheme="minorHAnsi"/>
          <w:color w:val="0563C1"/>
        </w:rPr>
        <w:t xml:space="preserve"> </w:t>
      </w:r>
      <w:r>
        <w:rPr>
          <w:rFonts w:asciiTheme="minorHAnsi" w:hAnsiTheme="minorHAnsi" w:cstheme="minorHAnsi"/>
        </w:rPr>
        <w:t>(</w:t>
      </w:r>
      <w:r>
        <w:rPr>
          <w:rFonts w:asciiTheme="minorHAnsi" w:hAnsiTheme="minorHAnsi" w:cstheme="minorHAnsi"/>
          <w:color w:val="0563C1"/>
          <w:u w:val="single" w:color="0563C1"/>
        </w:rPr>
        <w:t>www.minded.org.uk</w:t>
      </w:r>
      <w:r>
        <w:rPr>
          <w:rFonts w:asciiTheme="minorHAnsi" w:hAnsiTheme="minorHAnsi" w:cstheme="minorHAnsi"/>
        </w:rPr>
        <w:t>).</w:t>
      </w:r>
    </w:p>
    <w:p w:rsidR="003B7814" w:rsidRDefault="003B7814" w:rsidP="003B7814">
      <w:pPr>
        <w:pStyle w:val="BodyText"/>
        <w:spacing w:before="10"/>
        <w:rPr>
          <w:rFonts w:asciiTheme="minorHAnsi" w:hAnsiTheme="minorHAnsi" w:cstheme="minorHAnsi"/>
        </w:rPr>
      </w:pPr>
    </w:p>
    <w:p w:rsidR="003B7814" w:rsidRDefault="003B7814" w:rsidP="003B7814">
      <w:pPr>
        <w:pStyle w:val="Heading2"/>
        <w:jc w:val="left"/>
        <w:rPr>
          <w:rFonts w:asciiTheme="minorHAnsi" w:hAnsiTheme="minorHAnsi" w:cstheme="minorHAnsi"/>
          <w:sz w:val="24"/>
          <w:szCs w:val="24"/>
        </w:rPr>
      </w:pPr>
      <w:r>
        <w:rPr>
          <w:rFonts w:asciiTheme="minorHAnsi" w:hAnsiTheme="minorHAnsi" w:cstheme="minorHAnsi"/>
          <w:sz w:val="24"/>
          <w:szCs w:val="24"/>
        </w:rPr>
        <w:t>Self-harm</w:t>
      </w:r>
    </w:p>
    <w:p w:rsidR="003B7814" w:rsidRDefault="003B7814" w:rsidP="003B7814">
      <w:pPr>
        <w:pStyle w:val="BodyText"/>
        <w:spacing w:before="3"/>
        <w:ind w:left="820" w:right="857"/>
        <w:jc w:val="both"/>
        <w:rPr>
          <w:rFonts w:asciiTheme="minorHAnsi" w:hAnsiTheme="minorHAnsi" w:cstheme="minorHAnsi"/>
        </w:rPr>
      </w:pPr>
      <w:r>
        <w:rPr>
          <w:rFonts w:asciiTheme="minorHAnsi" w:hAnsiTheme="minorHAnsi" w:cstheme="minorHAnsi"/>
        </w:rPr>
        <w:t xml:space="preserve">Self-harm describes any </w:t>
      </w:r>
      <w:proofErr w:type="spellStart"/>
      <w:r>
        <w:rPr>
          <w:rFonts w:asciiTheme="minorHAnsi" w:hAnsiTheme="minorHAnsi" w:cstheme="minorHAnsi"/>
        </w:rPr>
        <w:t>behaviour</w:t>
      </w:r>
      <w:proofErr w:type="spellEnd"/>
      <w:r>
        <w:rPr>
          <w:rFonts w:asciiTheme="minorHAnsi" w:hAnsiTheme="minorHAnsi" w:cstheme="minorHAnsi"/>
        </w:rPr>
        <w:t xml:space="preserve"> where a young person causes harm </w:t>
      </w:r>
      <w:r>
        <w:rPr>
          <w:rFonts w:asciiTheme="minorHAnsi" w:hAnsiTheme="minorHAnsi" w:cstheme="minorHAnsi"/>
          <w:spacing w:val="-6"/>
        </w:rPr>
        <w:t xml:space="preserve">to </w:t>
      </w:r>
      <w:r>
        <w:rPr>
          <w:rFonts w:asciiTheme="minorHAnsi" w:hAnsiTheme="minorHAnsi" w:cstheme="minorHAnsi"/>
        </w:rPr>
        <w:t xml:space="preserve">themselves in order to cope with thoughts, feelings or experiences they are not able to manage in any other </w:t>
      </w:r>
      <w:r>
        <w:rPr>
          <w:rFonts w:asciiTheme="minorHAnsi" w:hAnsiTheme="minorHAnsi" w:cstheme="minorHAnsi"/>
          <w:spacing w:val="-8"/>
        </w:rPr>
        <w:t xml:space="preserve">way. </w:t>
      </w:r>
      <w:r>
        <w:rPr>
          <w:rFonts w:asciiTheme="minorHAnsi" w:hAnsiTheme="minorHAnsi" w:cstheme="minorHAnsi"/>
        </w:rPr>
        <w:t xml:space="preserve">It most frequently takes the form of cutting, burning or non-lethal overdoses in adolescents, while younger children and </w:t>
      </w:r>
      <w:r>
        <w:rPr>
          <w:rFonts w:asciiTheme="minorHAnsi" w:hAnsiTheme="minorHAnsi" w:cstheme="minorHAnsi"/>
          <w:spacing w:val="-3"/>
        </w:rPr>
        <w:t xml:space="preserve">young </w:t>
      </w:r>
      <w:r>
        <w:rPr>
          <w:rFonts w:asciiTheme="minorHAnsi" w:hAnsiTheme="minorHAnsi" w:cstheme="minorHAnsi"/>
        </w:rPr>
        <w:t>people with special needs are more likely to pick or scratch at wounds, pull out their hair or bang or bruise</w:t>
      </w:r>
      <w:r>
        <w:rPr>
          <w:rFonts w:asciiTheme="minorHAnsi" w:hAnsiTheme="minorHAnsi" w:cstheme="minorHAnsi"/>
          <w:spacing w:val="-1"/>
        </w:rPr>
        <w:t xml:space="preserve"> </w:t>
      </w:r>
      <w:r>
        <w:rPr>
          <w:rFonts w:asciiTheme="minorHAnsi" w:hAnsiTheme="minorHAnsi" w:cstheme="minorHAnsi"/>
        </w:rPr>
        <w:t>themselves.</w:t>
      </w:r>
    </w:p>
    <w:p w:rsidR="003B7814" w:rsidRDefault="003B7814" w:rsidP="003B7814">
      <w:pPr>
        <w:pStyle w:val="BodyText"/>
        <w:rPr>
          <w:rFonts w:asciiTheme="minorHAnsi" w:hAnsiTheme="minorHAnsi" w:cstheme="minorHAnsi"/>
        </w:rPr>
      </w:pPr>
    </w:p>
    <w:p w:rsidR="003B7814" w:rsidRDefault="003B7814" w:rsidP="003B7814">
      <w:pPr>
        <w:pStyle w:val="Heading3"/>
        <w:rPr>
          <w:rFonts w:asciiTheme="minorHAnsi" w:hAnsiTheme="minorHAnsi" w:cstheme="minorHAnsi"/>
          <w:sz w:val="24"/>
          <w:szCs w:val="24"/>
        </w:rPr>
      </w:pPr>
      <w:r>
        <w:rPr>
          <w:rFonts w:asciiTheme="minorHAnsi" w:hAnsiTheme="minorHAnsi" w:cstheme="minorHAnsi"/>
          <w:sz w:val="24"/>
          <w:szCs w:val="24"/>
        </w:rPr>
        <w:t>Online support</w:t>
      </w:r>
    </w:p>
    <w:p w:rsidR="003B7814" w:rsidRDefault="003B7814" w:rsidP="003B7814">
      <w:pPr>
        <w:pStyle w:val="BodyText"/>
        <w:ind w:left="820" w:right="4938"/>
        <w:rPr>
          <w:rFonts w:asciiTheme="minorHAnsi" w:hAnsiTheme="minorHAnsi" w:cstheme="minorHAnsi"/>
        </w:rPr>
      </w:pPr>
      <w:r>
        <w:rPr>
          <w:rFonts w:asciiTheme="minorHAnsi" w:hAnsiTheme="minorHAnsi" w:cstheme="minorHAnsi"/>
          <w:u w:val="single"/>
        </w:rPr>
        <w:t>SelfHarm.co.uk</w:t>
      </w:r>
      <w:r>
        <w:rPr>
          <w:rFonts w:asciiTheme="minorHAnsi" w:hAnsiTheme="minorHAnsi" w:cstheme="minorHAnsi"/>
        </w:rPr>
        <w:t xml:space="preserve">: </w:t>
      </w:r>
      <w:hyperlink r:id="rId6" w:history="1">
        <w:r>
          <w:rPr>
            <w:rStyle w:val="Hyperlink"/>
            <w:rFonts w:asciiTheme="minorHAnsi" w:hAnsiTheme="minorHAnsi" w:cstheme="minorHAnsi"/>
            <w:color w:val="auto"/>
            <w:u w:val="none"/>
          </w:rPr>
          <w:t>www.selfharm.co.uk</w:t>
        </w:r>
      </w:hyperlink>
      <w:r>
        <w:rPr>
          <w:rFonts w:asciiTheme="minorHAnsi" w:hAnsiTheme="minorHAnsi" w:cstheme="minorHAnsi"/>
        </w:rPr>
        <w:t xml:space="preserve"> </w:t>
      </w:r>
      <w:r>
        <w:rPr>
          <w:rFonts w:asciiTheme="minorHAnsi" w:hAnsiTheme="minorHAnsi" w:cstheme="minorHAnsi"/>
          <w:u w:val="single"/>
        </w:rPr>
        <w:t>National Self-Harm Network</w:t>
      </w:r>
      <w:r>
        <w:rPr>
          <w:rFonts w:asciiTheme="minorHAnsi" w:hAnsiTheme="minorHAnsi" w:cstheme="minorHAnsi"/>
        </w:rPr>
        <w:t xml:space="preserve">: </w:t>
      </w:r>
      <w:hyperlink r:id="rId7" w:history="1">
        <w:r>
          <w:rPr>
            <w:rStyle w:val="Hyperlink"/>
            <w:rFonts w:asciiTheme="minorHAnsi" w:hAnsiTheme="minorHAnsi" w:cstheme="minorHAnsi"/>
            <w:color w:val="auto"/>
            <w:spacing w:val="-4"/>
            <w:u w:val="none"/>
          </w:rPr>
          <w:t>www.nshn.co.uk</w:t>
        </w:r>
      </w:hyperlink>
    </w:p>
    <w:p w:rsidR="003B7814" w:rsidRDefault="003B7814" w:rsidP="003B7814">
      <w:pPr>
        <w:pStyle w:val="BodyText"/>
        <w:spacing w:before="8"/>
        <w:rPr>
          <w:rFonts w:asciiTheme="minorHAnsi" w:hAnsiTheme="minorHAnsi" w:cstheme="minorHAnsi"/>
        </w:rPr>
      </w:pPr>
    </w:p>
    <w:p w:rsidR="003B7814" w:rsidRDefault="003B7814" w:rsidP="003B7814">
      <w:pPr>
        <w:pStyle w:val="Heading3"/>
        <w:rPr>
          <w:rFonts w:asciiTheme="minorHAnsi" w:hAnsiTheme="minorHAnsi" w:cstheme="minorHAnsi"/>
          <w:sz w:val="24"/>
          <w:szCs w:val="24"/>
        </w:rPr>
      </w:pPr>
      <w:r>
        <w:rPr>
          <w:rFonts w:asciiTheme="minorHAnsi" w:hAnsiTheme="minorHAnsi" w:cstheme="minorHAnsi"/>
          <w:sz w:val="24"/>
          <w:szCs w:val="24"/>
        </w:rPr>
        <w:t>Books</w:t>
      </w:r>
    </w:p>
    <w:p w:rsidR="003B7814" w:rsidRDefault="003B7814" w:rsidP="003B7814">
      <w:pPr>
        <w:ind w:left="820" w:right="857"/>
        <w:jc w:val="both"/>
        <w:rPr>
          <w:rFonts w:asciiTheme="minorHAnsi" w:hAnsiTheme="minorHAnsi" w:cstheme="minorHAnsi"/>
          <w:sz w:val="24"/>
          <w:szCs w:val="24"/>
        </w:rPr>
      </w:pPr>
      <w:proofErr w:type="spellStart"/>
      <w:r>
        <w:rPr>
          <w:rFonts w:asciiTheme="minorHAnsi" w:hAnsiTheme="minorHAnsi" w:cstheme="minorHAnsi"/>
          <w:sz w:val="24"/>
          <w:szCs w:val="24"/>
        </w:rPr>
        <w:t>Pooky</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Knightsmith</w:t>
      </w:r>
      <w:proofErr w:type="spellEnd"/>
      <w:r>
        <w:rPr>
          <w:rFonts w:asciiTheme="minorHAnsi" w:hAnsiTheme="minorHAnsi" w:cstheme="minorHAnsi"/>
          <w:sz w:val="24"/>
          <w:szCs w:val="24"/>
        </w:rPr>
        <w:t xml:space="preserve"> (2015) </w:t>
      </w:r>
      <w:r>
        <w:rPr>
          <w:rFonts w:asciiTheme="minorHAnsi" w:hAnsiTheme="minorHAnsi" w:cstheme="minorHAnsi"/>
          <w:i/>
          <w:sz w:val="24"/>
          <w:szCs w:val="24"/>
        </w:rPr>
        <w:t>Self-Harm and Eating Disorders in Schools: A Guide to Whole School Support and Practical Strategies</w:t>
      </w:r>
      <w:r>
        <w:rPr>
          <w:rFonts w:asciiTheme="minorHAnsi" w:hAnsiTheme="minorHAnsi" w:cstheme="minorHAnsi"/>
          <w:sz w:val="24"/>
          <w:szCs w:val="24"/>
        </w:rPr>
        <w:t>. London: Jessica Kingsley Publishers</w:t>
      </w:r>
    </w:p>
    <w:p w:rsidR="003B7814" w:rsidRDefault="003B7814" w:rsidP="003B7814">
      <w:pPr>
        <w:pStyle w:val="BodyText"/>
        <w:rPr>
          <w:rFonts w:asciiTheme="minorHAnsi" w:hAnsiTheme="minorHAnsi" w:cstheme="minorHAnsi"/>
        </w:rPr>
      </w:pPr>
    </w:p>
    <w:p w:rsidR="003B7814" w:rsidRDefault="003B7814" w:rsidP="003B7814">
      <w:pPr>
        <w:ind w:left="820" w:right="857"/>
        <w:jc w:val="both"/>
        <w:rPr>
          <w:rFonts w:asciiTheme="minorHAnsi" w:hAnsiTheme="minorHAnsi" w:cstheme="minorHAnsi"/>
          <w:sz w:val="24"/>
          <w:szCs w:val="24"/>
        </w:rPr>
      </w:pPr>
      <w:r>
        <w:rPr>
          <w:rFonts w:asciiTheme="minorHAnsi" w:hAnsiTheme="minorHAnsi" w:cstheme="minorHAnsi"/>
          <w:sz w:val="24"/>
          <w:szCs w:val="24"/>
        </w:rPr>
        <w:t xml:space="preserve">Keith </w:t>
      </w:r>
      <w:proofErr w:type="spellStart"/>
      <w:r>
        <w:rPr>
          <w:rFonts w:asciiTheme="minorHAnsi" w:hAnsiTheme="minorHAnsi" w:cstheme="minorHAnsi"/>
          <w:sz w:val="24"/>
          <w:szCs w:val="24"/>
        </w:rPr>
        <w:t>Hawton</w:t>
      </w:r>
      <w:proofErr w:type="spellEnd"/>
      <w:r>
        <w:rPr>
          <w:rFonts w:asciiTheme="minorHAnsi" w:hAnsiTheme="minorHAnsi" w:cstheme="minorHAnsi"/>
          <w:sz w:val="24"/>
          <w:szCs w:val="24"/>
        </w:rPr>
        <w:t xml:space="preserve"> and Karen Rodham (2006) </w:t>
      </w:r>
      <w:r>
        <w:rPr>
          <w:rFonts w:asciiTheme="minorHAnsi" w:hAnsiTheme="minorHAnsi" w:cstheme="minorHAnsi"/>
          <w:i/>
          <w:sz w:val="24"/>
          <w:szCs w:val="24"/>
        </w:rPr>
        <w:t xml:space="preserve">By Their Own </w:t>
      </w:r>
      <w:r>
        <w:rPr>
          <w:rFonts w:asciiTheme="minorHAnsi" w:hAnsiTheme="minorHAnsi" w:cstheme="minorHAnsi"/>
          <w:i/>
          <w:spacing w:val="-5"/>
          <w:sz w:val="24"/>
          <w:szCs w:val="24"/>
        </w:rPr>
        <w:t xml:space="preserve">Young </w:t>
      </w:r>
      <w:r>
        <w:rPr>
          <w:rFonts w:asciiTheme="minorHAnsi" w:hAnsiTheme="minorHAnsi" w:cstheme="minorHAnsi"/>
          <w:i/>
          <w:sz w:val="24"/>
          <w:szCs w:val="24"/>
        </w:rPr>
        <w:t>Hand: Deliberate Self- harm and Suicidal Ideas in Adolescents</w:t>
      </w:r>
      <w:r>
        <w:rPr>
          <w:rFonts w:asciiTheme="minorHAnsi" w:hAnsiTheme="minorHAnsi" w:cstheme="minorHAnsi"/>
          <w:sz w:val="24"/>
          <w:szCs w:val="24"/>
        </w:rPr>
        <w:t>. London: Jessica Kingsley Publishers</w:t>
      </w:r>
    </w:p>
    <w:p w:rsidR="003B7814" w:rsidRDefault="003B7814" w:rsidP="003B7814">
      <w:pPr>
        <w:widowControl/>
        <w:autoSpaceDE/>
        <w:autoSpaceDN/>
        <w:rPr>
          <w:rFonts w:asciiTheme="minorHAnsi" w:hAnsiTheme="minorHAnsi" w:cstheme="minorHAnsi"/>
          <w:sz w:val="24"/>
          <w:szCs w:val="24"/>
        </w:rPr>
        <w:sectPr w:rsidR="003B7814">
          <w:pgSz w:w="11900" w:h="16840"/>
          <w:pgMar w:top="1180" w:right="580" w:bottom="1260" w:left="620" w:header="0" w:footer="987" w:gutter="0"/>
          <w:cols w:space="720"/>
        </w:sectPr>
      </w:pPr>
    </w:p>
    <w:p w:rsidR="003B7814" w:rsidRDefault="003B7814" w:rsidP="003B7814">
      <w:pPr>
        <w:spacing w:before="74"/>
        <w:ind w:left="820" w:right="859"/>
        <w:rPr>
          <w:rFonts w:asciiTheme="minorHAnsi" w:hAnsiTheme="minorHAnsi" w:cstheme="minorHAnsi"/>
          <w:sz w:val="24"/>
          <w:szCs w:val="24"/>
        </w:rPr>
      </w:pPr>
      <w:r>
        <w:rPr>
          <w:rFonts w:asciiTheme="minorHAnsi" w:hAnsiTheme="minorHAnsi" w:cstheme="minorHAnsi"/>
          <w:sz w:val="24"/>
          <w:szCs w:val="24"/>
        </w:rPr>
        <w:lastRenderedPageBreak/>
        <w:t xml:space="preserve">Carol Fitzpatrick (2012) </w:t>
      </w:r>
      <w:r>
        <w:rPr>
          <w:rFonts w:asciiTheme="minorHAnsi" w:hAnsiTheme="minorHAnsi" w:cstheme="minorHAnsi"/>
          <w:i/>
          <w:sz w:val="24"/>
          <w:szCs w:val="24"/>
        </w:rPr>
        <w:t>A Short Introduction to Understanding and Supporting Children and Young People Who Self-Harm</w:t>
      </w:r>
      <w:r>
        <w:rPr>
          <w:rFonts w:asciiTheme="minorHAnsi" w:hAnsiTheme="minorHAnsi" w:cstheme="minorHAnsi"/>
          <w:sz w:val="24"/>
          <w:szCs w:val="24"/>
        </w:rPr>
        <w:t>. London: Jessica Kingsley Publishers</w:t>
      </w:r>
    </w:p>
    <w:p w:rsidR="003B7814" w:rsidRDefault="003B7814" w:rsidP="003B7814">
      <w:pPr>
        <w:pStyle w:val="BodyText"/>
        <w:spacing w:before="6"/>
        <w:rPr>
          <w:rFonts w:asciiTheme="minorHAnsi" w:hAnsiTheme="minorHAnsi" w:cstheme="minorHAnsi"/>
        </w:rPr>
      </w:pPr>
    </w:p>
    <w:p w:rsidR="003B7814" w:rsidRDefault="003B7814" w:rsidP="003B7814">
      <w:pPr>
        <w:pStyle w:val="Heading2"/>
        <w:spacing w:line="363" w:lineRule="exact"/>
        <w:jc w:val="left"/>
        <w:rPr>
          <w:rFonts w:asciiTheme="minorHAnsi" w:hAnsiTheme="minorHAnsi" w:cstheme="minorHAnsi"/>
          <w:sz w:val="24"/>
          <w:szCs w:val="24"/>
        </w:rPr>
      </w:pPr>
      <w:r>
        <w:rPr>
          <w:rFonts w:asciiTheme="minorHAnsi" w:hAnsiTheme="minorHAnsi" w:cstheme="minorHAnsi"/>
          <w:sz w:val="24"/>
          <w:szCs w:val="24"/>
        </w:rPr>
        <w:t>Depression</w:t>
      </w:r>
    </w:p>
    <w:p w:rsidR="003B7814" w:rsidRDefault="003B7814" w:rsidP="003B7814">
      <w:pPr>
        <w:pStyle w:val="BodyText"/>
        <w:ind w:left="820" w:right="853"/>
        <w:jc w:val="both"/>
        <w:rPr>
          <w:rFonts w:asciiTheme="minorHAnsi" w:hAnsiTheme="minorHAnsi" w:cstheme="minorHAnsi"/>
        </w:rPr>
      </w:pPr>
      <w:proofErr w:type="gramStart"/>
      <w:r>
        <w:rPr>
          <w:rFonts w:asciiTheme="minorHAnsi" w:hAnsiTheme="minorHAnsi" w:cstheme="minorHAnsi"/>
        </w:rPr>
        <w:t>Ups and downs</w:t>
      </w:r>
      <w:proofErr w:type="gramEnd"/>
      <w:r>
        <w:rPr>
          <w:rFonts w:asciiTheme="minorHAnsi" w:hAnsiTheme="minorHAnsi" w:cstheme="minorHAnsi"/>
        </w:rPr>
        <w:t xml:space="preserve"> are a normal part of life for all of us, but for someone who is suffering from depression these ups and downs may be more extreme. Feelings of failure, hopelessness, numbness or sadness may invade their day-to-day life over an extended period of weeks or months, and have a significant impact on their </w:t>
      </w:r>
      <w:proofErr w:type="spellStart"/>
      <w:r>
        <w:rPr>
          <w:rFonts w:asciiTheme="minorHAnsi" w:hAnsiTheme="minorHAnsi" w:cstheme="minorHAnsi"/>
        </w:rPr>
        <w:t>behaviour</w:t>
      </w:r>
      <w:proofErr w:type="spellEnd"/>
      <w:r>
        <w:rPr>
          <w:rFonts w:asciiTheme="minorHAnsi" w:hAnsiTheme="minorHAnsi" w:cstheme="minorHAnsi"/>
        </w:rPr>
        <w:t xml:space="preserve"> and ability and motivation to engage in day-to-day</w:t>
      </w:r>
      <w:r>
        <w:rPr>
          <w:rFonts w:asciiTheme="minorHAnsi" w:hAnsiTheme="minorHAnsi" w:cstheme="minorHAnsi"/>
          <w:spacing w:val="-1"/>
        </w:rPr>
        <w:t xml:space="preserve"> </w:t>
      </w:r>
      <w:r>
        <w:rPr>
          <w:rFonts w:asciiTheme="minorHAnsi" w:hAnsiTheme="minorHAnsi" w:cstheme="minorHAnsi"/>
        </w:rPr>
        <w:t>activities.</w:t>
      </w:r>
    </w:p>
    <w:p w:rsidR="003B7814" w:rsidRDefault="003B7814" w:rsidP="003B7814">
      <w:pPr>
        <w:pStyle w:val="BodyText"/>
        <w:spacing w:before="2"/>
        <w:rPr>
          <w:rFonts w:asciiTheme="minorHAnsi" w:hAnsiTheme="minorHAnsi" w:cstheme="minorHAnsi"/>
        </w:rPr>
      </w:pPr>
    </w:p>
    <w:p w:rsidR="003B7814" w:rsidRDefault="003B7814" w:rsidP="003B7814">
      <w:pPr>
        <w:pStyle w:val="Heading3"/>
        <w:rPr>
          <w:rFonts w:asciiTheme="minorHAnsi" w:hAnsiTheme="minorHAnsi" w:cstheme="minorHAnsi"/>
          <w:sz w:val="24"/>
          <w:szCs w:val="24"/>
        </w:rPr>
      </w:pPr>
      <w:r>
        <w:rPr>
          <w:rFonts w:asciiTheme="minorHAnsi" w:hAnsiTheme="minorHAnsi" w:cstheme="minorHAnsi"/>
          <w:sz w:val="24"/>
          <w:szCs w:val="24"/>
        </w:rPr>
        <w:t>Online support</w:t>
      </w:r>
    </w:p>
    <w:p w:rsidR="003B7814" w:rsidRDefault="003B7814" w:rsidP="003B7814">
      <w:pPr>
        <w:pStyle w:val="BodyText"/>
        <w:spacing w:line="275" w:lineRule="exact"/>
        <w:ind w:left="820"/>
        <w:rPr>
          <w:rFonts w:asciiTheme="minorHAnsi" w:hAnsiTheme="minorHAnsi" w:cstheme="minorHAnsi"/>
        </w:rPr>
      </w:pPr>
      <w:r>
        <w:rPr>
          <w:rFonts w:asciiTheme="minorHAnsi" w:hAnsiTheme="minorHAnsi" w:cstheme="minorHAnsi"/>
          <w:u w:val="single"/>
        </w:rPr>
        <w:t>Depression Alliance</w:t>
      </w:r>
      <w:r>
        <w:rPr>
          <w:rFonts w:asciiTheme="minorHAnsi" w:hAnsiTheme="minorHAnsi" w:cstheme="minorHAnsi"/>
        </w:rPr>
        <w:t xml:space="preserve">: </w:t>
      </w:r>
      <w:hyperlink r:id="rId8" w:history="1">
        <w:r>
          <w:rPr>
            <w:rStyle w:val="Hyperlink"/>
            <w:rFonts w:asciiTheme="minorHAnsi" w:hAnsiTheme="minorHAnsi" w:cstheme="minorHAnsi"/>
            <w:color w:val="auto"/>
          </w:rPr>
          <w:t>www.depressionalliance.org/information/what-depression</w:t>
        </w:r>
      </w:hyperlink>
    </w:p>
    <w:p w:rsidR="003B7814" w:rsidRDefault="003B7814" w:rsidP="003B7814">
      <w:pPr>
        <w:pStyle w:val="BodyText"/>
        <w:spacing w:before="5"/>
        <w:rPr>
          <w:rFonts w:asciiTheme="minorHAnsi" w:hAnsiTheme="minorHAnsi" w:cstheme="minorHAnsi"/>
        </w:rPr>
      </w:pPr>
    </w:p>
    <w:p w:rsidR="003B7814" w:rsidRDefault="003B7814" w:rsidP="003B7814">
      <w:pPr>
        <w:pStyle w:val="Heading3"/>
        <w:rPr>
          <w:rFonts w:asciiTheme="minorHAnsi" w:hAnsiTheme="minorHAnsi" w:cstheme="minorHAnsi"/>
          <w:sz w:val="24"/>
          <w:szCs w:val="24"/>
        </w:rPr>
      </w:pPr>
      <w:r>
        <w:rPr>
          <w:rFonts w:asciiTheme="minorHAnsi" w:hAnsiTheme="minorHAnsi" w:cstheme="minorHAnsi"/>
          <w:sz w:val="24"/>
          <w:szCs w:val="24"/>
        </w:rPr>
        <w:t>Books</w:t>
      </w:r>
    </w:p>
    <w:p w:rsidR="003B7814" w:rsidRDefault="003B7814" w:rsidP="003B7814">
      <w:pPr>
        <w:ind w:left="820" w:right="859"/>
        <w:rPr>
          <w:rFonts w:asciiTheme="minorHAnsi" w:hAnsiTheme="minorHAnsi" w:cstheme="minorHAnsi"/>
          <w:sz w:val="24"/>
          <w:szCs w:val="24"/>
        </w:rPr>
      </w:pPr>
      <w:r>
        <w:rPr>
          <w:rFonts w:asciiTheme="minorHAnsi" w:hAnsiTheme="minorHAnsi" w:cstheme="minorHAnsi"/>
          <w:sz w:val="24"/>
          <w:szCs w:val="24"/>
        </w:rPr>
        <w:t xml:space="preserve">Christopher </w:t>
      </w:r>
      <w:proofErr w:type="spellStart"/>
      <w:r>
        <w:rPr>
          <w:rFonts w:asciiTheme="minorHAnsi" w:hAnsiTheme="minorHAnsi" w:cstheme="minorHAnsi"/>
          <w:sz w:val="24"/>
          <w:szCs w:val="24"/>
        </w:rPr>
        <w:t>Dowrick</w:t>
      </w:r>
      <w:proofErr w:type="spellEnd"/>
      <w:r>
        <w:rPr>
          <w:rFonts w:asciiTheme="minorHAnsi" w:hAnsiTheme="minorHAnsi" w:cstheme="minorHAnsi"/>
          <w:sz w:val="24"/>
          <w:szCs w:val="24"/>
        </w:rPr>
        <w:t xml:space="preserve"> and Susan Martin (2015) </w:t>
      </w:r>
      <w:r>
        <w:rPr>
          <w:rFonts w:asciiTheme="minorHAnsi" w:hAnsiTheme="minorHAnsi" w:cstheme="minorHAnsi"/>
          <w:i/>
          <w:sz w:val="24"/>
          <w:szCs w:val="24"/>
        </w:rPr>
        <w:t>Can I Tell you about Depression</w:t>
      </w:r>
      <w:proofErr w:type="gramStart"/>
      <w:r>
        <w:rPr>
          <w:rFonts w:asciiTheme="minorHAnsi" w:hAnsiTheme="minorHAnsi" w:cstheme="minorHAnsi"/>
          <w:i/>
          <w:sz w:val="24"/>
          <w:szCs w:val="24"/>
        </w:rPr>
        <w:t>?:</w:t>
      </w:r>
      <w:proofErr w:type="gramEnd"/>
      <w:r>
        <w:rPr>
          <w:rFonts w:asciiTheme="minorHAnsi" w:hAnsiTheme="minorHAnsi" w:cstheme="minorHAnsi"/>
          <w:i/>
          <w:sz w:val="24"/>
          <w:szCs w:val="24"/>
        </w:rPr>
        <w:t xml:space="preserve"> A guide for friends, family and professionals</w:t>
      </w:r>
      <w:r>
        <w:rPr>
          <w:rFonts w:asciiTheme="minorHAnsi" w:hAnsiTheme="minorHAnsi" w:cstheme="minorHAnsi"/>
          <w:sz w:val="24"/>
          <w:szCs w:val="24"/>
        </w:rPr>
        <w:t>. London: Jessica Kingsley Publishers</w:t>
      </w:r>
    </w:p>
    <w:p w:rsidR="003B7814" w:rsidRDefault="003B7814" w:rsidP="003B7814">
      <w:pPr>
        <w:pStyle w:val="BodyText"/>
        <w:spacing w:before="2"/>
        <w:rPr>
          <w:rFonts w:asciiTheme="minorHAnsi" w:hAnsiTheme="minorHAnsi" w:cstheme="minorHAnsi"/>
        </w:rPr>
      </w:pPr>
    </w:p>
    <w:p w:rsidR="003B7814" w:rsidRDefault="003B7814" w:rsidP="003B7814">
      <w:pPr>
        <w:pStyle w:val="Heading2"/>
        <w:spacing w:line="363" w:lineRule="exact"/>
        <w:jc w:val="left"/>
        <w:rPr>
          <w:rFonts w:asciiTheme="minorHAnsi" w:hAnsiTheme="minorHAnsi" w:cstheme="minorHAnsi"/>
          <w:sz w:val="24"/>
          <w:szCs w:val="24"/>
        </w:rPr>
      </w:pPr>
      <w:r>
        <w:rPr>
          <w:rFonts w:asciiTheme="minorHAnsi" w:hAnsiTheme="minorHAnsi" w:cstheme="minorHAnsi"/>
          <w:sz w:val="24"/>
          <w:szCs w:val="24"/>
        </w:rPr>
        <w:t>Anxiety, panic attacks and phobias</w:t>
      </w:r>
    </w:p>
    <w:p w:rsidR="003B7814" w:rsidRDefault="003B7814" w:rsidP="003B7814">
      <w:pPr>
        <w:pStyle w:val="BodyText"/>
        <w:ind w:left="820" w:right="857"/>
        <w:jc w:val="both"/>
        <w:rPr>
          <w:rFonts w:asciiTheme="minorHAnsi" w:hAnsiTheme="minorHAnsi" w:cstheme="minorHAnsi"/>
        </w:rPr>
      </w:pPr>
      <w:r>
        <w:rPr>
          <w:rFonts w:asciiTheme="minorHAnsi" w:hAnsiTheme="minorHAnsi" w:cstheme="minorHAnsi"/>
        </w:rPr>
        <w:t xml:space="preserve">Anxiety can take many forms in children and young people, and it is something that each of us experiences at low levels as part of normal life. When thoughts </w:t>
      </w:r>
      <w:r>
        <w:rPr>
          <w:rFonts w:asciiTheme="minorHAnsi" w:hAnsiTheme="minorHAnsi" w:cstheme="minorHAnsi"/>
          <w:spacing w:val="-6"/>
        </w:rPr>
        <w:t xml:space="preserve">of </w:t>
      </w:r>
      <w:r>
        <w:rPr>
          <w:rFonts w:asciiTheme="minorHAnsi" w:hAnsiTheme="minorHAnsi" w:cstheme="minorHAnsi"/>
          <w:spacing w:val="-4"/>
        </w:rPr>
        <w:t xml:space="preserve">anxiety, </w:t>
      </w:r>
      <w:r>
        <w:rPr>
          <w:rFonts w:asciiTheme="minorHAnsi" w:hAnsiTheme="minorHAnsi" w:cstheme="minorHAnsi"/>
        </w:rPr>
        <w:t xml:space="preserve">fear or panic are repeatedly present over several weeks or months and/or they are beginning to impact on a young </w:t>
      </w:r>
      <w:r>
        <w:rPr>
          <w:rFonts w:asciiTheme="minorHAnsi" w:hAnsiTheme="minorHAnsi" w:cstheme="minorHAnsi"/>
          <w:spacing w:val="-3"/>
        </w:rPr>
        <w:t xml:space="preserve">person’s </w:t>
      </w:r>
      <w:r>
        <w:rPr>
          <w:rFonts w:asciiTheme="minorHAnsi" w:hAnsiTheme="minorHAnsi" w:cstheme="minorHAnsi"/>
        </w:rPr>
        <w:t>ability to access or enjoy day-to- day life, intervention is</w:t>
      </w:r>
      <w:r>
        <w:rPr>
          <w:rFonts w:asciiTheme="minorHAnsi" w:hAnsiTheme="minorHAnsi" w:cstheme="minorHAnsi"/>
          <w:spacing w:val="-6"/>
        </w:rPr>
        <w:t xml:space="preserve"> </w:t>
      </w:r>
      <w:r>
        <w:rPr>
          <w:rFonts w:asciiTheme="minorHAnsi" w:hAnsiTheme="minorHAnsi" w:cstheme="minorHAnsi"/>
        </w:rPr>
        <w:t>needed.</w:t>
      </w:r>
    </w:p>
    <w:p w:rsidR="003B7814" w:rsidRDefault="003B7814" w:rsidP="003B7814">
      <w:pPr>
        <w:pStyle w:val="BodyText"/>
        <w:spacing w:before="2"/>
        <w:rPr>
          <w:rFonts w:asciiTheme="minorHAnsi" w:hAnsiTheme="minorHAnsi" w:cstheme="minorHAnsi"/>
        </w:rPr>
      </w:pPr>
    </w:p>
    <w:p w:rsidR="003B7814" w:rsidRDefault="003B7814" w:rsidP="003B7814">
      <w:pPr>
        <w:pStyle w:val="Heading3"/>
        <w:rPr>
          <w:rFonts w:asciiTheme="minorHAnsi" w:hAnsiTheme="minorHAnsi" w:cstheme="minorHAnsi"/>
          <w:sz w:val="24"/>
          <w:szCs w:val="24"/>
        </w:rPr>
      </w:pPr>
      <w:r>
        <w:rPr>
          <w:rFonts w:asciiTheme="minorHAnsi" w:hAnsiTheme="minorHAnsi" w:cstheme="minorHAnsi"/>
          <w:sz w:val="24"/>
          <w:szCs w:val="24"/>
        </w:rPr>
        <w:t>Online support</w:t>
      </w:r>
    </w:p>
    <w:p w:rsidR="003B7814" w:rsidRDefault="003B7814" w:rsidP="003B7814">
      <w:pPr>
        <w:pStyle w:val="BodyText"/>
        <w:spacing w:line="275" w:lineRule="exact"/>
        <w:ind w:left="820"/>
        <w:rPr>
          <w:rFonts w:asciiTheme="minorHAnsi" w:hAnsiTheme="minorHAnsi" w:cstheme="minorHAnsi"/>
        </w:rPr>
      </w:pPr>
      <w:r>
        <w:rPr>
          <w:rFonts w:asciiTheme="minorHAnsi" w:hAnsiTheme="minorHAnsi" w:cstheme="minorHAnsi"/>
          <w:u w:val="single"/>
        </w:rPr>
        <w:t>Anxiety UK</w:t>
      </w:r>
      <w:r>
        <w:rPr>
          <w:rFonts w:asciiTheme="minorHAnsi" w:hAnsiTheme="minorHAnsi" w:cstheme="minorHAnsi"/>
        </w:rPr>
        <w:t xml:space="preserve">: </w:t>
      </w:r>
      <w:hyperlink r:id="rId9" w:history="1">
        <w:r>
          <w:rPr>
            <w:rStyle w:val="Hyperlink"/>
            <w:rFonts w:asciiTheme="minorHAnsi" w:hAnsiTheme="minorHAnsi" w:cstheme="minorHAnsi"/>
            <w:color w:val="auto"/>
          </w:rPr>
          <w:t>www.anxietyuk.org.uk</w:t>
        </w:r>
      </w:hyperlink>
    </w:p>
    <w:p w:rsidR="003B7814" w:rsidRDefault="003B7814" w:rsidP="003B7814">
      <w:pPr>
        <w:pStyle w:val="BodyText"/>
        <w:spacing w:before="5"/>
        <w:rPr>
          <w:rFonts w:asciiTheme="minorHAnsi" w:hAnsiTheme="minorHAnsi" w:cstheme="minorHAnsi"/>
        </w:rPr>
      </w:pPr>
    </w:p>
    <w:p w:rsidR="003B7814" w:rsidRDefault="003B7814" w:rsidP="003B7814">
      <w:pPr>
        <w:spacing w:line="321" w:lineRule="exact"/>
        <w:ind w:left="820"/>
        <w:rPr>
          <w:rFonts w:asciiTheme="minorHAnsi" w:hAnsiTheme="minorHAnsi" w:cstheme="minorHAnsi"/>
          <w:b/>
          <w:sz w:val="24"/>
          <w:szCs w:val="24"/>
        </w:rPr>
      </w:pPr>
      <w:r>
        <w:rPr>
          <w:rFonts w:asciiTheme="minorHAnsi" w:hAnsiTheme="minorHAnsi" w:cstheme="minorHAnsi"/>
          <w:b/>
          <w:sz w:val="24"/>
          <w:szCs w:val="24"/>
          <w:u w:val="thick"/>
        </w:rPr>
        <w:t>Books</w:t>
      </w:r>
    </w:p>
    <w:p w:rsidR="003B7814" w:rsidRDefault="003B7814" w:rsidP="003B7814">
      <w:pPr>
        <w:ind w:left="820" w:right="859"/>
        <w:rPr>
          <w:rFonts w:asciiTheme="minorHAnsi" w:hAnsiTheme="minorHAnsi" w:cstheme="minorHAnsi"/>
          <w:sz w:val="24"/>
          <w:szCs w:val="24"/>
        </w:rPr>
      </w:pPr>
      <w:r>
        <w:rPr>
          <w:rFonts w:asciiTheme="minorHAnsi" w:hAnsiTheme="minorHAnsi" w:cstheme="minorHAnsi"/>
          <w:sz w:val="24"/>
          <w:szCs w:val="24"/>
        </w:rPr>
        <w:t xml:space="preserve">Lucy Willetts and Polly Waite (2014) </w:t>
      </w:r>
      <w:r>
        <w:rPr>
          <w:rFonts w:asciiTheme="minorHAnsi" w:hAnsiTheme="minorHAnsi" w:cstheme="minorHAnsi"/>
          <w:i/>
          <w:sz w:val="24"/>
          <w:szCs w:val="24"/>
        </w:rPr>
        <w:t>Can I Tell you about Anxiety</w:t>
      </w:r>
      <w:proofErr w:type="gramStart"/>
      <w:r>
        <w:rPr>
          <w:rFonts w:asciiTheme="minorHAnsi" w:hAnsiTheme="minorHAnsi" w:cstheme="minorHAnsi"/>
          <w:i/>
          <w:sz w:val="24"/>
          <w:szCs w:val="24"/>
        </w:rPr>
        <w:t>?:</w:t>
      </w:r>
      <w:proofErr w:type="gramEnd"/>
      <w:r>
        <w:rPr>
          <w:rFonts w:asciiTheme="minorHAnsi" w:hAnsiTheme="minorHAnsi" w:cstheme="minorHAnsi"/>
          <w:i/>
          <w:sz w:val="24"/>
          <w:szCs w:val="24"/>
        </w:rPr>
        <w:t xml:space="preserve"> A guide for friends, family and professionals</w:t>
      </w:r>
      <w:r>
        <w:rPr>
          <w:rFonts w:asciiTheme="minorHAnsi" w:hAnsiTheme="minorHAnsi" w:cstheme="minorHAnsi"/>
          <w:sz w:val="24"/>
          <w:szCs w:val="24"/>
        </w:rPr>
        <w:t>. London: Jessica Kingsley Publishers</w:t>
      </w:r>
    </w:p>
    <w:p w:rsidR="003B7814" w:rsidRDefault="003B7814" w:rsidP="003B7814">
      <w:pPr>
        <w:pStyle w:val="BodyText"/>
        <w:rPr>
          <w:rFonts w:asciiTheme="minorHAnsi" w:hAnsiTheme="minorHAnsi" w:cstheme="minorHAnsi"/>
        </w:rPr>
      </w:pPr>
    </w:p>
    <w:p w:rsidR="003B7814" w:rsidRDefault="003B7814" w:rsidP="003B7814">
      <w:pPr>
        <w:spacing w:before="1"/>
        <w:ind w:left="820" w:right="859"/>
        <w:rPr>
          <w:rFonts w:asciiTheme="minorHAnsi" w:hAnsiTheme="minorHAnsi" w:cstheme="minorHAnsi"/>
          <w:sz w:val="24"/>
          <w:szCs w:val="24"/>
        </w:rPr>
      </w:pPr>
      <w:r>
        <w:rPr>
          <w:rFonts w:asciiTheme="minorHAnsi" w:hAnsiTheme="minorHAnsi" w:cstheme="minorHAnsi"/>
          <w:sz w:val="24"/>
          <w:szCs w:val="24"/>
        </w:rPr>
        <w:t xml:space="preserve">Carol Fitzpatrick (2015) </w:t>
      </w:r>
      <w:r>
        <w:rPr>
          <w:rFonts w:asciiTheme="minorHAnsi" w:hAnsiTheme="minorHAnsi" w:cstheme="minorHAnsi"/>
          <w:i/>
          <w:sz w:val="24"/>
          <w:szCs w:val="24"/>
        </w:rPr>
        <w:t>A Short Introduction to Helping Young People Manage Anxiety</w:t>
      </w:r>
      <w:r>
        <w:rPr>
          <w:rFonts w:asciiTheme="minorHAnsi" w:hAnsiTheme="minorHAnsi" w:cstheme="minorHAnsi"/>
          <w:sz w:val="24"/>
          <w:szCs w:val="24"/>
        </w:rPr>
        <w:t>. London: Jessica Kingsley Publishers</w:t>
      </w:r>
    </w:p>
    <w:p w:rsidR="003B7814" w:rsidRDefault="003B7814" w:rsidP="003B7814">
      <w:pPr>
        <w:pStyle w:val="BodyText"/>
        <w:spacing w:before="5"/>
        <w:rPr>
          <w:rFonts w:asciiTheme="minorHAnsi" w:hAnsiTheme="minorHAnsi" w:cstheme="minorHAnsi"/>
        </w:rPr>
      </w:pPr>
    </w:p>
    <w:p w:rsidR="003B7814" w:rsidRDefault="003B7814" w:rsidP="003B7814">
      <w:pPr>
        <w:pStyle w:val="Heading2"/>
        <w:spacing w:line="363" w:lineRule="exact"/>
        <w:jc w:val="left"/>
        <w:rPr>
          <w:rFonts w:asciiTheme="minorHAnsi" w:hAnsiTheme="minorHAnsi" w:cstheme="minorHAnsi"/>
          <w:sz w:val="24"/>
          <w:szCs w:val="24"/>
        </w:rPr>
      </w:pPr>
      <w:r>
        <w:rPr>
          <w:rFonts w:asciiTheme="minorHAnsi" w:hAnsiTheme="minorHAnsi" w:cstheme="minorHAnsi"/>
          <w:sz w:val="24"/>
          <w:szCs w:val="24"/>
        </w:rPr>
        <w:t>Obsessions and compulsions</w:t>
      </w:r>
    </w:p>
    <w:p w:rsidR="003B7814" w:rsidRDefault="003B7814" w:rsidP="003B7814">
      <w:pPr>
        <w:pStyle w:val="BodyText"/>
        <w:ind w:left="820" w:right="857"/>
        <w:jc w:val="both"/>
        <w:rPr>
          <w:rFonts w:asciiTheme="minorHAnsi" w:hAnsiTheme="minorHAnsi" w:cstheme="minorHAnsi"/>
        </w:rPr>
      </w:pPr>
      <w:r>
        <w:rPr>
          <w:rFonts w:asciiTheme="minorHAnsi" w:hAnsiTheme="minorHAnsi" w:cstheme="minorHAnsi"/>
        </w:rPr>
        <w:t xml:space="preserve">Obsessions describe intrusive thoughts or feelings that enter our </w:t>
      </w:r>
      <w:proofErr w:type="gramStart"/>
      <w:r>
        <w:rPr>
          <w:rFonts w:asciiTheme="minorHAnsi" w:hAnsiTheme="minorHAnsi" w:cstheme="minorHAnsi"/>
        </w:rPr>
        <w:t>minds which</w:t>
      </w:r>
      <w:proofErr w:type="gramEnd"/>
      <w:r>
        <w:rPr>
          <w:rFonts w:asciiTheme="minorHAnsi" w:hAnsiTheme="minorHAnsi" w:cstheme="minorHAnsi"/>
        </w:rPr>
        <w:t xml:space="preserve"> are disturbing or upsetting; compulsions are the </w:t>
      </w:r>
      <w:proofErr w:type="spellStart"/>
      <w:r>
        <w:rPr>
          <w:rFonts w:asciiTheme="minorHAnsi" w:hAnsiTheme="minorHAnsi" w:cstheme="minorHAnsi"/>
        </w:rPr>
        <w:t>behaviours</w:t>
      </w:r>
      <w:proofErr w:type="spellEnd"/>
      <w:r>
        <w:rPr>
          <w:rFonts w:asciiTheme="minorHAnsi" w:hAnsiTheme="minorHAnsi" w:cstheme="minorHAnsi"/>
        </w:rPr>
        <w:t xml:space="preserve"> we carry out in order to manage those thoughts or feelings. For example, a young person may be constantly worried that their house will burn down if they </w:t>
      </w:r>
      <w:proofErr w:type="gramStart"/>
      <w:r>
        <w:rPr>
          <w:rFonts w:asciiTheme="minorHAnsi" w:hAnsiTheme="minorHAnsi" w:cstheme="minorHAnsi"/>
        </w:rPr>
        <w:t>don’t</w:t>
      </w:r>
      <w:proofErr w:type="gramEnd"/>
      <w:r>
        <w:rPr>
          <w:rFonts w:asciiTheme="minorHAnsi" w:hAnsiTheme="minorHAnsi" w:cstheme="minorHAnsi"/>
        </w:rPr>
        <w:t xml:space="preserve"> turn off all switches before leaving the house. They may respond to these thoughts by repeatedly checking switches, perhaps returning home several times to do so. </w:t>
      </w:r>
      <w:proofErr w:type="gramStart"/>
      <w:r>
        <w:rPr>
          <w:rFonts w:asciiTheme="minorHAnsi" w:hAnsiTheme="minorHAnsi" w:cstheme="minorHAnsi"/>
        </w:rPr>
        <w:t>Obsessive compulsive</w:t>
      </w:r>
      <w:proofErr w:type="gramEnd"/>
      <w:r>
        <w:rPr>
          <w:rFonts w:asciiTheme="minorHAnsi" w:hAnsiTheme="minorHAnsi" w:cstheme="minorHAnsi"/>
        </w:rPr>
        <w:t xml:space="preserve"> disorder (OCD) can take many forms – it is not just about cleaning and checking.</w:t>
      </w:r>
    </w:p>
    <w:p w:rsidR="003B7814" w:rsidRDefault="003B7814" w:rsidP="003B7814">
      <w:pPr>
        <w:pStyle w:val="BodyText"/>
        <w:spacing w:before="5"/>
        <w:rPr>
          <w:rFonts w:asciiTheme="minorHAnsi" w:hAnsiTheme="minorHAnsi" w:cstheme="minorHAnsi"/>
        </w:rPr>
      </w:pPr>
    </w:p>
    <w:p w:rsidR="003B7814" w:rsidRDefault="003B7814" w:rsidP="003B7814">
      <w:pPr>
        <w:pStyle w:val="Heading3"/>
        <w:rPr>
          <w:rFonts w:asciiTheme="minorHAnsi" w:hAnsiTheme="minorHAnsi" w:cstheme="minorHAnsi"/>
          <w:sz w:val="24"/>
          <w:szCs w:val="24"/>
        </w:rPr>
      </w:pPr>
      <w:r>
        <w:rPr>
          <w:rFonts w:asciiTheme="minorHAnsi" w:hAnsiTheme="minorHAnsi" w:cstheme="minorHAnsi"/>
          <w:sz w:val="24"/>
          <w:szCs w:val="24"/>
        </w:rPr>
        <w:t>Online support</w:t>
      </w:r>
    </w:p>
    <w:p w:rsidR="003B7814" w:rsidRDefault="003B7814" w:rsidP="003B7814">
      <w:pPr>
        <w:pStyle w:val="BodyText"/>
        <w:spacing w:line="275" w:lineRule="exact"/>
        <w:ind w:left="820"/>
        <w:rPr>
          <w:rFonts w:asciiTheme="minorHAnsi" w:hAnsiTheme="minorHAnsi" w:cstheme="minorHAnsi"/>
        </w:rPr>
      </w:pPr>
      <w:r>
        <w:rPr>
          <w:rFonts w:asciiTheme="minorHAnsi" w:hAnsiTheme="minorHAnsi" w:cstheme="minorHAnsi"/>
          <w:color w:val="0563C1"/>
          <w:u w:val="single" w:color="0563C1"/>
        </w:rPr>
        <w:t>OCD UK</w:t>
      </w:r>
      <w:r>
        <w:rPr>
          <w:rFonts w:asciiTheme="minorHAnsi" w:hAnsiTheme="minorHAnsi" w:cstheme="minorHAnsi"/>
        </w:rPr>
        <w:t xml:space="preserve">: </w:t>
      </w:r>
      <w:hyperlink r:id="rId10" w:history="1">
        <w:r>
          <w:rPr>
            <w:rStyle w:val="Hyperlink"/>
            <w:rFonts w:asciiTheme="minorHAnsi" w:hAnsiTheme="minorHAnsi" w:cstheme="minorHAnsi"/>
            <w:color w:val="0563C1"/>
            <w:u w:color="0563C1"/>
          </w:rPr>
          <w:t>www.ocduk.org/ocd</w:t>
        </w:r>
      </w:hyperlink>
    </w:p>
    <w:p w:rsidR="003B7814" w:rsidRDefault="003B7814" w:rsidP="003B7814">
      <w:pPr>
        <w:pStyle w:val="BodyText"/>
        <w:spacing w:before="5"/>
        <w:rPr>
          <w:rFonts w:asciiTheme="minorHAnsi" w:hAnsiTheme="minorHAnsi" w:cstheme="minorHAnsi"/>
        </w:rPr>
      </w:pPr>
    </w:p>
    <w:p w:rsidR="003B7814" w:rsidRDefault="003B7814" w:rsidP="003B7814">
      <w:pPr>
        <w:pStyle w:val="Heading3"/>
        <w:rPr>
          <w:rFonts w:asciiTheme="minorHAnsi" w:hAnsiTheme="minorHAnsi" w:cstheme="minorHAnsi"/>
          <w:sz w:val="24"/>
          <w:szCs w:val="24"/>
        </w:rPr>
      </w:pPr>
      <w:r>
        <w:rPr>
          <w:rFonts w:asciiTheme="minorHAnsi" w:hAnsiTheme="minorHAnsi" w:cstheme="minorHAnsi"/>
          <w:sz w:val="24"/>
          <w:szCs w:val="24"/>
        </w:rPr>
        <w:t>Books</w:t>
      </w:r>
    </w:p>
    <w:p w:rsidR="003B7814" w:rsidRDefault="003B7814" w:rsidP="003B7814">
      <w:pPr>
        <w:ind w:left="820" w:right="859"/>
        <w:rPr>
          <w:rFonts w:asciiTheme="minorHAnsi" w:hAnsiTheme="minorHAnsi" w:cstheme="minorHAnsi"/>
          <w:sz w:val="24"/>
          <w:szCs w:val="24"/>
        </w:rPr>
      </w:pPr>
      <w:proofErr w:type="spellStart"/>
      <w:r>
        <w:rPr>
          <w:rFonts w:asciiTheme="minorHAnsi" w:hAnsiTheme="minorHAnsi" w:cstheme="minorHAnsi"/>
          <w:sz w:val="24"/>
          <w:szCs w:val="24"/>
        </w:rPr>
        <w:t>Amita</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Jassi</w:t>
      </w:r>
      <w:proofErr w:type="spellEnd"/>
      <w:r>
        <w:rPr>
          <w:rFonts w:asciiTheme="minorHAnsi" w:hAnsiTheme="minorHAnsi" w:cstheme="minorHAnsi"/>
          <w:sz w:val="24"/>
          <w:szCs w:val="24"/>
        </w:rPr>
        <w:t xml:space="preserve"> and Sarah Hull (2013) </w:t>
      </w:r>
      <w:r>
        <w:rPr>
          <w:rFonts w:asciiTheme="minorHAnsi" w:hAnsiTheme="minorHAnsi" w:cstheme="minorHAnsi"/>
          <w:i/>
          <w:sz w:val="24"/>
          <w:szCs w:val="24"/>
        </w:rPr>
        <w:t>Can I Tell you about OCD</w:t>
      </w:r>
      <w:proofErr w:type="gramStart"/>
      <w:r>
        <w:rPr>
          <w:rFonts w:asciiTheme="minorHAnsi" w:hAnsiTheme="minorHAnsi" w:cstheme="minorHAnsi"/>
          <w:i/>
          <w:sz w:val="24"/>
          <w:szCs w:val="24"/>
        </w:rPr>
        <w:t>?:</w:t>
      </w:r>
      <w:proofErr w:type="gramEnd"/>
      <w:r>
        <w:rPr>
          <w:rFonts w:asciiTheme="minorHAnsi" w:hAnsiTheme="minorHAnsi" w:cstheme="minorHAnsi"/>
          <w:i/>
          <w:sz w:val="24"/>
          <w:szCs w:val="24"/>
        </w:rPr>
        <w:t xml:space="preserve"> A guide for friends, family and professionals</w:t>
      </w:r>
      <w:r>
        <w:rPr>
          <w:rFonts w:asciiTheme="minorHAnsi" w:hAnsiTheme="minorHAnsi" w:cstheme="minorHAnsi"/>
          <w:sz w:val="24"/>
          <w:szCs w:val="24"/>
        </w:rPr>
        <w:t>. London: Jessica Kingsley Publishers</w:t>
      </w:r>
    </w:p>
    <w:p w:rsidR="003B7814" w:rsidRDefault="003B7814" w:rsidP="003B7814">
      <w:pPr>
        <w:widowControl/>
        <w:autoSpaceDE/>
        <w:autoSpaceDN/>
        <w:rPr>
          <w:rFonts w:asciiTheme="minorHAnsi" w:hAnsiTheme="minorHAnsi" w:cstheme="minorHAnsi"/>
          <w:sz w:val="24"/>
          <w:szCs w:val="24"/>
        </w:rPr>
        <w:sectPr w:rsidR="003B7814">
          <w:pgSz w:w="11900" w:h="16840"/>
          <w:pgMar w:top="900" w:right="580" w:bottom="1260" w:left="620" w:header="0" w:footer="987" w:gutter="0"/>
          <w:cols w:space="720"/>
        </w:sectPr>
      </w:pPr>
    </w:p>
    <w:p w:rsidR="003B7814" w:rsidRDefault="003B7814" w:rsidP="003B7814">
      <w:pPr>
        <w:spacing w:before="74"/>
        <w:ind w:left="820" w:right="859"/>
        <w:rPr>
          <w:rFonts w:asciiTheme="minorHAnsi" w:hAnsiTheme="minorHAnsi" w:cstheme="minorHAnsi"/>
          <w:sz w:val="24"/>
          <w:szCs w:val="24"/>
        </w:rPr>
      </w:pPr>
      <w:r>
        <w:rPr>
          <w:rFonts w:asciiTheme="minorHAnsi" w:hAnsiTheme="minorHAnsi" w:cstheme="minorHAnsi"/>
          <w:sz w:val="24"/>
          <w:szCs w:val="24"/>
        </w:rPr>
        <w:lastRenderedPageBreak/>
        <w:t xml:space="preserve">Susan </w:t>
      </w:r>
      <w:proofErr w:type="spellStart"/>
      <w:r>
        <w:rPr>
          <w:rFonts w:asciiTheme="minorHAnsi" w:hAnsiTheme="minorHAnsi" w:cstheme="minorHAnsi"/>
          <w:sz w:val="24"/>
          <w:szCs w:val="24"/>
        </w:rPr>
        <w:t>Conners</w:t>
      </w:r>
      <w:proofErr w:type="spellEnd"/>
      <w:r>
        <w:rPr>
          <w:rFonts w:asciiTheme="minorHAnsi" w:hAnsiTheme="minorHAnsi" w:cstheme="minorHAnsi"/>
          <w:sz w:val="24"/>
          <w:szCs w:val="24"/>
        </w:rPr>
        <w:t xml:space="preserve"> (2011) </w:t>
      </w:r>
      <w:r>
        <w:rPr>
          <w:rFonts w:asciiTheme="minorHAnsi" w:hAnsiTheme="minorHAnsi" w:cstheme="minorHAnsi"/>
          <w:i/>
          <w:sz w:val="24"/>
          <w:szCs w:val="24"/>
        </w:rPr>
        <w:t xml:space="preserve">The </w:t>
      </w:r>
      <w:r>
        <w:rPr>
          <w:rFonts w:asciiTheme="minorHAnsi" w:hAnsiTheme="minorHAnsi" w:cstheme="minorHAnsi"/>
          <w:i/>
          <w:spacing w:val="-4"/>
          <w:sz w:val="24"/>
          <w:szCs w:val="24"/>
        </w:rPr>
        <w:t>Tourette</w:t>
      </w:r>
      <w:r>
        <w:rPr>
          <w:rFonts w:asciiTheme="minorHAnsi" w:hAnsiTheme="minorHAnsi" w:cstheme="minorHAnsi"/>
          <w:i/>
          <w:spacing w:val="64"/>
          <w:sz w:val="24"/>
          <w:szCs w:val="24"/>
        </w:rPr>
        <w:t xml:space="preserve"> </w:t>
      </w:r>
      <w:r>
        <w:rPr>
          <w:rFonts w:asciiTheme="minorHAnsi" w:hAnsiTheme="minorHAnsi" w:cstheme="minorHAnsi"/>
          <w:i/>
          <w:sz w:val="24"/>
          <w:szCs w:val="24"/>
        </w:rPr>
        <w:t>Syndrome &amp; OCD Checklist: A practical reference for parents and teachers</w:t>
      </w:r>
      <w:r>
        <w:rPr>
          <w:rFonts w:asciiTheme="minorHAnsi" w:hAnsiTheme="minorHAnsi" w:cstheme="minorHAnsi"/>
          <w:sz w:val="24"/>
          <w:szCs w:val="24"/>
        </w:rPr>
        <w:t xml:space="preserve">. San Francisco: </w:t>
      </w:r>
      <w:proofErr w:type="spellStart"/>
      <w:r>
        <w:rPr>
          <w:rFonts w:asciiTheme="minorHAnsi" w:hAnsiTheme="minorHAnsi" w:cstheme="minorHAnsi"/>
          <w:sz w:val="24"/>
          <w:szCs w:val="24"/>
        </w:rPr>
        <w:t>Jossey</w:t>
      </w:r>
      <w:proofErr w:type="spellEnd"/>
      <w:r>
        <w:rPr>
          <w:rFonts w:asciiTheme="minorHAnsi" w:hAnsiTheme="minorHAnsi" w:cstheme="minorHAnsi"/>
          <w:sz w:val="24"/>
          <w:szCs w:val="24"/>
        </w:rPr>
        <w:t>-Bass</w:t>
      </w:r>
    </w:p>
    <w:p w:rsidR="003B7814" w:rsidRDefault="003B7814" w:rsidP="003B7814">
      <w:pPr>
        <w:pStyle w:val="BodyText"/>
        <w:rPr>
          <w:rFonts w:asciiTheme="minorHAnsi" w:hAnsiTheme="minorHAnsi" w:cstheme="minorHAnsi"/>
        </w:rPr>
      </w:pPr>
    </w:p>
    <w:p w:rsidR="003B7814" w:rsidRDefault="003B7814" w:rsidP="003B7814">
      <w:pPr>
        <w:pStyle w:val="BodyText"/>
        <w:spacing w:before="1"/>
        <w:rPr>
          <w:rFonts w:asciiTheme="minorHAnsi" w:hAnsiTheme="minorHAnsi" w:cstheme="minorHAnsi"/>
        </w:rPr>
      </w:pPr>
    </w:p>
    <w:p w:rsidR="003B7814" w:rsidRDefault="003B7814" w:rsidP="003B7814">
      <w:pPr>
        <w:pStyle w:val="Heading2"/>
        <w:spacing w:line="363" w:lineRule="exact"/>
        <w:jc w:val="left"/>
        <w:rPr>
          <w:rFonts w:asciiTheme="minorHAnsi" w:hAnsiTheme="minorHAnsi" w:cstheme="minorHAnsi"/>
          <w:sz w:val="24"/>
          <w:szCs w:val="24"/>
        </w:rPr>
      </w:pPr>
      <w:r>
        <w:rPr>
          <w:rFonts w:asciiTheme="minorHAnsi" w:hAnsiTheme="minorHAnsi" w:cstheme="minorHAnsi"/>
          <w:sz w:val="24"/>
          <w:szCs w:val="24"/>
        </w:rPr>
        <w:t>Suicidal feelings</w:t>
      </w:r>
    </w:p>
    <w:p w:rsidR="003B7814" w:rsidRDefault="003B7814" w:rsidP="003B7814">
      <w:pPr>
        <w:pStyle w:val="BodyText"/>
        <w:ind w:left="820" w:right="857"/>
        <w:jc w:val="both"/>
        <w:rPr>
          <w:rFonts w:asciiTheme="minorHAnsi" w:hAnsiTheme="minorHAnsi" w:cstheme="minorHAnsi"/>
        </w:rPr>
      </w:pPr>
      <w:r>
        <w:rPr>
          <w:rFonts w:asciiTheme="minorHAnsi" w:hAnsiTheme="minorHAnsi" w:cstheme="minorHAnsi"/>
        </w:rPr>
        <w:t xml:space="preserve">Young people may experience complicated thoughts and feelings about wanting to end their own lives. Some young people never act on these feelings though they may openly discuss and explore them, while other young people die suddenly from suicide apparently </w:t>
      </w:r>
      <w:proofErr w:type="gramStart"/>
      <w:r>
        <w:rPr>
          <w:rFonts w:asciiTheme="minorHAnsi" w:hAnsiTheme="minorHAnsi" w:cstheme="minorHAnsi"/>
        </w:rPr>
        <w:t>out of the blue</w:t>
      </w:r>
      <w:proofErr w:type="gramEnd"/>
      <w:r>
        <w:rPr>
          <w:rFonts w:asciiTheme="minorHAnsi" w:hAnsiTheme="minorHAnsi" w:cstheme="minorHAnsi"/>
        </w:rPr>
        <w:t>.</w:t>
      </w:r>
    </w:p>
    <w:p w:rsidR="003B7814" w:rsidRDefault="003B7814" w:rsidP="003B7814">
      <w:pPr>
        <w:pStyle w:val="BodyText"/>
        <w:spacing w:before="1"/>
        <w:rPr>
          <w:rFonts w:asciiTheme="minorHAnsi" w:hAnsiTheme="minorHAnsi" w:cstheme="minorHAnsi"/>
        </w:rPr>
      </w:pPr>
    </w:p>
    <w:p w:rsidR="003B7814" w:rsidRDefault="003B7814" w:rsidP="003B7814">
      <w:pPr>
        <w:pStyle w:val="Heading3"/>
        <w:jc w:val="both"/>
        <w:rPr>
          <w:rFonts w:asciiTheme="minorHAnsi" w:hAnsiTheme="minorHAnsi" w:cstheme="minorHAnsi"/>
          <w:sz w:val="24"/>
          <w:szCs w:val="24"/>
        </w:rPr>
      </w:pPr>
      <w:r>
        <w:rPr>
          <w:rFonts w:asciiTheme="minorHAnsi" w:hAnsiTheme="minorHAnsi" w:cstheme="minorHAnsi"/>
          <w:sz w:val="24"/>
          <w:szCs w:val="24"/>
        </w:rPr>
        <w:t>Online support</w:t>
      </w:r>
    </w:p>
    <w:p w:rsidR="003B7814" w:rsidRDefault="003B7814" w:rsidP="003B7814">
      <w:pPr>
        <w:pStyle w:val="BodyText"/>
        <w:spacing w:line="275" w:lineRule="exact"/>
        <w:ind w:left="820"/>
        <w:jc w:val="both"/>
        <w:rPr>
          <w:rFonts w:asciiTheme="minorHAnsi" w:hAnsiTheme="minorHAnsi" w:cstheme="minorHAnsi"/>
        </w:rPr>
      </w:pPr>
      <w:r>
        <w:rPr>
          <w:rFonts w:asciiTheme="minorHAnsi" w:hAnsiTheme="minorHAnsi" w:cstheme="minorHAnsi"/>
          <w:u w:val="single"/>
        </w:rPr>
        <w:t xml:space="preserve">Prevention of young suicide UK – </w:t>
      </w:r>
      <w:r>
        <w:rPr>
          <w:rFonts w:asciiTheme="minorHAnsi" w:hAnsiTheme="minorHAnsi" w:cstheme="minorHAnsi"/>
          <w:spacing w:val="-4"/>
          <w:u w:val="single"/>
        </w:rPr>
        <w:t>PAPYRUS</w:t>
      </w:r>
      <w:r>
        <w:rPr>
          <w:rFonts w:asciiTheme="minorHAnsi" w:hAnsiTheme="minorHAnsi" w:cstheme="minorHAnsi"/>
          <w:spacing w:val="-4"/>
        </w:rPr>
        <w:t>:</w:t>
      </w:r>
      <w:r>
        <w:rPr>
          <w:rFonts w:asciiTheme="minorHAnsi" w:hAnsiTheme="minorHAnsi" w:cstheme="minorHAnsi"/>
          <w:spacing w:val="5"/>
        </w:rPr>
        <w:t xml:space="preserve"> </w:t>
      </w:r>
      <w:hyperlink r:id="rId11" w:history="1">
        <w:r>
          <w:rPr>
            <w:rStyle w:val="Hyperlink"/>
            <w:rFonts w:asciiTheme="minorHAnsi" w:hAnsiTheme="minorHAnsi" w:cstheme="minorHAnsi"/>
            <w:color w:val="auto"/>
            <w:spacing w:val="-3"/>
          </w:rPr>
          <w:t>www.papyrus-uk.org</w:t>
        </w:r>
      </w:hyperlink>
    </w:p>
    <w:p w:rsidR="003B7814" w:rsidRDefault="003B7814" w:rsidP="003B7814">
      <w:pPr>
        <w:pStyle w:val="BodyText"/>
        <w:spacing w:before="7"/>
        <w:rPr>
          <w:rFonts w:asciiTheme="minorHAnsi" w:hAnsiTheme="minorHAnsi" w:cstheme="minorHAnsi"/>
        </w:rPr>
      </w:pPr>
    </w:p>
    <w:p w:rsidR="003B7814" w:rsidRDefault="003B7814" w:rsidP="003B7814">
      <w:pPr>
        <w:pStyle w:val="BodyText"/>
        <w:spacing w:before="100"/>
        <w:ind w:left="820" w:right="857"/>
        <w:jc w:val="both"/>
        <w:rPr>
          <w:rFonts w:asciiTheme="minorHAnsi" w:hAnsiTheme="minorHAnsi" w:cstheme="minorHAnsi"/>
        </w:rPr>
      </w:pPr>
      <w:r>
        <w:rPr>
          <w:rFonts w:asciiTheme="minorHAnsi" w:hAnsiTheme="minorHAnsi" w:cstheme="minorHAnsi"/>
          <w:u w:val="single"/>
        </w:rPr>
        <w:t xml:space="preserve">On the edge: </w:t>
      </w:r>
      <w:proofErr w:type="spellStart"/>
      <w:r>
        <w:rPr>
          <w:rFonts w:asciiTheme="minorHAnsi" w:hAnsiTheme="minorHAnsi" w:cstheme="minorHAnsi"/>
          <w:u w:val="single"/>
        </w:rPr>
        <w:t>ChildLine</w:t>
      </w:r>
      <w:proofErr w:type="spellEnd"/>
      <w:r>
        <w:rPr>
          <w:rFonts w:asciiTheme="minorHAnsi" w:hAnsiTheme="minorHAnsi" w:cstheme="minorHAnsi"/>
          <w:u w:val="single"/>
        </w:rPr>
        <w:t xml:space="preserve"> spotlight report on suicide</w:t>
      </w:r>
      <w:r>
        <w:rPr>
          <w:rFonts w:asciiTheme="minorHAnsi" w:hAnsiTheme="minorHAnsi" w:cstheme="minorHAnsi"/>
        </w:rPr>
        <w:t xml:space="preserve">: </w:t>
      </w:r>
      <w:hyperlink r:id="rId12" w:history="1">
        <w:r>
          <w:rPr>
            <w:rStyle w:val="Hyperlink"/>
            <w:rFonts w:asciiTheme="minorHAnsi" w:hAnsiTheme="minorHAnsi" w:cstheme="minorHAnsi"/>
            <w:color w:val="auto"/>
            <w:u w:val="none"/>
          </w:rPr>
          <w:t>www.nspcc.org.uk/preventing-</w:t>
        </w:r>
      </w:hyperlink>
      <w:r>
        <w:rPr>
          <w:rFonts w:asciiTheme="minorHAnsi" w:hAnsiTheme="minorHAnsi" w:cstheme="minorHAnsi"/>
        </w:rPr>
        <w:t xml:space="preserve"> abuse/research-and-resources/on-the-edge-</w:t>
      </w:r>
      <w:proofErr w:type="spellStart"/>
      <w:r>
        <w:rPr>
          <w:rFonts w:asciiTheme="minorHAnsi" w:hAnsiTheme="minorHAnsi" w:cstheme="minorHAnsi"/>
        </w:rPr>
        <w:t>childline</w:t>
      </w:r>
      <w:proofErr w:type="spellEnd"/>
      <w:r>
        <w:rPr>
          <w:rFonts w:asciiTheme="minorHAnsi" w:hAnsiTheme="minorHAnsi" w:cstheme="minorHAnsi"/>
        </w:rPr>
        <w:t>-spotlight/</w:t>
      </w:r>
    </w:p>
    <w:p w:rsidR="003B7814" w:rsidRDefault="003B7814" w:rsidP="003B7814">
      <w:pPr>
        <w:pStyle w:val="BodyText"/>
        <w:rPr>
          <w:rFonts w:asciiTheme="minorHAnsi" w:hAnsiTheme="minorHAnsi" w:cstheme="minorHAnsi"/>
        </w:rPr>
      </w:pPr>
    </w:p>
    <w:p w:rsidR="003B7814" w:rsidRDefault="003B7814" w:rsidP="003B7814">
      <w:pPr>
        <w:pStyle w:val="Heading3"/>
        <w:rPr>
          <w:rFonts w:asciiTheme="minorHAnsi" w:hAnsiTheme="minorHAnsi" w:cstheme="minorHAnsi"/>
          <w:sz w:val="24"/>
          <w:szCs w:val="24"/>
        </w:rPr>
      </w:pPr>
      <w:r>
        <w:rPr>
          <w:rFonts w:asciiTheme="minorHAnsi" w:hAnsiTheme="minorHAnsi" w:cstheme="minorHAnsi"/>
          <w:sz w:val="24"/>
          <w:szCs w:val="24"/>
        </w:rPr>
        <w:t>Books</w:t>
      </w:r>
    </w:p>
    <w:p w:rsidR="003B7814" w:rsidRDefault="003B7814" w:rsidP="003B7814">
      <w:pPr>
        <w:ind w:left="820" w:right="857"/>
        <w:jc w:val="both"/>
        <w:rPr>
          <w:rFonts w:asciiTheme="minorHAnsi" w:hAnsiTheme="minorHAnsi" w:cstheme="minorHAnsi"/>
          <w:sz w:val="24"/>
          <w:szCs w:val="24"/>
        </w:rPr>
      </w:pPr>
      <w:r>
        <w:rPr>
          <w:rFonts w:asciiTheme="minorHAnsi" w:hAnsiTheme="minorHAnsi" w:cstheme="minorHAnsi"/>
          <w:sz w:val="24"/>
          <w:szCs w:val="24"/>
        </w:rPr>
        <w:t xml:space="preserve">Keith </w:t>
      </w:r>
      <w:proofErr w:type="spellStart"/>
      <w:r>
        <w:rPr>
          <w:rFonts w:asciiTheme="minorHAnsi" w:hAnsiTheme="minorHAnsi" w:cstheme="minorHAnsi"/>
          <w:sz w:val="24"/>
          <w:szCs w:val="24"/>
        </w:rPr>
        <w:t>Hawton</w:t>
      </w:r>
      <w:proofErr w:type="spellEnd"/>
      <w:r>
        <w:rPr>
          <w:rFonts w:asciiTheme="minorHAnsi" w:hAnsiTheme="minorHAnsi" w:cstheme="minorHAnsi"/>
          <w:sz w:val="24"/>
          <w:szCs w:val="24"/>
        </w:rPr>
        <w:t xml:space="preserve"> and Karen Rodham (2006) </w:t>
      </w:r>
      <w:r>
        <w:rPr>
          <w:rFonts w:asciiTheme="minorHAnsi" w:hAnsiTheme="minorHAnsi" w:cstheme="minorHAnsi"/>
          <w:i/>
          <w:sz w:val="24"/>
          <w:szCs w:val="24"/>
        </w:rPr>
        <w:t xml:space="preserve">By Their Own </w:t>
      </w:r>
      <w:r>
        <w:rPr>
          <w:rFonts w:asciiTheme="minorHAnsi" w:hAnsiTheme="minorHAnsi" w:cstheme="minorHAnsi"/>
          <w:i/>
          <w:spacing w:val="-5"/>
          <w:sz w:val="24"/>
          <w:szCs w:val="24"/>
        </w:rPr>
        <w:t xml:space="preserve">Young </w:t>
      </w:r>
      <w:r>
        <w:rPr>
          <w:rFonts w:asciiTheme="minorHAnsi" w:hAnsiTheme="minorHAnsi" w:cstheme="minorHAnsi"/>
          <w:i/>
          <w:sz w:val="24"/>
          <w:szCs w:val="24"/>
        </w:rPr>
        <w:t>Hand: Deliberate Self- harm and Suicidal Ideas in Adolescents</w:t>
      </w:r>
      <w:r>
        <w:rPr>
          <w:rFonts w:asciiTheme="minorHAnsi" w:hAnsiTheme="minorHAnsi" w:cstheme="minorHAnsi"/>
          <w:sz w:val="24"/>
          <w:szCs w:val="24"/>
        </w:rPr>
        <w:t>. London: Jessica Kingsley Publishers</w:t>
      </w:r>
    </w:p>
    <w:p w:rsidR="003B7814" w:rsidRDefault="003B7814" w:rsidP="003B7814">
      <w:pPr>
        <w:pStyle w:val="BodyText"/>
        <w:rPr>
          <w:rFonts w:asciiTheme="minorHAnsi" w:hAnsiTheme="minorHAnsi" w:cstheme="minorHAnsi"/>
        </w:rPr>
      </w:pPr>
    </w:p>
    <w:p w:rsidR="003B7814" w:rsidRDefault="003B7814" w:rsidP="003B7814">
      <w:pPr>
        <w:ind w:left="820" w:right="849"/>
        <w:jc w:val="both"/>
        <w:rPr>
          <w:rFonts w:asciiTheme="minorHAnsi" w:hAnsiTheme="minorHAnsi" w:cstheme="minorHAnsi"/>
          <w:sz w:val="24"/>
          <w:szCs w:val="24"/>
        </w:rPr>
      </w:pPr>
      <w:r>
        <w:rPr>
          <w:rFonts w:asciiTheme="minorHAnsi" w:hAnsiTheme="minorHAnsi" w:cstheme="minorHAnsi"/>
          <w:sz w:val="24"/>
          <w:szCs w:val="24"/>
        </w:rPr>
        <w:t xml:space="preserve">Terri </w:t>
      </w:r>
      <w:proofErr w:type="spellStart"/>
      <w:r>
        <w:rPr>
          <w:rFonts w:asciiTheme="minorHAnsi" w:hAnsiTheme="minorHAnsi" w:cstheme="minorHAnsi"/>
          <w:sz w:val="24"/>
          <w:szCs w:val="24"/>
        </w:rPr>
        <w:t>A.Erbacher</w:t>
      </w:r>
      <w:proofErr w:type="spellEnd"/>
      <w:r>
        <w:rPr>
          <w:rFonts w:asciiTheme="minorHAnsi" w:hAnsiTheme="minorHAnsi" w:cstheme="minorHAnsi"/>
          <w:sz w:val="24"/>
          <w:szCs w:val="24"/>
        </w:rPr>
        <w:t xml:space="preserve">, Jonathan B. Singer and Scott Poland (2015) </w:t>
      </w:r>
      <w:r>
        <w:rPr>
          <w:rFonts w:asciiTheme="minorHAnsi" w:hAnsiTheme="minorHAnsi" w:cstheme="minorHAnsi"/>
          <w:i/>
          <w:sz w:val="24"/>
          <w:szCs w:val="24"/>
        </w:rPr>
        <w:t xml:space="preserve">Suicide in Schools: A Practitioner’s Guide to Multi-level Prevention, Assessment, Intervention, and </w:t>
      </w:r>
      <w:proofErr w:type="spellStart"/>
      <w:r>
        <w:rPr>
          <w:rFonts w:asciiTheme="minorHAnsi" w:hAnsiTheme="minorHAnsi" w:cstheme="minorHAnsi"/>
          <w:i/>
          <w:sz w:val="24"/>
          <w:szCs w:val="24"/>
        </w:rPr>
        <w:t>Postvention</w:t>
      </w:r>
      <w:proofErr w:type="spellEnd"/>
      <w:r>
        <w:rPr>
          <w:rFonts w:asciiTheme="minorHAnsi" w:hAnsiTheme="minorHAnsi" w:cstheme="minorHAnsi"/>
          <w:sz w:val="24"/>
          <w:szCs w:val="24"/>
        </w:rPr>
        <w:t>. New York: Routledge</w:t>
      </w:r>
    </w:p>
    <w:p w:rsidR="003B7814" w:rsidRDefault="003B7814" w:rsidP="003B7814">
      <w:pPr>
        <w:pStyle w:val="BodyText"/>
        <w:spacing w:before="7"/>
        <w:rPr>
          <w:rFonts w:asciiTheme="minorHAnsi" w:hAnsiTheme="minorHAnsi" w:cstheme="minorHAnsi"/>
        </w:rPr>
      </w:pPr>
    </w:p>
    <w:p w:rsidR="003B7814" w:rsidRDefault="003B7814" w:rsidP="003B7814">
      <w:pPr>
        <w:pStyle w:val="Heading2"/>
        <w:spacing w:line="363" w:lineRule="exact"/>
        <w:jc w:val="left"/>
        <w:rPr>
          <w:rFonts w:asciiTheme="minorHAnsi" w:hAnsiTheme="minorHAnsi" w:cstheme="minorHAnsi"/>
          <w:sz w:val="24"/>
          <w:szCs w:val="24"/>
        </w:rPr>
      </w:pPr>
      <w:r>
        <w:rPr>
          <w:rFonts w:asciiTheme="minorHAnsi" w:hAnsiTheme="minorHAnsi" w:cstheme="minorHAnsi"/>
          <w:sz w:val="24"/>
          <w:szCs w:val="24"/>
        </w:rPr>
        <w:t>Eating problems</w:t>
      </w:r>
    </w:p>
    <w:p w:rsidR="003B7814" w:rsidRDefault="003B7814" w:rsidP="003B7814">
      <w:pPr>
        <w:pStyle w:val="BodyText"/>
        <w:ind w:left="820" w:right="857"/>
        <w:jc w:val="both"/>
        <w:rPr>
          <w:rFonts w:asciiTheme="minorHAnsi" w:hAnsiTheme="minorHAnsi" w:cstheme="minorHAnsi"/>
        </w:rPr>
      </w:pPr>
      <w:r>
        <w:rPr>
          <w:rFonts w:asciiTheme="minorHAnsi" w:hAnsiTheme="minorHAnsi" w:cstheme="minorHAnsi"/>
        </w:rPr>
        <w:t xml:space="preserve">Food, weight and shape </w:t>
      </w:r>
      <w:proofErr w:type="gramStart"/>
      <w:r>
        <w:rPr>
          <w:rFonts w:asciiTheme="minorHAnsi" w:hAnsiTheme="minorHAnsi" w:cstheme="minorHAnsi"/>
        </w:rPr>
        <w:t>may be used</w:t>
      </w:r>
      <w:proofErr w:type="gramEnd"/>
      <w:r>
        <w:rPr>
          <w:rFonts w:asciiTheme="minorHAnsi" w:hAnsiTheme="minorHAnsi" w:cstheme="minorHAnsi"/>
        </w:rPr>
        <w:t xml:space="preserve"> as a way of coping with, or communicating about, difficult thoughts, feelings and </w:t>
      </w:r>
      <w:proofErr w:type="spellStart"/>
      <w:r>
        <w:rPr>
          <w:rFonts w:asciiTheme="minorHAnsi" w:hAnsiTheme="minorHAnsi" w:cstheme="minorHAnsi"/>
        </w:rPr>
        <w:t>behaviours</w:t>
      </w:r>
      <w:proofErr w:type="spellEnd"/>
      <w:r>
        <w:rPr>
          <w:rFonts w:asciiTheme="minorHAnsi" w:hAnsiTheme="minorHAnsi" w:cstheme="minorHAnsi"/>
        </w:rPr>
        <w:t xml:space="preserve"> that a young person experiences day to day. Some young people develop eating disorders such as anorexia (where food intake is restricted), binge eating disorder and bulimia nervosa (a cycle of bingeing and purging). Other young people, particularly those of primary or preschool age, may develop problematic </w:t>
      </w:r>
      <w:proofErr w:type="spellStart"/>
      <w:r>
        <w:rPr>
          <w:rFonts w:asciiTheme="minorHAnsi" w:hAnsiTheme="minorHAnsi" w:cstheme="minorHAnsi"/>
        </w:rPr>
        <w:t>behaviours</w:t>
      </w:r>
      <w:proofErr w:type="spellEnd"/>
      <w:r>
        <w:rPr>
          <w:rFonts w:asciiTheme="minorHAnsi" w:hAnsiTheme="minorHAnsi" w:cstheme="minorHAnsi"/>
        </w:rPr>
        <w:t xml:space="preserve"> around food including refusing to eat in certain situations or with certain people. This can be a way of communicating messages the child does not have the words to convey.</w:t>
      </w:r>
    </w:p>
    <w:p w:rsidR="003B7814" w:rsidRDefault="003B7814" w:rsidP="003B7814">
      <w:pPr>
        <w:pStyle w:val="BodyText"/>
        <w:spacing w:before="6"/>
        <w:rPr>
          <w:rFonts w:asciiTheme="minorHAnsi" w:hAnsiTheme="minorHAnsi" w:cstheme="minorHAnsi"/>
        </w:rPr>
      </w:pPr>
    </w:p>
    <w:p w:rsidR="003B7814" w:rsidRDefault="003B7814" w:rsidP="003B7814">
      <w:pPr>
        <w:pStyle w:val="Heading3"/>
        <w:jc w:val="both"/>
        <w:rPr>
          <w:rFonts w:asciiTheme="minorHAnsi" w:hAnsiTheme="minorHAnsi" w:cstheme="minorHAnsi"/>
          <w:sz w:val="24"/>
          <w:szCs w:val="24"/>
        </w:rPr>
      </w:pPr>
      <w:r>
        <w:rPr>
          <w:rFonts w:asciiTheme="minorHAnsi" w:hAnsiTheme="minorHAnsi" w:cstheme="minorHAnsi"/>
          <w:sz w:val="24"/>
          <w:szCs w:val="24"/>
        </w:rPr>
        <w:t>Online support</w:t>
      </w:r>
    </w:p>
    <w:p w:rsidR="003B7814" w:rsidRDefault="003B7814" w:rsidP="003B7814">
      <w:pPr>
        <w:pStyle w:val="BodyText"/>
        <w:spacing w:line="275" w:lineRule="exact"/>
        <w:ind w:left="820"/>
        <w:jc w:val="both"/>
        <w:rPr>
          <w:rFonts w:asciiTheme="minorHAnsi" w:hAnsiTheme="minorHAnsi" w:cstheme="minorHAnsi"/>
        </w:rPr>
      </w:pPr>
      <w:r>
        <w:rPr>
          <w:rFonts w:asciiTheme="minorHAnsi" w:hAnsiTheme="minorHAnsi" w:cstheme="minorHAnsi"/>
          <w:color w:val="0563C1"/>
          <w:u w:val="single" w:color="0563C1"/>
        </w:rPr>
        <w:t>Beat – the eating disorders charity</w:t>
      </w:r>
      <w:r>
        <w:rPr>
          <w:rFonts w:asciiTheme="minorHAnsi" w:hAnsiTheme="minorHAnsi" w:cstheme="minorHAnsi"/>
        </w:rPr>
        <w:t xml:space="preserve">: </w:t>
      </w:r>
      <w:hyperlink r:id="rId13" w:history="1">
        <w:r>
          <w:rPr>
            <w:rStyle w:val="Hyperlink"/>
            <w:rFonts w:asciiTheme="minorHAnsi" w:hAnsiTheme="minorHAnsi" w:cstheme="minorHAnsi"/>
            <w:color w:val="0563C1"/>
            <w:u w:color="0563C1"/>
          </w:rPr>
          <w:t>www.b-eat.co.uk/about-eating-disorders</w:t>
        </w:r>
      </w:hyperlink>
    </w:p>
    <w:p w:rsidR="003B7814" w:rsidRDefault="003B7814" w:rsidP="003B7814">
      <w:pPr>
        <w:pStyle w:val="BodyText"/>
        <w:spacing w:before="7"/>
        <w:rPr>
          <w:rFonts w:asciiTheme="minorHAnsi" w:hAnsiTheme="minorHAnsi" w:cstheme="minorHAnsi"/>
        </w:rPr>
      </w:pPr>
    </w:p>
    <w:p w:rsidR="003B7814" w:rsidRDefault="003B7814" w:rsidP="003B7814">
      <w:pPr>
        <w:pStyle w:val="BodyText"/>
        <w:spacing w:before="100"/>
        <w:ind w:left="820" w:right="859"/>
        <w:rPr>
          <w:rFonts w:asciiTheme="minorHAnsi" w:hAnsiTheme="minorHAnsi" w:cstheme="minorHAnsi"/>
        </w:rPr>
      </w:pPr>
      <w:r>
        <w:rPr>
          <w:rFonts w:asciiTheme="minorHAnsi" w:hAnsiTheme="minorHAnsi" w:cstheme="minorHAnsi"/>
          <w:color w:val="0563C1"/>
          <w:u w:val="single" w:color="0563C1"/>
        </w:rPr>
        <w:t xml:space="preserve">Eating Difficulties in Younger Children and when to </w:t>
      </w:r>
      <w:proofErr w:type="gramStart"/>
      <w:r>
        <w:rPr>
          <w:rFonts w:asciiTheme="minorHAnsi" w:hAnsiTheme="minorHAnsi" w:cstheme="minorHAnsi"/>
          <w:color w:val="0563C1"/>
          <w:u w:val="single" w:color="0563C1"/>
        </w:rPr>
        <w:t>worry</w:t>
      </w:r>
      <w:r>
        <w:rPr>
          <w:rFonts w:asciiTheme="minorHAnsi" w:hAnsiTheme="minorHAnsi" w:cstheme="minorHAnsi"/>
        </w:rPr>
        <w:t>:</w:t>
      </w:r>
      <w:proofErr w:type="gramEnd"/>
      <w:r>
        <w:rPr>
          <w:rFonts w:asciiTheme="minorHAnsi" w:hAnsiTheme="minorHAnsi" w:cstheme="minorHAnsi"/>
        </w:rPr>
        <w:t xml:space="preserve"> </w:t>
      </w:r>
      <w:hyperlink r:id="rId14" w:history="1">
        <w:r>
          <w:rPr>
            <w:rStyle w:val="Hyperlink"/>
            <w:rFonts w:asciiTheme="minorHAnsi" w:hAnsiTheme="minorHAnsi" w:cstheme="minorHAnsi"/>
            <w:color w:val="0563C1"/>
            <w:u w:color="0563C1"/>
          </w:rPr>
          <w:t>www.inourhands.com/</w:t>
        </w:r>
      </w:hyperlink>
      <w:r>
        <w:rPr>
          <w:rFonts w:asciiTheme="minorHAnsi" w:hAnsiTheme="minorHAnsi" w:cstheme="minorHAnsi"/>
          <w:color w:val="0563C1"/>
        </w:rPr>
        <w:t xml:space="preserve"> </w:t>
      </w:r>
      <w:r>
        <w:rPr>
          <w:rFonts w:asciiTheme="minorHAnsi" w:hAnsiTheme="minorHAnsi" w:cstheme="minorHAnsi"/>
          <w:color w:val="0563C1"/>
          <w:u w:val="single" w:color="0563C1"/>
        </w:rPr>
        <w:t>eating-difficulties-in-younger-children</w:t>
      </w:r>
    </w:p>
    <w:p w:rsidR="003B7814" w:rsidRDefault="003B7814" w:rsidP="003B7814">
      <w:pPr>
        <w:pStyle w:val="BodyText"/>
        <w:spacing w:before="7"/>
        <w:rPr>
          <w:rFonts w:asciiTheme="minorHAnsi" w:hAnsiTheme="minorHAnsi" w:cstheme="minorHAnsi"/>
        </w:rPr>
      </w:pPr>
    </w:p>
    <w:p w:rsidR="003B7814" w:rsidRDefault="003B7814" w:rsidP="003B7814">
      <w:pPr>
        <w:pStyle w:val="Heading3"/>
        <w:rPr>
          <w:rFonts w:asciiTheme="minorHAnsi" w:hAnsiTheme="minorHAnsi" w:cstheme="minorHAnsi"/>
          <w:sz w:val="24"/>
          <w:szCs w:val="24"/>
        </w:rPr>
      </w:pPr>
      <w:r>
        <w:rPr>
          <w:rFonts w:asciiTheme="minorHAnsi" w:hAnsiTheme="minorHAnsi" w:cstheme="minorHAnsi"/>
          <w:sz w:val="24"/>
          <w:szCs w:val="24"/>
        </w:rPr>
        <w:t>Books</w:t>
      </w:r>
    </w:p>
    <w:p w:rsidR="003B7814" w:rsidRDefault="003B7814" w:rsidP="003B7814">
      <w:pPr>
        <w:ind w:left="820" w:right="859"/>
        <w:rPr>
          <w:rFonts w:asciiTheme="minorHAnsi" w:hAnsiTheme="minorHAnsi" w:cstheme="minorHAnsi"/>
          <w:sz w:val="24"/>
          <w:szCs w:val="24"/>
        </w:rPr>
      </w:pPr>
      <w:r>
        <w:rPr>
          <w:rFonts w:asciiTheme="minorHAnsi" w:hAnsiTheme="minorHAnsi" w:cstheme="minorHAnsi"/>
          <w:sz w:val="24"/>
          <w:szCs w:val="24"/>
        </w:rPr>
        <w:t xml:space="preserve">Bryan </w:t>
      </w:r>
      <w:proofErr w:type="spellStart"/>
      <w:r>
        <w:rPr>
          <w:rFonts w:asciiTheme="minorHAnsi" w:hAnsiTheme="minorHAnsi" w:cstheme="minorHAnsi"/>
          <w:sz w:val="24"/>
          <w:szCs w:val="24"/>
        </w:rPr>
        <w:t>Lask</w:t>
      </w:r>
      <w:proofErr w:type="spellEnd"/>
      <w:r>
        <w:rPr>
          <w:rFonts w:asciiTheme="minorHAnsi" w:hAnsiTheme="minorHAnsi" w:cstheme="minorHAnsi"/>
          <w:sz w:val="24"/>
          <w:szCs w:val="24"/>
        </w:rPr>
        <w:t xml:space="preserve"> and Lucy Watson (2014) </w:t>
      </w:r>
      <w:r>
        <w:rPr>
          <w:rFonts w:asciiTheme="minorHAnsi" w:hAnsiTheme="minorHAnsi" w:cstheme="minorHAnsi"/>
          <w:i/>
          <w:sz w:val="24"/>
          <w:szCs w:val="24"/>
        </w:rPr>
        <w:t>Can I tell you about Eating Disorders</w:t>
      </w:r>
      <w:proofErr w:type="gramStart"/>
      <w:r>
        <w:rPr>
          <w:rFonts w:asciiTheme="minorHAnsi" w:hAnsiTheme="minorHAnsi" w:cstheme="minorHAnsi"/>
          <w:i/>
          <w:sz w:val="24"/>
          <w:szCs w:val="24"/>
        </w:rPr>
        <w:t>?:</w:t>
      </w:r>
      <w:proofErr w:type="gramEnd"/>
      <w:r>
        <w:rPr>
          <w:rFonts w:asciiTheme="minorHAnsi" w:hAnsiTheme="minorHAnsi" w:cstheme="minorHAnsi"/>
          <w:i/>
          <w:sz w:val="24"/>
          <w:szCs w:val="24"/>
        </w:rPr>
        <w:t xml:space="preserve"> A Guide for Friends, Family and Professionals</w:t>
      </w:r>
      <w:r>
        <w:rPr>
          <w:rFonts w:asciiTheme="minorHAnsi" w:hAnsiTheme="minorHAnsi" w:cstheme="minorHAnsi"/>
          <w:sz w:val="24"/>
          <w:szCs w:val="24"/>
        </w:rPr>
        <w:t>. London: Jessica Kingsley Publishers</w:t>
      </w:r>
    </w:p>
    <w:p w:rsidR="003B7814" w:rsidRDefault="003B7814" w:rsidP="003B7814">
      <w:pPr>
        <w:pStyle w:val="BodyText"/>
        <w:rPr>
          <w:rFonts w:asciiTheme="minorHAnsi" w:hAnsiTheme="minorHAnsi" w:cstheme="minorHAnsi"/>
        </w:rPr>
      </w:pPr>
    </w:p>
    <w:p w:rsidR="003B7814" w:rsidRDefault="003B7814" w:rsidP="003B7814">
      <w:pPr>
        <w:ind w:left="820" w:right="859"/>
        <w:rPr>
          <w:rFonts w:asciiTheme="minorHAnsi" w:hAnsiTheme="minorHAnsi" w:cstheme="minorHAnsi"/>
          <w:sz w:val="24"/>
          <w:szCs w:val="24"/>
        </w:rPr>
      </w:pPr>
      <w:proofErr w:type="spellStart"/>
      <w:r>
        <w:rPr>
          <w:rFonts w:asciiTheme="minorHAnsi" w:hAnsiTheme="minorHAnsi" w:cstheme="minorHAnsi"/>
          <w:sz w:val="24"/>
          <w:szCs w:val="24"/>
        </w:rPr>
        <w:t>Pooky</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Knightsmith</w:t>
      </w:r>
      <w:proofErr w:type="spellEnd"/>
      <w:r>
        <w:rPr>
          <w:rFonts w:asciiTheme="minorHAnsi" w:hAnsiTheme="minorHAnsi" w:cstheme="minorHAnsi"/>
          <w:sz w:val="24"/>
          <w:szCs w:val="24"/>
        </w:rPr>
        <w:t xml:space="preserve"> (2015) </w:t>
      </w:r>
      <w:r>
        <w:rPr>
          <w:rFonts w:asciiTheme="minorHAnsi" w:hAnsiTheme="minorHAnsi" w:cstheme="minorHAnsi"/>
          <w:i/>
          <w:sz w:val="24"/>
          <w:szCs w:val="24"/>
        </w:rPr>
        <w:t>Self-Harm and Eating Disorders in Schools: A Guide to Whole School Support and Practical Strategies</w:t>
      </w:r>
      <w:r>
        <w:rPr>
          <w:rFonts w:asciiTheme="minorHAnsi" w:hAnsiTheme="minorHAnsi" w:cstheme="minorHAnsi"/>
          <w:sz w:val="24"/>
          <w:szCs w:val="24"/>
        </w:rPr>
        <w:t>. London: Jessica Kingsley Publishers</w:t>
      </w:r>
    </w:p>
    <w:p w:rsidR="003B7814" w:rsidRDefault="003B7814" w:rsidP="003B7814">
      <w:pPr>
        <w:pStyle w:val="BodyText"/>
        <w:spacing w:before="4"/>
        <w:rPr>
          <w:rFonts w:asciiTheme="minorHAnsi" w:hAnsiTheme="minorHAnsi" w:cstheme="minorHAnsi"/>
        </w:rPr>
      </w:pPr>
    </w:p>
    <w:p w:rsidR="003B7814" w:rsidRDefault="003B7814" w:rsidP="003B7814">
      <w:pPr>
        <w:ind w:left="820"/>
        <w:rPr>
          <w:rFonts w:asciiTheme="minorHAnsi" w:hAnsiTheme="minorHAnsi" w:cstheme="minorHAnsi"/>
          <w:sz w:val="24"/>
          <w:szCs w:val="24"/>
        </w:rPr>
      </w:pPr>
      <w:proofErr w:type="spellStart"/>
      <w:r>
        <w:rPr>
          <w:rFonts w:asciiTheme="minorHAnsi" w:hAnsiTheme="minorHAnsi" w:cstheme="minorHAnsi"/>
          <w:sz w:val="24"/>
          <w:szCs w:val="24"/>
        </w:rPr>
        <w:t>Pooky</w:t>
      </w:r>
      <w:proofErr w:type="spellEnd"/>
      <w:r>
        <w:rPr>
          <w:rFonts w:asciiTheme="minorHAnsi" w:hAnsiTheme="minorHAnsi" w:cstheme="minorHAnsi"/>
          <w:sz w:val="24"/>
          <w:szCs w:val="24"/>
        </w:rPr>
        <w:t xml:space="preserve"> </w:t>
      </w:r>
      <w:proofErr w:type="spellStart"/>
      <w:r>
        <w:rPr>
          <w:rFonts w:asciiTheme="minorHAnsi" w:hAnsiTheme="minorHAnsi" w:cstheme="minorHAnsi"/>
          <w:sz w:val="24"/>
          <w:szCs w:val="24"/>
        </w:rPr>
        <w:t>Knightsmith</w:t>
      </w:r>
      <w:proofErr w:type="spellEnd"/>
      <w:r>
        <w:rPr>
          <w:rFonts w:asciiTheme="minorHAnsi" w:hAnsiTheme="minorHAnsi" w:cstheme="minorHAnsi"/>
          <w:sz w:val="24"/>
          <w:szCs w:val="24"/>
        </w:rPr>
        <w:t xml:space="preserve"> (2012) </w:t>
      </w:r>
      <w:r>
        <w:rPr>
          <w:rFonts w:asciiTheme="minorHAnsi" w:hAnsiTheme="minorHAnsi" w:cstheme="minorHAnsi"/>
          <w:i/>
          <w:sz w:val="24"/>
          <w:szCs w:val="24"/>
        </w:rPr>
        <w:t>Eating Disorders Pocketbook</w:t>
      </w:r>
      <w:r>
        <w:rPr>
          <w:rFonts w:asciiTheme="minorHAnsi" w:hAnsiTheme="minorHAnsi" w:cstheme="minorHAnsi"/>
          <w:sz w:val="24"/>
          <w:szCs w:val="24"/>
        </w:rPr>
        <w:t>. Teachers’ Pocketbooks</w:t>
      </w:r>
    </w:p>
    <w:p w:rsidR="003B7814" w:rsidRDefault="003B7814" w:rsidP="00573289">
      <w:pPr>
        <w:pStyle w:val="BodyText"/>
        <w:spacing w:before="1"/>
        <w:rPr>
          <w:rFonts w:asciiTheme="minorHAnsi" w:hAnsiTheme="minorHAnsi" w:cstheme="minorHAnsi"/>
        </w:rPr>
      </w:pPr>
    </w:p>
    <w:p w:rsidR="003B7814" w:rsidRDefault="003B7814" w:rsidP="003B7814">
      <w:pPr>
        <w:pStyle w:val="Heading1"/>
        <w:spacing w:before="84"/>
        <w:rPr>
          <w:rFonts w:asciiTheme="minorHAnsi" w:hAnsiTheme="minorHAnsi" w:cstheme="minorHAnsi"/>
          <w:sz w:val="24"/>
          <w:szCs w:val="24"/>
        </w:rPr>
      </w:pPr>
      <w:r>
        <w:rPr>
          <w:rFonts w:asciiTheme="minorHAnsi" w:hAnsiTheme="minorHAnsi" w:cstheme="minorHAnsi"/>
          <w:sz w:val="24"/>
          <w:szCs w:val="24"/>
        </w:rPr>
        <w:lastRenderedPageBreak/>
        <w:t>Appendix B: Guidance and advice documents</w:t>
      </w:r>
    </w:p>
    <w:p w:rsidR="003B7814" w:rsidRDefault="003B7814" w:rsidP="003B7814">
      <w:pPr>
        <w:pStyle w:val="BodyText"/>
        <w:spacing w:before="266"/>
        <w:ind w:left="820" w:right="858"/>
        <w:jc w:val="both"/>
        <w:rPr>
          <w:rFonts w:asciiTheme="minorHAnsi" w:hAnsiTheme="minorHAnsi" w:cstheme="minorHAnsi"/>
        </w:rPr>
      </w:pPr>
      <w:r>
        <w:rPr>
          <w:rFonts w:asciiTheme="minorHAnsi" w:hAnsiTheme="minorHAnsi" w:cstheme="minorHAnsi"/>
          <w:color w:val="0563C1"/>
          <w:u w:val="single" w:color="0563C1"/>
        </w:rPr>
        <w:t xml:space="preserve">Mental health and </w:t>
      </w:r>
      <w:proofErr w:type="spellStart"/>
      <w:r>
        <w:rPr>
          <w:rFonts w:asciiTheme="minorHAnsi" w:hAnsiTheme="minorHAnsi" w:cstheme="minorHAnsi"/>
          <w:color w:val="0563C1"/>
          <w:u w:val="single" w:color="0563C1"/>
        </w:rPr>
        <w:t>behaviour</w:t>
      </w:r>
      <w:proofErr w:type="spellEnd"/>
      <w:r>
        <w:rPr>
          <w:rFonts w:asciiTheme="minorHAnsi" w:hAnsiTheme="minorHAnsi" w:cstheme="minorHAnsi"/>
          <w:color w:val="0563C1"/>
          <w:u w:val="single" w:color="0563C1"/>
        </w:rPr>
        <w:t xml:space="preserve"> in schools</w:t>
      </w:r>
      <w:r>
        <w:rPr>
          <w:rFonts w:asciiTheme="minorHAnsi" w:hAnsiTheme="minorHAnsi" w:cstheme="minorHAnsi"/>
          <w:color w:val="0563C1"/>
        </w:rPr>
        <w:t xml:space="preserve"> </w:t>
      </w:r>
      <w:r>
        <w:rPr>
          <w:rFonts w:asciiTheme="minorHAnsi" w:hAnsiTheme="minorHAnsi" w:cstheme="minorHAnsi"/>
        </w:rPr>
        <w:t>- departmental advice for school staff. Department for Education (2014)</w:t>
      </w:r>
    </w:p>
    <w:p w:rsidR="003B7814" w:rsidRDefault="003B7814" w:rsidP="003B7814">
      <w:pPr>
        <w:pStyle w:val="BodyText"/>
        <w:spacing w:before="4"/>
        <w:rPr>
          <w:rFonts w:asciiTheme="minorHAnsi" w:hAnsiTheme="minorHAnsi" w:cstheme="minorHAnsi"/>
        </w:rPr>
      </w:pPr>
    </w:p>
    <w:p w:rsidR="003B7814" w:rsidRDefault="003B7814" w:rsidP="003B7814">
      <w:pPr>
        <w:pStyle w:val="BodyText"/>
        <w:ind w:left="820" w:right="857"/>
        <w:jc w:val="both"/>
        <w:rPr>
          <w:rFonts w:asciiTheme="minorHAnsi" w:hAnsiTheme="minorHAnsi" w:cstheme="minorHAnsi"/>
        </w:rPr>
      </w:pPr>
      <w:r>
        <w:rPr>
          <w:rFonts w:asciiTheme="minorHAnsi" w:hAnsiTheme="minorHAnsi" w:cstheme="minorHAnsi"/>
          <w:color w:val="0563C1"/>
          <w:u w:val="single" w:color="0563C1"/>
        </w:rPr>
        <w:t>Counselling in schools: a blueprint for the future</w:t>
      </w:r>
      <w:r>
        <w:rPr>
          <w:rFonts w:asciiTheme="minorHAnsi" w:hAnsiTheme="minorHAnsi" w:cstheme="minorHAnsi"/>
          <w:color w:val="0563C1"/>
        </w:rPr>
        <w:t xml:space="preserve"> </w:t>
      </w:r>
      <w:r>
        <w:rPr>
          <w:rFonts w:asciiTheme="minorHAnsi" w:hAnsiTheme="minorHAnsi" w:cstheme="minorHAnsi"/>
        </w:rPr>
        <w:t>- departmental advice for school staff and counsellors. Department for Education (2015)</w:t>
      </w:r>
    </w:p>
    <w:p w:rsidR="003B7814" w:rsidRDefault="003B7814" w:rsidP="003B7814">
      <w:pPr>
        <w:pStyle w:val="BodyText"/>
        <w:spacing w:before="103"/>
        <w:ind w:left="820" w:right="890"/>
        <w:rPr>
          <w:rFonts w:asciiTheme="minorHAnsi" w:hAnsiTheme="minorHAnsi" w:cstheme="minorHAnsi"/>
        </w:rPr>
      </w:pPr>
      <w:r>
        <w:rPr>
          <w:rFonts w:asciiTheme="minorHAnsi" w:hAnsiTheme="minorHAnsi" w:cstheme="minorHAnsi"/>
          <w:color w:val="0563C1"/>
          <w:u w:val="single" w:color="0563C1"/>
        </w:rPr>
        <w:t>Teacher Guidance: Preparing to teach about mental health and emotional</w:t>
      </w:r>
      <w:r>
        <w:rPr>
          <w:rFonts w:asciiTheme="minorHAnsi" w:hAnsiTheme="minorHAnsi" w:cstheme="minorHAnsi"/>
          <w:color w:val="0563C1"/>
        </w:rPr>
        <w:t xml:space="preserve"> </w:t>
      </w:r>
      <w:r>
        <w:rPr>
          <w:rFonts w:asciiTheme="minorHAnsi" w:hAnsiTheme="minorHAnsi" w:cstheme="minorHAnsi"/>
          <w:color w:val="0563C1"/>
          <w:u w:val="single" w:color="0563C1"/>
        </w:rPr>
        <w:t>wellbeing</w:t>
      </w:r>
      <w:r>
        <w:rPr>
          <w:rFonts w:asciiTheme="minorHAnsi" w:hAnsiTheme="minorHAnsi" w:cstheme="minorHAnsi"/>
          <w:color w:val="0563C1"/>
        </w:rPr>
        <w:t xml:space="preserve"> </w:t>
      </w:r>
      <w:r>
        <w:rPr>
          <w:rFonts w:asciiTheme="minorHAnsi" w:hAnsiTheme="minorHAnsi" w:cstheme="minorHAnsi"/>
        </w:rPr>
        <w:t>(2015). PSHE Association. Funded by the Department for Education (2015)</w:t>
      </w:r>
    </w:p>
    <w:p w:rsidR="003B7814" w:rsidRDefault="003B7814" w:rsidP="003B7814">
      <w:pPr>
        <w:pStyle w:val="BodyText"/>
        <w:spacing w:before="104"/>
        <w:ind w:left="820" w:right="857"/>
        <w:jc w:val="both"/>
        <w:rPr>
          <w:rFonts w:asciiTheme="minorHAnsi" w:hAnsiTheme="minorHAnsi" w:cstheme="minorHAnsi"/>
        </w:rPr>
      </w:pPr>
      <w:r>
        <w:rPr>
          <w:rFonts w:asciiTheme="minorHAnsi" w:hAnsiTheme="minorHAnsi" w:cstheme="minorHAnsi"/>
          <w:color w:val="0563C1"/>
          <w:u w:val="single" w:color="0563C1"/>
        </w:rPr>
        <w:t>Keeping children safe in education</w:t>
      </w:r>
      <w:r>
        <w:rPr>
          <w:rFonts w:asciiTheme="minorHAnsi" w:hAnsiTheme="minorHAnsi" w:cstheme="minorHAnsi"/>
          <w:color w:val="0563C1"/>
        </w:rPr>
        <w:t xml:space="preserve"> </w:t>
      </w:r>
      <w:r>
        <w:rPr>
          <w:rFonts w:asciiTheme="minorHAnsi" w:hAnsiTheme="minorHAnsi" w:cstheme="minorHAnsi"/>
        </w:rPr>
        <w:t>- statutory guidance for schools and colleges. Department for Education</w:t>
      </w:r>
      <w:r>
        <w:rPr>
          <w:rFonts w:asciiTheme="minorHAnsi" w:hAnsiTheme="minorHAnsi" w:cstheme="minorHAnsi"/>
          <w:spacing w:val="-4"/>
        </w:rPr>
        <w:t xml:space="preserve"> </w:t>
      </w:r>
      <w:r>
        <w:rPr>
          <w:rFonts w:asciiTheme="minorHAnsi" w:hAnsiTheme="minorHAnsi" w:cstheme="minorHAnsi"/>
        </w:rPr>
        <w:t>(2014)</w:t>
      </w:r>
    </w:p>
    <w:p w:rsidR="003B7814" w:rsidRDefault="003B7814" w:rsidP="003B7814">
      <w:pPr>
        <w:pStyle w:val="BodyText"/>
        <w:spacing w:before="3"/>
        <w:rPr>
          <w:rFonts w:asciiTheme="minorHAnsi" w:hAnsiTheme="minorHAnsi" w:cstheme="minorHAnsi"/>
        </w:rPr>
      </w:pPr>
    </w:p>
    <w:p w:rsidR="003B7814" w:rsidRDefault="003B7814" w:rsidP="003B7814">
      <w:pPr>
        <w:pStyle w:val="BodyText"/>
        <w:spacing w:before="1"/>
        <w:ind w:left="820" w:right="857"/>
        <w:jc w:val="both"/>
        <w:rPr>
          <w:rFonts w:asciiTheme="minorHAnsi" w:hAnsiTheme="minorHAnsi" w:cstheme="minorHAnsi"/>
        </w:rPr>
      </w:pPr>
      <w:r>
        <w:rPr>
          <w:rFonts w:asciiTheme="minorHAnsi" w:hAnsiTheme="minorHAnsi" w:cstheme="minorHAnsi"/>
          <w:color w:val="0563C1"/>
          <w:u w:val="single" w:color="0563C1"/>
        </w:rPr>
        <w:t>Supporting pupils at school with medical conditions</w:t>
      </w:r>
      <w:r>
        <w:rPr>
          <w:rFonts w:asciiTheme="minorHAnsi" w:hAnsiTheme="minorHAnsi" w:cstheme="minorHAnsi"/>
          <w:color w:val="0563C1"/>
        </w:rPr>
        <w:t xml:space="preserve"> </w:t>
      </w:r>
      <w:r>
        <w:rPr>
          <w:rFonts w:asciiTheme="minorHAnsi" w:hAnsiTheme="minorHAnsi" w:cstheme="minorHAnsi"/>
        </w:rPr>
        <w:t>- statutory guidance for governing bodies of maintained schools and proprietors of academies in England. Department for Education</w:t>
      </w:r>
      <w:r>
        <w:rPr>
          <w:rFonts w:asciiTheme="minorHAnsi" w:hAnsiTheme="minorHAnsi" w:cstheme="minorHAnsi"/>
          <w:spacing w:val="-4"/>
        </w:rPr>
        <w:t xml:space="preserve"> </w:t>
      </w:r>
      <w:r>
        <w:rPr>
          <w:rFonts w:asciiTheme="minorHAnsi" w:hAnsiTheme="minorHAnsi" w:cstheme="minorHAnsi"/>
        </w:rPr>
        <w:t>(2014)</w:t>
      </w:r>
    </w:p>
    <w:p w:rsidR="003B7814" w:rsidRDefault="003B7814" w:rsidP="003B7814">
      <w:pPr>
        <w:pStyle w:val="BodyText"/>
        <w:spacing w:before="1"/>
        <w:rPr>
          <w:rFonts w:asciiTheme="minorHAnsi" w:hAnsiTheme="minorHAnsi" w:cstheme="minorHAnsi"/>
        </w:rPr>
      </w:pPr>
    </w:p>
    <w:p w:rsidR="003B7814" w:rsidRDefault="003B7814" w:rsidP="003B7814">
      <w:pPr>
        <w:pStyle w:val="BodyText"/>
        <w:spacing w:before="1"/>
        <w:ind w:left="820" w:right="858"/>
        <w:jc w:val="both"/>
        <w:rPr>
          <w:rFonts w:asciiTheme="minorHAnsi" w:hAnsiTheme="minorHAnsi" w:cstheme="minorHAnsi"/>
        </w:rPr>
      </w:pPr>
      <w:r>
        <w:rPr>
          <w:rFonts w:asciiTheme="minorHAnsi" w:hAnsiTheme="minorHAnsi" w:cstheme="minorHAnsi"/>
          <w:color w:val="0563C1"/>
          <w:u w:val="single" w:color="0563C1"/>
        </w:rPr>
        <w:t xml:space="preserve">Healthy child </w:t>
      </w:r>
      <w:proofErr w:type="spellStart"/>
      <w:r>
        <w:rPr>
          <w:rFonts w:asciiTheme="minorHAnsi" w:hAnsiTheme="minorHAnsi" w:cstheme="minorHAnsi"/>
          <w:color w:val="0563C1"/>
          <w:u w:val="single" w:color="0563C1"/>
        </w:rPr>
        <w:t>programme</w:t>
      </w:r>
      <w:proofErr w:type="spellEnd"/>
      <w:r>
        <w:rPr>
          <w:rFonts w:asciiTheme="minorHAnsi" w:hAnsiTheme="minorHAnsi" w:cstheme="minorHAnsi"/>
          <w:color w:val="0563C1"/>
          <w:u w:val="single" w:color="0563C1"/>
        </w:rPr>
        <w:t xml:space="preserve"> from </w:t>
      </w:r>
      <w:proofErr w:type="gramStart"/>
      <w:r>
        <w:rPr>
          <w:rFonts w:asciiTheme="minorHAnsi" w:hAnsiTheme="minorHAnsi" w:cstheme="minorHAnsi"/>
          <w:color w:val="0563C1"/>
          <w:u w:val="single" w:color="0563C1"/>
        </w:rPr>
        <w:t>5</w:t>
      </w:r>
      <w:proofErr w:type="gramEnd"/>
      <w:r>
        <w:rPr>
          <w:rFonts w:asciiTheme="minorHAnsi" w:hAnsiTheme="minorHAnsi" w:cstheme="minorHAnsi"/>
          <w:color w:val="0563C1"/>
          <w:u w:val="single" w:color="0563C1"/>
        </w:rPr>
        <w:t xml:space="preserve"> to 19 years old</w:t>
      </w:r>
      <w:r>
        <w:rPr>
          <w:rFonts w:asciiTheme="minorHAnsi" w:hAnsiTheme="minorHAnsi" w:cstheme="minorHAnsi"/>
          <w:color w:val="0563C1"/>
        </w:rPr>
        <w:t xml:space="preserve"> </w:t>
      </w:r>
      <w:r>
        <w:rPr>
          <w:rFonts w:asciiTheme="minorHAnsi" w:hAnsiTheme="minorHAnsi" w:cstheme="minorHAnsi"/>
        </w:rPr>
        <w:t>is a recommended framework of universal and progressive services for children and young people to promote optimal health and wellbeing. Department of Health (2009)</w:t>
      </w:r>
    </w:p>
    <w:p w:rsidR="003B7814" w:rsidRDefault="003B7814" w:rsidP="003B7814">
      <w:pPr>
        <w:pStyle w:val="BodyText"/>
        <w:spacing w:before="5"/>
        <w:rPr>
          <w:rFonts w:asciiTheme="minorHAnsi" w:hAnsiTheme="minorHAnsi" w:cstheme="minorHAnsi"/>
        </w:rPr>
      </w:pPr>
    </w:p>
    <w:p w:rsidR="003B7814" w:rsidRDefault="003B7814" w:rsidP="003B7814">
      <w:pPr>
        <w:pStyle w:val="BodyText"/>
        <w:ind w:left="820" w:right="857"/>
        <w:jc w:val="both"/>
        <w:rPr>
          <w:rFonts w:asciiTheme="minorHAnsi" w:hAnsiTheme="minorHAnsi" w:cstheme="minorHAnsi"/>
        </w:rPr>
      </w:pPr>
      <w:r>
        <w:rPr>
          <w:rFonts w:asciiTheme="minorHAnsi" w:hAnsiTheme="minorHAnsi" w:cstheme="minorHAnsi"/>
          <w:color w:val="0563C1"/>
          <w:u w:val="single" w:color="0563C1"/>
        </w:rPr>
        <w:t>Future in mind – promoting, protecting and improving our children and young</w:t>
      </w:r>
      <w:r>
        <w:rPr>
          <w:rFonts w:asciiTheme="minorHAnsi" w:hAnsiTheme="minorHAnsi" w:cstheme="minorHAnsi"/>
          <w:color w:val="0563C1"/>
        </w:rPr>
        <w:t xml:space="preserve"> </w:t>
      </w:r>
      <w:r>
        <w:rPr>
          <w:rFonts w:asciiTheme="minorHAnsi" w:hAnsiTheme="minorHAnsi" w:cstheme="minorHAnsi"/>
          <w:color w:val="0563C1"/>
          <w:u w:val="single" w:color="0563C1"/>
        </w:rPr>
        <w:t>people’s mental health and wellbeing</w:t>
      </w:r>
      <w:r>
        <w:rPr>
          <w:rFonts w:asciiTheme="minorHAnsi" w:hAnsiTheme="minorHAnsi" w:cstheme="minorHAnsi"/>
          <w:color w:val="0563C1"/>
        </w:rPr>
        <w:t xml:space="preserve"> </w:t>
      </w:r>
      <w:r>
        <w:rPr>
          <w:rFonts w:asciiTheme="minorHAnsi" w:hAnsiTheme="minorHAnsi" w:cstheme="minorHAnsi"/>
        </w:rPr>
        <w:t>- a report produced by the Children and Young People’s Mental Health and Wellbeing Taskforce to examine how to improve mental health services for children and young people. Department of Health (2015)</w:t>
      </w:r>
    </w:p>
    <w:p w:rsidR="003B7814" w:rsidRDefault="003B7814" w:rsidP="003B7814">
      <w:pPr>
        <w:pStyle w:val="BodyText"/>
        <w:spacing w:before="125" w:line="343" w:lineRule="auto"/>
        <w:ind w:left="820" w:right="2038"/>
        <w:rPr>
          <w:rFonts w:asciiTheme="minorHAnsi" w:hAnsiTheme="minorHAnsi" w:cstheme="minorHAnsi"/>
        </w:rPr>
      </w:pPr>
      <w:r>
        <w:rPr>
          <w:rFonts w:asciiTheme="minorHAnsi" w:hAnsiTheme="minorHAnsi" w:cstheme="minorHAnsi"/>
          <w:color w:val="0563C1"/>
          <w:u w:val="single" w:color="0563C1"/>
        </w:rPr>
        <w:t xml:space="preserve">NICE guidance </w:t>
      </w:r>
      <w:proofErr w:type="gramStart"/>
      <w:r>
        <w:rPr>
          <w:rFonts w:asciiTheme="minorHAnsi" w:hAnsiTheme="minorHAnsi" w:cstheme="minorHAnsi"/>
          <w:color w:val="0563C1"/>
          <w:u w:val="single" w:color="0563C1"/>
        </w:rPr>
        <w:t>on social and emotional wellbeing in primary education</w:t>
      </w:r>
      <w:r>
        <w:rPr>
          <w:rFonts w:asciiTheme="minorHAnsi" w:hAnsiTheme="minorHAnsi" w:cstheme="minorHAnsi"/>
          <w:color w:val="0563C1"/>
        </w:rPr>
        <w:t xml:space="preserve"> </w:t>
      </w:r>
      <w:r>
        <w:rPr>
          <w:rFonts w:asciiTheme="minorHAnsi" w:hAnsiTheme="minorHAnsi" w:cstheme="minorHAnsi"/>
          <w:color w:val="0563C1"/>
          <w:u w:val="single" w:color="0563C1"/>
        </w:rPr>
        <w:t>NICE guidance on social and emotional wellbeing in secondary education</w:t>
      </w:r>
      <w:proofErr w:type="gramEnd"/>
    </w:p>
    <w:p w:rsidR="003B7814" w:rsidRDefault="003B7814" w:rsidP="003B7814">
      <w:pPr>
        <w:pStyle w:val="BodyText"/>
        <w:spacing w:before="158"/>
        <w:ind w:left="820" w:right="1763"/>
        <w:rPr>
          <w:rFonts w:asciiTheme="minorHAnsi" w:hAnsiTheme="minorHAnsi" w:cstheme="minorHAnsi"/>
        </w:rPr>
      </w:pPr>
      <w:r>
        <w:rPr>
          <w:rFonts w:asciiTheme="minorHAnsi" w:hAnsiTheme="minorHAnsi" w:cstheme="minorHAnsi"/>
          <w:color w:val="0563C1"/>
          <w:u w:val="single" w:color="0563C1"/>
        </w:rPr>
        <w:t>What works in promoting social and emotional wellbeing and responding to</w:t>
      </w:r>
      <w:r>
        <w:rPr>
          <w:rFonts w:asciiTheme="minorHAnsi" w:hAnsiTheme="minorHAnsi" w:cstheme="minorHAnsi"/>
          <w:color w:val="0563C1"/>
        </w:rPr>
        <w:t xml:space="preserve"> </w:t>
      </w:r>
      <w:r>
        <w:rPr>
          <w:rFonts w:asciiTheme="minorHAnsi" w:hAnsiTheme="minorHAnsi" w:cstheme="minorHAnsi"/>
          <w:color w:val="0563C1"/>
          <w:u w:val="single" w:color="0563C1"/>
        </w:rPr>
        <w:t>mental health problems in schools?</w:t>
      </w:r>
      <w:r>
        <w:rPr>
          <w:rFonts w:asciiTheme="minorHAnsi" w:hAnsiTheme="minorHAnsi" w:cstheme="minorHAnsi"/>
          <w:color w:val="0563C1"/>
        </w:rPr>
        <w:t xml:space="preserve"> </w:t>
      </w:r>
      <w:r>
        <w:rPr>
          <w:rFonts w:asciiTheme="minorHAnsi" w:hAnsiTheme="minorHAnsi" w:cstheme="minorHAnsi"/>
        </w:rPr>
        <w:t>Advice for schools and framework</w:t>
      </w:r>
    </w:p>
    <w:p w:rsidR="00796049" w:rsidRDefault="003B7814" w:rsidP="0091086D">
      <w:pPr>
        <w:pStyle w:val="BodyText"/>
        <w:spacing w:before="2"/>
        <w:ind w:left="820"/>
      </w:pPr>
      <w:proofErr w:type="gramStart"/>
      <w:r>
        <w:rPr>
          <w:rFonts w:asciiTheme="minorHAnsi" w:hAnsiTheme="minorHAnsi" w:cstheme="minorHAnsi"/>
        </w:rPr>
        <w:t>document</w:t>
      </w:r>
      <w:proofErr w:type="gramEnd"/>
      <w:r>
        <w:rPr>
          <w:rFonts w:asciiTheme="minorHAnsi" w:hAnsiTheme="minorHAnsi" w:cstheme="minorHAnsi"/>
        </w:rPr>
        <w:t xml:space="preserve"> written by Professor Katherine </w:t>
      </w:r>
      <w:proofErr w:type="spellStart"/>
      <w:r>
        <w:rPr>
          <w:rFonts w:asciiTheme="minorHAnsi" w:hAnsiTheme="minorHAnsi" w:cstheme="minorHAnsi"/>
        </w:rPr>
        <w:t>Weare</w:t>
      </w:r>
      <w:proofErr w:type="spellEnd"/>
      <w:r>
        <w:rPr>
          <w:rFonts w:asciiTheme="minorHAnsi" w:hAnsiTheme="minorHAnsi" w:cstheme="minorHAnsi"/>
        </w:rPr>
        <w:t xml:space="preserve">. National </w:t>
      </w:r>
      <w:proofErr w:type="spellStart"/>
      <w:r>
        <w:rPr>
          <w:rFonts w:asciiTheme="minorHAnsi" w:hAnsiTheme="minorHAnsi" w:cstheme="minorHAnsi"/>
        </w:rPr>
        <w:t>Chil</w:t>
      </w:r>
      <w:proofErr w:type="spellEnd"/>
      <w:r w:rsidR="00E76736">
        <w:rPr>
          <w:rFonts w:asciiTheme="minorHAnsi" w:hAnsiTheme="minorHAnsi" w:cstheme="minorHAnsi"/>
        </w:rPr>
        <w:t>/</w:t>
      </w:r>
      <w:proofErr w:type="spellStart"/>
      <w:r>
        <w:rPr>
          <w:rFonts w:asciiTheme="minorHAnsi" w:hAnsiTheme="minorHAnsi" w:cstheme="minorHAnsi"/>
        </w:rPr>
        <w:t>dren’s</w:t>
      </w:r>
      <w:proofErr w:type="spellEnd"/>
      <w:r>
        <w:rPr>
          <w:rFonts w:asciiTheme="minorHAnsi" w:hAnsiTheme="minorHAnsi" w:cstheme="minorHAnsi"/>
        </w:rPr>
        <w:t xml:space="preserve"> Bureau (2015)</w:t>
      </w:r>
    </w:p>
    <w:sectPr w:rsidR="00796049" w:rsidSect="003B7814">
      <w:pgSz w:w="11900" w:h="16840"/>
      <w:pgMar w:top="900" w:right="580" w:bottom="1260" w:left="620" w:header="0" w:footer="98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Bold">
    <w:altName w:val="Century Gothic Bold"/>
    <w:panose1 w:val="020B0702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C3337"/>
    <w:multiLevelType w:val="hybridMultilevel"/>
    <w:tmpl w:val="1F16F44E"/>
    <w:lvl w:ilvl="0" w:tplc="D8AA7784">
      <w:numFmt w:val="bullet"/>
      <w:lvlText w:val=""/>
      <w:lvlJc w:val="left"/>
      <w:pPr>
        <w:ind w:left="820" w:hanging="360"/>
      </w:pPr>
      <w:rPr>
        <w:rFonts w:ascii="Symbol" w:eastAsia="Symbol" w:hAnsi="Symbol" w:cs="Symbol" w:hint="default"/>
        <w:w w:val="100"/>
        <w:position w:val="4"/>
        <w:sz w:val="24"/>
        <w:szCs w:val="24"/>
      </w:rPr>
    </w:lvl>
    <w:lvl w:ilvl="1" w:tplc="8068862A">
      <w:numFmt w:val="bullet"/>
      <w:lvlText w:val="•"/>
      <w:lvlJc w:val="left"/>
      <w:pPr>
        <w:ind w:left="1808" w:hanging="360"/>
      </w:pPr>
    </w:lvl>
    <w:lvl w:ilvl="2" w:tplc="920E86A4">
      <w:numFmt w:val="bullet"/>
      <w:lvlText w:val="•"/>
      <w:lvlJc w:val="left"/>
      <w:pPr>
        <w:ind w:left="2796" w:hanging="360"/>
      </w:pPr>
    </w:lvl>
    <w:lvl w:ilvl="3" w:tplc="DE96BCC8">
      <w:numFmt w:val="bullet"/>
      <w:lvlText w:val="•"/>
      <w:lvlJc w:val="left"/>
      <w:pPr>
        <w:ind w:left="3784" w:hanging="360"/>
      </w:pPr>
    </w:lvl>
    <w:lvl w:ilvl="4" w:tplc="EE1C5AEA">
      <w:numFmt w:val="bullet"/>
      <w:lvlText w:val="•"/>
      <w:lvlJc w:val="left"/>
      <w:pPr>
        <w:ind w:left="4772" w:hanging="360"/>
      </w:pPr>
    </w:lvl>
    <w:lvl w:ilvl="5" w:tplc="44EA21C4">
      <w:numFmt w:val="bullet"/>
      <w:lvlText w:val="•"/>
      <w:lvlJc w:val="left"/>
      <w:pPr>
        <w:ind w:left="5760" w:hanging="360"/>
      </w:pPr>
    </w:lvl>
    <w:lvl w:ilvl="6" w:tplc="B1CEC600">
      <w:numFmt w:val="bullet"/>
      <w:lvlText w:val="•"/>
      <w:lvlJc w:val="left"/>
      <w:pPr>
        <w:ind w:left="6748" w:hanging="360"/>
      </w:pPr>
    </w:lvl>
    <w:lvl w:ilvl="7" w:tplc="690C6BA6">
      <w:numFmt w:val="bullet"/>
      <w:lvlText w:val="•"/>
      <w:lvlJc w:val="left"/>
      <w:pPr>
        <w:ind w:left="7736" w:hanging="360"/>
      </w:pPr>
    </w:lvl>
    <w:lvl w:ilvl="8" w:tplc="28D28A52">
      <w:numFmt w:val="bullet"/>
      <w:lvlText w:val="•"/>
      <w:lvlJc w:val="left"/>
      <w:pPr>
        <w:ind w:left="8724" w:hanging="360"/>
      </w:pPr>
    </w:lvl>
  </w:abstractNum>
  <w:abstractNum w:abstractNumId="1" w15:restartNumberingAfterBreak="0">
    <w:nsid w:val="7EF54054"/>
    <w:multiLevelType w:val="hybridMultilevel"/>
    <w:tmpl w:val="4704E5B6"/>
    <w:lvl w:ilvl="0" w:tplc="25D01B8C">
      <w:numFmt w:val="bullet"/>
      <w:lvlText w:val=""/>
      <w:lvlJc w:val="left"/>
      <w:pPr>
        <w:ind w:left="1540" w:hanging="360"/>
      </w:pPr>
      <w:rPr>
        <w:rFonts w:ascii="Symbol" w:eastAsia="Symbol" w:hAnsi="Symbol" w:cs="Symbol" w:hint="default"/>
        <w:w w:val="100"/>
        <w:position w:val="4"/>
        <w:sz w:val="24"/>
        <w:szCs w:val="24"/>
      </w:rPr>
    </w:lvl>
    <w:lvl w:ilvl="1" w:tplc="3A423E92">
      <w:numFmt w:val="bullet"/>
      <w:lvlText w:val=""/>
      <w:lvlJc w:val="left"/>
      <w:pPr>
        <w:ind w:left="1900" w:hanging="360"/>
      </w:pPr>
      <w:rPr>
        <w:rFonts w:ascii="Symbol" w:eastAsia="Symbol" w:hAnsi="Symbol" w:cs="Symbol" w:hint="default"/>
        <w:w w:val="100"/>
        <w:position w:val="4"/>
        <w:sz w:val="24"/>
        <w:szCs w:val="24"/>
      </w:rPr>
    </w:lvl>
    <w:lvl w:ilvl="2" w:tplc="F8CA0FC8">
      <w:numFmt w:val="bullet"/>
      <w:lvlText w:val="•"/>
      <w:lvlJc w:val="left"/>
      <w:pPr>
        <w:ind w:left="2877" w:hanging="360"/>
      </w:pPr>
    </w:lvl>
    <w:lvl w:ilvl="3" w:tplc="B80E62B8">
      <w:numFmt w:val="bullet"/>
      <w:lvlText w:val="•"/>
      <w:lvlJc w:val="left"/>
      <w:pPr>
        <w:ind w:left="3855" w:hanging="360"/>
      </w:pPr>
    </w:lvl>
    <w:lvl w:ilvl="4" w:tplc="B2306788">
      <w:numFmt w:val="bullet"/>
      <w:lvlText w:val="•"/>
      <w:lvlJc w:val="left"/>
      <w:pPr>
        <w:ind w:left="4833" w:hanging="360"/>
      </w:pPr>
    </w:lvl>
    <w:lvl w:ilvl="5" w:tplc="21CC1232">
      <w:numFmt w:val="bullet"/>
      <w:lvlText w:val="•"/>
      <w:lvlJc w:val="left"/>
      <w:pPr>
        <w:ind w:left="5811" w:hanging="360"/>
      </w:pPr>
    </w:lvl>
    <w:lvl w:ilvl="6" w:tplc="6624D9BC">
      <w:numFmt w:val="bullet"/>
      <w:lvlText w:val="•"/>
      <w:lvlJc w:val="left"/>
      <w:pPr>
        <w:ind w:left="6788" w:hanging="360"/>
      </w:pPr>
    </w:lvl>
    <w:lvl w:ilvl="7" w:tplc="8736C2B2">
      <w:numFmt w:val="bullet"/>
      <w:lvlText w:val="•"/>
      <w:lvlJc w:val="left"/>
      <w:pPr>
        <w:ind w:left="7766" w:hanging="360"/>
      </w:pPr>
    </w:lvl>
    <w:lvl w:ilvl="8" w:tplc="B9A81676">
      <w:numFmt w:val="bullet"/>
      <w:lvlText w:val="•"/>
      <w:lvlJc w:val="left"/>
      <w:pPr>
        <w:ind w:left="8744"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89"/>
    <w:rsid w:val="000F3970"/>
    <w:rsid w:val="001E7C98"/>
    <w:rsid w:val="00217E80"/>
    <w:rsid w:val="003B2968"/>
    <w:rsid w:val="003B7814"/>
    <w:rsid w:val="00573289"/>
    <w:rsid w:val="005A30CF"/>
    <w:rsid w:val="00796049"/>
    <w:rsid w:val="008A1038"/>
    <w:rsid w:val="0091086D"/>
    <w:rsid w:val="009419A2"/>
    <w:rsid w:val="009823AE"/>
    <w:rsid w:val="00984459"/>
    <w:rsid w:val="00B20C7C"/>
    <w:rsid w:val="00B231A2"/>
    <w:rsid w:val="00BB3748"/>
    <w:rsid w:val="00BE49B6"/>
    <w:rsid w:val="00CE4695"/>
    <w:rsid w:val="00DB1318"/>
    <w:rsid w:val="00E76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CA5F"/>
  <w15:chartTrackingRefBased/>
  <w15:docId w15:val="{E993121B-C9E9-40E6-B03D-20DDE472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3289"/>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link w:val="Heading1Char"/>
    <w:uiPriority w:val="1"/>
    <w:qFormat/>
    <w:rsid w:val="00573289"/>
    <w:pPr>
      <w:ind w:left="820"/>
      <w:outlineLvl w:val="0"/>
    </w:pPr>
    <w:rPr>
      <w:b/>
      <w:bCs/>
      <w:sz w:val="40"/>
      <w:szCs w:val="40"/>
    </w:rPr>
  </w:style>
  <w:style w:type="paragraph" w:styleId="Heading2">
    <w:name w:val="heading 2"/>
    <w:basedOn w:val="Normal"/>
    <w:link w:val="Heading2Char"/>
    <w:uiPriority w:val="1"/>
    <w:unhideWhenUsed/>
    <w:qFormat/>
    <w:rsid w:val="00573289"/>
    <w:pPr>
      <w:ind w:left="820"/>
      <w:jc w:val="both"/>
      <w:outlineLvl w:val="1"/>
    </w:pPr>
    <w:rPr>
      <w:b/>
      <w:bCs/>
      <w:sz w:val="32"/>
      <w:szCs w:val="32"/>
    </w:rPr>
  </w:style>
  <w:style w:type="paragraph" w:styleId="Heading3">
    <w:name w:val="heading 3"/>
    <w:basedOn w:val="Normal"/>
    <w:link w:val="Heading3Char"/>
    <w:uiPriority w:val="1"/>
    <w:unhideWhenUsed/>
    <w:qFormat/>
    <w:rsid w:val="00573289"/>
    <w:pPr>
      <w:spacing w:line="321" w:lineRule="exact"/>
      <w:ind w:left="820"/>
      <w:outlineLvl w:val="2"/>
    </w:pPr>
    <w:rPr>
      <w:b/>
      <w:bCs/>
      <w:sz w:val="28"/>
      <w:szCs w:val="28"/>
    </w:rPr>
  </w:style>
  <w:style w:type="paragraph" w:styleId="Heading4">
    <w:name w:val="heading 4"/>
    <w:basedOn w:val="Normal"/>
    <w:link w:val="Heading4Char"/>
    <w:uiPriority w:val="1"/>
    <w:unhideWhenUsed/>
    <w:qFormat/>
    <w:rsid w:val="00573289"/>
    <w:pPr>
      <w:spacing w:before="274"/>
      <w:ind w:left="1520" w:right="1522"/>
      <w:jc w:val="both"/>
      <w:outlineLvl w:val="3"/>
    </w:pPr>
    <w:rPr>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3289"/>
    <w:rPr>
      <w:rFonts w:ascii="Trebuchet MS" w:eastAsia="Trebuchet MS" w:hAnsi="Trebuchet MS" w:cs="Trebuchet MS"/>
      <w:b/>
      <w:bCs/>
      <w:sz w:val="40"/>
      <w:szCs w:val="40"/>
      <w:lang w:val="en-US"/>
    </w:rPr>
  </w:style>
  <w:style w:type="character" w:customStyle="1" w:styleId="Heading2Char">
    <w:name w:val="Heading 2 Char"/>
    <w:basedOn w:val="DefaultParagraphFont"/>
    <w:link w:val="Heading2"/>
    <w:uiPriority w:val="1"/>
    <w:rsid w:val="00573289"/>
    <w:rPr>
      <w:rFonts w:ascii="Trebuchet MS" w:eastAsia="Trebuchet MS" w:hAnsi="Trebuchet MS" w:cs="Trebuchet MS"/>
      <w:b/>
      <w:bCs/>
      <w:sz w:val="32"/>
      <w:szCs w:val="32"/>
      <w:lang w:val="en-US"/>
    </w:rPr>
  </w:style>
  <w:style w:type="character" w:customStyle="1" w:styleId="Heading3Char">
    <w:name w:val="Heading 3 Char"/>
    <w:basedOn w:val="DefaultParagraphFont"/>
    <w:link w:val="Heading3"/>
    <w:uiPriority w:val="1"/>
    <w:rsid w:val="00573289"/>
    <w:rPr>
      <w:rFonts w:ascii="Trebuchet MS" w:eastAsia="Trebuchet MS" w:hAnsi="Trebuchet MS" w:cs="Trebuchet MS"/>
      <w:b/>
      <w:bCs/>
      <w:sz w:val="28"/>
      <w:szCs w:val="28"/>
      <w:lang w:val="en-US"/>
    </w:rPr>
  </w:style>
  <w:style w:type="character" w:customStyle="1" w:styleId="Heading4Char">
    <w:name w:val="Heading 4 Char"/>
    <w:basedOn w:val="DefaultParagraphFont"/>
    <w:link w:val="Heading4"/>
    <w:uiPriority w:val="1"/>
    <w:rsid w:val="00573289"/>
    <w:rPr>
      <w:rFonts w:ascii="Trebuchet MS" w:eastAsia="Trebuchet MS" w:hAnsi="Trebuchet MS" w:cs="Trebuchet MS"/>
      <w:i/>
      <w:sz w:val="26"/>
      <w:szCs w:val="26"/>
      <w:lang w:val="en-US"/>
    </w:rPr>
  </w:style>
  <w:style w:type="paragraph" w:customStyle="1" w:styleId="msonormal0">
    <w:name w:val="msonormal"/>
    <w:basedOn w:val="Normal"/>
    <w:rsid w:val="0057328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semiHidden/>
    <w:unhideWhenUsed/>
    <w:rsid w:val="00573289"/>
    <w:pPr>
      <w:tabs>
        <w:tab w:val="center" w:pos="4513"/>
        <w:tab w:val="right" w:pos="9026"/>
      </w:tabs>
    </w:pPr>
  </w:style>
  <w:style w:type="character" w:customStyle="1" w:styleId="HeaderChar">
    <w:name w:val="Header Char"/>
    <w:basedOn w:val="DefaultParagraphFont"/>
    <w:link w:val="Header"/>
    <w:uiPriority w:val="99"/>
    <w:semiHidden/>
    <w:rsid w:val="00573289"/>
    <w:rPr>
      <w:rFonts w:ascii="Trebuchet MS" w:eastAsia="Trebuchet MS" w:hAnsi="Trebuchet MS" w:cs="Trebuchet MS"/>
      <w:lang w:val="en-US"/>
    </w:rPr>
  </w:style>
  <w:style w:type="paragraph" w:styleId="Footer">
    <w:name w:val="footer"/>
    <w:basedOn w:val="Normal"/>
    <w:link w:val="FooterChar"/>
    <w:uiPriority w:val="99"/>
    <w:semiHidden/>
    <w:unhideWhenUsed/>
    <w:rsid w:val="00573289"/>
    <w:pPr>
      <w:tabs>
        <w:tab w:val="center" w:pos="4513"/>
        <w:tab w:val="right" w:pos="9026"/>
      </w:tabs>
    </w:pPr>
  </w:style>
  <w:style w:type="character" w:customStyle="1" w:styleId="FooterChar">
    <w:name w:val="Footer Char"/>
    <w:basedOn w:val="DefaultParagraphFont"/>
    <w:link w:val="Footer"/>
    <w:uiPriority w:val="99"/>
    <w:semiHidden/>
    <w:rsid w:val="00573289"/>
    <w:rPr>
      <w:rFonts w:ascii="Trebuchet MS" w:eastAsia="Trebuchet MS" w:hAnsi="Trebuchet MS" w:cs="Trebuchet MS"/>
      <w:lang w:val="en-US"/>
    </w:rPr>
  </w:style>
  <w:style w:type="paragraph" w:styleId="BodyText">
    <w:name w:val="Body Text"/>
    <w:basedOn w:val="Normal"/>
    <w:link w:val="BodyTextChar"/>
    <w:uiPriority w:val="1"/>
    <w:unhideWhenUsed/>
    <w:qFormat/>
    <w:rsid w:val="00573289"/>
    <w:rPr>
      <w:sz w:val="24"/>
      <w:szCs w:val="24"/>
    </w:rPr>
  </w:style>
  <w:style w:type="character" w:customStyle="1" w:styleId="BodyTextChar">
    <w:name w:val="Body Text Char"/>
    <w:basedOn w:val="DefaultParagraphFont"/>
    <w:link w:val="BodyText"/>
    <w:uiPriority w:val="1"/>
    <w:rsid w:val="00573289"/>
    <w:rPr>
      <w:rFonts w:ascii="Trebuchet MS" w:eastAsia="Trebuchet MS" w:hAnsi="Trebuchet MS" w:cs="Trebuchet MS"/>
      <w:sz w:val="24"/>
      <w:szCs w:val="24"/>
      <w:lang w:val="en-US"/>
    </w:rPr>
  </w:style>
  <w:style w:type="paragraph" w:styleId="ListParagraph">
    <w:name w:val="List Paragraph"/>
    <w:basedOn w:val="Normal"/>
    <w:uiPriority w:val="1"/>
    <w:qFormat/>
    <w:rsid w:val="00573289"/>
    <w:pPr>
      <w:spacing w:line="280" w:lineRule="exact"/>
      <w:ind w:left="1540" w:hanging="360"/>
    </w:pPr>
  </w:style>
  <w:style w:type="paragraph" w:customStyle="1" w:styleId="TableParagraph">
    <w:name w:val="Table Paragraph"/>
    <w:basedOn w:val="Normal"/>
    <w:uiPriority w:val="1"/>
    <w:qFormat/>
    <w:rsid w:val="00573289"/>
    <w:rPr>
      <w:rFonts w:ascii="Arial" w:eastAsia="Arial" w:hAnsi="Arial" w:cs="Arial"/>
    </w:rPr>
  </w:style>
  <w:style w:type="character" w:styleId="Hyperlink">
    <w:name w:val="Hyperlink"/>
    <w:basedOn w:val="DefaultParagraphFont"/>
    <w:uiPriority w:val="99"/>
    <w:semiHidden/>
    <w:unhideWhenUsed/>
    <w:rsid w:val="00573289"/>
    <w:rPr>
      <w:color w:val="0000FF"/>
      <w:u w:val="single"/>
    </w:rPr>
  </w:style>
  <w:style w:type="character" w:styleId="FollowedHyperlink">
    <w:name w:val="FollowedHyperlink"/>
    <w:basedOn w:val="DefaultParagraphFont"/>
    <w:uiPriority w:val="99"/>
    <w:semiHidden/>
    <w:unhideWhenUsed/>
    <w:rsid w:val="00573289"/>
    <w:rPr>
      <w:color w:val="800080"/>
      <w:u w:val="single"/>
    </w:rPr>
  </w:style>
  <w:style w:type="paragraph" w:styleId="BalloonText">
    <w:name w:val="Balloon Text"/>
    <w:basedOn w:val="Normal"/>
    <w:link w:val="BalloonTextChar"/>
    <w:uiPriority w:val="99"/>
    <w:semiHidden/>
    <w:unhideWhenUsed/>
    <w:rsid w:val="00BB37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748"/>
    <w:rPr>
      <w:rFonts w:ascii="Segoe UI" w:eastAsia="Trebuchet MS" w:hAnsi="Segoe UI" w:cs="Segoe UI"/>
      <w:sz w:val="18"/>
      <w:szCs w:val="18"/>
      <w:lang w:val="en-US"/>
    </w:rPr>
  </w:style>
  <w:style w:type="paragraph" w:styleId="NoSpacing">
    <w:name w:val="No Spacing"/>
    <w:uiPriority w:val="1"/>
    <w:qFormat/>
    <w:rsid w:val="00217E80"/>
    <w:pPr>
      <w:widowControl w:val="0"/>
      <w:autoSpaceDE w:val="0"/>
      <w:autoSpaceDN w:val="0"/>
      <w:spacing w:after="0" w:line="240" w:lineRule="auto"/>
    </w:pPr>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0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ressionalliance.org/information/what-depression" TargetMode="External"/><Relationship Id="rId13" Type="http://schemas.openxmlformats.org/officeDocument/2006/relationships/hyperlink" Target="http://www.b-eat.co.uk/about-eating-disorders" TargetMode="External"/><Relationship Id="rId3" Type="http://schemas.openxmlformats.org/officeDocument/2006/relationships/settings" Target="settings.xml"/><Relationship Id="rId7" Type="http://schemas.openxmlformats.org/officeDocument/2006/relationships/hyperlink" Target="http://www.nshn.co.uk/" TargetMode="External"/><Relationship Id="rId12" Type="http://schemas.openxmlformats.org/officeDocument/2006/relationships/hyperlink" Target="http://www.nspcc.org.uk/prevent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elfharm.co.uk/" TargetMode="External"/><Relationship Id="rId11" Type="http://schemas.openxmlformats.org/officeDocument/2006/relationships/hyperlink" Target="http://www.papyrus-uk.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ocduk.org/ocd" TargetMode="External"/><Relationship Id="rId4" Type="http://schemas.openxmlformats.org/officeDocument/2006/relationships/webSettings" Target="webSettings.xml"/><Relationship Id="rId9" Type="http://schemas.openxmlformats.org/officeDocument/2006/relationships/hyperlink" Target="http://www.anxietyuk.org.uk/" TargetMode="External"/><Relationship Id="rId14" Type="http://schemas.openxmlformats.org/officeDocument/2006/relationships/hyperlink" Target="http://www.inourha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2766</Words>
  <Characters>15771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Jackson</dc:creator>
  <cp:keywords/>
  <dc:description/>
  <cp:lastModifiedBy>C Jackson</cp:lastModifiedBy>
  <cp:revision>6</cp:revision>
  <cp:lastPrinted>2019-09-11T09:02:00Z</cp:lastPrinted>
  <dcterms:created xsi:type="dcterms:W3CDTF">2019-07-08T07:06:00Z</dcterms:created>
  <dcterms:modified xsi:type="dcterms:W3CDTF">2019-09-11T09:10:00Z</dcterms:modified>
</cp:coreProperties>
</file>