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55" w:type="dxa"/>
        <w:tblInd w:w="-501" w:type="dxa"/>
        <w:tblLook w:val="04A0" w:firstRow="1" w:lastRow="0" w:firstColumn="1" w:lastColumn="0" w:noHBand="0" w:noVBand="1"/>
      </w:tblPr>
      <w:tblGrid>
        <w:gridCol w:w="1796"/>
        <w:gridCol w:w="425"/>
        <w:gridCol w:w="4244"/>
        <w:gridCol w:w="4245"/>
        <w:gridCol w:w="4245"/>
      </w:tblGrid>
      <w:tr w:rsidR="00CF5E85" w14:paraId="3A957ED9" w14:textId="77777777" w:rsidTr="004D659D">
        <w:tc>
          <w:tcPr>
            <w:tcW w:w="14955" w:type="dxa"/>
            <w:gridSpan w:val="5"/>
          </w:tcPr>
          <w:p w14:paraId="21404B4D" w14:textId="77777777" w:rsidR="00CF5E85" w:rsidRDefault="00CF5E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Technology: Curriculum Key Knowledge(K) &amp; Skills(S)</w:t>
            </w:r>
          </w:p>
        </w:tc>
      </w:tr>
      <w:tr w:rsidR="00A55D08" w14:paraId="07E0A492" w14:textId="77777777" w:rsidTr="004D659D">
        <w:tc>
          <w:tcPr>
            <w:tcW w:w="14955" w:type="dxa"/>
            <w:gridSpan w:val="5"/>
          </w:tcPr>
          <w:p w14:paraId="14301550" w14:textId="77777777" w:rsidR="00CF5E85" w:rsidRDefault="002265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</w:t>
            </w:r>
          </w:p>
          <w:p w14:paraId="13AE66AC" w14:textId="77777777" w:rsidR="00CF5E85" w:rsidRDefault="00F47427">
            <w:pPr>
              <w:rPr>
                <w:b/>
                <w:sz w:val="32"/>
                <w:szCs w:val="32"/>
              </w:rPr>
            </w:pPr>
            <w:r>
              <w:t>Pupils g</w:t>
            </w:r>
            <w:r w:rsidR="00C108BD">
              <w:t>enerate, develop, model and communicate their ideas through discussion, annotated sketches, prototypes and pattern pieces.</w:t>
            </w:r>
          </w:p>
          <w:p w14:paraId="24A58856" w14:textId="77777777" w:rsidR="00CF5E85" w:rsidRDefault="00147390">
            <w:r>
              <w:t>Pupils can select from and use a range of tools and equipment to perform practical tasks [for example, cutting, shaping, joining and finishing], accurately &amp; select from and use a range of materials and components, including construction materials, textiles and ingredients, according to their functional properties and aesthetic qualities.</w:t>
            </w:r>
          </w:p>
          <w:p w14:paraId="7D6C1964" w14:textId="77777777" w:rsidR="00F94D4B" w:rsidRDefault="00F94D4B">
            <w:pPr>
              <w:rPr>
                <w:b/>
                <w:sz w:val="32"/>
                <w:szCs w:val="32"/>
              </w:rPr>
            </w:pPr>
            <w:r>
              <w:t xml:space="preserve">In Food Preparation &amp; nutrition pupils understand and apply the principles of a healthy and varied diet </w:t>
            </w:r>
            <w:r w:rsidR="00AF00EA">
              <w:t>and</w:t>
            </w:r>
            <w:r>
              <w:t xml:space="preserve"> prepare and cook a variety of predominantly savoury dishes using a range of cooking techniques</w:t>
            </w:r>
            <w:r w:rsidR="00AF00EA">
              <w:t xml:space="preserve"> especially use of the bridge and claw methods for safe cutting.</w:t>
            </w:r>
          </w:p>
          <w:p w14:paraId="3716FC7A" w14:textId="77777777" w:rsidR="00CF5E85" w:rsidRDefault="00CF5E85"/>
        </w:tc>
      </w:tr>
      <w:tr w:rsidR="00A55D08" w14:paraId="1D5A2DA7" w14:textId="77777777" w:rsidTr="000F5D8C">
        <w:tc>
          <w:tcPr>
            <w:tcW w:w="1796" w:type="dxa"/>
          </w:tcPr>
          <w:p w14:paraId="50163D1F" w14:textId="77777777" w:rsidR="00E735AC" w:rsidRPr="0072709C" w:rsidRDefault="002A2C34" w:rsidP="009F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425" w:type="dxa"/>
          </w:tcPr>
          <w:p w14:paraId="00339E11" w14:textId="77777777" w:rsidR="00E735AC" w:rsidRDefault="00E735AC"/>
        </w:tc>
        <w:tc>
          <w:tcPr>
            <w:tcW w:w="4244" w:type="dxa"/>
          </w:tcPr>
          <w:p w14:paraId="57439072" w14:textId="77777777"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4245" w:type="dxa"/>
          </w:tcPr>
          <w:p w14:paraId="56094DF1" w14:textId="77777777"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7</w:t>
            </w:r>
          </w:p>
        </w:tc>
        <w:tc>
          <w:tcPr>
            <w:tcW w:w="4245" w:type="dxa"/>
          </w:tcPr>
          <w:p w14:paraId="3DFFE753" w14:textId="77777777"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8</w:t>
            </w:r>
          </w:p>
        </w:tc>
      </w:tr>
      <w:tr w:rsidR="00A55D08" w14:paraId="7A4BA4BF" w14:textId="77777777" w:rsidTr="000F5D8C">
        <w:tc>
          <w:tcPr>
            <w:tcW w:w="1796" w:type="dxa"/>
            <w:vMerge w:val="restart"/>
            <w:vAlign w:val="center"/>
          </w:tcPr>
          <w:p w14:paraId="2796129F" w14:textId="77777777" w:rsidR="0072709C" w:rsidRPr="00C76F4E" w:rsidRDefault="00BE0465" w:rsidP="0072709C">
            <w:pPr>
              <w:jc w:val="center"/>
              <w:rPr>
                <w:b/>
                <w:sz w:val="32"/>
                <w:szCs w:val="32"/>
              </w:rPr>
            </w:pPr>
            <w:r w:rsidRPr="00C76F4E">
              <w:rPr>
                <w:b/>
                <w:sz w:val="32"/>
                <w:szCs w:val="32"/>
              </w:rPr>
              <w:t>Food Preparation &amp; Nutrition</w:t>
            </w:r>
          </w:p>
        </w:tc>
        <w:tc>
          <w:tcPr>
            <w:tcW w:w="425" w:type="dxa"/>
            <w:vAlign w:val="center"/>
          </w:tcPr>
          <w:p w14:paraId="43552505" w14:textId="77777777" w:rsidR="0072709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44" w:type="dxa"/>
          </w:tcPr>
          <w:p w14:paraId="347A00B1" w14:textId="77777777" w:rsidR="0072709C" w:rsidRDefault="000C656F">
            <w:r>
              <w:t>Safety &amp; hygiene for food preparation.</w:t>
            </w:r>
          </w:p>
          <w:p w14:paraId="477951E7" w14:textId="77777777" w:rsidR="000C656F" w:rsidRDefault="000C656F">
            <w:r>
              <w:t>Pupils learn about the importance of good nutrition and the Eatwell Guide.</w:t>
            </w:r>
          </w:p>
          <w:p w14:paraId="1447EF53" w14:textId="77777777" w:rsidR="000C656F" w:rsidRDefault="000C656F">
            <w:r>
              <w:t xml:space="preserve">Pupils are introduced to </w:t>
            </w:r>
            <w:r w:rsidR="00151001">
              <w:t xml:space="preserve">some basic </w:t>
            </w:r>
            <w:r>
              <w:t>food science and learn about dextrinisation.</w:t>
            </w:r>
          </w:p>
          <w:p w14:paraId="26B505EA" w14:textId="77777777" w:rsidR="000C656F" w:rsidRDefault="000C656F">
            <w:r>
              <w:t>They also learn about use of the cooker and its different parts.</w:t>
            </w:r>
          </w:p>
          <w:p w14:paraId="09B0B5C8" w14:textId="77777777" w:rsidR="00D4229F" w:rsidRDefault="000C656F">
            <w:r>
              <w:t>Pupils learn to adapt recipes.</w:t>
            </w:r>
          </w:p>
        </w:tc>
        <w:tc>
          <w:tcPr>
            <w:tcW w:w="4245" w:type="dxa"/>
          </w:tcPr>
          <w:p w14:paraId="5B3A6FFA" w14:textId="77777777" w:rsidR="00C90F12" w:rsidRDefault="00C90F12" w:rsidP="00C90F12">
            <w:r>
              <w:t>Safety &amp; hygiene for food preparation.</w:t>
            </w:r>
          </w:p>
          <w:p w14:paraId="6BE6BE1B" w14:textId="77777777" w:rsidR="00C90F12" w:rsidRDefault="00C90F12" w:rsidP="00C90F12">
            <w:r>
              <w:t>Pupils learn about the importance of good nutrition and the Eatwell Guide.</w:t>
            </w:r>
            <w:r w:rsidR="00B92AEB">
              <w:t xml:space="preserve"> </w:t>
            </w:r>
          </w:p>
          <w:p w14:paraId="0E180E6B" w14:textId="77777777" w:rsidR="00B92AEB" w:rsidRDefault="00B92AEB" w:rsidP="00C90F12">
            <w:r>
              <w:t>Focus on macro and micro nutrients</w:t>
            </w:r>
          </w:p>
          <w:p w14:paraId="4BEDD50B" w14:textId="77777777" w:rsidR="0072709C" w:rsidRDefault="00C90F12">
            <w:r>
              <w:t xml:space="preserve">Pupils are introduced to </w:t>
            </w:r>
            <w:r w:rsidR="001A0993">
              <w:t>standard c</w:t>
            </w:r>
            <w:r>
              <w:t>omponents, their use in food and other areas of manufacturing.</w:t>
            </w:r>
          </w:p>
          <w:p w14:paraId="7E12ED58" w14:textId="77777777" w:rsidR="00904581" w:rsidRDefault="00904581">
            <w:r>
              <w:t>Pupils look further into food science and in particular at Gelatinisation &amp; the use of smart foods.</w:t>
            </w:r>
          </w:p>
          <w:p w14:paraId="37284DD1" w14:textId="77777777" w:rsidR="00AB2ED2" w:rsidRDefault="00AB2ED2">
            <w:r>
              <w:t>Pupils learn about seasonality and buying locally produced food, we also look at fair trade products from around the world.</w:t>
            </w:r>
          </w:p>
          <w:p w14:paraId="203E26B7" w14:textId="77777777" w:rsidR="00C02586" w:rsidRDefault="00C02586">
            <w:r>
              <w:t>Pupils learn how to accurately weigh &amp; measure ingredients.</w:t>
            </w:r>
          </w:p>
          <w:p w14:paraId="0B600184" w14:textId="77777777" w:rsidR="009207EA" w:rsidRDefault="009207EA">
            <w:r>
              <w:t xml:space="preserve">Careers link to food </w:t>
            </w:r>
            <w:r w:rsidR="00D84E76">
              <w:t>producers, chefs,</w:t>
            </w:r>
            <w:r w:rsidR="00925815">
              <w:t xml:space="preserve"> and food scientists.</w:t>
            </w:r>
          </w:p>
        </w:tc>
        <w:tc>
          <w:tcPr>
            <w:tcW w:w="4245" w:type="dxa"/>
          </w:tcPr>
          <w:p w14:paraId="7D26DFEB" w14:textId="77777777" w:rsidR="00C90F12" w:rsidRDefault="00C90F12" w:rsidP="00C90F12">
            <w:r>
              <w:t>Safety &amp; hygiene for food preparation.</w:t>
            </w:r>
          </w:p>
          <w:p w14:paraId="576938B3" w14:textId="77777777" w:rsidR="00C90F12" w:rsidRDefault="00C90F12" w:rsidP="00C90F12">
            <w:r>
              <w:t>Pupils learn about the importance of good nutrition and the Eatwell Guide.</w:t>
            </w:r>
          </w:p>
          <w:p w14:paraId="7AB10E74" w14:textId="77777777" w:rsidR="00AB2ED2" w:rsidRDefault="00AB2ED2" w:rsidP="00C90F12">
            <w:r>
              <w:t>Pupils learn about bread making and the science behi</w:t>
            </w:r>
            <w:r w:rsidR="000C2C4E">
              <w:t>nd it (yeast experiment)</w:t>
            </w:r>
            <w:r w:rsidR="00536C3C">
              <w:t xml:space="preserve"> </w:t>
            </w:r>
            <w:r>
              <w:t>they carry out a sensory analysis of bread and compare bread making in school with that in industry.</w:t>
            </w:r>
          </w:p>
          <w:p w14:paraId="758479C3" w14:textId="77777777" w:rsidR="00F50011" w:rsidRDefault="00F50011" w:rsidP="00C90F12">
            <w:r>
              <w:t>Careers link to food industry job roles.</w:t>
            </w:r>
          </w:p>
          <w:p w14:paraId="76403755" w14:textId="77777777" w:rsidR="006C1BBA" w:rsidRDefault="006C1BBA" w:rsidP="00C90F12"/>
          <w:p w14:paraId="18979DB6" w14:textId="77777777" w:rsidR="002B6AC6" w:rsidRDefault="002B6AC6" w:rsidP="00C90F12">
            <w:r>
              <w:t>Pupils learn about foods of the world and can identify different dishes and</w:t>
            </w:r>
            <w:r w:rsidR="006C1BBA">
              <w:t xml:space="preserve"> understand what</w:t>
            </w:r>
            <w:r>
              <w:t xml:space="preserve"> herbs and spices </w:t>
            </w:r>
            <w:r w:rsidR="006C1BBA">
              <w:t>are and how they are used</w:t>
            </w:r>
            <w:r>
              <w:t>.</w:t>
            </w:r>
          </w:p>
          <w:p w14:paraId="0B89FCE7" w14:textId="77777777" w:rsidR="002B6AC6" w:rsidRDefault="002B6AC6" w:rsidP="00C90F12">
            <w:r>
              <w:t>They learn about the importance of food safety &amp; hygiene and look further into nutrition focussing on the importance of fibre and water.</w:t>
            </w:r>
          </w:p>
          <w:p w14:paraId="47B7DCB8" w14:textId="77777777" w:rsidR="00985F40" w:rsidRDefault="002B6AC6">
            <w:r>
              <w:t xml:space="preserve">Pupils develop their food science knowledge by carrying out experiments with pastry and cake making this then leads into their final </w:t>
            </w:r>
            <w:r>
              <w:lastRenderedPageBreak/>
              <w:t>practical and only sweet dish.</w:t>
            </w:r>
            <w:r w:rsidR="009D18C7">
              <w:t xml:space="preserve"> </w:t>
            </w:r>
            <w:r w:rsidR="00985F40">
              <w:t>They adapt the recipe to take account of food allergies.</w:t>
            </w:r>
          </w:p>
          <w:p w14:paraId="739B5E86" w14:textId="77777777" w:rsidR="00985F40" w:rsidRDefault="00985F40"/>
          <w:p w14:paraId="2A863929" w14:textId="77777777" w:rsidR="0072709C" w:rsidRDefault="009D18C7">
            <w:r>
              <w:t xml:space="preserve">Careers link </w:t>
            </w:r>
            <w:r w:rsidR="00D84E76">
              <w:t xml:space="preserve">to </w:t>
            </w:r>
            <w:r>
              <w:t>product development and innovation.</w:t>
            </w:r>
          </w:p>
        </w:tc>
      </w:tr>
      <w:tr w:rsidR="00A55D08" w14:paraId="6EECF5DE" w14:textId="77777777" w:rsidTr="000F5D8C">
        <w:tc>
          <w:tcPr>
            <w:tcW w:w="1796" w:type="dxa"/>
            <w:vMerge/>
            <w:vAlign w:val="center"/>
          </w:tcPr>
          <w:p w14:paraId="42FC1ED6" w14:textId="77777777" w:rsidR="0072709C" w:rsidRDefault="0072709C" w:rsidP="0072709C">
            <w:pPr>
              <w:jc w:val="center"/>
            </w:pPr>
          </w:p>
        </w:tc>
        <w:tc>
          <w:tcPr>
            <w:tcW w:w="425" w:type="dxa"/>
            <w:vAlign w:val="center"/>
          </w:tcPr>
          <w:p w14:paraId="5D37BD80" w14:textId="77777777" w:rsidR="0072709C" w:rsidRPr="0072709C" w:rsidRDefault="00731669" w:rsidP="00727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44" w:type="dxa"/>
          </w:tcPr>
          <w:p w14:paraId="3E6DB576" w14:textId="77777777" w:rsidR="0072709C" w:rsidRDefault="000C656F">
            <w:r>
              <w:t>Bridge and claw</w:t>
            </w:r>
            <w:r w:rsidR="001C2A2A">
              <w:t xml:space="preserve"> method for safe knife skills.</w:t>
            </w:r>
          </w:p>
          <w:p w14:paraId="11D7412B" w14:textId="77777777" w:rsidR="001C2A2A" w:rsidRDefault="001C2A2A">
            <w:r>
              <w:t>Sensory Analysis of Smoothies</w:t>
            </w:r>
          </w:p>
          <w:p w14:paraId="09EBC52C" w14:textId="77777777" w:rsidR="001C2A2A" w:rsidRDefault="001C2A2A">
            <w:r>
              <w:t>Safe use of the oven and grill.</w:t>
            </w:r>
          </w:p>
          <w:p w14:paraId="34F7E574" w14:textId="77777777" w:rsidR="0033685E" w:rsidRDefault="0033685E">
            <w:r>
              <w:t>Rubbing in method</w:t>
            </w:r>
          </w:p>
          <w:p w14:paraId="252A5D06" w14:textId="77777777" w:rsidR="001C2A2A" w:rsidRDefault="001C2A2A">
            <w:r>
              <w:t>Working as a team.</w:t>
            </w:r>
          </w:p>
          <w:p w14:paraId="653F6666" w14:textId="77777777" w:rsidR="0033685E" w:rsidRDefault="0033685E"/>
          <w:p w14:paraId="4C48523D" w14:textId="77777777" w:rsidR="001C2A2A" w:rsidRDefault="001C2A2A">
            <w:r>
              <w:t xml:space="preserve">Food </w:t>
            </w:r>
            <w:r w:rsidR="00B92AEB">
              <w:t>prepared:</w:t>
            </w:r>
          </w:p>
          <w:p w14:paraId="0D87B951" w14:textId="77777777" w:rsidR="001C2A2A" w:rsidRDefault="001C2A2A">
            <w:r>
              <w:t>Savoury dips and veg sticks (bridge and claw)</w:t>
            </w:r>
          </w:p>
          <w:p w14:paraId="2ADD1305" w14:textId="77777777" w:rsidR="001C2A2A" w:rsidRDefault="001C2A2A">
            <w:r>
              <w:t xml:space="preserve">Fruit </w:t>
            </w:r>
            <w:r w:rsidR="00EC46EC">
              <w:t>faces</w:t>
            </w:r>
            <w:r>
              <w:t>(Bridge and claw &amp; use of blender)</w:t>
            </w:r>
          </w:p>
          <w:p w14:paraId="7E2F824D" w14:textId="77777777" w:rsidR="001C2A2A" w:rsidRDefault="001C2A2A">
            <w:r>
              <w:t>Scones (Rubbing in method &amp; use of the oven)</w:t>
            </w:r>
          </w:p>
          <w:p w14:paraId="7FA6BBDB" w14:textId="77777777" w:rsidR="001C2A2A" w:rsidRDefault="001C2A2A">
            <w:r>
              <w:t>Bruschetta (Bridge and claw &amp; use of grill)</w:t>
            </w:r>
          </w:p>
          <w:p w14:paraId="3A81B260" w14:textId="77777777" w:rsidR="00A55D08" w:rsidRDefault="00A55D08" w:rsidP="00A55D08"/>
        </w:tc>
        <w:tc>
          <w:tcPr>
            <w:tcW w:w="4245" w:type="dxa"/>
          </w:tcPr>
          <w:p w14:paraId="1CA4E36B" w14:textId="77777777" w:rsidR="004F7DD2" w:rsidRDefault="004F7DD2" w:rsidP="004F7DD2">
            <w:r>
              <w:t>Bridge and cl</w:t>
            </w:r>
            <w:r w:rsidR="004C04B7">
              <w:t>aw method for safe knife skills – increasing difficulty of knife skills to include fine chopping.</w:t>
            </w:r>
          </w:p>
          <w:p w14:paraId="7CB551D7" w14:textId="77777777" w:rsidR="00B00623" w:rsidRDefault="00B00623" w:rsidP="004F7DD2">
            <w:r>
              <w:t>Introduction to safe use of the hob.</w:t>
            </w:r>
          </w:p>
          <w:p w14:paraId="53119A5E" w14:textId="77777777" w:rsidR="004F7DD2" w:rsidRDefault="004F7DD2" w:rsidP="004F7DD2">
            <w:r>
              <w:t>Safe use of the oven &amp; hob</w:t>
            </w:r>
          </w:p>
          <w:p w14:paraId="655BEC53" w14:textId="77777777" w:rsidR="005B5D38" w:rsidRDefault="005B5D38" w:rsidP="004F7DD2">
            <w:r>
              <w:t>Safe use of the stick blender</w:t>
            </w:r>
          </w:p>
          <w:p w14:paraId="128626BD" w14:textId="77777777" w:rsidR="005B5D38" w:rsidRDefault="005B5D38" w:rsidP="004F7DD2">
            <w:r>
              <w:t>Glazing &amp; dextrinisation recap</w:t>
            </w:r>
          </w:p>
          <w:p w14:paraId="3F88DA6E" w14:textId="77777777" w:rsidR="00410ECC" w:rsidRDefault="00410ECC" w:rsidP="004F7DD2">
            <w:r>
              <w:t>Sauce making – all in one method</w:t>
            </w:r>
          </w:p>
          <w:p w14:paraId="00308987" w14:textId="77777777" w:rsidR="004F7DD2" w:rsidRDefault="004F7DD2" w:rsidP="004F7DD2">
            <w:r>
              <w:t>Working as a team.</w:t>
            </w:r>
          </w:p>
          <w:p w14:paraId="6118B22B" w14:textId="77777777" w:rsidR="0072709C" w:rsidRDefault="00904581">
            <w:r>
              <w:t>Sensory Analysis of soups</w:t>
            </w:r>
          </w:p>
          <w:p w14:paraId="0B780952" w14:textId="77777777" w:rsidR="00181A70" w:rsidRDefault="00181A70">
            <w:r>
              <w:t>The creaming method for cake making</w:t>
            </w:r>
          </w:p>
          <w:p w14:paraId="170A4DA8" w14:textId="77777777" w:rsidR="00730727" w:rsidRDefault="00730727">
            <w:r>
              <w:t>The melting method.</w:t>
            </w:r>
          </w:p>
          <w:p w14:paraId="0151E8B9" w14:textId="77777777" w:rsidR="00936B74" w:rsidRDefault="00936B74">
            <w:r>
              <w:t>Weighing and measuring – for preparation of ingredients.</w:t>
            </w:r>
          </w:p>
          <w:p w14:paraId="3E59A7A5" w14:textId="77777777" w:rsidR="00457E39" w:rsidRDefault="00457E39"/>
          <w:p w14:paraId="108145C1" w14:textId="77777777" w:rsidR="00181A70" w:rsidRDefault="00181A70">
            <w:r>
              <w:t>Food prepared:</w:t>
            </w:r>
          </w:p>
          <w:p w14:paraId="4A5DAFC4" w14:textId="77777777" w:rsidR="00181A70" w:rsidRDefault="00181A70">
            <w:r>
              <w:t>Soup (bridge and claw, use of the stick blender)</w:t>
            </w:r>
          </w:p>
          <w:p w14:paraId="072CC3F4" w14:textId="77777777" w:rsidR="004F1422" w:rsidRDefault="004F1422">
            <w:r>
              <w:t>Cheese Triangles (standard components – pastry, use of the oven)</w:t>
            </w:r>
          </w:p>
          <w:p w14:paraId="5B6621A2" w14:textId="77777777" w:rsidR="004F1422" w:rsidRDefault="004F1422">
            <w:r>
              <w:t>Pasta bake (Gelatinisation and sauce making)</w:t>
            </w:r>
          </w:p>
          <w:p w14:paraId="78253451" w14:textId="77777777" w:rsidR="00904581" w:rsidRDefault="004F1422">
            <w:r>
              <w:t>Cupcakes (use of fair trade ingredients, creaming method)</w:t>
            </w:r>
          </w:p>
          <w:p w14:paraId="4654F9EB" w14:textId="77777777" w:rsidR="00730727" w:rsidRDefault="00730727">
            <w:r>
              <w:t>Flapjack (melting method)</w:t>
            </w:r>
          </w:p>
        </w:tc>
        <w:tc>
          <w:tcPr>
            <w:tcW w:w="4245" w:type="dxa"/>
          </w:tcPr>
          <w:p w14:paraId="450474D4" w14:textId="77777777" w:rsidR="0072709C" w:rsidRDefault="004408BC">
            <w:r>
              <w:t xml:space="preserve">Bread making </w:t>
            </w:r>
            <w:r w:rsidR="009E63B9">
              <w:t>– kneading and pizza making including presentation skills</w:t>
            </w:r>
          </w:p>
          <w:p w14:paraId="5702B54B" w14:textId="77777777" w:rsidR="004408BC" w:rsidRDefault="004408BC" w:rsidP="004408BC">
            <w:r>
              <w:t>Bridge and claw method for safe knife skills.</w:t>
            </w:r>
          </w:p>
          <w:p w14:paraId="1DF1D4A4" w14:textId="77777777" w:rsidR="004408BC" w:rsidRDefault="004408BC" w:rsidP="004408BC">
            <w:r>
              <w:t>Safe use of the oven &amp; hob</w:t>
            </w:r>
            <w:r w:rsidR="00985F40">
              <w:t xml:space="preserve">  </w:t>
            </w:r>
          </w:p>
          <w:p w14:paraId="61775B9C" w14:textId="77777777" w:rsidR="00463582" w:rsidRDefault="00463582" w:rsidP="004408BC">
            <w:r>
              <w:t>Correct cooking of spices</w:t>
            </w:r>
          </w:p>
          <w:p w14:paraId="3B026D2D" w14:textId="77777777" w:rsidR="003F7144" w:rsidRDefault="003F7144" w:rsidP="004408BC">
            <w:r>
              <w:t>Use of the wok – Stir frying at high temperatures</w:t>
            </w:r>
          </w:p>
          <w:p w14:paraId="67233AB3" w14:textId="77777777" w:rsidR="004408BC" w:rsidRDefault="004408BC" w:rsidP="004408BC">
            <w:r>
              <w:t>Working as a team.</w:t>
            </w:r>
          </w:p>
          <w:p w14:paraId="4D8FDFAF" w14:textId="77777777" w:rsidR="004408BC" w:rsidRDefault="004408BC" w:rsidP="004408BC">
            <w:r>
              <w:t>Sensory Analysis of breads.</w:t>
            </w:r>
          </w:p>
          <w:p w14:paraId="238523AD" w14:textId="77777777" w:rsidR="004408BC" w:rsidRDefault="004408BC" w:rsidP="004408BC">
            <w:r>
              <w:t>The creaming method for cake making</w:t>
            </w:r>
          </w:p>
          <w:p w14:paraId="45B67B4A" w14:textId="77777777" w:rsidR="004408BC" w:rsidRDefault="004408BC" w:rsidP="004408BC">
            <w:r>
              <w:t xml:space="preserve">Pastry making </w:t>
            </w:r>
            <w:r w:rsidR="003F7144">
              <w:t xml:space="preserve">– rubbing in method </w:t>
            </w:r>
          </w:p>
          <w:p w14:paraId="04A49EC0" w14:textId="77777777" w:rsidR="000C15E3" w:rsidRDefault="000C15E3" w:rsidP="004408BC">
            <w:r>
              <w:t>Binding and egg proteins</w:t>
            </w:r>
          </w:p>
          <w:p w14:paraId="3A6AEF90" w14:textId="77777777" w:rsidR="000C15E3" w:rsidRDefault="000C15E3" w:rsidP="004408BC">
            <w:r>
              <w:t>Food safety – use of the temperature probe</w:t>
            </w:r>
          </w:p>
          <w:p w14:paraId="3375298D" w14:textId="77777777" w:rsidR="00457E39" w:rsidRDefault="00457E39" w:rsidP="004408BC"/>
          <w:p w14:paraId="30C7CF94" w14:textId="77777777" w:rsidR="004408BC" w:rsidRDefault="004408BC" w:rsidP="004408BC">
            <w:r>
              <w:t>Food Prepared:</w:t>
            </w:r>
          </w:p>
          <w:p w14:paraId="7C7333EF" w14:textId="77777777" w:rsidR="004408BC" w:rsidRDefault="004408BC" w:rsidP="004408BC">
            <w:r>
              <w:t>Bread rolls (Kneading)</w:t>
            </w:r>
          </w:p>
          <w:p w14:paraId="6A9C497D" w14:textId="77777777" w:rsidR="004408BC" w:rsidRDefault="004408BC" w:rsidP="004408BC">
            <w:r>
              <w:t>Pizza (kneading and adapting a recipe)</w:t>
            </w:r>
          </w:p>
          <w:p w14:paraId="08BC2F62" w14:textId="77777777" w:rsidR="004408BC" w:rsidRDefault="004408BC" w:rsidP="004408BC">
            <w:r>
              <w:t>Stir fry (</w:t>
            </w:r>
            <w:r w:rsidR="00264961">
              <w:t xml:space="preserve">Foods of the world &amp; </w:t>
            </w:r>
            <w:r>
              <w:t>use of the wok)</w:t>
            </w:r>
          </w:p>
          <w:p w14:paraId="36727674" w14:textId="77777777" w:rsidR="004408BC" w:rsidRDefault="0089430E" w:rsidP="004408BC">
            <w:r>
              <w:t>Meat</w:t>
            </w:r>
            <w:r w:rsidR="004408BC">
              <w:t>balls (binding and food safety)</w:t>
            </w:r>
          </w:p>
          <w:p w14:paraId="60370E4A" w14:textId="77777777" w:rsidR="004408BC" w:rsidRDefault="00E53F36" w:rsidP="004408BC">
            <w:r>
              <w:t>Food science pastry experiment (different fats)</w:t>
            </w:r>
          </w:p>
          <w:p w14:paraId="3B2C1808" w14:textId="77777777" w:rsidR="00E53F36" w:rsidRDefault="00E53F36" w:rsidP="004408BC">
            <w:r>
              <w:t>Food science</w:t>
            </w:r>
            <w:r w:rsidR="008711EB">
              <w:t xml:space="preserve"> - </w:t>
            </w:r>
            <w:r>
              <w:t xml:space="preserve"> function of ingredients in cake making </w:t>
            </w:r>
          </w:p>
          <w:p w14:paraId="25A2BB02" w14:textId="77777777" w:rsidR="004408BC" w:rsidRDefault="00CA72FE">
            <w:r>
              <w:t>Fruit</w:t>
            </w:r>
            <w:r w:rsidR="00E53F36">
              <w:t xml:space="preserve"> Slice</w:t>
            </w:r>
            <w:r w:rsidR="00090E23">
              <w:t xml:space="preserve"> (rubbing in and creaming method</w:t>
            </w:r>
            <w:r w:rsidR="008711EB">
              <w:t>,</w:t>
            </w:r>
            <w:r w:rsidR="00090E23">
              <w:t xml:space="preserve"> adapting a recipe)</w:t>
            </w:r>
          </w:p>
        </w:tc>
      </w:tr>
      <w:tr w:rsidR="00A55D08" w14:paraId="6F33016F" w14:textId="77777777" w:rsidTr="000F5D8C">
        <w:tc>
          <w:tcPr>
            <w:tcW w:w="1796" w:type="dxa"/>
            <w:vMerge w:val="restart"/>
            <w:vAlign w:val="center"/>
          </w:tcPr>
          <w:p w14:paraId="13A1440E" w14:textId="77777777" w:rsidR="0072709C" w:rsidRPr="00C76F4E" w:rsidRDefault="00B93E13" w:rsidP="007270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Resistant Materials</w:t>
            </w:r>
          </w:p>
        </w:tc>
        <w:tc>
          <w:tcPr>
            <w:tcW w:w="425" w:type="dxa"/>
            <w:vAlign w:val="center"/>
          </w:tcPr>
          <w:p w14:paraId="2CBC910C" w14:textId="77777777" w:rsidR="0072709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44" w:type="dxa"/>
          </w:tcPr>
          <w:p w14:paraId="59154988" w14:textId="77777777" w:rsidR="00F221F0" w:rsidRDefault="00F322FC" w:rsidP="0072709C">
            <w:r>
              <w:t>P</w:t>
            </w:r>
            <w:r w:rsidR="00C763EF">
              <w:t>upils are taught how to present their design ideas using annotated sketches.</w:t>
            </w:r>
          </w:p>
          <w:p w14:paraId="20B2CDE2" w14:textId="77777777" w:rsidR="00F322FC" w:rsidRDefault="00F322FC" w:rsidP="0072709C"/>
          <w:p w14:paraId="06912B06" w14:textId="77777777" w:rsidR="00F221F0" w:rsidRDefault="00C75869" w:rsidP="0072709C">
            <w:r>
              <w:lastRenderedPageBreak/>
              <w:t>They learn about materials related to their project</w:t>
            </w:r>
            <w:r w:rsidR="008707F6">
              <w:t xml:space="preserve">, particularly </w:t>
            </w:r>
            <w:r w:rsidR="00FD23E0">
              <w:t>polymers, h</w:t>
            </w:r>
            <w:r w:rsidR="008707F6">
              <w:t xml:space="preserve">ardwoods and softwoods </w:t>
            </w:r>
            <w:r w:rsidR="0014092A">
              <w:t>and where the m</w:t>
            </w:r>
            <w:r w:rsidR="00F322FC">
              <w:t xml:space="preserve">aterials come from.  They also learn </w:t>
            </w:r>
            <w:r w:rsidR="0014092A">
              <w:t xml:space="preserve">about sustainability </w:t>
            </w:r>
            <w:r w:rsidR="00E30C6B">
              <w:t>in relation to the materials they are using.</w:t>
            </w:r>
          </w:p>
          <w:p w14:paraId="0A2C4971" w14:textId="77777777" w:rsidR="00E72BE9" w:rsidRDefault="00E72BE9" w:rsidP="0072709C"/>
          <w:p w14:paraId="600A39BC" w14:textId="77777777" w:rsidR="00834AAA" w:rsidRDefault="00834AAA" w:rsidP="0072709C">
            <w:r>
              <w:t>Pupils learn about adhesives and finishes they can use to complete a product.</w:t>
            </w:r>
          </w:p>
          <w:p w14:paraId="0355B84B" w14:textId="77777777" w:rsidR="00834AAA" w:rsidRDefault="00834AAA" w:rsidP="0072709C"/>
          <w:p w14:paraId="0A8BC44E" w14:textId="77777777" w:rsidR="008707F6" w:rsidRDefault="008707F6" w:rsidP="0072709C">
            <w:r>
              <w:t>Pupils are given a brief introduction into CAD/CAM and are able to use the vinyl cutter as part of their project.</w:t>
            </w:r>
          </w:p>
        </w:tc>
        <w:tc>
          <w:tcPr>
            <w:tcW w:w="4245" w:type="dxa"/>
          </w:tcPr>
          <w:p w14:paraId="2EF69A83" w14:textId="77777777" w:rsidR="0072709C" w:rsidRDefault="0075481A" w:rsidP="0072709C">
            <w:r>
              <w:lastRenderedPageBreak/>
              <w:t>Pupils are reintroduced to health and safety in the workshop introducing a numbe</w:t>
            </w:r>
            <w:r w:rsidR="007A5BF9">
              <w:t xml:space="preserve">r of </w:t>
            </w:r>
            <w:r w:rsidR="007A5BF9">
              <w:lastRenderedPageBreak/>
              <w:t>new machines and equipment – vacuum former</w:t>
            </w:r>
            <w:r w:rsidR="00680F0A">
              <w:t xml:space="preserve"> and strip heater.</w:t>
            </w:r>
          </w:p>
          <w:p w14:paraId="45925394" w14:textId="77777777" w:rsidR="0075481A" w:rsidRDefault="0075481A" w:rsidP="0072709C"/>
          <w:p w14:paraId="199D3341" w14:textId="77777777" w:rsidR="0075481A" w:rsidRDefault="0075481A" w:rsidP="0072709C">
            <w:r>
              <w:t xml:space="preserve">Pupils learn about different </w:t>
            </w:r>
            <w:r w:rsidR="00840CD1">
              <w:t>polymers</w:t>
            </w:r>
            <w:r>
              <w:t xml:space="preserve"> and their properties and uses.  They look at a range of industrial plastic moulding processes and are able to identify products made from each.</w:t>
            </w:r>
          </w:p>
          <w:p w14:paraId="3EC3F9F6" w14:textId="77777777" w:rsidR="008013A1" w:rsidRDefault="0075481A" w:rsidP="00937ED4">
            <w:r>
              <w:t>Pupils learn about</w:t>
            </w:r>
            <w:r w:rsidR="009E6B3A">
              <w:t xml:space="preserve"> scales of production and</w:t>
            </w:r>
            <w:r>
              <w:t xml:space="preserve"> vacuum forming in school and in industry.  </w:t>
            </w:r>
          </w:p>
          <w:p w14:paraId="7F5938CA" w14:textId="77777777" w:rsidR="0050721A" w:rsidRDefault="0050721A" w:rsidP="00937ED4">
            <w:r>
              <w:t>Pupils will learn about CAD/CAM and understand how it can be used to produce products to industry standards.</w:t>
            </w:r>
          </w:p>
          <w:p w14:paraId="1CE4A934" w14:textId="77777777" w:rsidR="0050721A" w:rsidRDefault="007A1409" w:rsidP="00937ED4">
            <w:r>
              <w:t>Pupils learn about sustainability through packaging.</w:t>
            </w:r>
          </w:p>
          <w:p w14:paraId="0B3BE146" w14:textId="77777777" w:rsidR="00CF3D92" w:rsidRDefault="00CF3D92" w:rsidP="00937ED4"/>
          <w:p w14:paraId="133DE272" w14:textId="77777777" w:rsidR="0050721A" w:rsidRDefault="0050721A" w:rsidP="00937ED4"/>
          <w:p w14:paraId="4824E2BD" w14:textId="77777777" w:rsidR="00B4200B" w:rsidRDefault="00B4200B" w:rsidP="0072709C">
            <w:r>
              <w:t>Careers link to industry.</w:t>
            </w:r>
          </w:p>
          <w:p w14:paraId="4A1B56C2" w14:textId="77777777" w:rsidR="000F276E" w:rsidRDefault="000F276E" w:rsidP="0072709C"/>
          <w:p w14:paraId="15DC321C" w14:textId="77777777" w:rsidR="000F276E" w:rsidRDefault="000F276E" w:rsidP="0072709C">
            <w:r>
              <w:t>Pupils learn about metals, where they come from and their properties.</w:t>
            </w:r>
            <w:r w:rsidR="00737858">
              <w:t xml:space="preserve"> </w:t>
            </w:r>
          </w:p>
          <w:p w14:paraId="3B7B29A6" w14:textId="77777777" w:rsidR="00737858" w:rsidRDefault="00737858" w:rsidP="0072709C">
            <w:r>
              <w:t>They will understand the enamelling process and how to use a kiln safely.</w:t>
            </w:r>
          </w:p>
          <w:p w14:paraId="7EF99819" w14:textId="77777777" w:rsidR="000F276E" w:rsidRDefault="000F276E" w:rsidP="0072709C"/>
        </w:tc>
        <w:tc>
          <w:tcPr>
            <w:tcW w:w="4245" w:type="dxa"/>
          </w:tcPr>
          <w:p w14:paraId="484CEC45" w14:textId="77777777" w:rsidR="0072709C" w:rsidRDefault="002B4BDD" w:rsidP="0072709C">
            <w:r>
              <w:lastRenderedPageBreak/>
              <w:t xml:space="preserve">Pupils learn about the </w:t>
            </w:r>
            <w:r w:rsidR="00633A6A">
              <w:t>work of other designers and research a number of designers both past and present</w:t>
            </w:r>
            <w:r>
              <w:t>.</w:t>
            </w:r>
          </w:p>
          <w:p w14:paraId="4A10F034" w14:textId="77777777" w:rsidR="002B4BDD" w:rsidRDefault="002B4BDD" w:rsidP="0072709C">
            <w:r>
              <w:lastRenderedPageBreak/>
              <w:t>Pupils continue to develop their knowledge of materials and their sources. They learn about renewable and non-renewable materials and the impact they have on the environment.</w:t>
            </w:r>
          </w:p>
          <w:p w14:paraId="06DBCC44" w14:textId="77777777" w:rsidR="003867E2" w:rsidRDefault="003867E2" w:rsidP="0072709C">
            <w:r>
              <w:t>Pupils learn about the prope</w:t>
            </w:r>
            <w:r w:rsidR="00B14D38">
              <w:t>rties of a variety of materials, the</w:t>
            </w:r>
            <w:r>
              <w:t xml:space="preserve"> different categories and types.</w:t>
            </w:r>
          </w:p>
          <w:p w14:paraId="39380A38" w14:textId="77777777" w:rsidR="00633A6A" w:rsidRDefault="002B4BDD" w:rsidP="0072709C">
            <w:r>
              <w:t>Pupils learn about new technologies and are encouraged to make use of CAD/CAM and how to prepare a working d</w:t>
            </w:r>
            <w:r w:rsidR="00633A6A">
              <w:t>rawing for use in laser cutting.</w:t>
            </w:r>
          </w:p>
          <w:p w14:paraId="35ECE50E" w14:textId="77777777" w:rsidR="002B4BDD" w:rsidRDefault="002B4BDD" w:rsidP="0072709C">
            <w:r>
              <w:t>Pupils learn about design skills and the different ways of designing and presenting their ideas.</w:t>
            </w:r>
          </w:p>
          <w:p w14:paraId="5C1C1457" w14:textId="77777777" w:rsidR="00633A6A" w:rsidRDefault="00633A6A" w:rsidP="00633A6A">
            <w:r>
              <w:t>Pupils learn about electronic components and their uses and about systems.</w:t>
            </w:r>
          </w:p>
          <w:p w14:paraId="3C4527AB" w14:textId="77777777" w:rsidR="00633A6A" w:rsidRDefault="00633A6A" w:rsidP="0072709C"/>
          <w:p w14:paraId="440FB1B3" w14:textId="77777777" w:rsidR="008C30F2" w:rsidRDefault="008C30F2" w:rsidP="0072709C">
            <w:r>
              <w:t xml:space="preserve">Pupils plan </w:t>
            </w:r>
            <w:r w:rsidR="00420747">
              <w:t xml:space="preserve">using a flow chart </w:t>
            </w:r>
            <w:r>
              <w:t>and make choices using an iterative process.</w:t>
            </w:r>
          </w:p>
          <w:p w14:paraId="2920ED0E" w14:textId="77777777" w:rsidR="00B73F58" w:rsidRDefault="00B73F58" w:rsidP="0072709C"/>
        </w:tc>
      </w:tr>
      <w:tr w:rsidR="00A55D08" w14:paraId="25ACEDEF" w14:textId="77777777" w:rsidTr="000F5D8C">
        <w:tc>
          <w:tcPr>
            <w:tcW w:w="1796" w:type="dxa"/>
            <w:vMerge/>
            <w:vAlign w:val="center"/>
          </w:tcPr>
          <w:p w14:paraId="12CAE6E1" w14:textId="77777777" w:rsidR="00BE0465" w:rsidRDefault="00BE0465" w:rsidP="0072709C">
            <w:pPr>
              <w:jc w:val="center"/>
            </w:pPr>
          </w:p>
        </w:tc>
        <w:tc>
          <w:tcPr>
            <w:tcW w:w="425" w:type="dxa"/>
            <w:vAlign w:val="center"/>
          </w:tcPr>
          <w:p w14:paraId="0D07FA6B" w14:textId="77777777" w:rsidR="00BE0465" w:rsidRPr="0072709C" w:rsidRDefault="00BE0465" w:rsidP="00727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44" w:type="dxa"/>
          </w:tcPr>
          <w:p w14:paraId="061E8296" w14:textId="77777777" w:rsidR="00BE0465" w:rsidRDefault="00E72BE9" w:rsidP="0072709C">
            <w:r>
              <w:t>Pupils design and make a d</w:t>
            </w:r>
            <w:r w:rsidR="00152A44">
              <w:t>esk tidy using wood and produce an acrylic key fob.</w:t>
            </w:r>
          </w:p>
          <w:p w14:paraId="5B84724F" w14:textId="77777777" w:rsidR="00152A44" w:rsidRDefault="00152A44" w:rsidP="0072709C"/>
          <w:p w14:paraId="032214EC" w14:textId="77777777" w:rsidR="00152A44" w:rsidRDefault="00152A44" w:rsidP="0072709C">
            <w:r>
              <w:t>Pupils learn to produce annotated sketches to show design ideas.</w:t>
            </w:r>
          </w:p>
          <w:p w14:paraId="4D895B81" w14:textId="77777777" w:rsidR="00E72BE9" w:rsidRDefault="00E72BE9" w:rsidP="0072709C"/>
          <w:p w14:paraId="29883F6E" w14:textId="77777777" w:rsidR="00E72BE9" w:rsidRDefault="00E72BE9" w:rsidP="0072709C">
            <w:r>
              <w:t>The project introduces them to many of the hand tools and machines used in the workshop.</w:t>
            </w:r>
          </w:p>
          <w:p w14:paraId="6AF62817" w14:textId="77777777" w:rsidR="00E72BE9" w:rsidRDefault="00E72BE9" w:rsidP="0072709C">
            <w:r>
              <w:lastRenderedPageBreak/>
              <w:t>Pupils complete a Health &amp; Safety training record to show when they have learnt how to use a machine and when they are competent to use it under staff supervision.</w:t>
            </w:r>
          </w:p>
          <w:p w14:paraId="006CDEFD" w14:textId="77777777" w:rsidR="009113CA" w:rsidRDefault="009113CA" w:rsidP="0072709C">
            <w:r>
              <w:t>Pupils are encouraged to develop their maths skills and put them into practise with accurate measuring</w:t>
            </w:r>
            <w:r w:rsidR="00E74AA9">
              <w:t xml:space="preserve"> and marking out of their materials.</w:t>
            </w:r>
          </w:p>
          <w:p w14:paraId="6BB34149" w14:textId="77777777" w:rsidR="009113CA" w:rsidRDefault="009113CA" w:rsidP="0072709C">
            <w:r>
              <w:t xml:space="preserve">They develop their skills of cutting using a </w:t>
            </w:r>
            <w:r w:rsidR="000E6401">
              <w:t>t</w:t>
            </w:r>
            <w:r w:rsidR="00CD1EEF">
              <w:t>enon</w:t>
            </w:r>
            <w:r>
              <w:t xml:space="preserve"> saw and a coping saw, sanding using a sander and by hand</w:t>
            </w:r>
            <w:r w:rsidR="000E6401">
              <w:t>, filing to a quality finish</w:t>
            </w:r>
            <w:r>
              <w:t xml:space="preserve"> and use of the pillar drill.</w:t>
            </w:r>
          </w:p>
          <w:p w14:paraId="56DC8242" w14:textId="77777777" w:rsidR="00A00EE3" w:rsidRDefault="00A00EE3" w:rsidP="0072709C">
            <w:r>
              <w:t>Applying a finish and assembling.</w:t>
            </w:r>
          </w:p>
          <w:p w14:paraId="647E0334" w14:textId="77777777" w:rsidR="007D3A41" w:rsidRDefault="007D3A41" w:rsidP="0072709C"/>
          <w:p w14:paraId="514DCAF0" w14:textId="77777777" w:rsidR="00A96DAE" w:rsidRDefault="00A96DAE" w:rsidP="0072709C">
            <w:r>
              <w:t>Pupils will learn some basic graphics presentation techniques such as isometric and orthographic projection, exploded drawings and 2D CAD drawings.</w:t>
            </w:r>
          </w:p>
          <w:p w14:paraId="306F4C5B" w14:textId="77777777" w:rsidR="007D3A41" w:rsidRDefault="007D3A41" w:rsidP="0072709C"/>
        </w:tc>
        <w:tc>
          <w:tcPr>
            <w:tcW w:w="4245" w:type="dxa"/>
          </w:tcPr>
          <w:p w14:paraId="38D0F981" w14:textId="77777777" w:rsidR="00BE0465" w:rsidRDefault="0095079E" w:rsidP="0072709C">
            <w:r>
              <w:lastRenderedPageBreak/>
              <w:t xml:space="preserve">Pupils make </w:t>
            </w:r>
            <w:r w:rsidR="00CF3D92">
              <w:t>an acrylic test tube vase.</w:t>
            </w:r>
          </w:p>
          <w:p w14:paraId="4400976A" w14:textId="77777777" w:rsidR="0095079E" w:rsidRDefault="0095079E" w:rsidP="0072709C"/>
          <w:p w14:paraId="65BD9745" w14:textId="77777777" w:rsidR="00EC0801" w:rsidRDefault="0099442F" w:rsidP="002A6B1C">
            <w:r>
              <w:t>They develop their CAD skills and then following a laser cut outcome they use the strip heater and jig to form the test tube holder.</w:t>
            </w:r>
          </w:p>
          <w:p w14:paraId="35612322" w14:textId="77777777" w:rsidR="000E05A6" w:rsidRDefault="000E05A6" w:rsidP="002A6B1C"/>
          <w:p w14:paraId="6A8DACDC" w14:textId="77777777" w:rsidR="000E05A6" w:rsidRDefault="000E05A6" w:rsidP="002A6B1C">
            <w:r>
              <w:lastRenderedPageBreak/>
              <w:t>Pupils learn about nets for packaging and produce their own packaging with graphics skills developed to enhance this.</w:t>
            </w:r>
          </w:p>
          <w:p w14:paraId="582D6822" w14:textId="77777777" w:rsidR="00EC0801" w:rsidRDefault="00EC0801" w:rsidP="002A6B1C"/>
          <w:p w14:paraId="6100D5FD" w14:textId="77777777" w:rsidR="000C2C3F" w:rsidRDefault="000C2C3F" w:rsidP="002A6B1C"/>
          <w:p w14:paraId="781E2B7D" w14:textId="77777777" w:rsidR="000C2C3F" w:rsidRDefault="000C2C3F" w:rsidP="002A6B1C">
            <w:r>
              <w:t>They develop their use of basic machines and tools in the workshop paying attention to the quality of finish an</w:t>
            </w:r>
            <w:r w:rsidR="00593692">
              <w:t>d</w:t>
            </w:r>
            <w:r>
              <w:t xml:space="preserve"> accuracy.</w:t>
            </w:r>
          </w:p>
          <w:p w14:paraId="38775FC9" w14:textId="77777777" w:rsidR="002A6B1C" w:rsidRDefault="002A6B1C" w:rsidP="002A6B1C"/>
          <w:p w14:paraId="56A261C8" w14:textId="77777777" w:rsidR="00F26E32" w:rsidRDefault="00F26E32" w:rsidP="002A6B1C">
            <w:r>
              <w:t>Pupils produce a piece of jewellery or an accessory using copper and enamelling.</w:t>
            </w:r>
          </w:p>
          <w:p w14:paraId="2E8E259A" w14:textId="77777777" w:rsidR="00F26E32" w:rsidRDefault="00F26E32" w:rsidP="002A6B1C">
            <w:r>
              <w:t>They learn how to work with metal and how to apply a simple design using various types of enamel.</w:t>
            </w:r>
          </w:p>
          <w:p w14:paraId="1E4546A9" w14:textId="77777777" w:rsidR="002A6B1C" w:rsidRDefault="002A6B1C" w:rsidP="00EC0801"/>
        </w:tc>
        <w:tc>
          <w:tcPr>
            <w:tcW w:w="4245" w:type="dxa"/>
          </w:tcPr>
          <w:p w14:paraId="62B48055" w14:textId="77777777" w:rsidR="00BE0465" w:rsidRDefault="002B4BDD" w:rsidP="0072709C">
            <w:r>
              <w:lastRenderedPageBreak/>
              <w:t xml:space="preserve">Pupils design and make a </w:t>
            </w:r>
            <w:r w:rsidR="002D37B7">
              <w:t>USB colour changing lamp.</w:t>
            </w:r>
          </w:p>
          <w:p w14:paraId="41AC2CE6" w14:textId="77777777" w:rsidR="003867E2" w:rsidRDefault="003867E2" w:rsidP="0072709C">
            <w:r>
              <w:t>Skills</w:t>
            </w:r>
            <w:r w:rsidR="00E176FA">
              <w:t xml:space="preserve"> developed are research </w:t>
            </w:r>
            <w:r w:rsidR="00420747">
              <w:t xml:space="preserve">(primary and secondary) </w:t>
            </w:r>
            <w:r w:rsidR="00E176FA">
              <w:t xml:space="preserve">and </w:t>
            </w:r>
            <w:r>
              <w:t>designing skills including sketching, 3D drawing and modelling. CAD drawing skills 2D and 3D.</w:t>
            </w:r>
          </w:p>
          <w:p w14:paraId="05433C3D" w14:textId="77777777" w:rsidR="003867E2" w:rsidRDefault="003867E2" w:rsidP="0072709C">
            <w:r>
              <w:t xml:space="preserve">Making skills including safe and accurate use of a variety of hand tools, machines such as the pillar drill, jigsaw, sander and buffer.  </w:t>
            </w:r>
          </w:p>
          <w:p w14:paraId="7F6AAAFA" w14:textId="77777777" w:rsidR="009E2008" w:rsidRDefault="009E2008" w:rsidP="0072709C">
            <w:r>
              <w:lastRenderedPageBreak/>
              <w:t xml:space="preserve">They are encouraged to plan their making based on </w:t>
            </w:r>
            <w:r w:rsidR="00EF401D">
              <w:t>demonstrating previous</w:t>
            </w:r>
            <w:r>
              <w:t xml:space="preserve"> and new skills and to make suitable choices f</w:t>
            </w:r>
            <w:r w:rsidR="002D37B7">
              <w:t>or the production of their lamp</w:t>
            </w:r>
            <w:r>
              <w:t>.</w:t>
            </w:r>
          </w:p>
          <w:p w14:paraId="3A2E2937" w14:textId="77777777" w:rsidR="00B73F58" w:rsidRDefault="002D37B7" w:rsidP="0072709C">
            <w:r>
              <w:t>Pupils learn about electronic components and how to solder them together to make a simple circuit.</w:t>
            </w:r>
          </w:p>
          <w:p w14:paraId="17EFE824" w14:textId="77777777" w:rsidR="002B4BDD" w:rsidRDefault="002B4BDD" w:rsidP="0072709C"/>
          <w:p w14:paraId="69A979A7" w14:textId="77777777" w:rsidR="00CA3D5D" w:rsidRDefault="00CA3D5D" w:rsidP="00662533">
            <w:r>
              <w:t xml:space="preserve">Pupils will learn a </w:t>
            </w:r>
            <w:r w:rsidR="00662533">
              <w:t>variety</w:t>
            </w:r>
            <w:r>
              <w:t xml:space="preserve"> of ways of presenting their design ideas – isometric projection, orthographi</w:t>
            </w:r>
            <w:r w:rsidR="002D37B7">
              <w:t>c projection, perspective and 2D</w:t>
            </w:r>
            <w:r>
              <w:t xml:space="preserve"> CAD drawings.</w:t>
            </w:r>
          </w:p>
        </w:tc>
      </w:tr>
      <w:tr w:rsidR="00A55D08" w14:paraId="756CE787" w14:textId="77777777" w:rsidTr="000F5D8C">
        <w:tc>
          <w:tcPr>
            <w:tcW w:w="1796" w:type="dxa"/>
            <w:vMerge w:val="restart"/>
            <w:vAlign w:val="center"/>
          </w:tcPr>
          <w:p w14:paraId="7630C3BC" w14:textId="77777777" w:rsidR="00BE0465" w:rsidRPr="00C76F4E" w:rsidRDefault="00BE0465" w:rsidP="0072709C">
            <w:pPr>
              <w:jc w:val="center"/>
              <w:rPr>
                <w:b/>
                <w:sz w:val="32"/>
                <w:szCs w:val="32"/>
              </w:rPr>
            </w:pPr>
            <w:r w:rsidRPr="00C76F4E">
              <w:rPr>
                <w:b/>
                <w:sz w:val="32"/>
                <w:szCs w:val="32"/>
              </w:rPr>
              <w:lastRenderedPageBreak/>
              <w:t>Textiles</w:t>
            </w:r>
          </w:p>
        </w:tc>
        <w:tc>
          <w:tcPr>
            <w:tcW w:w="425" w:type="dxa"/>
            <w:vAlign w:val="center"/>
          </w:tcPr>
          <w:p w14:paraId="47D2024D" w14:textId="77777777" w:rsidR="00BE0465" w:rsidRPr="0072709C" w:rsidRDefault="002B4BDD" w:rsidP="00727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44" w:type="dxa"/>
          </w:tcPr>
          <w:p w14:paraId="5EAF1950" w14:textId="77777777" w:rsidR="00EB665E" w:rsidRDefault="00EB665E" w:rsidP="0072709C"/>
          <w:p w14:paraId="7E6B0DFE" w14:textId="77777777" w:rsidR="00EB665E" w:rsidRDefault="00EB665E" w:rsidP="0072709C">
            <w:r>
              <w:t xml:space="preserve">Pupils develop a basic understanding </w:t>
            </w:r>
            <w:r w:rsidR="00C0584C">
              <w:t>of how</w:t>
            </w:r>
            <w:r>
              <w:t xml:space="preserve"> the sewing </w:t>
            </w:r>
            <w:r w:rsidR="00FE4505">
              <w:t>machine works and the health &amp; safety associated with that.</w:t>
            </w:r>
            <w:r w:rsidR="00F609F5">
              <w:t xml:space="preserve"> They learn how to hand sew and about different embroidery stitches.</w:t>
            </w:r>
          </w:p>
          <w:p w14:paraId="6C04B3BF" w14:textId="77777777" w:rsidR="004D659D" w:rsidRDefault="004D659D" w:rsidP="0072709C"/>
        </w:tc>
        <w:tc>
          <w:tcPr>
            <w:tcW w:w="4245" w:type="dxa"/>
          </w:tcPr>
          <w:p w14:paraId="0B708493" w14:textId="77777777" w:rsidR="00BE0465" w:rsidRDefault="00300E7B" w:rsidP="0072709C">
            <w:r>
              <w:t>Pupils learn abo</w:t>
            </w:r>
            <w:r w:rsidR="00244FE2">
              <w:t>ut different fibres and fabrics and whether they are natural or manmade.</w:t>
            </w:r>
          </w:p>
          <w:p w14:paraId="769ABB50" w14:textId="77777777" w:rsidR="008918A9" w:rsidRDefault="00244FE2" w:rsidP="008918A9">
            <w:r>
              <w:t xml:space="preserve">Pupils understand the process of sublimation printing and </w:t>
            </w:r>
            <w:r w:rsidR="008918A9">
              <w:t>which fabrics give the best printed result.</w:t>
            </w:r>
          </w:p>
          <w:p w14:paraId="2910E9F2" w14:textId="77777777" w:rsidR="00FE1BC5" w:rsidRDefault="00554C1A" w:rsidP="008918A9">
            <w:r>
              <w:t xml:space="preserve"> Pupils research the popular culture of the 1960s.</w:t>
            </w:r>
          </w:p>
          <w:p w14:paraId="08EBA263" w14:textId="77777777" w:rsidR="00FE1BC5" w:rsidRDefault="00FE1BC5" w:rsidP="008918A9"/>
        </w:tc>
        <w:tc>
          <w:tcPr>
            <w:tcW w:w="4245" w:type="dxa"/>
          </w:tcPr>
          <w:p w14:paraId="52C16FA7" w14:textId="77777777" w:rsidR="00203859" w:rsidRDefault="00E73DD4" w:rsidP="0072709C">
            <w:r>
              <w:t xml:space="preserve">Pupils develop further knowledge of environmental issues in particular relation to textiles.  </w:t>
            </w:r>
            <w:r w:rsidR="001A70A8">
              <w:t>They understand the 6</w:t>
            </w:r>
            <w:r w:rsidR="00203859">
              <w:t>Rs.</w:t>
            </w:r>
          </w:p>
          <w:p w14:paraId="61E542A4" w14:textId="77777777" w:rsidR="00BE0465" w:rsidRDefault="00E73DD4" w:rsidP="0072709C">
            <w:r>
              <w:t>They learn about the importance of upcycling textiles.</w:t>
            </w:r>
          </w:p>
          <w:p w14:paraId="333A79C7" w14:textId="77777777" w:rsidR="00963D59" w:rsidRDefault="00963D59" w:rsidP="0072709C"/>
          <w:p w14:paraId="655E85DB" w14:textId="77777777" w:rsidR="00E73DD4" w:rsidRDefault="00E73DD4" w:rsidP="0072709C">
            <w:r>
              <w:t xml:space="preserve">Pupils </w:t>
            </w:r>
            <w:r w:rsidR="00963D59">
              <w:t>use an iterative approach and work with a client to upcycle an old garment</w:t>
            </w:r>
            <w:r w:rsidR="00633A6A">
              <w:t xml:space="preserve"> or waste fabric</w:t>
            </w:r>
            <w:r w:rsidR="00963D59">
              <w:t xml:space="preserve"> into a </w:t>
            </w:r>
            <w:r w:rsidR="00203859">
              <w:t>cushion</w:t>
            </w:r>
            <w:r w:rsidR="00963D59">
              <w:t xml:space="preserve"> of their clients’ choice.</w:t>
            </w:r>
          </w:p>
          <w:p w14:paraId="76421618" w14:textId="77777777" w:rsidR="00963D59" w:rsidRDefault="00963D59" w:rsidP="0072709C"/>
          <w:p w14:paraId="60569A5E" w14:textId="77777777" w:rsidR="00963D59" w:rsidRDefault="00963D59" w:rsidP="0072709C">
            <w:r>
              <w:t>Following a basic skills introduction pupils have to plan and manage their own project.</w:t>
            </w:r>
          </w:p>
        </w:tc>
      </w:tr>
      <w:tr w:rsidR="00A55D08" w14:paraId="61240515" w14:textId="77777777" w:rsidTr="000F5D8C">
        <w:tc>
          <w:tcPr>
            <w:tcW w:w="1796" w:type="dxa"/>
            <w:vMerge/>
          </w:tcPr>
          <w:p w14:paraId="6DFB2F02" w14:textId="77777777" w:rsidR="0072709C" w:rsidRDefault="0072709C" w:rsidP="0072709C"/>
        </w:tc>
        <w:tc>
          <w:tcPr>
            <w:tcW w:w="425" w:type="dxa"/>
            <w:vAlign w:val="center"/>
          </w:tcPr>
          <w:p w14:paraId="5847616D" w14:textId="77777777" w:rsidR="0072709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44" w:type="dxa"/>
          </w:tcPr>
          <w:p w14:paraId="45717C9F" w14:textId="77777777" w:rsidR="00CD1EEF" w:rsidRDefault="00CD1EEF" w:rsidP="00DB39A7">
            <w:r>
              <w:t>Pupils develop basic s</w:t>
            </w:r>
            <w:r w:rsidR="00F609F5">
              <w:t xml:space="preserve">ewing skills of pinning tacking, simple embroidery </w:t>
            </w:r>
            <w:r>
              <w:t>and straight machine stitching.</w:t>
            </w:r>
            <w:r w:rsidR="00F609F5">
              <w:t xml:space="preserve"> </w:t>
            </w:r>
          </w:p>
        </w:tc>
        <w:tc>
          <w:tcPr>
            <w:tcW w:w="4245" w:type="dxa"/>
          </w:tcPr>
          <w:p w14:paraId="2DC6BA6D" w14:textId="77777777" w:rsidR="0072709C" w:rsidRDefault="00FE1BC5" w:rsidP="0072709C">
            <w:r>
              <w:t>Pupils design &amp; make a pencil case based on the 1960s.</w:t>
            </w:r>
          </w:p>
          <w:p w14:paraId="3BEAB932" w14:textId="77777777" w:rsidR="00FE1BC5" w:rsidRDefault="00FE1BC5" w:rsidP="0072709C">
            <w:r>
              <w:t>They use the 2D Design CAD program to produce their design for sublimation printing.</w:t>
            </w:r>
            <w:r w:rsidR="00E65C26">
              <w:t xml:space="preserve"> (working in reverse for correct printing)</w:t>
            </w:r>
          </w:p>
          <w:p w14:paraId="36CF8596" w14:textId="77777777" w:rsidR="00E65C26" w:rsidRDefault="00E65C26" w:rsidP="0072709C"/>
          <w:p w14:paraId="52449DD6" w14:textId="77777777" w:rsidR="00FE1BC5" w:rsidRDefault="00FE1BC5" w:rsidP="0072709C">
            <w:r>
              <w:t>Pupils further develop their sewing skills including pinning, tacking and straight machine stitching.  They</w:t>
            </w:r>
            <w:r w:rsidR="00E65C26">
              <w:t xml:space="preserve"> learn how to</w:t>
            </w:r>
            <w:r>
              <w:t xml:space="preserve"> put a zip into their pencil case.</w:t>
            </w:r>
          </w:p>
          <w:p w14:paraId="2D680C7C" w14:textId="77777777" w:rsidR="00FE1BC5" w:rsidRDefault="00FE1BC5" w:rsidP="0072709C"/>
          <w:p w14:paraId="0BB3C08D" w14:textId="77777777" w:rsidR="00FE1BC5" w:rsidRDefault="00FE1BC5" w:rsidP="0072709C"/>
        </w:tc>
        <w:tc>
          <w:tcPr>
            <w:tcW w:w="4245" w:type="dxa"/>
          </w:tcPr>
          <w:p w14:paraId="09EE89FD" w14:textId="77777777" w:rsidR="005355A7" w:rsidRDefault="005355A7" w:rsidP="005355A7">
            <w:r>
              <w:t>Pupils learn hand embroidery, applique, sewing buttons and other decorative textiles that they can incorporate into their textiles work.</w:t>
            </w:r>
          </w:p>
          <w:p w14:paraId="1F305B32" w14:textId="77777777" w:rsidR="005355A7" w:rsidRDefault="005355A7" w:rsidP="0072709C"/>
          <w:p w14:paraId="1D274E0E" w14:textId="77777777" w:rsidR="0072709C" w:rsidRDefault="00E73DD4" w:rsidP="0072709C">
            <w:r>
              <w:t xml:space="preserve">Pupils develop their sewing machine skills and are able to become competent in the use of a variety of stitches.  </w:t>
            </w:r>
          </w:p>
          <w:p w14:paraId="07EA2E1B" w14:textId="77777777" w:rsidR="005355A7" w:rsidRDefault="005355A7" w:rsidP="0072709C"/>
          <w:p w14:paraId="3DF76C12" w14:textId="77777777" w:rsidR="005355A7" w:rsidRDefault="005355A7" w:rsidP="0072709C"/>
          <w:p w14:paraId="57F9B319" w14:textId="77777777" w:rsidR="00E73DD4" w:rsidRDefault="00E73DD4" w:rsidP="0072709C">
            <w:r>
              <w:t>Pupils are able to further develop their CAD skills by ma</w:t>
            </w:r>
            <w:r w:rsidR="005355A7">
              <w:t>king use of the laser cutter, e textiles or</w:t>
            </w:r>
            <w:r>
              <w:t xml:space="preserve"> sublimation printer in their projects.</w:t>
            </w:r>
          </w:p>
          <w:p w14:paraId="2158A7A4" w14:textId="77777777" w:rsidR="00963D59" w:rsidRDefault="00242D2E" w:rsidP="0072709C">
            <w:r>
              <w:t xml:space="preserve">Careers in textiles </w:t>
            </w:r>
          </w:p>
        </w:tc>
      </w:tr>
      <w:tr w:rsidR="000F5D8C" w14:paraId="416A86A0" w14:textId="77777777" w:rsidTr="004F5A3C">
        <w:tc>
          <w:tcPr>
            <w:tcW w:w="14955" w:type="dxa"/>
            <w:gridSpan w:val="5"/>
          </w:tcPr>
          <w:p w14:paraId="3DE3F3E9" w14:textId="77777777" w:rsidR="000F5D8C" w:rsidRDefault="00B76EEA" w:rsidP="0072709C">
            <w:pPr>
              <w:rPr>
                <w:b/>
                <w:sz w:val="32"/>
                <w:szCs w:val="32"/>
              </w:rPr>
            </w:pPr>
            <w:r w:rsidRPr="00B76EEA">
              <w:rPr>
                <w:b/>
                <w:sz w:val="32"/>
                <w:szCs w:val="32"/>
              </w:rPr>
              <w:t>Year 9 leading to GCSE</w:t>
            </w:r>
          </w:p>
          <w:p w14:paraId="6D110018" w14:textId="77777777" w:rsidR="001B2DB7" w:rsidRPr="00A43909" w:rsidRDefault="0063176B" w:rsidP="0072709C">
            <w:r>
              <w:t>In Product design p</w:t>
            </w:r>
            <w:r w:rsidR="00A43909" w:rsidRPr="00A43909">
              <w:t xml:space="preserve">upils will </w:t>
            </w:r>
            <w:r w:rsidR="00A43909">
              <w:t xml:space="preserve">understand materials and their properties. Use different construction methods and production aids.  They will develop their communication of ideas further to include isometric, </w:t>
            </w:r>
            <w:r w:rsidR="0007092F">
              <w:t>exploded</w:t>
            </w:r>
            <w:r w:rsidR="00A43909">
              <w:t xml:space="preserve"> drawings, rendering and freehand sketching.</w:t>
            </w:r>
            <w:r w:rsidR="0007092F">
              <w:t xml:space="preserve">  Pupils will further develop their knowledge of biomimicry, sustainable design and surface finishes theory.</w:t>
            </w:r>
            <w:r w:rsidR="0095681B">
              <w:t xml:space="preserve">  They will use more complicated machinery to construct more complex 3D products</w:t>
            </w:r>
          </w:p>
          <w:p w14:paraId="403D7960" w14:textId="77777777" w:rsidR="001B2DB7" w:rsidRDefault="0095681B" w:rsidP="0072709C">
            <w:r w:rsidRPr="0095681B">
              <w:t xml:space="preserve">In food </w:t>
            </w:r>
            <w:r>
              <w:t>pupils will work individually to develop their knife skills, melting, dough making, rubbing in, creaming, frying, boiling, simmering, gelatinisation and batch cooking.</w:t>
            </w:r>
          </w:p>
          <w:p w14:paraId="11663E01" w14:textId="77777777" w:rsidR="00342D20" w:rsidRPr="0095681B" w:rsidRDefault="00342D20" w:rsidP="0072709C">
            <w:r>
              <w:t>In textiles pupils will learn how to thread the sewing machine.  They will further develop their understanding and skills of seam and hem allowance and they will use a range of surface finishes and decorative techniques such as batik, embroidery and printing.  Pupils will explore a range of techniques such as pleating, quilting, piping and applique.</w:t>
            </w:r>
          </w:p>
          <w:p w14:paraId="1A6575F2" w14:textId="77777777" w:rsidR="001B2DB7" w:rsidRPr="00B76EEA" w:rsidRDefault="001B2DB7" w:rsidP="0072709C">
            <w:pPr>
              <w:rPr>
                <w:b/>
                <w:sz w:val="32"/>
                <w:szCs w:val="32"/>
              </w:rPr>
            </w:pPr>
          </w:p>
        </w:tc>
      </w:tr>
    </w:tbl>
    <w:p w14:paraId="2EBB8D6E" w14:textId="77777777" w:rsidR="000411FE" w:rsidRDefault="000411FE"/>
    <w:p w14:paraId="6C2D7E9D" w14:textId="77777777" w:rsidR="00752629" w:rsidRDefault="00752629"/>
    <w:sectPr w:rsidR="00752629" w:rsidSect="00E735A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E168" w14:textId="77777777" w:rsidR="00872A46" w:rsidRDefault="00872A46" w:rsidP="0072709C">
      <w:pPr>
        <w:spacing w:after="0" w:line="240" w:lineRule="auto"/>
      </w:pPr>
      <w:r>
        <w:separator/>
      </w:r>
    </w:p>
  </w:endnote>
  <w:endnote w:type="continuationSeparator" w:id="0">
    <w:p w14:paraId="3FD0DCA4" w14:textId="77777777" w:rsidR="00872A46" w:rsidRDefault="00872A46" w:rsidP="0072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53B" w14:textId="77777777" w:rsidR="002A2C34" w:rsidRDefault="002A2C34" w:rsidP="002A2C34">
    <w:pPr>
      <w:pStyle w:val="Footer"/>
      <w:jc w:val="right"/>
    </w:pPr>
    <w:r>
      <w:t>Devised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3C15" w14:textId="77777777" w:rsidR="00872A46" w:rsidRDefault="00872A46" w:rsidP="0072709C">
      <w:pPr>
        <w:spacing w:after="0" w:line="240" w:lineRule="auto"/>
      </w:pPr>
      <w:r>
        <w:separator/>
      </w:r>
    </w:p>
  </w:footnote>
  <w:footnote w:type="continuationSeparator" w:id="0">
    <w:p w14:paraId="113A418D" w14:textId="77777777" w:rsidR="00872A46" w:rsidRDefault="00872A46" w:rsidP="0072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D499" w14:textId="77777777" w:rsidR="0072709C" w:rsidRPr="00517313" w:rsidRDefault="0072709C" w:rsidP="0072709C">
    <w:pPr>
      <w:pStyle w:val="Header"/>
      <w:rPr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69FF6CB" wp14:editId="51CBBC63">
          <wp:simplePos x="0" y="0"/>
          <wp:positionH relativeFrom="column">
            <wp:posOffset>8940366</wp:posOffset>
          </wp:positionH>
          <wp:positionV relativeFrom="margin">
            <wp:posOffset>-792280</wp:posOffset>
          </wp:positionV>
          <wp:extent cx="603885" cy="628433"/>
          <wp:effectExtent l="6985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3885" cy="62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313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0070F5D" wp14:editId="79E51DC0">
          <wp:simplePos x="0" y="0"/>
          <wp:positionH relativeFrom="column">
            <wp:posOffset>-579120</wp:posOffset>
          </wp:positionH>
          <wp:positionV relativeFrom="paragraph">
            <wp:posOffset>-215900</wp:posOffset>
          </wp:positionV>
          <wp:extent cx="548640" cy="579120"/>
          <wp:effectExtent l="0" t="0" r="3810" b="0"/>
          <wp:wrapTight wrapText="bothSides">
            <wp:wrapPolygon edited="0">
              <wp:start x="0" y="0"/>
              <wp:lineTo x="0" y="20605"/>
              <wp:lineTo x="21000" y="20605"/>
              <wp:lineTo x="21000" y="0"/>
              <wp:lineTo x="0" y="0"/>
            </wp:wrapPolygon>
          </wp:wrapTight>
          <wp:docPr id="24" name="Picture 24" descr="logo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schoo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313">
      <w:rPr>
        <w:b/>
        <w:sz w:val="40"/>
        <w:szCs w:val="40"/>
      </w:rPr>
      <w:t>Kirkburton Middle School</w:t>
    </w:r>
    <w:r>
      <w:rPr>
        <w:b/>
        <w:sz w:val="40"/>
        <w:szCs w:val="40"/>
      </w:rPr>
      <w:t xml:space="preserve"> </w:t>
    </w:r>
  </w:p>
  <w:p w14:paraId="11D0F29D" w14:textId="77777777" w:rsidR="0072709C" w:rsidRDefault="00727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C"/>
    <w:rsid w:val="000411FE"/>
    <w:rsid w:val="0007092F"/>
    <w:rsid w:val="00090E23"/>
    <w:rsid w:val="000C15E3"/>
    <w:rsid w:val="000C2C3F"/>
    <w:rsid w:val="000C2C4E"/>
    <w:rsid w:val="000C656F"/>
    <w:rsid w:val="000E05A6"/>
    <w:rsid w:val="000E6401"/>
    <w:rsid w:val="000F276E"/>
    <w:rsid w:val="000F5D8C"/>
    <w:rsid w:val="00116091"/>
    <w:rsid w:val="0014092A"/>
    <w:rsid w:val="00147390"/>
    <w:rsid w:val="00151001"/>
    <w:rsid w:val="00152A44"/>
    <w:rsid w:val="00181A70"/>
    <w:rsid w:val="001A0993"/>
    <w:rsid w:val="001A70A8"/>
    <w:rsid w:val="001B2DB7"/>
    <w:rsid w:val="001B5F02"/>
    <w:rsid w:val="001C2A2A"/>
    <w:rsid w:val="001F49FD"/>
    <w:rsid w:val="00203859"/>
    <w:rsid w:val="00226588"/>
    <w:rsid w:val="00242D2E"/>
    <w:rsid w:val="00244078"/>
    <w:rsid w:val="00244FE2"/>
    <w:rsid w:val="00264961"/>
    <w:rsid w:val="00266B0B"/>
    <w:rsid w:val="002948C7"/>
    <w:rsid w:val="002A2C34"/>
    <w:rsid w:val="002A6B1C"/>
    <w:rsid w:val="002B4BDD"/>
    <w:rsid w:val="002B6AC6"/>
    <w:rsid w:val="002D37B7"/>
    <w:rsid w:val="002E7475"/>
    <w:rsid w:val="002F1B36"/>
    <w:rsid w:val="00300E7B"/>
    <w:rsid w:val="003226F7"/>
    <w:rsid w:val="0033685E"/>
    <w:rsid w:val="00342D20"/>
    <w:rsid w:val="00380800"/>
    <w:rsid w:val="003867E2"/>
    <w:rsid w:val="003B0397"/>
    <w:rsid w:val="003B5876"/>
    <w:rsid w:val="003D3FB9"/>
    <w:rsid w:val="003F7144"/>
    <w:rsid w:val="00405B5A"/>
    <w:rsid w:val="00410ECC"/>
    <w:rsid w:val="00420747"/>
    <w:rsid w:val="004408BC"/>
    <w:rsid w:val="00457E39"/>
    <w:rsid w:val="00463582"/>
    <w:rsid w:val="004C04B7"/>
    <w:rsid w:val="004D659D"/>
    <w:rsid w:val="004F1422"/>
    <w:rsid w:val="004F7DD2"/>
    <w:rsid w:val="0050721A"/>
    <w:rsid w:val="005355A7"/>
    <w:rsid w:val="0053590C"/>
    <w:rsid w:val="00536C3C"/>
    <w:rsid w:val="00554C1A"/>
    <w:rsid w:val="00593692"/>
    <w:rsid w:val="005A25D1"/>
    <w:rsid w:val="005B5D38"/>
    <w:rsid w:val="005F2447"/>
    <w:rsid w:val="0063176B"/>
    <w:rsid w:val="00633A6A"/>
    <w:rsid w:val="006601BC"/>
    <w:rsid w:val="00662533"/>
    <w:rsid w:val="00680F0A"/>
    <w:rsid w:val="006C1BBA"/>
    <w:rsid w:val="006F5CFA"/>
    <w:rsid w:val="0072709C"/>
    <w:rsid w:val="00730727"/>
    <w:rsid w:val="00731669"/>
    <w:rsid w:val="00737858"/>
    <w:rsid w:val="00752629"/>
    <w:rsid w:val="0075481A"/>
    <w:rsid w:val="00764C78"/>
    <w:rsid w:val="007A1409"/>
    <w:rsid w:val="007A5BF9"/>
    <w:rsid w:val="007D3A41"/>
    <w:rsid w:val="007D4CA0"/>
    <w:rsid w:val="008013A1"/>
    <w:rsid w:val="00834AAA"/>
    <w:rsid w:val="00840CD1"/>
    <w:rsid w:val="008438AB"/>
    <w:rsid w:val="00855362"/>
    <w:rsid w:val="008707F6"/>
    <w:rsid w:val="008711EB"/>
    <w:rsid w:val="00872A46"/>
    <w:rsid w:val="008918A9"/>
    <w:rsid w:val="0089430E"/>
    <w:rsid w:val="008C30F2"/>
    <w:rsid w:val="008C50AE"/>
    <w:rsid w:val="008F3DA7"/>
    <w:rsid w:val="009006E9"/>
    <w:rsid w:val="00904581"/>
    <w:rsid w:val="009113CA"/>
    <w:rsid w:val="009207EA"/>
    <w:rsid w:val="009224D6"/>
    <w:rsid w:val="00925815"/>
    <w:rsid w:val="00936B74"/>
    <w:rsid w:val="00937ED4"/>
    <w:rsid w:val="0095079E"/>
    <w:rsid w:val="0095681B"/>
    <w:rsid w:val="00960058"/>
    <w:rsid w:val="00963D59"/>
    <w:rsid w:val="00985F40"/>
    <w:rsid w:val="0099442F"/>
    <w:rsid w:val="009C0C75"/>
    <w:rsid w:val="009D18C7"/>
    <w:rsid w:val="009E1540"/>
    <w:rsid w:val="009E2008"/>
    <w:rsid w:val="009E63B9"/>
    <w:rsid w:val="009E6B3A"/>
    <w:rsid w:val="009F2B6B"/>
    <w:rsid w:val="00A00EE3"/>
    <w:rsid w:val="00A43909"/>
    <w:rsid w:val="00A4489F"/>
    <w:rsid w:val="00A465BA"/>
    <w:rsid w:val="00A55D08"/>
    <w:rsid w:val="00A90D81"/>
    <w:rsid w:val="00A96DAE"/>
    <w:rsid w:val="00AB2ED2"/>
    <w:rsid w:val="00AF00EA"/>
    <w:rsid w:val="00B00623"/>
    <w:rsid w:val="00B14D38"/>
    <w:rsid w:val="00B36E7F"/>
    <w:rsid w:val="00B4200B"/>
    <w:rsid w:val="00B73F58"/>
    <w:rsid w:val="00B76EEA"/>
    <w:rsid w:val="00B851D4"/>
    <w:rsid w:val="00B92AEB"/>
    <w:rsid w:val="00B93E13"/>
    <w:rsid w:val="00BE0465"/>
    <w:rsid w:val="00BE3EA5"/>
    <w:rsid w:val="00C02586"/>
    <w:rsid w:val="00C0584C"/>
    <w:rsid w:val="00C108BD"/>
    <w:rsid w:val="00C31815"/>
    <w:rsid w:val="00C63D47"/>
    <w:rsid w:val="00C75869"/>
    <w:rsid w:val="00C763EF"/>
    <w:rsid w:val="00C76F4E"/>
    <w:rsid w:val="00C90F12"/>
    <w:rsid w:val="00CA3D5D"/>
    <w:rsid w:val="00CA72FE"/>
    <w:rsid w:val="00CC6F53"/>
    <w:rsid w:val="00CD1EEF"/>
    <w:rsid w:val="00CE4E23"/>
    <w:rsid w:val="00CF3D92"/>
    <w:rsid w:val="00CF5E85"/>
    <w:rsid w:val="00D21923"/>
    <w:rsid w:val="00D4229F"/>
    <w:rsid w:val="00D46551"/>
    <w:rsid w:val="00D567E4"/>
    <w:rsid w:val="00D64B4F"/>
    <w:rsid w:val="00D84E76"/>
    <w:rsid w:val="00DA597C"/>
    <w:rsid w:val="00DB39A7"/>
    <w:rsid w:val="00DB4A42"/>
    <w:rsid w:val="00E176FA"/>
    <w:rsid w:val="00E30C6B"/>
    <w:rsid w:val="00E53F36"/>
    <w:rsid w:val="00E65C26"/>
    <w:rsid w:val="00E72BE9"/>
    <w:rsid w:val="00E735AC"/>
    <w:rsid w:val="00E73DD4"/>
    <w:rsid w:val="00E74AA9"/>
    <w:rsid w:val="00EB665E"/>
    <w:rsid w:val="00EB7F8E"/>
    <w:rsid w:val="00EC0801"/>
    <w:rsid w:val="00EC46EC"/>
    <w:rsid w:val="00EC6096"/>
    <w:rsid w:val="00ED15B3"/>
    <w:rsid w:val="00EF401D"/>
    <w:rsid w:val="00EF5EF9"/>
    <w:rsid w:val="00F221F0"/>
    <w:rsid w:val="00F26E32"/>
    <w:rsid w:val="00F27B5C"/>
    <w:rsid w:val="00F322FC"/>
    <w:rsid w:val="00F47427"/>
    <w:rsid w:val="00F50011"/>
    <w:rsid w:val="00F609F5"/>
    <w:rsid w:val="00F72169"/>
    <w:rsid w:val="00F94D4B"/>
    <w:rsid w:val="00FA71B1"/>
    <w:rsid w:val="00FD23E0"/>
    <w:rsid w:val="00FE1BC5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DBB2"/>
  <w15:chartTrackingRefBased/>
  <w15:docId w15:val="{18C104C7-3798-40CD-8A1D-BCB84CB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9C"/>
  </w:style>
  <w:style w:type="paragraph" w:styleId="Footer">
    <w:name w:val="footer"/>
    <w:basedOn w:val="Normal"/>
    <w:link w:val="FooterChar"/>
    <w:uiPriority w:val="99"/>
    <w:unhideWhenUsed/>
    <w:rsid w:val="0072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9C"/>
  </w:style>
  <w:style w:type="paragraph" w:styleId="BalloonText">
    <w:name w:val="Balloon Text"/>
    <w:basedOn w:val="Normal"/>
    <w:link w:val="BalloonTextChar"/>
    <w:uiPriority w:val="99"/>
    <w:semiHidden/>
    <w:unhideWhenUsed/>
    <w:rsid w:val="0072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Papworth</dc:creator>
  <cp:keywords/>
  <dc:description/>
  <cp:lastModifiedBy>C Mitchell</cp:lastModifiedBy>
  <cp:revision>2</cp:revision>
  <cp:lastPrinted>2018-12-10T10:42:00Z</cp:lastPrinted>
  <dcterms:created xsi:type="dcterms:W3CDTF">2022-10-05T09:15:00Z</dcterms:created>
  <dcterms:modified xsi:type="dcterms:W3CDTF">2022-10-05T09:15:00Z</dcterms:modified>
</cp:coreProperties>
</file>