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90D" w:rsidRPr="003D44DB" w:rsidRDefault="0019492D">
      <w:pPr>
        <w:spacing w:after="0" w:line="240" w:lineRule="auto"/>
        <w:ind w:left="0" w:hanging="2"/>
        <w:jc w:val="center"/>
        <w:rPr>
          <w:rFonts w:ascii="Franklin Gothic Book" w:eastAsia="Times New Roman" w:hAnsi="Franklin Gothic Book" w:cs="Times New Roman"/>
          <w:sz w:val="24"/>
          <w:szCs w:val="24"/>
        </w:rPr>
      </w:pPr>
      <w:r w:rsidRPr="003D44DB">
        <w:rPr>
          <w:rFonts w:ascii="Franklin Gothic Book" w:eastAsia="Times New Roman" w:hAnsi="Franklin Gothic Book" w:cs="Times New Roman"/>
          <w:noProof/>
          <w:sz w:val="24"/>
          <w:szCs w:val="24"/>
          <w:lang w:eastAsia="en-GB"/>
        </w:rPr>
        <w:drawing>
          <wp:inline distT="0" distB="0" distL="114300" distR="114300">
            <wp:extent cx="1316570" cy="139509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316570" cy="1395095"/>
                    </a:xfrm>
                    <a:prstGeom prst="rect">
                      <a:avLst/>
                    </a:prstGeom>
                    <a:ln/>
                  </pic:spPr>
                </pic:pic>
              </a:graphicData>
            </a:graphic>
          </wp:inline>
        </w:drawing>
      </w:r>
    </w:p>
    <w:p w:rsidR="0040590D" w:rsidRPr="003D44DB" w:rsidRDefault="0040590D">
      <w:pPr>
        <w:spacing w:after="0" w:line="240" w:lineRule="auto"/>
        <w:ind w:left="3" w:hanging="5"/>
        <w:rPr>
          <w:rFonts w:ascii="Franklin Gothic Book" w:eastAsia="Times New Roman" w:hAnsi="Franklin Gothic Book" w:cs="Times New Roman"/>
          <w:sz w:val="48"/>
          <w:szCs w:val="48"/>
        </w:rPr>
      </w:pPr>
    </w:p>
    <w:p w:rsidR="0040590D" w:rsidRPr="0039192B" w:rsidRDefault="003D44DB">
      <w:pPr>
        <w:spacing w:after="0" w:line="240" w:lineRule="auto"/>
        <w:ind w:left="3" w:hanging="5"/>
        <w:jc w:val="both"/>
        <w:rPr>
          <w:rFonts w:ascii="Franklin Gothic Book" w:eastAsia="Times New Roman" w:hAnsi="Franklin Gothic Book" w:cs="Times New Roman"/>
          <w:color w:val="002060"/>
          <w:sz w:val="48"/>
          <w:szCs w:val="48"/>
        </w:rPr>
      </w:pPr>
      <w:r w:rsidRPr="0039192B">
        <w:rPr>
          <w:rFonts w:ascii="Franklin Gothic Book" w:eastAsia="Times New Roman" w:hAnsi="Franklin Gothic Book" w:cs="Times New Roman"/>
          <w:b/>
          <w:smallCaps/>
          <w:color w:val="002060"/>
          <w:sz w:val="48"/>
          <w:szCs w:val="48"/>
        </w:rPr>
        <w:t>ART &amp; DESIGN</w:t>
      </w:r>
    </w:p>
    <w:p w:rsidR="0040590D" w:rsidRPr="0039192B" w:rsidRDefault="0040590D">
      <w:pPr>
        <w:spacing w:after="0" w:line="240" w:lineRule="auto"/>
        <w:ind w:left="3" w:hanging="5"/>
        <w:jc w:val="both"/>
        <w:rPr>
          <w:rFonts w:ascii="Franklin Gothic Book" w:eastAsia="Times New Roman" w:hAnsi="Franklin Gothic Book" w:cs="Times New Roman"/>
          <w:color w:val="002060"/>
          <w:sz w:val="48"/>
          <w:szCs w:val="48"/>
        </w:rPr>
      </w:pPr>
    </w:p>
    <w:p w:rsidR="0040590D" w:rsidRPr="0039192B" w:rsidRDefault="0019492D">
      <w:pPr>
        <w:spacing w:after="120" w:line="240" w:lineRule="auto"/>
        <w:ind w:left="0" w:hanging="2"/>
        <w:jc w:val="both"/>
        <w:rPr>
          <w:rFonts w:ascii="Franklin Gothic Book" w:eastAsia="Times New Roman" w:hAnsi="Franklin Gothic Book" w:cs="Times New Roman"/>
          <w:color w:val="002060"/>
          <w:sz w:val="24"/>
          <w:szCs w:val="24"/>
          <w:u w:val="single"/>
        </w:rPr>
      </w:pPr>
      <w:r w:rsidRPr="0039192B">
        <w:rPr>
          <w:rFonts w:ascii="Franklin Gothic Book" w:eastAsia="Times New Roman" w:hAnsi="Franklin Gothic Book" w:cs="Times New Roman"/>
          <w:b/>
          <w:color w:val="002060"/>
          <w:sz w:val="24"/>
          <w:szCs w:val="24"/>
          <w:u w:val="single"/>
        </w:rPr>
        <w:t>Introduction</w:t>
      </w:r>
    </w:p>
    <w:p w:rsidR="0040590D" w:rsidRPr="0039192B" w:rsidRDefault="0019492D">
      <w:pPr>
        <w:widowControl w:val="0"/>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The main aim of the course is to impart a basic knowledge and understanding of Art and Design through the practice and study of the language, techniques and forms of the visual arts. </w:t>
      </w:r>
    </w:p>
    <w:p w:rsidR="0040590D" w:rsidRPr="0039192B" w:rsidRDefault="0040590D">
      <w:pPr>
        <w:widowControl w:val="0"/>
        <w:spacing w:after="0" w:line="240" w:lineRule="auto"/>
        <w:ind w:left="0" w:hanging="2"/>
        <w:jc w:val="both"/>
        <w:rPr>
          <w:rFonts w:ascii="Franklin Gothic Book" w:eastAsia="Times New Roman" w:hAnsi="Franklin Gothic Book" w:cs="Times New Roman"/>
          <w:color w:val="002060"/>
          <w:sz w:val="20"/>
          <w:szCs w:val="20"/>
        </w:rPr>
      </w:pPr>
    </w:p>
    <w:p w:rsidR="0040590D" w:rsidRPr="0039192B" w:rsidRDefault="0019492D">
      <w:pPr>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The philosophy governing the course is principally Formalist, emphasising the necessity to organise and structure the elements giving visual form to ideas, topics, etc in an aesthetically satisfactory way.  Investigative, expressive and intellectual approaches are undertaken. </w:t>
      </w:r>
      <w:r w:rsidR="00523B08" w:rsidRPr="0039192B">
        <w:rPr>
          <w:rFonts w:ascii="Franklin Gothic Book" w:eastAsia="Times New Roman" w:hAnsi="Franklin Gothic Book" w:cs="Times New Roman"/>
          <w:color w:val="002060"/>
          <w:sz w:val="24"/>
          <w:szCs w:val="24"/>
        </w:rPr>
        <w:t xml:space="preserve"> </w:t>
      </w:r>
      <w:r w:rsidRPr="0039192B">
        <w:rPr>
          <w:rFonts w:ascii="Franklin Gothic Book" w:eastAsia="Times New Roman" w:hAnsi="Franklin Gothic Book" w:cs="Times New Roman"/>
          <w:color w:val="002060"/>
          <w:sz w:val="24"/>
          <w:szCs w:val="24"/>
        </w:rPr>
        <w:t>The department ha</w:t>
      </w:r>
      <w:r w:rsidR="00523B08" w:rsidRPr="0039192B">
        <w:rPr>
          <w:rFonts w:ascii="Franklin Gothic Book" w:eastAsia="Times New Roman" w:hAnsi="Franklin Gothic Book" w:cs="Times New Roman"/>
          <w:color w:val="002060"/>
          <w:sz w:val="24"/>
          <w:szCs w:val="24"/>
        </w:rPr>
        <w:t>s</w:t>
      </w:r>
      <w:r w:rsidRPr="0039192B">
        <w:rPr>
          <w:rFonts w:ascii="Franklin Gothic Book" w:eastAsia="Times New Roman" w:hAnsi="Franklin Gothic Book" w:cs="Times New Roman"/>
          <w:color w:val="002060"/>
          <w:sz w:val="24"/>
          <w:szCs w:val="24"/>
        </w:rPr>
        <w:t xml:space="preserve"> a Learning Journey illustrated map that outlines areas covered from the 1st Year to the Upper Sixth. </w:t>
      </w:r>
    </w:p>
    <w:p w:rsidR="0040590D" w:rsidRPr="0039192B" w:rsidRDefault="0040590D">
      <w:pPr>
        <w:spacing w:after="0" w:line="240" w:lineRule="auto"/>
        <w:ind w:left="0" w:hanging="2"/>
        <w:jc w:val="both"/>
        <w:rPr>
          <w:rFonts w:ascii="Franklin Gothic Book" w:eastAsia="Times New Roman" w:hAnsi="Franklin Gothic Book" w:cs="Times New Roman"/>
          <w:color w:val="002060"/>
          <w:sz w:val="24"/>
          <w:szCs w:val="24"/>
          <w:u w:val="single"/>
        </w:rPr>
      </w:pPr>
    </w:p>
    <w:p w:rsidR="0040590D" w:rsidRPr="0039192B" w:rsidRDefault="0019492D">
      <w:pPr>
        <w:spacing w:after="120" w:line="240" w:lineRule="auto"/>
        <w:ind w:left="0" w:hanging="2"/>
        <w:jc w:val="both"/>
        <w:rPr>
          <w:rFonts w:ascii="Franklin Gothic Book" w:eastAsia="Times New Roman" w:hAnsi="Franklin Gothic Book" w:cs="Times New Roman"/>
          <w:color w:val="002060"/>
          <w:sz w:val="24"/>
          <w:szCs w:val="24"/>
          <w:u w:val="single"/>
        </w:rPr>
      </w:pPr>
      <w:r w:rsidRPr="0039192B">
        <w:rPr>
          <w:rFonts w:ascii="Franklin Gothic Book" w:eastAsia="Times New Roman" w:hAnsi="Franklin Gothic Book" w:cs="Times New Roman"/>
          <w:b/>
          <w:color w:val="002060"/>
          <w:sz w:val="24"/>
          <w:szCs w:val="24"/>
          <w:u w:val="single"/>
        </w:rPr>
        <w:t>Lower School</w:t>
      </w:r>
    </w:p>
    <w:p w:rsidR="0040590D" w:rsidRPr="0039192B" w:rsidRDefault="0019492D">
      <w:pPr>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In the first three years at Kirkham Grammar School, pupils experience a variety of approaches to Art, primarily based around the work of modern and contemporary artists and designers.</w:t>
      </w:r>
      <w:r w:rsidR="00523B08" w:rsidRPr="0039192B">
        <w:rPr>
          <w:rFonts w:ascii="Franklin Gothic Book" w:eastAsia="Times New Roman" w:hAnsi="Franklin Gothic Book" w:cs="Times New Roman"/>
          <w:color w:val="002060"/>
          <w:sz w:val="24"/>
          <w:szCs w:val="24"/>
        </w:rPr>
        <w:t xml:space="preserve">  </w:t>
      </w:r>
      <w:r w:rsidRPr="0039192B">
        <w:rPr>
          <w:rFonts w:ascii="Franklin Gothic Book" w:eastAsia="Times New Roman" w:hAnsi="Franklin Gothic Book" w:cs="Times New Roman"/>
          <w:color w:val="002060"/>
          <w:sz w:val="24"/>
          <w:szCs w:val="24"/>
        </w:rPr>
        <w:t>During each school year a number of themes and topics are covered using various media.  These are shown by year group.  Trips to galleries is a vital part in pupils' visual education with all year groups visiting galleries.</w:t>
      </w:r>
    </w:p>
    <w:p w:rsidR="0040590D" w:rsidRPr="0039192B" w:rsidRDefault="0040590D">
      <w:pPr>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spacing w:after="12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b/>
          <w:color w:val="002060"/>
          <w:sz w:val="24"/>
          <w:szCs w:val="24"/>
        </w:rPr>
        <w:t>First Year:</w:t>
      </w:r>
    </w:p>
    <w:p w:rsidR="0040590D" w:rsidRPr="0039192B" w:rsidRDefault="0019492D" w:rsidP="00523B08">
      <w:pPr>
        <w:pStyle w:val="ListParagraph"/>
        <w:numPr>
          <w:ilvl w:val="0"/>
          <w:numId w:val="3"/>
        </w:numPr>
        <w:spacing w:after="0" w:line="276"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Introduction into the practice of working within a sketchbook.</w:t>
      </w:r>
    </w:p>
    <w:p w:rsidR="0040590D" w:rsidRPr="0039192B" w:rsidRDefault="0019492D" w:rsidP="00523B08">
      <w:pPr>
        <w:pStyle w:val="ListParagraph"/>
        <w:numPr>
          <w:ilvl w:val="0"/>
          <w:numId w:val="3"/>
        </w:numPr>
        <w:spacing w:after="0" w:line="276"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Drawing of man</w:t>
      </w:r>
      <w:r w:rsidR="00D6330F" w:rsidRPr="0039192B">
        <w:rPr>
          <w:rFonts w:ascii="Franklin Gothic Book" w:eastAsia="Times New Roman" w:hAnsi="Franklin Gothic Book" w:cs="Times New Roman"/>
          <w:color w:val="002060"/>
          <w:sz w:val="24"/>
          <w:szCs w:val="24"/>
        </w:rPr>
        <w:t>-</w:t>
      </w:r>
      <w:r w:rsidRPr="0039192B">
        <w:rPr>
          <w:rFonts w:ascii="Franklin Gothic Book" w:eastAsia="Times New Roman" w:hAnsi="Franklin Gothic Book" w:cs="Times New Roman"/>
          <w:color w:val="002060"/>
          <w:sz w:val="24"/>
          <w:szCs w:val="24"/>
        </w:rPr>
        <w:t xml:space="preserve">made 3D objects on a 2D surface from observation and applying and using tone, line, texture and directional light. </w:t>
      </w:r>
      <w:r w:rsidR="00523B08" w:rsidRPr="0039192B">
        <w:rPr>
          <w:rFonts w:ascii="Franklin Gothic Book" w:eastAsia="Times New Roman" w:hAnsi="Franklin Gothic Book" w:cs="Times New Roman"/>
          <w:color w:val="002060"/>
          <w:sz w:val="24"/>
          <w:szCs w:val="24"/>
        </w:rPr>
        <w:t xml:space="preserve"> </w:t>
      </w:r>
      <w:r w:rsidRPr="0039192B">
        <w:rPr>
          <w:rFonts w:ascii="Franklin Gothic Book" w:eastAsia="Times New Roman" w:hAnsi="Franklin Gothic Book" w:cs="Times New Roman"/>
          <w:color w:val="002060"/>
          <w:sz w:val="24"/>
          <w:szCs w:val="24"/>
        </w:rPr>
        <w:t>Media used will include various pencil grades, pens and wash.</w:t>
      </w:r>
    </w:p>
    <w:p w:rsidR="0040590D" w:rsidRPr="0039192B" w:rsidRDefault="0019492D" w:rsidP="00523B08">
      <w:pPr>
        <w:pStyle w:val="ListParagraph"/>
        <w:numPr>
          <w:ilvl w:val="0"/>
          <w:numId w:val="3"/>
        </w:numPr>
        <w:spacing w:after="0" w:line="276"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An introduction to colour and the colour wheel and how to apply to a pictorial composition using watercolour washes.</w:t>
      </w:r>
    </w:p>
    <w:p w:rsidR="0040590D" w:rsidRPr="0039192B" w:rsidRDefault="0019492D" w:rsidP="00523B08">
      <w:pPr>
        <w:pStyle w:val="ListParagraph"/>
        <w:numPr>
          <w:ilvl w:val="0"/>
          <w:numId w:val="3"/>
        </w:numPr>
        <w:spacing w:after="120" w:line="240"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Introduction to simple printing and collage techniques from recycled material.</w:t>
      </w:r>
    </w:p>
    <w:p w:rsidR="0040590D" w:rsidRPr="0039192B" w:rsidRDefault="0019492D" w:rsidP="00523B08">
      <w:pPr>
        <w:pStyle w:val="ListParagraph"/>
        <w:numPr>
          <w:ilvl w:val="0"/>
          <w:numId w:val="3"/>
        </w:numPr>
        <w:spacing w:after="0" w:line="276"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Presentation of research of the artist Chris Mould and the production of a composition of work related to the artist's work through various materials and techniques.</w:t>
      </w:r>
    </w:p>
    <w:p w:rsidR="0040590D" w:rsidRPr="0039192B" w:rsidRDefault="0019492D" w:rsidP="00523B08">
      <w:pPr>
        <w:pStyle w:val="ListParagraph"/>
        <w:numPr>
          <w:ilvl w:val="0"/>
          <w:numId w:val="3"/>
        </w:numPr>
        <w:spacing w:after="0" w:line="276"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Creation of a 3D structure using the formal elements and various media, inspired by the work of Chris Mould and other sculptors.</w:t>
      </w:r>
    </w:p>
    <w:p w:rsidR="0040590D" w:rsidRPr="0039192B" w:rsidRDefault="0040590D">
      <w:pPr>
        <w:spacing w:after="0" w:line="240" w:lineRule="auto"/>
        <w:ind w:left="0" w:hanging="2"/>
        <w:jc w:val="both"/>
        <w:rPr>
          <w:rFonts w:ascii="Franklin Gothic Book" w:eastAsia="Times New Roman" w:hAnsi="Franklin Gothic Book" w:cs="Times New Roman"/>
          <w:color w:val="002060"/>
          <w:sz w:val="24"/>
          <w:szCs w:val="24"/>
        </w:rPr>
      </w:pPr>
    </w:p>
    <w:p w:rsidR="003D44DB" w:rsidRPr="0039192B" w:rsidRDefault="003D44DB">
      <w:pPr>
        <w:spacing w:after="0" w:line="240" w:lineRule="auto"/>
        <w:ind w:left="0" w:hanging="2"/>
        <w:jc w:val="both"/>
        <w:rPr>
          <w:rFonts w:ascii="Franklin Gothic Book" w:eastAsia="Times New Roman" w:hAnsi="Franklin Gothic Book" w:cs="Times New Roman"/>
          <w:color w:val="002060"/>
          <w:sz w:val="24"/>
          <w:szCs w:val="24"/>
        </w:rPr>
      </w:pPr>
    </w:p>
    <w:p w:rsidR="003D44DB" w:rsidRPr="0039192B" w:rsidRDefault="003D44DB">
      <w:pPr>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spacing w:after="12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b/>
          <w:color w:val="002060"/>
          <w:sz w:val="24"/>
          <w:szCs w:val="24"/>
        </w:rPr>
        <w:lastRenderedPageBreak/>
        <w:t>Second Year:</w:t>
      </w:r>
    </w:p>
    <w:p w:rsidR="0040590D" w:rsidRPr="0039192B" w:rsidRDefault="0040590D">
      <w:pPr>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rsidP="00523B08">
      <w:pPr>
        <w:pStyle w:val="ListParagraph"/>
        <w:numPr>
          <w:ilvl w:val="0"/>
          <w:numId w:val="4"/>
        </w:numPr>
        <w:spacing w:after="0" w:line="276"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Further development of the practice of working within a sketchbook.</w:t>
      </w:r>
    </w:p>
    <w:p w:rsidR="0040590D" w:rsidRPr="0039192B" w:rsidRDefault="0019492D" w:rsidP="00523B08">
      <w:pPr>
        <w:pStyle w:val="ListParagraph"/>
        <w:numPr>
          <w:ilvl w:val="0"/>
          <w:numId w:val="4"/>
        </w:numPr>
        <w:spacing w:after="0" w:line="276"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Continued practice of drawing of natural forms 3D objects on a 2D surface from observation and applying techniques initially explored in the First Year.</w:t>
      </w:r>
    </w:p>
    <w:p w:rsidR="0040590D" w:rsidRPr="0039192B" w:rsidRDefault="0019492D" w:rsidP="00523B08">
      <w:pPr>
        <w:pStyle w:val="ListParagraph"/>
        <w:numPr>
          <w:ilvl w:val="0"/>
          <w:numId w:val="4"/>
        </w:numPr>
        <w:spacing w:after="0" w:line="240"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Explore the work of the artist MC Esher and tessellations and create a presentation of research of the artist through various materials and techniques. </w:t>
      </w:r>
    </w:p>
    <w:p w:rsidR="0040590D" w:rsidRPr="0039192B" w:rsidRDefault="0019492D" w:rsidP="00523B08">
      <w:pPr>
        <w:pStyle w:val="ListParagraph"/>
        <w:numPr>
          <w:ilvl w:val="0"/>
          <w:numId w:val="4"/>
        </w:numPr>
        <w:spacing w:after="0" w:line="240"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Create complex repeated tessellation artwork related to MC Esher and Islamic art.</w:t>
      </w:r>
    </w:p>
    <w:p w:rsidR="0040590D" w:rsidRPr="0039192B" w:rsidRDefault="0040590D">
      <w:pPr>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spacing w:after="12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b/>
          <w:color w:val="002060"/>
          <w:sz w:val="24"/>
          <w:szCs w:val="24"/>
        </w:rPr>
        <w:t>Third Year:</w:t>
      </w:r>
    </w:p>
    <w:p w:rsidR="0040590D" w:rsidRPr="0039192B" w:rsidRDefault="0019492D" w:rsidP="00523B08">
      <w:pPr>
        <w:pStyle w:val="ListParagraph"/>
        <w:numPr>
          <w:ilvl w:val="0"/>
          <w:numId w:val="5"/>
        </w:numPr>
        <w:spacing w:after="0" w:line="240"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Introduction to GCSE Art &amp; Design Fine Art &amp; Photography with a look at digital photography and digital art via the use of iPads, digital pens and Procreate. </w:t>
      </w:r>
    </w:p>
    <w:p w:rsidR="0040590D" w:rsidRPr="0039192B" w:rsidRDefault="00523B08" w:rsidP="00523B08">
      <w:pPr>
        <w:pStyle w:val="ListParagraph"/>
        <w:numPr>
          <w:ilvl w:val="0"/>
          <w:numId w:val="5"/>
        </w:numPr>
        <w:spacing w:after="0" w:line="240"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An in-depth exploration of i</w:t>
      </w:r>
      <w:r w:rsidR="0019492D" w:rsidRPr="0039192B">
        <w:rPr>
          <w:rFonts w:ascii="Franklin Gothic Book" w:eastAsia="Times New Roman" w:hAnsi="Franklin Gothic Book" w:cs="Times New Roman"/>
          <w:color w:val="002060"/>
          <w:sz w:val="24"/>
          <w:szCs w:val="24"/>
        </w:rPr>
        <w:t>dentity looking at the working methods of artists including Chuck Close (painter), Stanley Chow (illustrator) and Van Orton (design and photography).</w:t>
      </w:r>
    </w:p>
    <w:p w:rsidR="0040590D" w:rsidRPr="0039192B" w:rsidRDefault="0019492D" w:rsidP="00523B08">
      <w:pPr>
        <w:pStyle w:val="ListParagraph"/>
        <w:numPr>
          <w:ilvl w:val="0"/>
          <w:numId w:val="5"/>
        </w:numPr>
        <w:spacing w:after="0" w:line="276"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Presentation of research of the artists explored</w:t>
      </w:r>
      <w:r w:rsidR="00523B08" w:rsidRPr="0039192B">
        <w:rPr>
          <w:rFonts w:ascii="Franklin Gothic Book" w:eastAsia="Times New Roman" w:hAnsi="Franklin Gothic Book" w:cs="Times New Roman"/>
          <w:color w:val="002060"/>
          <w:sz w:val="24"/>
          <w:szCs w:val="24"/>
        </w:rPr>
        <w:t>.</w:t>
      </w:r>
      <w:r w:rsidRPr="0039192B">
        <w:rPr>
          <w:rFonts w:ascii="Franklin Gothic Book" w:eastAsia="Times New Roman" w:hAnsi="Franklin Gothic Book" w:cs="Times New Roman"/>
          <w:color w:val="002060"/>
          <w:sz w:val="24"/>
          <w:szCs w:val="24"/>
        </w:rPr>
        <w:t xml:space="preserve"> </w:t>
      </w:r>
    </w:p>
    <w:p w:rsidR="0040590D" w:rsidRPr="0039192B" w:rsidRDefault="0019492D" w:rsidP="00523B08">
      <w:pPr>
        <w:pStyle w:val="ListParagraph"/>
        <w:numPr>
          <w:ilvl w:val="0"/>
          <w:numId w:val="5"/>
        </w:numPr>
        <w:spacing w:after="0" w:line="240"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The development of online </w:t>
      </w:r>
      <w:r w:rsidR="00523B08" w:rsidRPr="0039192B">
        <w:rPr>
          <w:rFonts w:ascii="Franklin Gothic Book" w:eastAsia="Times New Roman" w:hAnsi="Franklin Gothic Book" w:cs="Times New Roman"/>
          <w:color w:val="002060"/>
          <w:sz w:val="24"/>
          <w:szCs w:val="24"/>
        </w:rPr>
        <w:t>s</w:t>
      </w:r>
      <w:r w:rsidRPr="0039192B">
        <w:rPr>
          <w:rFonts w:ascii="Franklin Gothic Book" w:eastAsia="Times New Roman" w:hAnsi="Franklin Gothic Book" w:cs="Times New Roman"/>
          <w:color w:val="002060"/>
          <w:sz w:val="24"/>
          <w:szCs w:val="24"/>
        </w:rPr>
        <w:t>lide presentations of work in readiness for GCSE.</w:t>
      </w:r>
    </w:p>
    <w:p w:rsidR="0040590D" w:rsidRPr="0039192B" w:rsidRDefault="0019492D" w:rsidP="00523B08">
      <w:pPr>
        <w:pStyle w:val="ListParagraph"/>
        <w:numPr>
          <w:ilvl w:val="0"/>
          <w:numId w:val="5"/>
        </w:numPr>
        <w:spacing w:after="0" w:line="240" w:lineRule="auto"/>
        <w:ind w:leftChars="0" w:left="360" w:firstLineChars="0"/>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For those intending to study GCSE the work produced in the Third Year will be the starting point for their assessed coursework.</w:t>
      </w:r>
    </w:p>
    <w:p w:rsidR="0040590D" w:rsidRPr="0039192B" w:rsidRDefault="0040590D">
      <w:pPr>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spacing w:after="120" w:line="240" w:lineRule="auto"/>
        <w:ind w:left="0" w:hanging="2"/>
        <w:jc w:val="both"/>
        <w:rPr>
          <w:rFonts w:ascii="Franklin Gothic Book" w:eastAsia="Times New Roman" w:hAnsi="Franklin Gothic Book" w:cs="Times New Roman"/>
          <w:color w:val="002060"/>
          <w:sz w:val="24"/>
          <w:szCs w:val="24"/>
          <w:u w:val="single"/>
        </w:rPr>
      </w:pPr>
      <w:r w:rsidRPr="0039192B">
        <w:rPr>
          <w:rFonts w:ascii="Franklin Gothic Book" w:eastAsia="Times New Roman" w:hAnsi="Franklin Gothic Book" w:cs="Times New Roman"/>
          <w:b/>
          <w:color w:val="002060"/>
          <w:sz w:val="24"/>
          <w:szCs w:val="24"/>
          <w:u w:val="single"/>
        </w:rPr>
        <w:t>Middle School</w:t>
      </w:r>
    </w:p>
    <w:p w:rsidR="0040590D" w:rsidRPr="0039192B" w:rsidRDefault="0019492D">
      <w:pPr>
        <w:widowControl w:val="0"/>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Art</w:t>
      </w:r>
    </w:p>
    <w:p w:rsidR="0040590D" w:rsidRPr="0039192B" w:rsidRDefault="0019492D">
      <w:pPr>
        <w:widowControl w:val="0"/>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Board: AQA </w:t>
      </w:r>
    </w:p>
    <w:p w:rsidR="0040590D" w:rsidRPr="0039192B" w:rsidRDefault="0019492D">
      <w:pPr>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Fine Art and Photography</w:t>
      </w:r>
    </w:p>
    <w:p w:rsidR="0040590D" w:rsidRPr="0039192B" w:rsidRDefault="0040590D">
      <w:pPr>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widowControl w:val="0"/>
        <w:spacing w:after="0" w:line="240" w:lineRule="auto"/>
        <w:ind w:left="0" w:hanging="2"/>
        <w:jc w:val="both"/>
        <w:rPr>
          <w:rFonts w:ascii="Franklin Gothic Book" w:eastAsia="Times New Roman" w:hAnsi="Franklin Gothic Book" w:cs="Times New Roman"/>
          <w:color w:val="002060"/>
          <w:sz w:val="24"/>
          <w:szCs w:val="24"/>
        </w:rPr>
      </w:pPr>
      <w:bookmarkStart w:id="0" w:name="_heading=h.gjdgxs" w:colFirst="0" w:colLast="0"/>
      <w:bookmarkEnd w:id="0"/>
      <w:r w:rsidRPr="0039192B">
        <w:rPr>
          <w:rFonts w:ascii="Franklin Gothic Book" w:eastAsia="Times New Roman" w:hAnsi="Franklin Gothic Book" w:cs="Times New Roman"/>
          <w:color w:val="002060"/>
          <w:sz w:val="24"/>
          <w:szCs w:val="24"/>
        </w:rPr>
        <w:t xml:space="preserve">Art at </w:t>
      </w:r>
      <w:hyperlink r:id="rId9">
        <w:r w:rsidRPr="0039192B">
          <w:rPr>
            <w:rFonts w:ascii="Franklin Gothic Book" w:eastAsia="Times New Roman" w:hAnsi="Franklin Gothic Book" w:cs="Times New Roman"/>
            <w:color w:val="002060"/>
            <w:sz w:val="24"/>
            <w:szCs w:val="24"/>
          </w:rPr>
          <w:t>GCSE</w:t>
        </w:r>
      </w:hyperlink>
      <w:r w:rsidRPr="0039192B">
        <w:rPr>
          <w:rFonts w:ascii="Franklin Gothic Book" w:eastAsia="Times New Roman" w:hAnsi="Franklin Gothic Book" w:cs="Times New Roman"/>
          <w:color w:val="002060"/>
          <w:sz w:val="24"/>
          <w:szCs w:val="24"/>
        </w:rPr>
        <w:t xml:space="preserve"> builds on the experiences and confidence gained from the previous three years at Kirkham Grammar School. </w:t>
      </w:r>
    </w:p>
    <w:p w:rsidR="0040590D" w:rsidRPr="0039192B" w:rsidRDefault="0040590D">
      <w:pPr>
        <w:widowControl w:val="0"/>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widowControl w:val="0"/>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At the centre of our teaching is a belief that the best art comes from imaginative and thoughtful interpretation of </w:t>
      </w:r>
      <w:r w:rsidR="0039192B" w:rsidRPr="0039192B">
        <w:rPr>
          <w:rFonts w:ascii="Franklin Gothic Book" w:eastAsia="Times New Roman" w:hAnsi="Franklin Gothic Book" w:cs="Times New Roman"/>
          <w:color w:val="002060"/>
          <w:sz w:val="24"/>
          <w:szCs w:val="24"/>
        </w:rPr>
        <w:t>first-hand</w:t>
      </w:r>
      <w:r w:rsidRPr="0039192B">
        <w:rPr>
          <w:rFonts w:ascii="Franklin Gothic Book" w:eastAsia="Times New Roman" w:hAnsi="Franklin Gothic Book" w:cs="Times New Roman"/>
          <w:color w:val="002060"/>
          <w:sz w:val="24"/>
          <w:szCs w:val="24"/>
        </w:rPr>
        <w:t xml:space="preserve"> visual experience.</w:t>
      </w:r>
      <w:r w:rsidR="0039192B">
        <w:rPr>
          <w:rFonts w:ascii="Franklin Gothic Book" w:eastAsia="Times New Roman" w:hAnsi="Franklin Gothic Book" w:cs="Times New Roman"/>
          <w:color w:val="002060"/>
          <w:sz w:val="24"/>
          <w:szCs w:val="24"/>
        </w:rPr>
        <w:t xml:space="preserve"> </w:t>
      </w:r>
      <w:r w:rsidRPr="0039192B">
        <w:rPr>
          <w:rFonts w:ascii="Franklin Gothic Book" w:eastAsia="Times New Roman" w:hAnsi="Franklin Gothic Book" w:cs="Times New Roman"/>
          <w:color w:val="002060"/>
          <w:sz w:val="24"/>
          <w:szCs w:val="24"/>
        </w:rPr>
        <w:t xml:space="preserve">How you think about a </w:t>
      </w:r>
      <w:proofErr w:type="gramStart"/>
      <w:r w:rsidRPr="0039192B">
        <w:rPr>
          <w:rFonts w:ascii="Franklin Gothic Book" w:eastAsia="Times New Roman" w:hAnsi="Franklin Gothic Book" w:cs="Times New Roman"/>
          <w:color w:val="002060"/>
          <w:sz w:val="24"/>
          <w:szCs w:val="24"/>
        </w:rPr>
        <w:t>subject cha</w:t>
      </w:r>
      <w:bookmarkStart w:id="1" w:name="_GoBack"/>
      <w:bookmarkEnd w:id="1"/>
      <w:r w:rsidRPr="0039192B">
        <w:rPr>
          <w:rFonts w:ascii="Franklin Gothic Book" w:eastAsia="Times New Roman" w:hAnsi="Franklin Gothic Book" w:cs="Times New Roman"/>
          <w:color w:val="002060"/>
          <w:sz w:val="24"/>
          <w:szCs w:val="24"/>
        </w:rPr>
        <w:t>nges</w:t>
      </w:r>
      <w:proofErr w:type="gramEnd"/>
      <w:r w:rsidRPr="0039192B">
        <w:rPr>
          <w:rFonts w:ascii="Franklin Gothic Book" w:eastAsia="Times New Roman" w:hAnsi="Franklin Gothic Book" w:cs="Times New Roman"/>
          <w:color w:val="002060"/>
          <w:sz w:val="24"/>
          <w:szCs w:val="24"/>
        </w:rPr>
        <w:t xml:space="preserve"> the way you see it and drawing is the evidence of your thoughts.  The development of your visual literacy, your ability to see, observe, record, investigate, imagine, relate and display imagery is our aim.  Skills of problem solving and research, inventive playfulness and critical thinking are required and assessed. </w:t>
      </w:r>
    </w:p>
    <w:p w:rsidR="0040590D" w:rsidRPr="0039192B" w:rsidRDefault="0040590D">
      <w:pPr>
        <w:widowControl w:val="0"/>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widowControl w:val="0"/>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The historical and social context of art making is important and relationships are made from the start between pupils' work and the work of other artists, photographers and designers. </w:t>
      </w:r>
    </w:p>
    <w:p w:rsidR="0040590D" w:rsidRPr="0039192B" w:rsidRDefault="0040590D">
      <w:pPr>
        <w:widowControl w:val="0"/>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widowControl w:val="0"/>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We offer a broad course with teaching in painting, photography and iPad illustration, </w:t>
      </w:r>
      <w:proofErr w:type="spellStart"/>
      <w:r w:rsidRPr="0039192B">
        <w:rPr>
          <w:rFonts w:ascii="Franklin Gothic Book" w:eastAsia="Times New Roman" w:hAnsi="Franklin Gothic Book" w:cs="Times New Roman"/>
          <w:color w:val="002060"/>
          <w:sz w:val="24"/>
          <w:szCs w:val="24"/>
        </w:rPr>
        <w:t>centered</w:t>
      </w:r>
      <w:proofErr w:type="spellEnd"/>
      <w:r w:rsidRPr="0039192B">
        <w:rPr>
          <w:rFonts w:ascii="Franklin Gothic Book" w:eastAsia="Times New Roman" w:hAnsi="Franklin Gothic Book" w:cs="Times New Roman"/>
          <w:color w:val="002060"/>
          <w:sz w:val="24"/>
          <w:szCs w:val="24"/>
        </w:rPr>
        <w:t xml:space="preserve"> on drawing, and informed by the example of other artists, photographers and designers. </w:t>
      </w:r>
    </w:p>
    <w:p w:rsidR="0040590D" w:rsidRPr="0039192B" w:rsidRDefault="0040590D">
      <w:pPr>
        <w:widowControl w:val="0"/>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widowControl w:val="0"/>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Field trips include visits to major cities in the UK and abroad.</w:t>
      </w:r>
    </w:p>
    <w:p w:rsidR="0040590D" w:rsidRPr="0039192B" w:rsidRDefault="0040590D">
      <w:pPr>
        <w:widowControl w:val="0"/>
        <w:spacing w:after="0" w:line="240" w:lineRule="auto"/>
        <w:ind w:left="0" w:hanging="2"/>
        <w:jc w:val="both"/>
        <w:rPr>
          <w:rFonts w:ascii="Franklin Gothic Book" w:eastAsia="Times New Roman" w:hAnsi="Franklin Gothic Book" w:cs="Times New Roman"/>
          <w:color w:val="002060"/>
          <w:sz w:val="24"/>
          <w:szCs w:val="24"/>
        </w:rPr>
      </w:pPr>
    </w:p>
    <w:p w:rsidR="003D44DB" w:rsidRPr="0039192B" w:rsidRDefault="003D44DB">
      <w:pPr>
        <w:widowControl w:val="0"/>
        <w:spacing w:after="0" w:line="240" w:lineRule="auto"/>
        <w:ind w:left="0" w:hanging="2"/>
        <w:jc w:val="both"/>
        <w:rPr>
          <w:rFonts w:ascii="Franklin Gothic Book" w:eastAsia="Times New Roman" w:hAnsi="Franklin Gothic Book" w:cs="Times New Roman"/>
          <w:color w:val="002060"/>
          <w:sz w:val="24"/>
          <w:szCs w:val="24"/>
        </w:rPr>
      </w:pPr>
    </w:p>
    <w:p w:rsidR="003D44DB" w:rsidRPr="0039192B" w:rsidRDefault="003D44DB">
      <w:pPr>
        <w:widowControl w:val="0"/>
        <w:spacing w:after="0" w:line="240" w:lineRule="auto"/>
        <w:ind w:left="0" w:hanging="2"/>
        <w:jc w:val="both"/>
        <w:rPr>
          <w:rFonts w:ascii="Franklin Gothic Book" w:eastAsia="Times New Roman" w:hAnsi="Franklin Gothic Book" w:cs="Times New Roman"/>
          <w:color w:val="002060"/>
          <w:sz w:val="24"/>
          <w:szCs w:val="24"/>
        </w:rPr>
      </w:pPr>
    </w:p>
    <w:p w:rsidR="003D44DB" w:rsidRPr="0039192B" w:rsidRDefault="003D44DB">
      <w:pPr>
        <w:widowControl w:val="0"/>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spacing w:after="120" w:line="240" w:lineRule="auto"/>
        <w:ind w:left="0" w:hanging="2"/>
        <w:jc w:val="both"/>
        <w:rPr>
          <w:rFonts w:ascii="Franklin Gothic Book" w:eastAsia="Times New Roman" w:hAnsi="Franklin Gothic Book" w:cs="Times New Roman"/>
          <w:color w:val="002060"/>
          <w:sz w:val="24"/>
          <w:szCs w:val="24"/>
          <w:u w:val="single"/>
        </w:rPr>
      </w:pPr>
      <w:r w:rsidRPr="0039192B">
        <w:rPr>
          <w:rFonts w:ascii="Franklin Gothic Book" w:eastAsia="Times New Roman" w:hAnsi="Franklin Gothic Book" w:cs="Times New Roman"/>
          <w:b/>
          <w:color w:val="002060"/>
          <w:sz w:val="24"/>
          <w:szCs w:val="24"/>
          <w:u w:val="single"/>
        </w:rPr>
        <w:lastRenderedPageBreak/>
        <w:t>Senior School</w:t>
      </w:r>
    </w:p>
    <w:p w:rsidR="0040590D" w:rsidRPr="0039192B" w:rsidRDefault="0019492D">
      <w:pPr>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Art </w:t>
      </w:r>
    </w:p>
    <w:p w:rsidR="0040590D" w:rsidRPr="0039192B" w:rsidRDefault="0019492D">
      <w:pPr>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Board: AQA</w:t>
      </w:r>
    </w:p>
    <w:p w:rsidR="0040590D" w:rsidRPr="0039192B" w:rsidRDefault="0019492D">
      <w:pPr>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Fine Art and Photography</w:t>
      </w:r>
    </w:p>
    <w:p w:rsidR="0040590D" w:rsidRPr="0039192B" w:rsidRDefault="0040590D">
      <w:pPr>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widowControl w:val="0"/>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 xml:space="preserve">The main aim of the course is to impart a basic knowledge and understanding of Art and Design through the practice and study of the language, techniques and forms of the visual.  Photography and Fine Art are the two courses on offer. </w:t>
      </w:r>
    </w:p>
    <w:p w:rsidR="0040590D" w:rsidRPr="0039192B" w:rsidRDefault="0040590D">
      <w:pPr>
        <w:widowControl w:val="0"/>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widowControl w:val="0"/>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A wide range of materials and techniques in two and three dimensions is utilised in investigative, intellectual and expressive modes of working.  Art appreciation is a significant element.  A field trip to a European city to draw and photograph the city is a particularly exciting aspect of the course that directly links with the examination element.  Previous trips have been to Berlin, Florence, London, Paris, Rome, Siena and New York.</w:t>
      </w:r>
    </w:p>
    <w:p w:rsidR="0040590D" w:rsidRPr="0039192B" w:rsidRDefault="0040590D">
      <w:pPr>
        <w:widowControl w:val="0"/>
        <w:spacing w:after="0" w:line="240" w:lineRule="auto"/>
        <w:ind w:left="0" w:hanging="2"/>
        <w:jc w:val="both"/>
        <w:rPr>
          <w:rFonts w:ascii="Franklin Gothic Book" w:eastAsia="Times New Roman" w:hAnsi="Franklin Gothic Book" w:cs="Times New Roman"/>
          <w:color w:val="002060"/>
          <w:sz w:val="24"/>
          <w:szCs w:val="24"/>
        </w:rPr>
      </w:pPr>
    </w:p>
    <w:p w:rsidR="0040590D" w:rsidRPr="0039192B" w:rsidRDefault="0019492D">
      <w:pPr>
        <w:spacing w:after="120" w:line="240" w:lineRule="auto"/>
        <w:ind w:left="0" w:hanging="2"/>
        <w:jc w:val="both"/>
        <w:rPr>
          <w:rFonts w:ascii="Franklin Gothic Book" w:eastAsia="Times New Roman" w:hAnsi="Franklin Gothic Book" w:cs="Times New Roman"/>
          <w:color w:val="002060"/>
          <w:sz w:val="24"/>
          <w:szCs w:val="24"/>
          <w:u w:val="single"/>
        </w:rPr>
      </w:pPr>
      <w:r w:rsidRPr="0039192B">
        <w:rPr>
          <w:rFonts w:ascii="Franklin Gothic Book" w:eastAsia="Times New Roman" w:hAnsi="Franklin Gothic Book" w:cs="Times New Roman"/>
          <w:b/>
          <w:color w:val="002060"/>
          <w:sz w:val="24"/>
          <w:szCs w:val="24"/>
          <w:u w:val="single"/>
        </w:rPr>
        <w:t>Co-Curricular</w:t>
      </w:r>
    </w:p>
    <w:p w:rsidR="0040590D" w:rsidRPr="0039192B" w:rsidRDefault="0019492D">
      <w:pPr>
        <w:spacing w:after="0" w:line="240" w:lineRule="auto"/>
        <w:ind w:left="0" w:hanging="2"/>
        <w:jc w:val="both"/>
        <w:rPr>
          <w:rFonts w:ascii="Franklin Gothic Book" w:eastAsia="Times New Roman" w:hAnsi="Franklin Gothic Book" w:cs="Times New Roman"/>
          <w:color w:val="002060"/>
          <w:sz w:val="24"/>
          <w:szCs w:val="24"/>
        </w:rPr>
      </w:pPr>
      <w:r w:rsidRPr="0039192B">
        <w:rPr>
          <w:rFonts w:ascii="Franklin Gothic Book" w:eastAsia="Times New Roman" w:hAnsi="Franklin Gothic Book" w:cs="Times New Roman"/>
          <w:color w:val="002060"/>
          <w:sz w:val="24"/>
          <w:szCs w:val="24"/>
        </w:rPr>
        <w:t>Trips to galleries is a vital part in pupils' visual education with all year groups visiting galleries.  Previous trips include city t</w:t>
      </w:r>
      <w:r w:rsidR="00523B08" w:rsidRPr="0039192B">
        <w:rPr>
          <w:rFonts w:ascii="Franklin Gothic Book" w:eastAsia="Times New Roman" w:hAnsi="Franklin Gothic Book" w:cs="Times New Roman"/>
          <w:color w:val="002060"/>
          <w:sz w:val="24"/>
          <w:szCs w:val="24"/>
        </w:rPr>
        <w:t>rips to London, Manchester and L</w:t>
      </w:r>
      <w:r w:rsidRPr="0039192B">
        <w:rPr>
          <w:rFonts w:ascii="Franklin Gothic Book" w:eastAsia="Times New Roman" w:hAnsi="Franklin Gothic Book" w:cs="Times New Roman"/>
          <w:color w:val="002060"/>
          <w:sz w:val="24"/>
          <w:szCs w:val="24"/>
        </w:rPr>
        <w:t xml:space="preserve">iverpool with visits abroad that include Berlin, Florence, London, Paris, Rome, Siena and New York. </w:t>
      </w:r>
    </w:p>
    <w:sectPr w:rsidR="0040590D" w:rsidRPr="0039192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304"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F91" w:rsidRDefault="0019492D">
      <w:pPr>
        <w:spacing w:after="0" w:line="240" w:lineRule="auto"/>
        <w:ind w:left="0" w:hanging="2"/>
      </w:pPr>
      <w:r>
        <w:separator/>
      </w:r>
    </w:p>
  </w:endnote>
  <w:endnote w:type="continuationSeparator" w:id="0">
    <w:p w:rsidR="00701F91" w:rsidRDefault="0019492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B08" w:rsidRDefault="00523B0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564269"/>
      <w:docPartObj>
        <w:docPartGallery w:val="Page Numbers (Bottom of Page)"/>
        <w:docPartUnique/>
      </w:docPartObj>
    </w:sdtPr>
    <w:sdtEndPr>
      <w:rPr>
        <w:rFonts w:ascii="Franklin Gothic Book" w:hAnsi="Franklin Gothic Book" w:cs="Times New Roman"/>
        <w:noProof/>
      </w:rPr>
    </w:sdtEndPr>
    <w:sdtContent>
      <w:p w:rsidR="00630059" w:rsidRPr="00A63EB4" w:rsidRDefault="00630059" w:rsidP="00630059">
        <w:pPr>
          <w:pStyle w:val="Footer"/>
          <w:spacing w:after="0" w:line="240" w:lineRule="auto"/>
          <w:ind w:left="0" w:hanging="2"/>
          <w:jc w:val="center"/>
          <w:rPr>
            <w:rFonts w:ascii="Franklin Gothic Book" w:hAnsi="Franklin Gothic Book" w:cs="Times New Roman"/>
          </w:rPr>
        </w:pPr>
        <w:r w:rsidRPr="00A63EB4">
          <w:rPr>
            <w:rFonts w:ascii="Franklin Gothic Book" w:hAnsi="Franklin Gothic Book" w:cs="Times New Roman"/>
          </w:rPr>
          <w:fldChar w:fldCharType="begin"/>
        </w:r>
        <w:r w:rsidRPr="00A63EB4">
          <w:rPr>
            <w:rFonts w:ascii="Franklin Gothic Book" w:hAnsi="Franklin Gothic Book" w:cs="Times New Roman"/>
          </w:rPr>
          <w:instrText xml:space="preserve"> PAGE   \* MERGEFORMAT </w:instrText>
        </w:r>
        <w:r w:rsidRPr="00A63EB4">
          <w:rPr>
            <w:rFonts w:ascii="Franklin Gothic Book" w:hAnsi="Franklin Gothic Book" w:cs="Times New Roman"/>
          </w:rPr>
          <w:fldChar w:fldCharType="separate"/>
        </w:r>
        <w:r w:rsidR="00D6330F">
          <w:rPr>
            <w:rFonts w:ascii="Franklin Gothic Book" w:hAnsi="Franklin Gothic Book" w:cs="Times New Roman"/>
            <w:noProof/>
          </w:rPr>
          <w:t>3</w:t>
        </w:r>
        <w:r w:rsidRPr="00A63EB4">
          <w:rPr>
            <w:rFonts w:ascii="Franklin Gothic Book" w:hAnsi="Franklin Gothic Book" w:cs="Times New Roman"/>
            <w:noProof/>
          </w:rPr>
          <w:fldChar w:fldCharType="end"/>
        </w:r>
      </w:p>
    </w:sdtContent>
  </w:sdt>
  <w:p w:rsidR="0040590D" w:rsidRPr="00F11DF3" w:rsidRDefault="00630059" w:rsidP="00630059">
    <w:pPr>
      <w:pStyle w:val="Footer"/>
      <w:spacing w:after="0" w:line="240" w:lineRule="auto"/>
      <w:ind w:left="0" w:hanging="2"/>
      <w:rPr>
        <w:rFonts w:ascii="Franklin Gothic Book" w:eastAsia="Times New Roman" w:hAnsi="Franklin Gothic Book" w:cs="Times New Roman"/>
        <w:color w:val="000000"/>
        <w:sz w:val="18"/>
        <w:szCs w:val="18"/>
      </w:rPr>
    </w:pPr>
    <w:r w:rsidRPr="00F11DF3">
      <w:rPr>
        <w:rFonts w:ascii="Franklin Gothic Book" w:hAnsi="Franklin Gothic Book"/>
        <w:sz w:val="18"/>
        <w:szCs w:val="18"/>
      </w:rPr>
      <w:t>September 202</w:t>
    </w:r>
    <w:r w:rsidR="001A78BE">
      <w:rPr>
        <w:rFonts w:ascii="Franklin Gothic Book" w:hAnsi="Franklin Gothic Book"/>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B08" w:rsidRDefault="00523B0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F91" w:rsidRDefault="0019492D">
      <w:pPr>
        <w:spacing w:after="0" w:line="240" w:lineRule="auto"/>
        <w:ind w:left="0" w:hanging="2"/>
      </w:pPr>
      <w:r>
        <w:separator/>
      </w:r>
    </w:p>
  </w:footnote>
  <w:footnote w:type="continuationSeparator" w:id="0">
    <w:p w:rsidR="00701F91" w:rsidRDefault="0019492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B08" w:rsidRDefault="00523B0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B08" w:rsidRDefault="00523B0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B08" w:rsidRDefault="00523B0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5921"/>
    <w:multiLevelType w:val="hybridMultilevel"/>
    <w:tmpl w:val="032894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A2D8A"/>
    <w:multiLevelType w:val="hybridMultilevel"/>
    <w:tmpl w:val="70DE5A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6049C"/>
    <w:multiLevelType w:val="multilevel"/>
    <w:tmpl w:val="2036239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865C77"/>
    <w:multiLevelType w:val="hybridMultilevel"/>
    <w:tmpl w:val="146E3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7459DC"/>
    <w:multiLevelType w:val="multilevel"/>
    <w:tmpl w:val="CC6844E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0D"/>
    <w:rsid w:val="0019492D"/>
    <w:rsid w:val="001A78BE"/>
    <w:rsid w:val="00202760"/>
    <w:rsid w:val="0039192B"/>
    <w:rsid w:val="003D44DB"/>
    <w:rsid w:val="0040590D"/>
    <w:rsid w:val="00523B08"/>
    <w:rsid w:val="00630059"/>
    <w:rsid w:val="00701F91"/>
    <w:rsid w:val="00A63EB4"/>
    <w:rsid w:val="00D6330F"/>
    <w:rsid w:val="00F11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135A"/>
  <w15:docId w15:val="{42CB89F4-7685-4BEF-8412-19B8628A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uiPriority w:val="99"/>
    <w:qFormat/>
    <w:pPr>
      <w:tabs>
        <w:tab w:val="center" w:pos="4513"/>
        <w:tab w:val="right" w:pos="9026"/>
      </w:tabs>
    </w:pPr>
  </w:style>
  <w:style w:type="character" w:customStyle="1" w:styleId="FooterChar">
    <w:name w:val="Footer Char"/>
    <w:uiPriority w:val="99"/>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23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rkhamgrammar.co.uk/art/index.cfm?ccs=146&amp;cs=22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ntMuI/ChHMlvrQelwEwJF96Bw==">CgMxLjAyCGguZ2pkZ3hzOAByITFlOWdNYUcwa25OR1BLT2NWbmRZdDNrVDh6bkx3S3pLYg==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Walmsley Sam (STAFF)</dc:creator>
  <cp:lastModifiedBy>Pearson Julie (STAFF)</cp:lastModifiedBy>
  <cp:revision>10</cp:revision>
  <dcterms:created xsi:type="dcterms:W3CDTF">2024-08-02T13:33:00Z</dcterms:created>
  <dcterms:modified xsi:type="dcterms:W3CDTF">2025-09-29T11:10:00Z</dcterms:modified>
</cp:coreProperties>
</file>