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91709" w14:textId="77777777" w:rsidR="00CD7D28" w:rsidRPr="00CD7D28" w:rsidRDefault="00CD7D28" w:rsidP="00081CBA">
      <w:pPr>
        <w:ind w:left="-709"/>
        <w:rPr>
          <w:rFonts w:ascii="Twinkl" w:hAnsi="Twinkl"/>
        </w:rPr>
      </w:pPr>
      <w:r w:rsidRPr="00CD7D28">
        <w:rPr>
          <w:rFonts w:ascii="Twinkl" w:hAnsi="Twinkl"/>
        </w:rPr>
        <w:t>Dear Parents and Carers, </w:t>
      </w:r>
    </w:p>
    <w:p w14:paraId="598B1EC2" w14:textId="77777777" w:rsidR="00CD7D28" w:rsidRPr="00081CBA" w:rsidRDefault="00CD7D28" w:rsidP="00081CBA">
      <w:pPr>
        <w:ind w:left="-709"/>
        <w:rPr>
          <w:rFonts w:ascii="Twinkl" w:hAnsi="Twinkl"/>
        </w:rPr>
      </w:pPr>
    </w:p>
    <w:p w14:paraId="3474D819" w14:textId="77777777" w:rsidR="00CD7D28" w:rsidRPr="00081CBA" w:rsidRDefault="00CD7D28" w:rsidP="00081CBA">
      <w:pPr>
        <w:ind w:left="-709"/>
        <w:rPr>
          <w:rFonts w:ascii="Twinkl" w:hAnsi="Twinkl"/>
        </w:rPr>
      </w:pPr>
      <w:r w:rsidRPr="00081CBA">
        <w:rPr>
          <w:rFonts w:ascii="Twinkl" w:hAnsi="Twinkl"/>
        </w:rPr>
        <w:t xml:space="preserve">I hope you have all had a good summer and settling back into the new school term.  </w:t>
      </w:r>
    </w:p>
    <w:p w14:paraId="19882A68" w14:textId="49717296" w:rsidR="00CD7D28" w:rsidRPr="00081CBA" w:rsidRDefault="00CD7D28" w:rsidP="00081CBA">
      <w:pPr>
        <w:ind w:left="-709"/>
        <w:rPr>
          <w:rFonts w:ascii="Twinkl" w:hAnsi="Twinkl"/>
        </w:rPr>
      </w:pPr>
      <w:r w:rsidRPr="00081CBA">
        <w:rPr>
          <w:rFonts w:ascii="Twinkl" w:hAnsi="Twinkl"/>
        </w:rPr>
        <w:t xml:space="preserve">The children have made a great start to the year, are already adapting to their new routines and are beginning to work hard.  As we embark on the year, I would like to share some information on our how you can support your child during their </w:t>
      </w:r>
      <w:r w:rsidR="00081CBA">
        <w:rPr>
          <w:rFonts w:ascii="Twinkl" w:hAnsi="Twinkl"/>
        </w:rPr>
        <w:t>time</w:t>
      </w:r>
      <w:r w:rsidRPr="00081CBA">
        <w:rPr>
          <w:rFonts w:ascii="Twinkl" w:hAnsi="Twinkl"/>
        </w:rPr>
        <w:t xml:space="preserve"> in Cedar Class. </w:t>
      </w:r>
    </w:p>
    <w:p w14:paraId="7CD830B1" w14:textId="5460FA29" w:rsidR="00B809DF" w:rsidRPr="00081CBA" w:rsidRDefault="00CD7D28" w:rsidP="00081CBA">
      <w:pPr>
        <w:spacing w:line="240" w:lineRule="auto"/>
        <w:ind w:left="-709"/>
        <w:rPr>
          <w:rFonts w:ascii="Twinkl" w:hAnsi="Twinkl"/>
        </w:rPr>
      </w:pPr>
      <w:r w:rsidRPr="00081CBA">
        <w:rPr>
          <w:rFonts w:ascii="Twinkl" w:hAnsi="Twinkl"/>
          <w:u w:val="single"/>
        </w:rPr>
        <w:t>PE Days</w:t>
      </w:r>
      <w:r w:rsidRPr="00081CBA">
        <w:rPr>
          <w:rFonts w:ascii="Twinkl" w:hAnsi="Twinkl"/>
        </w:rPr>
        <w:t> </w:t>
      </w:r>
      <w:r w:rsidR="00081CBA">
        <w:rPr>
          <w:rFonts w:ascii="Twinkl" w:hAnsi="Twinkl"/>
        </w:rPr>
        <w:br/>
      </w:r>
      <w:r w:rsidRPr="00081CBA">
        <w:rPr>
          <w:rFonts w:ascii="Twinkl" w:hAnsi="Twinkl"/>
        </w:rPr>
        <w:t xml:space="preserve">Our PE sessions take place on </w:t>
      </w:r>
      <w:r w:rsidRPr="00081CBA">
        <w:rPr>
          <w:rFonts w:ascii="Twinkl" w:hAnsi="Twinkl"/>
        </w:rPr>
        <w:t>Tuesday and Thursday afternoons</w:t>
      </w:r>
      <w:r w:rsidRPr="00081CBA">
        <w:rPr>
          <w:rFonts w:ascii="Twinkl" w:hAnsi="Twinkl"/>
        </w:rPr>
        <w:t>. On these days, children must come to school dressed in their full PE kits</w:t>
      </w:r>
      <w:r w:rsidRPr="00081CBA">
        <w:rPr>
          <w:rFonts w:ascii="Twinkl" w:hAnsi="Twinkl"/>
        </w:rPr>
        <w:t xml:space="preserve">.  Please note that, </w:t>
      </w:r>
      <w:proofErr w:type="gramStart"/>
      <w:r w:rsidRPr="00081CBA">
        <w:rPr>
          <w:rFonts w:ascii="Twinkl" w:hAnsi="Twinkl"/>
        </w:rPr>
        <w:t>further</w:t>
      </w:r>
      <w:proofErr w:type="gramEnd"/>
      <w:r w:rsidRPr="00081CBA">
        <w:rPr>
          <w:rFonts w:ascii="Twinkl" w:hAnsi="Twinkl"/>
        </w:rPr>
        <w:t xml:space="preserve"> to</w:t>
      </w:r>
      <w:r w:rsidR="00B809DF" w:rsidRPr="00081CBA">
        <w:rPr>
          <w:rFonts w:ascii="Twinkl" w:hAnsi="Twinkl"/>
        </w:rPr>
        <w:t xml:space="preserve"> </w:t>
      </w:r>
      <w:r w:rsidRPr="00081CBA">
        <w:rPr>
          <w:rFonts w:ascii="Twinkl" w:hAnsi="Twinkl"/>
        </w:rPr>
        <w:t xml:space="preserve">being introduced last year, </w:t>
      </w:r>
      <w:r w:rsidRPr="00081CBA">
        <w:rPr>
          <w:rFonts w:ascii="Twinkl" w:hAnsi="Twinkl"/>
        </w:rPr>
        <w:t xml:space="preserve">tracksuits are now a compulsory part of the school uniform. </w:t>
      </w:r>
      <w:r w:rsidR="00B809DF" w:rsidRPr="00081CBA">
        <w:rPr>
          <w:rFonts w:ascii="Twinkl" w:hAnsi="Twinkl"/>
        </w:rPr>
        <w:t xml:space="preserve"> Our PE kit consists of:</w:t>
      </w:r>
    </w:p>
    <w:p w14:paraId="16C9E082" w14:textId="0E08A615" w:rsidR="00B809DF" w:rsidRPr="00081CBA" w:rsidRDefault="00B809DF" w:rsidP="00081CBA">
      <w:pPr>
        <w:spacing w:after="0" w:line="240" w:lineRule="auto"/>
        <w:ind w:left="-709" w:firstLine="720"/>
        <w:rPr>
          <w:rFonts w:ascii="Twinkl" w:hAnsi="Twinkl"/>
        </w:rPr>
      </w:pPr>
      <w:r w:rsidRPr="00081CBA">
        <w:rPr>
          <w:rFonts w:ascii="Twinkl" w:hAnsi="Twinkl"/>
        </w:rPr>
        <w:t xml:space="preserve"> - white school T-shirt</w:t>
      </w:r>
    </w:p>
    <w:p w14:paraId="47C4223A" w14:textId="30CB24F1" w:rsidR="00B809DF" w:rsidRPr="00081CBA" w:rsidRDefault="00B809DF" w:rsidP="00081CBA">
      <w:pPr>
        <w:spacing w:after="0" w:line="240" w:lineRule="auto"/>
        <w:ind w:left="-709" w:firstLine="720"/>
        <w:rPr>
          <w:rFonts w:ascii="Twinkl" w:hAnsi="Twinkl"/>
        </w:rPr>
      </w:pPr>
      <w:r w:rsidRPr="00081CBA">
        <w:rPr>
          <w:rFonts w:ascii="Twinkl" w:hAnsi="Twinkl"/>
        </w:rPr>
        <w:t xml:space="preserve"> - school tracksuit top</w:t>
      </w:r>
    </w:p>
    <w:p w14:paraId="6269D21D" w14:textId="03E87052" w:rsidR="00B809DF" w:rsidRPr="00081CBA" w:rsidRDefault="00B809DF" w:rsidP="00081CBA">
      <w:pPr>
        <w:spacing w:after="0" w:line="240" w:lineRule="auto"/>
        <w:ind w:left="-709" w:firstLine="720"/>
        <w:rPr>
          <w:rFonts w:ascii="Twinkl" w:hAnsi="Twinkl"/>
        </w:rPr>
      </w:pPr>
      <w:r w:rsidRPr="00081CBA">
        <w:rPr>
          <w:rFonts w:ascii="Twinkl" w:hAnsi="Twinkl"/>
        </w:rPr>
        <w:t xml:space="preserve"> - plain black or school tracksuit bottoms </w:t>
      </w:r>
    </w:p>
    <w:p w14:paraId="13F857D3" w14:textId="77777777" w:rsidR="00B809DF" w:rsidRPr="00081CBA" w:rsidRDefault="00B809DF" w:rsidP="00081CBA">
      <w:pPr>
        <w:spacing w:after="0" w:line="240" w:lineRule="auto"/>
        <w:ind w:left="-709" w:firstLine="720"/>
        <w:rPr>
          <w:rFonts w:ascii="Twinkl" w:hAnsi="Twinkl"/>
        </w:rPr>
      </w:pPr>
      <w:r w:rsidRPr="00081CBA">
        <w:rPr>
          <w:rFonts w:ascii="Twinkl" w:hAnsi="Twinkl"/>
        </w:rPr>
        <w:t xml:space="preserve"> - red shorts (in warmer weather)</w:t>
      </w:r>
    </w:p>
    <w:p w14:paraId="04F1E464" w14:textId="21992D41" w:rsidR="00B809DF" w:rsidRPr="00081CBA" w:rsidRDefault="00B809DF" w:rsidP="00081CBA">
      <w:pPr>
        <w:spacing w:after="0" w:line="240" w:lineRule="auto"/>
        <w:ind w:left="-709" w:firstLine="720"/>
        <w:rPr>
          <w:rFonts w:ascii="Twinkl" w:hAnsi="Twinkl"/>
        </w:rPr>
      </w:pPr>
      <w:r w:rsidRPr="00081CBA">
        <w:rPr>
          <w:rFonts w:ascii="Twinkl" w:hAnsi="Twinkl"/>
        </w:rPr>
        <w:t xml:space="preserve"> - black trainers (these may only be worn on PE days)</w:t>
      </w:r>
    </w:p>
    <w:p w14:paraId="54BC4086" w14:textId="26B47904" w:rsidR="00B809DF" w:rsidRPr="00081CBA" w:rsidRDefault="00B809DF" w:rsidP="00081CBA">
      <w:pPr>
        <w:spacing w:after="0" w:line="240" w:lineRule="auto"/>
        <w:ind w:left="-709"/>
        <w:rPr>
          <w:rFonts w:ascii="Twinkl" w:hAnsi="Twinkl"/>
        </w:rPr>
      </w:pPr>
      <w:r w:rsidRPr="00081CBA">
        <w:rPr>
          <w:rFonts w:ascii="Twinkl" w:hAnsi="Twinkl"/>
        </w:rPr>
        <w:t xml:space="preserve">Please note that we often take children outside for PE and so they do need to be dressed appropriately for the weather.  </w:t>
      </w:r>
    </w:p>
    <w:p w14:paraId="02528D0E" w14:textId="77777777" w:rsidR="00B809DF" w:rsidRPr="00081CBA" w:rsidRDefault="00B809DF" w:rsidP="00081CBA">
      <w:pPr>
        <w:spacing w:line="240" w:lineRule="auto"/>
        <w:ind w:left="-709"/>
        <w:rPr>
          <w:rFonts w:ascii="Twinkl" w:hAnsi="Twinkl"/>
        </w:rPr>
      </w:pPr>
    </w:p>
    <w:p w14:paraId="16B47D08" w14:textId="66C6CFD0" w:rsidR="00B809DF" w:rsidRPr="00081CBA" w:rsidRDefault="00CD7D28" w:rsidP="00081CBA">
      <w:pPr>
        <w:ind w:left="-709"/>
        <w:rPr>
          <w:rFonts w:ascii="Twinkl" w:hAnsi="Twinkl"/>
        </w:rPr>
      </w:pPr>
      <w:r w:rsidRPr="00CD7D28">
        <w:rPr>
          <w:rFonts w:ascii="Twinkl" w:hAnsi="Twinkl"/>
          <w:u w:val="single"/>
        </w:rPr>
        <w:t>Healthy Snacks</w:t>
      </w:r>
      <w:r w:rsidR="00B809DF" w:rsidRPr="00081CBA">
        <w:rPr>
          <w:rFonts w:ascii="Twinkl" w:hAnsi="Twinkl"/>
          <w:u w:val="single"/>
        </w:rPr>
        <w:t>, Milk</w:t>
      </w:r>
      <w:r w:rsidRPr="00CD7D28">
        <w:rPr>
          <w:rFonts w:ascii="Twinkl" w:hAnsi="Twinkl"/>
          <w:u w:val="single"/>
        </w:rPr>
        <w:t xml:space="preserve"> and Water Bottles</w:t>
      </w:r>
      <w:r w:rsidRPr="00CD7D28">
        <w:rPr>
          <w:rFonts w:ascii="Twinkl" w:hAnsi="Twinkl"/>
        </w:rPr>
        <w:t> </w:t>
      </w:r>
      <w:r w:rsidRPr="00CD7D28">
        <w:rPr>
          <w:rFonts w:ascii="Twinkl" w:hAnsi="Twinkl"/>
        </w:rPr>
        <w:br/>
      </w:r>
      <w:r w:rsidR="00B809DF" w:rsidRPr="00081CBA">
        <w:rPr>
          <w:rFonts w:ascii="Twinkl" w:hAnsi="Twinkl"/>
        </w:rPr>
        <w:t>As a child in Key Stage 1, your child will continue to have the opportunity to have a piece of fruit or vegetable</w:t>
      </w:r>
      <w:r w:rsidR="00081CBA">
        <w:rPr>
          <w:rFonts w:ascii="Twinkl" w:hAnsi="Twinkl"/>
        </w:rPr>
        <w:t xml:space="preserve"> </w:t>
      </w:r>
      <w:r w:rsidR="00B809DF" w:rsidRPr="00081CBA">
        <w:rPr>
          <w:rFonts w:ascii="Twinkl" w:hAnsi="Twinkl"/>
        </w:rPr>
        <w:t xml:space="preserve">each day.  These snacks are provided for the school and include items such as apples, carrots, bananas, raisins, </w:t>
      </w:r>
      <w:r w:rsidR="00081CBA">
        <w:rPr>
          <w:rFonts w:ascii="Twinkl" w:hAnsi="Twinkl"/>
        </w:rPr>
        <w:t xml:space="preserve">cucumbers </w:t>
      </w:r>
      <w:r w:rsidR="00B809DF" w:rsidRPr="00081CBA">
        <w:rPr>
          <w:rFonts w:ascii="Twinkl" w:hAnsi="Twinkl"/>
        </w:rPr>
        <w:t>etc.  In addition to this, and a</w:t>
      </w:r>
      <w:r w:rsidRPr="00CD7D28">
        <w:rPr>
          <w:rFonts w:ascii="Twinkl" w:hAnsi="Twinkl"/>
        </w:rPr>
        <w:t xml:space="preserve">s a healthy school, </w:t>
      </w:r>
      <w:r w:rsidR="00B809DF" w:rsidRPr="00081CBA">
        <w:rPr>
          <w:rFonts w:ascii="Twinkl" w:hAnsi="Twinkl"/>
        </w:rPr>
        <w:t>c</w:t>
      </w:r>
      <w:r w:rsidRPr="00CD7D28">
        <w:rPr>
          <w:rFonts w:ascii="Twinkl" w:hAnsi="Twinkl"/>
        </w:rPr>
        <w:t>hildren can bring a piece of fruit</w:t>
      </w:r>
      <w:r w:rsidR="00936DB1" w:rsidRPr="00081CBA">
        <w:rPr>
          <w:rFonts w:ascii="Twinkl" w:hAnsi="Twinkl"/>
        </w:rPr>
        <w:t xml:space="preserve"> from home</w:t>
      </w:r>
      <w:r w:rsidRPr="00CD7D28">
        <w:rPr>
          <w:rFonts w:ascii="Twinkl" w:hAnsi="Twinkl"/>
        </w:rPr>
        <w:t xml:space="preserve"> or </w:t>
      </w:r>
      <w:r w:rsidR="00936DB1" w:rsidRPr="00081CBA">
        <w:rPr>
          <w:rFonts w:ascii="Twinkl" w:hAnsi="Twinkl"/>
        </w:rPr>
        <w:t xml:space="preserve">an </w:t>
      </w:r>
      <w:r w:rsidRPr="00CD7D28">
        <w:rPr>
          <w:rFonts w:ascii="Twinkl" w:hAnsi="Twinkl"/>
        </w:rPr>
        <w:t xml:space="preserve">alternative healthy snack/low sugar snack </w:t>
      </w:r>
      <w:r w:rsidR="00B809DF" w:rsidRPr="00081CBA">
        <w:rPr>
          <w:rFonts w:ascii="Twinkl" w:hAnsi="Twinkl"/>
        </w:rPr>
        <w:t xml:space="preserve">to eat at </w:t>
      </w:r>
      <w:r w:rsidRPr="00CD7D28">
        <w:rPr>
          <w:rFonts w:ascii="Twinkl" w:hAnsi="Twinkl"/>
        </w:rPr>
        <w:t xml:space="preserve">playtime. </w:t>
      </w:r>
      <w:r w:rsidR="00936DB1" w:rsidRPr="00081CBA">
        <w:rPr>
          <w:rFonts w:ascii="Twinkl" w:hAnsi="Twinkl"/>
        </w:rPr>
        <w:t>S</w:t>
      </w:r>
      <w:r w:rsidRPr="00CD7D28">
        <w:rPr>
          <w:rFonts w:ascii="Twinkl" w:hAnsi="Twinkl"/>
        </w:rPr>
        <w:t>nacks such as toast, crumpets, or pancakes can be purchased via ParentPay. </w:t>
      </w:r>
    </w:p>
    <w:p w14:paraId="05A8AE88" w14:textId="77777777" w:rsidR="00936DB1" w:rsidRPr="00081CBA" w:rsidRDefault="00B809DF" w:rsidP="00081CBA">
      <w:pPr>
        <w:ind w:left="-709"/>
        <w:rPr>
          <w:rFonts w:ascii="Twinkl" w:hAnsi="Twinkl"/>
        </w:rPr>
      </w:pPr>
      <w:r w:rsidRPr="00081CBA">
        <w:rPr>
          <w:rFonts w:ascii="Twinkl" w:hAnsi="Twinkl"/>
        </w:rPr>
        <w:t xml:space="preserve">In Cedar Class, </w:t>
      </w:r>
      <w:r w:rsidR="00936DB1" w:rsidRPr="00081CBA">
        <w:rPr>
          <w:rFonts w:ascii="Twinkl" w:hAnsi="Twinkl"/>
        </w:rPr>
        <w:t>c</w:t>
      </w:r>
      <w:r w:rsidRPr="00081CBA">
        <w:rPr>
          <w:rFonts w:ascii="Twinkl" w:hAnsi="Twinkl"/>
        </w:rPr>
        <w:t xml:space="preserve">hildren will continue to have the opportunity to have milk </w:t>
      </w:r>
      <w:proofErr w:type="gramStart"/>
      <w:r w:rsidRPr="00081CBA">
        <w:rPr>
          <w:rFonts w:ascii="Twinkl" w:hAnsi="Twinkl"/>
        </w:rPr>
        <w:t>on a daily basis</w:t>
      </w:r>
      <w:proofErr w:type="gramEnd"/>
      <w:r w:rsidRPr="00081CBA">
        <w:rPr>
          <w:rFonts w:ascii="Twinkl" w:hAnsi="Twinkl"/>
        </w:rPr>
        <w:t xml:space="preserve">.  Milk can be purchased via our Parent Pay app and is given to children at morning break.  </w:t>
      </w:r>
    </w:p>
    <w:p w14:paraId="71C7DCBB" w14:textId="514EEF02" w:rsidR="00CD7D28" w:rsidRPr="00CD7D28" w:rsidRDefault="00936DB1" w:rsidP="00081CBA">
      <w:pPr>
        <w:ind w:left="-709"/>
        <w:rPr>
          <w:rFonts w:ascii="Twinkl" w:hAnsi="Twinkl"/>
        </w:rPr>
      </w:pPr>
      <w:r w:rsidRPr="00081CBA">
        <w:rPr>
          <w:rFonts w:ascii="Twinkl" w:hAnsi="Twinkl"/>
        </w:rPr>
        <w:t>We also continue to encourage children to drink water regularly, s</w:t>
      </w:r>
      <w:r w:rsidR="00CD7D28" w:rsidRPr="00CD7D28">
        <w:rPr>
          <w:rFonts w:ascii="Twinkl" w:hAnsi="Twinkl"/>
        </w:rPr>
        <w:t xml:space="preserve">o please ensure your child brings a water bottle each day. These will be </w:t>
      </w:r>
      <w:r w:rsidRPr="00081CBA">
        <w:rPr>
          <w:rFonts w:ascii="Twinkl" w:hAnsi="Twinkl"/>
        </w:rPr>
        <w:t xml:space="preserve">stored </w:t>
      </w:r>
      <w:r w:rsidR="00CD7D28" w:rsidRPr="00CD7D28">
        <w:rPr>
          <w:rFonts w:ascii="Twinkl" w:hAnsi="Twinkl"/>
        </w:rPr>
        <w:t xml:space="preserve">outside the classroom </w:t>
      </w:r>
      <w:r w:rsidRPr="00081CBA">
        <w:rPr>
          <w:rFonts w:ascii="Twinkl" w:hAnsi="Twinkl"/>
        </w:rPr>
        <w:t>but</w:t>
      </w:r>
      <w:r w:rsidR="00CD7D28" w:rsidRPr="00CD7D28">
        <w:rPr>
          <w:rFonts w:ascii="Twinkl" w:hAnsi="Twinkl"/>
        </w:rPr>
        <w:t xml:space="preserve"> will be accessible to the children throughout the day. Please do not send your child with </w:t>
      </w:r>
      <w:r w:rsidRPr="00081CBA">
        <w:rPr>
          <w:rFonts w:ascii="Twinkl" w:hAnsi="Twinkl"/>
        </w:rPr>
        <w:t xml:space="preserve">juice in their bottle or </w:t>
      </w:r>
      <w:r w:rsidR="00CD7D28" w:rsidRPr="00CD7D28">
        <w:rPr>
          <w:rFonts w:ascii="Twinkl" w:hAnsi="Twinkl"/>
        </w:rPr>
        <w:t>over-sized water bottle as we do not have the space to store them all in school. </w:t>
      </w:r>
    </w:p>
    <w:p w14:paraId="34B0C0E4" w14:textId="12519CEC" w:rsidR="00936DB1" w:rsidRPr="00081CBA" w:rsidRDefault="00CD7D28" w:rsidP="00081CBA">
      <w:pPr>
        <w:ind w:left="-709"/>
        <w:rPr>
          <w:rFonts w:ascii="Twinkl" w:hAnsi="Twinkl"/>
        </w:rPr>
      </w:pPr>
      <w:r w:rsidRPr="00CD7D28">
        <w:rPr>
          <w:rFonts w:ascii="Twinkl" w:hAnsi="Twinkl"/>
          <w:u w:val="single"/>
        </w:rPr>
        <w:t>Spellings</w:t>
      </w:r>
      <w:r w:rsidRPr="00CD7D28">
        <w:rPr>
          <w:rFonts w:ascii="Twinkl" w:hAnsi="Twinkl"/>
        </w:rPr>
        <w:t> </w:t>
      </w:r>
      <w:r w:rsidRPr="00CD7D28">
        <w:rPr>
          <w:rFonts w:ascii="Twinkl" w:hAnsi="Twinkl"/>
        </w:rPr>
        <w:br/>
      </w:r>
      <w:r w:rsidR="00936DB1" w:rsidRPr="00081CBA">
        <w:rPr>
          <w:rFonts w:ascii="Twinkl" w:hAnsi="Twinkl"/>
        </w:rPr>
        <w:t xml:space="preserve">Are we continue to develop children’s English </w:t>
      </w:r>
      <w:proofErr w:type="gramStart"/>
      <w:r w:rsidR="00936DB1" w:rsidRPr="00081CBA">
        <w:rPr>
          <w:rFonts w:ascii="Twinkl" w:hAnsi="Twinkl"/>
        </w:rPr>
        <w:t>skills,</w:t>
      </w:r>
      <w:proofErr w:type="gramEnd"/>
      <w:r w:rsidR="00936DB1" w:rsidRPr="00081CBA">
        <w:rPr>
          <w:rFonts w:ascii="Twinkl" w:hAnsi="Twinkl"/>
        </w:rPr>
        <w:t xml:space="preserve"> we will have a clear focus on the learning of spellings </w:t>
      </w:r>
      <w:proofErr w:type="gramStart"/>
      <w:r w:rsidR="00081CBA">
        <w:rPr>
          <w:rFonts w:ascii="Twinkl" w:hAnsi="Twinkl"/>
        </w:rPr>
        <w:t>on a daily basis</w:t>
      </w:r>
      <w:proofErr w:type="gramEnd"/>
      <w:r w:rsidR="00936DB1" w:rsidRPr="00081CBA">
        <w:rPr>
          <w:rFonts w:ascii="Twinkl" w:hAnsi="Twinkl"/>
        </w:rPr>
        <w:t xml:space="preserve">.  To support your child with this, we will be sending home a short list of words to learn on a Friday and will test the children on these words on the following Thursday.  These words reinforce spelling skills taught through our Jungle Spellings programme or are words that are from the Government’s list of statutory words a child must learn in </w:t>
      </w:r>
      <w:r w:rsidR="00637C72">
        <w:rPr>
          <w:rFonts w:ascii="Twinkl" w:hAnsi="Twinkl"/>
        </w:rPr>
        <w:t xml:space="preserve">each </w:t>
      </w:r>
      <w:r w:rsidR="00936DB1" w:rsidRPr="00081CBA">
        <w:rPr>
          <w:rFonts w:ascii="Twinkl" w:hAnsi="Twinkl"/>
        </w:rPr>
        <w:t xml:space="preserve">Year group.  Please support your child with learning these words as they prepare for the test. </w:t>
      </w:r>
    </w:p>
    <w:p w14:paraId="3EC6DA22" w14:textId="5FFDC779" w:rsidR="00936DB1" w:rsidRPr="00081CBA" w:rsidRDefault="00936DB1" w:rsidP="00081CBA">
      <w:pPr>
        <w:ind w:left="-709"/>
        <w:rPr>
          <w:rFonts w:ascii="Twinkl" w:hAnsi="Twinkl"/>
        </w:rPr>
      </w:pPr>
      <w:r w:rsidRPr="00081CBA">
        <w:rPr>
          <w:rFonts w:ascii="Twinkl" w:hAnsi="Twinkl"/>
        </w:rPr>
        <w:t xml:space="preserve">I will also share our class </w:t>
      </w:r>
      <w:r w:rsidR="00CD7D28" w:rsidRPr="00CD7D28">
        <w:rPr>
          <w:rFonts w:ascii="Twinkl" w:hAnsi="Twinkl"/>
        </w:rPr>
        <w:t xml:space="preserve">“WOW Words” </w:t>
      </w:r>
      <w:r w:rsidRPr="00081CBA">
        <w:rPr>
          <w:rFonts w:ascii="Twinkl" w:hAnsi="Twinkl"/>
        </w:rPr>
        <w:t xml:space="preserve">on Dojo </w:t>
      </w:r>
      <w:r w:rsidR="00CD7D28" w:rsidRPr="00CD7D28">
        <w:rPr>
          <w:rFonts w:ascii="Twinkl" w:hAnsi="Twinkl"/>
        </w:rPr>
        <w:t>each Monday</w:t>
      </w:r>
      <w:r w:rsidRPr="00081CBA">
        <w:rPr>
          <w:rFonts w:ascii="Twinkl" w:hAnsi="Twinkl"/>
        </w:rPr>
        <w:t>.</w:t>
      </w:r>
      <w:r w:rsidR="00CD7D28" w:rsidRPr="00CD7D28">
        <w:rPr>
          <w:rFonts w:ascii="Twinkl" w:hAnsi="Twinkl"/>
        </w:rPr>
        <w:t xml:space="preserve"> </w:t>
      </w:r>
      <w:r w:rsidRPr="00081CBA">
        <w:rPr>
          <w:rFonts w:ascii="Twinkl" w:hAnsi="Twinkl"/>
        </w:rPr>
        <w:t xml:space="preserve">The purpose of these </w:t>
      </w:r>
      <w:proofErr w:type="gramStart"/>
      <w:r w:rsidRPr="00081CBA">
        <w:rPr>
          <w:rFonts w:ascii="Twinkl" w:hAnsi="Twinkl"/>
        </w:rPr>
        <w:t>are</w:t>
      </w:r>
      <w:proofErr w:type="gramEnd"/>
      <w:r w:rsidRPr="00081CBA">
        <w:rPr>
          <w:rFonts w:ascii="Twinkl" w:hAnsi="Twinkl"/>
        </w:rPr>
        <w:t xml:space="preserve"> to expand children’s vocabulary and s</w:t>
      </w:r>
      <w:r w:rsidR="0062026A" w:rsidRPr="00081CBA">
        <w:rPr>
          <w:rFonts w:ascii="Twinkl" w:hAnsi="Twinkl"/>
        </w:rPr>
        <w:t>o</w:t>
      </w:r>
      <w:r w:rsidRPr="00081CBA">
        <w:rPr>
          <w:rFonts w:ascii="Twinkl" w:hAnsi="Twinkl"/>
        </w:rPr>
        <w:t xml:space="preserve"> it would be helpful if you could discuss the words with your child and model using them as much as you can.</w:t>
      </w:r>
    </w:p>
    <w:p w14:paraId="6C7B2493" w14:textId="75BD33A3" w:rsidR="0062026A" w:rsidRPr="00081CBA" w:rsidRDefault="00CD7D28" w:rsidP="00081CBA">
      <w:pPr>
        <w:ind w:left="-709"/>
        <w:rPr>
          <w:rFonts w:ascii="Twinkl" w:hAnsi="Twinkl"/>
        </w:rPr>
      </w:pPr>
      <w:r w:rsidRPr="00081CBA">
        <w:rPr>
          <w:rFonts w:ascii="Twinkl" w:hAnsi="Twinkl"/>
          <w:u w:val="single"/>
        </w:rPr>
        <w:t>Reading</w:t>
      </w:r>
      <w:r w:rsidRPr="00081CBA">
        <w:rPr>
          <w:rFonts w:ascii="Twinkl" w:hAnsi="Twinkl"/>
        </w:rPr>
        <w:t> </w:t>
      </w:r>
      <w:r w:rsidRPr="00081CBA">
        <w:rPr>
          <w:rFonts w:ascii="Twinkl" w:hAnsi="Twinkl"/>
        </w:rPr>
        <w:br/>
      </w:r>
      <w:r w:rsidR="0062026A" w:rsidRPr="00081CBA">
        <w:rPr>
          <w:rFonts w:ascii="Twinkl" w:hAnsi="Twinkl"/>
        </w:rPr>
        <w:t>Both r</w:t>
      </w:r>
      <w:r w:rsidRPr="00081CBA">
        <w:rPr>
          <w:rFonts w:ascii="Twinkl" w:hAnsi="Twinkl"/>
        </w:rPr>
        <w:t xml:space="preserve">eading </w:t>
      </w:r>
      <w:r w:rsidR="0062026A" w:rsidRPr="00081CBA">
        <w:rPr>
          <w:rFonts w:ascii="Twinkl" w:hAnsi="Twinkl"/>
        </w:rPr>
        <w:t xml:space="preserve">to children and children reading aloud remains a high priority in Cedar Class.  It is noted through many studies that the more children read or are read to, the more eloquent they become, and, in turn, they will become much better writers.  </w:t>
      </w:r>
    </w:p>
    <w:p w14:paraId="08314FBB" w14:textId="77777777" w:rsidR="0070544D" w:rsidRDefault="0070544D" w:rsidP="00081CBA">
      <w:pPr>
        <w:ind w:left="-709"/>
        <w:rPr>
          <w:rFonts w:ascii="Twinkl" w:hAnsi="Twinkl"/>
        </w:rPr>
      </w:pPr>
      <w:r>
        <w:rPr>
          <w:rFonts w:ascii="Twinkl" w:hAnsi="Twinkl"/>
        </w:rPr>
        <w:t>In Cedar Class we will change your child’s books on a Monday.  They will bring home at least 2 books to read and, to enable us to read with them in class, they need to bring in their reading record and reading books each day.</w:t>
      </w:r>
      <w:r>
        <w:rPr>
          <w:rFonts w:ascii="Twinkl" w:hAnsi="Twinkl"/>
        </w:rPr>
        <w:t xml:space="preserve">  </w:t>
      </w:r>
    </w:p>
    <w:p w14:paraId="2EA6BBC8" w14:textId="66B350D8" w:rsidR="0062026A" w:rsidRPr="00081CBA" w:rsidRDefault="0062026A" w:rsidP="00081CBA">
      <w:pPr>
        <w:ind w:left="-709"/>
        <w:rPr>
          <w:rFonts w:ascii="Twinkl" w:hAnsi="Twinkl"/>
        </w:rPr>
      </w:pPr>
      <w:r w:rsidRPr="00081CBA">
        <w:rPr>
          <w:rFonts w:ascii="Twinkl" w:hAnsi="Twinkl"/>
        </w:rPr>
        <w:t>Please encourage your child to read as often as possible at home</w:t>
      </w:r>
      <w:r w:rsidR="004D5CD4">
        <w:rPr>
          <w:rFonts w:ascii="Twinkl" w:hAnsi="Twinkl"/>
        </w:rPr>
        <w:t>.</w:t>
      </w:r>
      <w:r w:rsidRPr="00081CBA">
        <w:rPr>
          <w:rFonts w:ascii="Twinkl" w:hAnsi="Twinkl"/>
        </w:rPr>
        <w:t xml:space="preserve">  When they have done</w:t>
      </w:r>
      <w:r w:rsidR="004D5CD4">
        <w:rPr>
          <w:rFonts w:ascii="Twinkl" w:hAnsi="Twinkl"/>
        </w:rPr>
        <w:t xml:space="preserve"> so</w:t>
      </w:r>
      <w:r w:rsidRPr="00081CBA">
        <w:rPr>
          <w:rFonts w:ascii="Twinkl" w:hAnsi="Twinkl"/>
        </w:rPr>
        <w:t xml:space="preserve">, take time to talk about what they have read and ask them questions to support their comprehension skills.  Please then sign your child’s reading record every time they have read with an adult.  </w:t>
      </w:r>
    </w:p>
    <w:p w14:paraId="08DCF429" w14:textId="77777777" w:rsidR="0062026A" w:rsidRPr="00081CBA" w:rsidRDefault="0062026A" w:rsidP="00081CBA">
      <w:pPr>
        <w:ind w:left="-709"/>
        <w:rPr>
          <w:rFonts w:ascii="Twinkl" w:hAnsi="Twinkl"/>
        </w:rPr>
      </w:pPr>
    </w:p>
    <w:p w14:paraId="384B28B9" w14:textId="736FC355" w:rsidR="0062026A" w:rsidRPr="00081CBA" w:rsidRDefault="00CD7D28" w:rsidP="00081CBA">
      <w:pPr>
        <w:ind w:left="-709"/>
        <w:rPr>
          <w:rFonts w:ascii="Twinkl" w:hAnsi="Twinkl"/>
        </w:rPr>
      </w:pPr>
      <w:r w:rsidRPr="00CD7D28">
        <w:rPr>
          <w:rFonts w:ascii="Twinkl" w:hAnsi="Twinkl"/>
          <w:u w:val="single"/>
        </w:rPr>
        <w:t>Knowledge Organisers</w:t>
      </w:r>
      <w:r w:rsidRPr="00CD7D28">
        <w:rPr>
          <w:rFonts w:ascii="Twinkl" w:hAnsi="Twinkl"/>
        </w:rPr>
        <w:t> </w:t>
      </w:r>
      <w:r w:rsidR="00637C72">
        <w:rPr>
          <w:rFonts w:ascii="Twinkl" w:hAnsi="Twinkl"/>
        </w:rPr>
        <w:br/>
        <w:t>K</w:t>
      </w:r>
      <w:r w:rsidRPr="00CD7D28">
        <w:rPr>
          <w:rFonts w:ascii="Twinkl" w:hAnsi="Twinkl"/>
        </w:rPr>
        <w:t xml:space="preserve">nowledge Organisers will be used in school to support pupils with their learning </w:t>
      </w:r>
      <w:proofErr w:type="gramStart"/>
      <w:r w:rsidRPr="00CD7D28">
        <w:rPr>
          <w:rFonts w:ascii="Twinkl" w:hAnsi="Twinkl"/>
        </w:rPr>
        <w:t>and also</w:t>
      </w:r>
      <w:proofErr w:type="gramEnd"/>
      <w:r w:rsidRPr="00CD7D28">
        <w:rPr>
          <w:rFonts w:ascii="Twinkl" w:hAnsi="Twinkl"/>
        </w:rPr>
        <w:t xml:space="preserve"> shared with you as </w:t>
      </w:r>
      <w:r w:rsidR="0062026A" w:rsidRPr="00081CBA">
        <w:rPr>
          <w:rFonts w:ascii="Twinkl" w:hAnsi="Twinkl"/>
        </w:rPr>
        <w:t>parents,</w:t>
      </w:r>
      <w:r w:rsidRPr="00CD7D28">
        <w:rPr>
          <w:rFonts w:ascii="Twinkl" w:hAnsi="Twinkl"/>
        </w:rPr>
        <w:t xml:space="preserve"> so you understand what you child is learning and what they are expected to know. </w:t>
      </w:r>
    </w:p>
    <w:p w14:paraId="4F67F765" w14:textId="156E01E3" w:rsidR="0062026A" w:rsidRPr="00081CBA" w:rsidRDefault="00CD7D28" w:rsidP="00081CBA">
      <w:pPr>
        <w:ind w:left="-709"/>
        <w:rPr>
          <w:rFonts w:ascii="Twinkl" w:hAnsi="Twinkl"/>
        </w:rPr>
      </w:pPr>
      <w:r w:rsidRPr="00CD7D28">
        <w:rPr>
          <w:rFonts w:ascii="Twinkl" w:hAnsi="Twinkl"/>
        </w:rPr>
        <w:t xml:space="preserve">They are a powerful tool for helping children, teachers and parents to stay focused on the key learning. They give children a clarity of learning, they support retrieval, independence and promote vocabulary development. </w:t>
      </w:r>
    </w:p>
    <w:p w14:paraId="5DA38904" w14:textId="77777777" w:rsidR="0062026A" w:rsidRPr="00081CBA" w:rsidRDefault="00CD7D28" w:rsidP="00081CBA">
      <w:pPr>
        <w:ind w:left="-709"/>
        <w:rPr>
          <w:rFonts w:ascii="Twinkl" w:hAnsi="Twinkl"/>
        </w:rPr>
      </w:pPr>
      <w:r w:rsidRPr="00CD7D28">
        <w:rPr>
          <w:rFonts w:ascii="Twinkl" w:hAnsi="Twinkl"/>
        </w:rPr>
        <w:t xml:space="preserve">They are </w:t>
      </w:r>
      <w:r w:rsidR="0062026A" w:rsidRPr="00081CBA">
        <w:rPr>
          <w:rFonts w:ascii="Twinkl" w:hAnsi="Twinkl"/>
        </w:rPr>
        <w:t xml:space="preserve">also a </w:t>
      </w:r>
      <w:r w:rsidRPr="00CD7D28">
        <w:rPr>
          <w:rFonts w:ascii="Twinkl" w:hAnsi="Twinkl"/>
        </w:rPr>
        <w:t xml:space="preserve">great tool for parents as you will be able to reinforce learning and the strong home-school partnership we are always looking to foster. </w:t>
      </w:r>
    </w:p>
    <w:p w14:paraId="65D5EC13" w14:textId="5B5B6E4E" w:rsidR="00CD7D28" w:rsidRPr="00CD7D28" w:rsidRDefault="00CD7D28" w:rsidP="00081CBA">
      <w:pPr>
        <w:ind w:left="-709"/>
        <w:rPr>
          <w:rFonts w:ascii="Twinkl" w:hAnsi="Twinkl"/>
        </w:rPr>
      </w:pPr>
      <w:r w:rsidRPr="00CD7D28">
        <w:rPr>
          <w:rFonts w:ascii="Twinkl" w:hAnsi="Twinkl"/>
        </w:rPr>
        <w:t xml:space="preserve">Knowledge Organisers support pupils remembering and learning more so it is </w:t>
      </w:r>
      <w:proofErr w:type="gramStart"/>
      <w:r w:rsidRPr="00CD7D28">
        <w:rPr>
          <w:rFonts w:ascii="Twinkl" w:hAnsi="Twinkl"/>
        </w:rPr>
        <w:t>really important</w:t>
      </w:r>
      <w:proofErr w:type="gramEnd"/>
      <w:r w:rsidRPr="00CD7D28">
        <w:rPr>
          <w:rFonts w:ascii="Twinkl" w:hAnsi="Twinkl"/>
        </w:rPr>
        <w:t xml:space="preserve"> you talk about them at home. </w:t>
      </w:r>
    </w:p>
    <w:p w14:paraId="67DD384D" w14:textId="15AA34BA" w:rsidR="0062026A" w:rsidRPr="00081CBA" w:rsidRDefault="00CD7D28" w:rsidP="00081CBA">
      <w:pPr>
        <w:ind w:left="-709"/>
        <w:rPr>
          <w:rFonts w:ascii="Twinkl" w:hAnsi="Twinkl"/>
        </w:rPr>
      </w:pPr>
      <w:r w:rsidRPr="00CD7D28">
        <w:rPr>
          <w:rFonts w:ascii="Twinkl" w:hAnsi="Twinkl"/>
          <w:u w:val="single"/>
        </w:rPr>
        <w:t>Contact and Communication</w:t>
      </w:r>
      <w:r w:rsidRPr="00CD7D28">
        <w:rPr>
          <w:rFonts w:ascii="Twinkl" w:hAnsi="Twinkl"/>
        </w:rPr>
        <w:t> </w:t>
      </w:r>
      <w:r w:rsidRPr="00CD7D28">
        <w:rPr>
          <w:rFonts w:ascii="Twinkl" w:hAnsi="Twinkl"/>
        </w:rPr>
        <w:br/>
      </w:r>
      <w:r w:rsidR="0062026A" w:rsidRPr="00081CBA">
        <w:rPr>
          <w:rFonts w:ascii="Twinkl" w:hAnsi="Twinkl"/>
        </w:rPr>
        <w:t xml:space="preserve">I understand that, at times, you may have questions, queries or concerns about you child.  </w:t>
      </w:r>
      <w:r w:rsidR="00081CBA" w:rsidRPr="00081CBA">
        <w:rPr>
          <w:rFonts w:ascii="Twinkl" w:hAnsi="Twinkl"/>
        </w:rPr>
        <w:t xml:space="preserve">Please do not hesitate to contact me via Class Dojo and I will get back to you as soon as I can.  However, for any urgent messages during the school day, please contact the school office as I may not see messages come in if I am teaching the class.  </w:t>
      </w:r>
    </w:p>
    <w:p w14:paraId="412CCAA3" w14:textId="552A3F6B" w:rsidR="00CD7D28" w:rsidRPr="00CD7D28" w:rsidRDefault="00CD7D28" w:rsidP="00081CBA">
      <w:pPr>
        <w:ind w:left="-709"/>
        <w:rPr>
          <w:rFonts w:ascii="Twinkl" w:hAnsi="Twinkl"/>
        </w:rPr>
      </w:pPr>
      <w:r w:rsidRPr="00CD7D28">
        <w:rPr>
          <w:rFonts w:ascii="Twinkl" w:hAnsi="Twinkl"/>
          <w:b/>
          <w:bCs/>
        </w:rPr>
        <w:t xml:space="preserve">Please </w:t>
      </w:r>
      <w:r w:rsidR="00081CBA" w:rsidRPr="00081CBA">
        <w:rPr>
          <w:rFonts w:ascii="Twinkl" w:hAnsi="Twinkl"/>
          <w:b/>
          <w:bCs/>
        </w:rPr>
        <w:t xml:space="preserve">note that all staff </w:t>
      </w:r>
      <w:r w:rsidR="00637C72">
        <w:rPr>
          <w:rFonts w:ascii="Twinkl" w:hAnsi="Twinkl"/>
          <w:b/>
          <w:bCs/>
        </w:rPr>
        <w:t>using</w:t>
      </w:r>
      <w:r w:rsidR="00081CBA" w:rsidRPr="00081CBA">
        <w:rPr>
          <w:rFonts w:ascii="Twinkl" w:hAnsi="Twinkl"/>
          <w:b/>
          <w:bCs/>
        </w:rPr>
        <w:t xml:space="preserve"> Dojo have</w:t>
      </w:r>
      <w:r w:rsidRPr="00CD7D28">
        <w:rPr>
          <w:rFonts w:ascii="Twinkl" w:hAnsi="Twinkl"/>
          <w:b/>
          <w:bCs/>
        </w:rPr>
        <w:t xml:space="preserve"> ‘quiet hours’ for evenings and weekends</w:t>
      </w:r>
      <w:r w:rsidR="00081CBA" w:rsidRPr="00081CBA">
        <w:rPr>
          <w:rFonts w:ascii="Twinkl" w:hAnsi="Twinkl"/>
          <w:b/>
          <w:bCs/>
        </w:rPr>
        <w:t xml:space="preserve">.  This means that messages sent in the evening may not be received until the next morning and messages sent at the weekend may not be received until Monday morning.  </w:t>
      </w:r>
    </w:p>
    <w:p w14:paraId="6E66AC59" w14:textId="4443D76D" w:rsidR="00CD7D28" w:rsidRPr="00CD7D28" w:rsidRDefault="00CD7D28" w:rsidP="00081CBA">
      <w:pPr>
        <w:ind w:left="-709"/>
        <w:rPr>
          <w:rFonts w:ascii="Twinkl" w:hAnsi="Twinkl"/>
        </w:rPr>
      </w:pPr>
      <w:r w:rsidRPr="00CD7D28">
        <w:rPr>
          <w:rFonts w:ascii="Twinkl" w:hAnsi="Twinkl"/>
        </w:rPr>
        <w:t xml:space="preserve">Thank you </w:t>
      </w:r>
      <w:r w:rsidR="00081CBA" w:rsidRPr="00081CBA">
        <w:rPr>
          <w:rFonts w:ascii="Twinkl" w:hAnsi="Twinkl"/>
        </w:rPr>
        <w:t>for all your support</w:t>
      </w:r>
      <w:r w:rsidR="00637C72">
        <w:rPr>
          <w:rFonts w:ascii="Twinkl" w:hAnsi="Twinkl"/>
        </w:rPr>
        <w:t xml:space="preserve"> and feel free to contact me with any further questions or concerns.</w:t>
      </w:r>
    </w:p>
    <w:p w14:paraId="73EECA11" w14:textId="0BD62764" w:rsidR="00CD7D28" w:rsidRPr="00CD7D28" w:rsidRDefault="00081CBA" w:rsidP="00081CBA">
      <w:pPr>
        <w:ind w:left="-709"/>
        <w:rPr>
          <w:rFonts w:ascii="Twinkl" w:hAnsi="Twinkl"/>
        </w:rPr>
      </w:pPr>
      <w:r w:rsidRPr="00081CBA">
        <w:rPr>
          <w:rFonts w:ascii="Twinkl" w:hAnsi="Twinkl"/>
        </w:rPr>
        <w:t>Best wishes</w:t>
      </w:r>
      <w:r w:rsidR="00CD7D28" w:rsidRPr="00CD7D28">
        <w:rPr>
          <w:rFonts w:ascii="Twinkl" w:hAnsi="Twinkl"/>
        </w:rPr>
        <w:t>, </w:t>
      </w:r>
      <w:r w:rsidR="00637C72">
        <w:rPr>
          <w:rFonts w:ascii="Twinkl" w:hAnsi="Twinkl"/>
        </w:rPr>
        <w:br/>
      </w:r>
      <w:r w:rsidR="00637C72">
        <w:rPr>
          <w:rFonts w:ascii="Twinkl" w:hAnsi="Twinkl"/>
        </w:rPr>
        <w:br/>
      </w:r>
      <w:r w:rsidR="00CD7D28" w:rsidRPr="00CD7D28">
        <w:rPr>
          <w:rFonts w:ascii="Twinkl" w:hAnsi="Twinkl"/>
        </w:rPr>
        <w:br/>
        <w:t>M</w:t>
      </w:r>
      <w:r w:rsidRPr="00081CBA">
        <w:rPr>
          <w:rFonts w:ascii="Twinkl" w:hAnsi="Twinkl"/>
        </w:rPr>
        <w:t>rs Hankinson</w:t>
      </w:r>
      <w:r w:rsidR="00CD7D28" w:rsidRPr="00CD7D28">
        <w:rPr>
          <w:rFonts w:ascii="Twinkl" w:hAnsi="Twinkl"/>
        </w:rPr>
        <w:br/>
        <w:t>C</w:t>
      </w:r>
      <w:r w:rsidRPr="00081CBA">
        <w:rPr>
          <w:rFonts w:ascii="Twinkl" w:hAnsi="Twinkl"/>
        </w:rPr>
        <w:t>edar</w:t>
      </w:r>
      <w:r w:rsidR="00CD7D28" w:rsidRPr="00CD7D28">
        <w:rPr>
          <w:rFonts w:ascii="Twinkl" w:hAnsi="Twinkl"/>
        </w:rPr>
        <w:t xml:space="preserve"> Class Teacher (Year </w:t>
      </w:r>
      <w:r w:rsidRPr="00081CBA">
        <w:rPr>
          <w:rFonts w:ascii="Twinkl" w:hAnsi="Twinkl"/>
        </w:rPr>
        <w:t>2</w:t>
      </w:r>
      <w:r w:rsidR="00CD7D28" w:rsidRPr="00CD7D28">
        <w:rPr>
          <w:rFonts w:ascii="Twinkl" w:hAnsi="Twinkl"/>
        </w:rPr>
        <w:t>) </w:t>
      </w:r>
    </w:p>
    <w:sectPr w:rsidR="00CD7D28" w:rsidRPr="00CD7D28" w:rsidSect="00637C72">
      <w:pgSz w:w="11906" w:h="16838"/>
      <w:pgMar w:top="851" w:right="566"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winkl">
    <w:panose1 w:val="02000000000000000000"/>
    <w:charset w:val="00"/>
    <w:family w:val="auto"/>
    <w:pitch w:val="variable"/>
    <w:sig w:usb0="00000007" w:usb1="00000001"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43536"/>
    <w:multiLevelType w:val="hybridMultilevel"/>
    <w:tmpl w:val="4CF6D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0F170B"/>
    <w:multiLevelType w:val="hybridMultilevel"/>
    <w:tmpl w:val="6F523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A42AE0"/>
    <w:multiLevelType w:val="hybridMultilevel"/>
    <w:tmpl w:val="F740F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4460598">
    <w:abstractNumId w:val="0"/>
  </w:num>
  <w:num w:numId="2" w16cid:durableId="1235580103">
    <w:abstractNumId w:val="2"/>
  </w:num>
  <w:num w:numId="3" w16cid:durableId="397217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D28"/>
    <w:rsid w:val="00081CBA"/>
    <w:rsid w:val="004D5CD4"/>
    <w:rsid w:val="0062026A"/>
    <w:rsid w:val="00637C72"/>
    <w:rsid w:val="0070544D"/>
    <w:rsid w:val="008A7CE3"/>
    <w:rsid w:val="00936DB1"/>
    <w:rsid w:val="00B809DF"/>
    <w:rsid w:val="00CD7D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13AB0"/>
  <w15:chartTrackingRefBased/>
  <w15:docId w15:val="{DAD4F4F1-69E5-4C1C-A933-A970B9E75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7D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7D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7D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7D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7D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7D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7D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7D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7D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D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7D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7D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7D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7D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7D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7D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7D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7D28"/>
    <w:rPr>
      <w:rFonts w:eastAsiaTheme="majorEastAsia" w:cstheme="majorBidi"/>
      <w:color w:val="272727" w:themeColor="text1" w:themeTint="D8"/>
    </w:rPr>
  </w:style>
  <w:style w:type="paragraph" w:styleId="Title">
    <w:name w:val="Title"/>
    <w:basedOn w:val="Normal"/>
    <w:next w:val="Normal"/>
    <w:link w:val="TitleChar"/>
    <w:uiPriority w:val="10"/>
    <w:qFormat/>
    <w:rsid w:val="00CD7D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D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D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7D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7D28"/>
    <w:pPr>
      <w:spacing w:before="160"/>
      <w:jc w:val="center"/>
    </w:pPr>
    <w:rPr>
      <w:i/>
      <w:iCs/>
      <w:color w:val="404040" w:themeColor="text1" w:themeTint="BF"/>
    </w:rPr>
  </w:style>
  <w:style w:type="character" w:customStyle="1" w:styleId="QuoteChar">
    <w:name w:val="Quote Char"/>
    <w:basedOn w:val="DefaultParagraphFont"/>
    <w:link w:val="Quote"/>
    <w:uiPriority w:val="29"/>
    <w:rsid w:val="00CD7D28"/>
    <w:rPr>
      <w:i/>
      <w:iCs/>
      <w:color w:val="404040" w:themeColor="text1" w:themeTint="BF"/>
    </w:rPr>
  </w:style>
  <w:style w:type="paragraph" w:styleId="ListParagraph">
    <w:name w:val="List Paragraph"/>
    <w:basedOn w:val="Normal"/>
    <w:uiPriority w:val="34"/>
    <w:qFormat/>
    <w:rsid w:val="00CD7D28"/>
    <w:pPr>
      <w:ind w:left="720"/>
      <w:contextualSpacing/>
    </w:pPr>
  </w:style>
  <w:style w:type="character" w:styleId="IntenseEmphasis">
    <w:name w:val="Intense Emphasis"/>
    <w:basedOn w:val="DefaultParagraphFont"/>
    <w:uiPriority w:val="21"/>
    <w:qFormat/>
    <w:rsid w:val="00CD7D28"/>
    <w:rPr>
      <w:i/>
      <w:iCs/>
      <w:color w:val="0F4761" w:themeColor="accent1" w:themeShade="BF"/>
    </w:rPr>
  </w:style>
  <w:style w:type="paragraph" w:styleId="IntenseQuote">
    <w:name w:val="Intense Quote"/>
    <w:basedOn w:val="Normal"/>
    <w:next w:val="Normal"/>
    <w:link w:val="IntenseQuoteChar"/>
    <w:uiPriority w:val="30"/>
    <w:qFormat/>
    <w:rsid w:val="00CD7D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7D28"/>
    <w:rPr>
      <w:i/>
      <w:iCs/>
      <w:color w:val="0F4761" w:themeColor="accent1" w:themeShade="BF"/>
    </w:rPr>
  </w:style>
  <w:style w:type="character" w:styleId="IntenseReference">
    <w:name w:val="Intense Reference"/>
    <w:basedOn w:val="DefaultParagraphFont"/>
    <w:uiPriority w:val="32"/>
    <w:qFormat/>
    <w:rsid w:val="00CD7D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311122">
      <w:bodyDiv w:val="1"/>
      <w:marLeft w:val="0"/>
      <w:marRight w:val="0"/>
      <w:marTop w:val="0"/>
      <w:marBottom w:val="0"/>
      <w:divBdr>
        <w:top w:val="none" w:sz="0" w:space="0" w:color="auto"/>
        <w:left w:val="none" w:sz="0" w:space="0" w:color="auto"/>
        <w:bottom w:val="none" w:sz="0" w:space="0" w:color="auto"/>
        <w:right w:val="none" w:sz="0" w:space="0" w:color="auto"/>
      </w:divBdr>
      <w:divsChild>
        <w:div w:id="267008838">
          <w:marLeft w:val="0"/>
          <w:marRight w:val="0"/>
          <w:marTop w:val="0"/>
          <w:marBottom w:val="160"/>
          <w:divBdr>
            <w:top w:val="none" w:sz="0" w:space="0" w:color="auto"/>
            <w:left w:val="none" w:sz="0" w:space="0" w:color="auto"/>
            <w:bottom w:val="none" w:sz="0" w:space="0" w:color="auto"/>
            <w:right w:val="none" w:sz="0" w:space="0" w:color="auto"/>
          </w:divBdr>
        </w:div>
        <w:div w:id="72241972">
          <w:marLeft w:val="0"/>
          <w:marRight w:val="0"/>
          <w:marTop w:val="0"/>
          <w:marBottom w:val="160"/>
          <w:divBdr>
            <w:top w:val="none" w:sz="0" w:space="0" w:color="auto"/>
            <w:left w:val="none" w:sz="0" w:space="0" w:color="auto"/>
            <w:bottom w:val="none" w:sz="0" w:space="0" w:color="auto"/>
            <w:right w:val="none" w:sz="0" w:space="0" w:color="auto"/>
          </w:divBdr>
        </w:div>
        <w:div w:id="27608579">
          <w:marLeft w:val="0"/>
          <w:marRight w:val="0"/>
          <w:marTop w:val="0"/>
          <w:marBottom w:val="160"/>
          <w:divBdr>
            <w:top w:val="none" w:sz="0" w:space="0" w:color="auto"/>
            <w:left w:val="none" w:sz="0" w:space="0" w:color="auto"/>
            <w:bottom w:val="none" w:sz="0" w:space="0" w:color="auto"/>
            <w:right w:val="none" w:sz="0" w:space="0" w:color="auto"/>
          </w:divBdr>
        </w:div>
        <w:div w:id="1947959177">
          <w:marLeft w:val="0"/>
          <w:marRight w:val="0"/>
          <w:marTop w:val="0"/>
          <w:marBottom w:val="160"/>
          <w:divBdr>
            <w:top w:val="none" w:sz="0" w:space="0" w:color="auto"/>
            <w:left w:val="none" w:sz="0" w:space="0" w:color="auto"/>
            <w:bottom w:val="none" w:sz="0" w:space="0" w:color="auto"/>
            <w:right w:val="none" w:sz="0" w:space="0" w:color="auto"/>
          </w:divBdr>
        </w:div>
        <w:div w:id="1756979003">
          <w:marLeft w:val="0"/>
          <w:marRight w:val="0"/>
          <w:marTop w:val="0"/>
          <w:marBottom w:val="160"/>
          <w:divBdr>
            <w:top w:val="none" w:sz="0" w:space="0" w:color="auto"/>
            <w:left w:val="none" w:sz="0" w:space="0" w:color="auto"/>
            <w:bottom w:val="none" w:sz="0" w:space="0" w:color="auto"/>
            <w:right w:val="none" w:sz="0" w:space="0" w:color="auto"/>
          </w:divBdr>
        </w:div>
        <w:div w:id="2023698022">
          <w:marLeft w:val="0"/>
          <w:marRight w:val="0"/>
          <w:marTop w:val="0"/>
          <w:marBottom w:val="160"/>
          <w:divBdr>
            <w:top w:val="none" w:sz="0" w:space="0" w:color="auto"/>
            <w:left w:val="none" w:sz="0" w:space="0" w:color="auto"/>
            <w:bottom w:val="none" w:sz="0" w:space="0" w:color="auto"/>
            <w:right w:val="none" w:sz="0" w:space="0" w:color="auto"/>
          </w:divBdr>
        </w:div>
        <w:div w:id="587690194">
          <w:marLeft w:val="0"/>
          <w:marRight w:val="0"/>
          <w:marTop w:val="0"/>
          <w:marBottom w:val="160"/>
          <w:divBdr>
            <w:top w:val="none" w:sz="0" w:space="0" w:color="auto"/>
            <w:left w:val="none" w:sz="0" w:space="0" w:color="auto"/>
            <w:bottom w:val="none" w:sz="0" w:space="0" w:color="auto"/>
            <w:right w:val="none" w:sz="0" w:space="0" w:color="auto"/>
          </w:divBdr>
        </w:div>
        <w:div w:id="1528375648">
          <w:marLeft w:val="0"/>
          <w:marRight w:val="0"/>
          <w:marTop w:val="0"/>
          <w:marBottom w:val="160"/>
          <w:divBdr>
            <w:top w:val="none" w:sz="0" w:space="0" w:color="auto"/>
            <w:left w:val="none" w:sz="0" w:space="0" w:color="auto"/>
            <w:bottom w:val="none" w:sz="0" w:space="0" w:color="auto"/>
            <w:right w:val="none" w:sz="0" w:space="0" w:color="auto"/>
          </w:divBdr>
        </w:div>
        <w:div w:id="1639916890">
          <w:marLeft w:val="0"/>
          <w:marRight w:val="0"/>
          <w:marTop w:val="0"/>
          <w:marBottom w:val="160"/>
          <w:divBdr>
            <w:top w:val="none" w:sz="0" w:space="0" w:color="auto"/>
            <w:left w:val="none" w:sz="0" w:space="0" w:color="auto"/>
            <w:bottom w:val="none" w:sz="0" w:space="0" w:color="auto"/>
            <w:right w:val="none" w:sz="0" w:space="0" w:color="auto"/>
          </w:divBdr>
        </w:div>
        <w:div w:id="2083528356">
          <w:marLeft w:val="0"/>
          <w:marRight w:val="0"/>
          <w:marTop w:val="0"/>
          <w:marBottom w:val="160"/>
          <w:divBdr>
            <w:top w:val="none" w:sz="0" w:space="0" w:color="auto"/>
            <w:left w:val="none" w:sz="0" w:space="0" w:color="auto"/>
            <w:bottom w:val="none" w:sz="0" w:space="0" w:color="auto"/>
            <w:right w:val="none" w:sz="0" w:space="0" w:color="auto"/>
          </w:divBdr>
        </w:div>
        <w:div w:id="446855188">
          <w:marLeft w:val="0"/>
          <w:marRight w:val="0"/>
          <w:marTop w:val="0"/>
          <w:marBottom w:val="160"/>
          <w:divBdr>
            <w:top w:val="none" w:sz="0" w:space="0" w:color="auto"/>
            <w:left w:val="none" w:sz="0" w:space="0" w:color="auto"/>
            <w:bottom w:val="none" w:sz="0" w:space="0" w:color="auto"/>
            <w:right w:val="none" w:sz="0" w:space="0" w:color="auto"/>
          </w:divBdr>
        </w:div>
        <w:div w:id="1088967834">
          <w:marLeft w:val="0"/>
          <w:marRight w:val="0"/>
          <w:marTop w:val="0"/>
          <w:marBottom w:val="160"/>
          <w:divBdr>
            <w:top w:val="none" w:sz="0" w:space="0" w:color="auto"/>
            <w:left w:val="none" w:sz="0" w:space="0" w:color="auto"/>
            <w:bottom w:val="none" w:sz="0" w:space="0" w:color="auto"/>
            <w:right w:val="none" w:sz="0" w:space="0" w:color="auto"/>
          </w:divBdr>
        </w:div>
        <w:div w:id="1257127931">
          <w:marLeft w:val="0"/>
          <w:marRight w:val="0"/>
          <w:marTop w:val="0"/>
          <w:marBottom w:val="160"/>
          <w:divBdr>
            <w:top w:val="none" w:sz="0" w:space="0" w:color="auto"/>
            <w:left w:val="none" w:sz="0" w:space="0" w:color="auto"/>
            <w:bottom w:val="none" w:sz="0" w:space="0" w:color="auto"/>
            <w:right w:val="none" w:sz="0" w:space="0" w:color="auto"/>
          </w:divBdr>
        </w:div>
        <w:div w:id="755319881">
          <w:marLeft w:val="0"/>
          <w:marRight w:val="0"/>
          <w:marTop w:val="0"/>
          <w:marBottom w:val="0"/>
          <w:divBdr>
            <w:top w:val="none" w:sz="0" w:space="0" w:color="auto"/>
            <w:left w:val="none" w:sz="0" w:space="0" w:color="auto"/>
            <w:bottom w:val="none" w:sz="0" w:space="0" w:color="auto"/>
            <w:right w:val="none" w:sz="0" w:space="0" w:color="auto"/>
          </w:divBdr>
        </w:div>
        <w:div w:id="1123421008">
          <w:marLeft w:val="0"/>
          <w:marRight w:val="0"/>
          <w:marTop w:val="0"/>
          <w:marBottom w:val="0"/>
          <w:divBdr>
            <w:top w:val="none" w:sz="0" w:space="0" w:color="auto"/>
            <w:left w:val="none" w:sz="0" w:space="0" w:color="auto"/>
            <w:bottom w:val="none" w:sz="0" w:space="0" w:color="auto"/>
            <w:right w:val="none" w:sz="0" w:space="0" w:color="auto"/>
          </w:divBdr>
          <w:divsChild>
            <w:div w:id="1254776626">
              <w:marLeft w:val="0"/>
              <w:marRight w:val="0"/>
              <w:marTop w:val="0"/>
              <w:marBottom w:val="0"/>
              <w:divBdr>
                <w:top w:val="none" w:sz="0" w:space="0" w:color="auto"/>
                <w:left w:val="none" w:sz="0" w:space="0" w:color="auto"/>
                <w:bottom w:val="none" w:sz="0" w:space="0" w:color="auto"/>
                <w:right w:val="none" w:sz="0" w:space="0" w:color="auto"/>
              </w:divBdr>
            </w:div>
            <w:div w:id="399526444">
              <w:marLeft w:val="0"/>
              <w:marRight w:val="0"/>
              <w:marTop w:val="0"/>
              <w:marBottom w:val="0"/>
              <w:divBdr>
                <w:top w:val="none" w:sz="0" w:space="0" w:color="auto"/>
                <w:left w:val="none" w:sz="0" w:space="0" w:color="auto"/>
                <w:bottom w:val="none" w:sz="0" w:space="0" w:color="auto"/>
                <w:right w:val="none" w:sz="0" w:space="0" w:color="auto"/>
              </w:divBdr>
            </w:div>
            <w:div w:id="584456526">
              <w:marLeft w:val="0"/>
              <w:marRight w:val="0"/>
              <w:marTop w:val="0"/>
              <w:marBottom w:val="0"/>
              <w:divBdr>
                <w:top w:val="none" w:sz="0" w:space="0" w:color="auto"/>
                <w:left w:val="none" w:sz="0" w:space="0" w:color="auto"/>
                <w:bottom w:val="none" w:sz="0" w:space="0" w:color="auto"/>
                <w:right w:val="none" w:sz="0" w:space="0" w:color="auto"/>
              </w:divBdr>
            </w:div>
            <w:div w:id="1593588636">
              <w:marLeft w:val="0"/>
              <w:marRight w:val="0"/>
              <w:marTop w:val="0"/>
              <w:marBottom w:val="0"/>
              <w:divBdr>
                <w:top w:val="none" w:sz="0" w:space="0" w:color="auto"/>
                <w:left w:val="none" w:sz="0" w:space="0" w:color="auto"/>
                <w:bottom w:val="none" w:sz="0" w:space="0" w:color="auto"/>
                <w:right w:val="none" w:sz="0" w:space="0" w:color="auto"/>
              </w:divBdr>
            </w:div>
            <w:div w:id="1562131932">
              <w:marLeft w:val="0"/>
              <w:marRight w:val="0"/>
              <w:marTop w:val="0"/>
              <w:marBottom w:val="0"/>
              <w:divBdr>
                <w:top w:val="none" w:sz="0" w:space="0" w:color="auto"/>
                <w:left w:val="none" w:sz="0" w:space="0" w:color="auto"/>
                <w:bottom w:val="none" w:sz="0" w:space="0" w:color="auto"/>
                <w:right w:val="none" w:sz="0" w:space="0" w:color="auto"/>
              </w:divBdr>
            </w:div>
            <w:div w:id="715466994">
              <w:marLeft w:val="0"/>
              <w:marRight w:val="0"/>
              <w:marTop w:val="0"/>
              <w:marBottom w:val="0"/>
              <w:divBdr>
                <w:top w:val="none" w:sz="0" w:space="0" w:color="auto"/>
                <w:left w:val="none" w:sz="0" w:space="0" w:color="auto"/>
                <w:bottom w:val="none" w:sz="0" w:space="0" w:color="auto"/>
                <w:right w:val="none" w:sz="0" w:space="0" w:color="auto"/>
              </w:divBdr>
            </w:div>
            <w:div w:id="1531409108">
              <w:marLeft w:val="0"/>
              <w:marRight w:val="0"/>
              <w:marTop w:val="0"/>
              <w:marBottom w:val="0"/>
              <w:divBdr>
                <w:top w:val="none" w:sz="0" w:space="0" w:color="auto"/>
                <w:left w:val="none" w:sz="0" w:space="0" w:color="auto"/>
                <w:bottom w:val="none" w:sz="0" w:space="0" w:color="auto"/>
                <w:right w:val="none" w:sz="0" w:space="0" w:color="auto"/>
              </w:divBdr>
            </w:div>
            <w:div w:id="140471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890170">
      <w:bodyDiv w:val="1"/>
      <w:marLeft w:val="0"/>
      <w:marRight w:val="0"/>
      <w:marTop w:val="0"/>
      <w:marBottom w:val="0"/>
      <w:divBdr>
        <w:top w:val="none" w:sz="0" w:space="0" w:color="auto"/>
        <w:left w:val="none" w:sz="0" w:space="0" w:color="auto"/>
        <w:bottom w:val="none" w:sz="0" w:space="0" w:color="auto"/>
        <w:right w:val="none" w:sz="0" w:space="0" w:color="auto"/>
      </w:divBdr>
      <w:divsChild>
        <w:div w:id="2005358311">
          <w:marLeft w:val="0"/>
          <w:marRight w:val="0"/>
          <w:marTop w:val="0"/>
          <w:marBottom w:val="160"/>
          <w:divBdr>
            <w:top w:val="none" w:sz="0" w:space="0" w:color="auto"/>
            <w:left w:val="none" w:sz="0" w:space="0" w:color="auto"/>
            <w:bottom w:val="none" w:sz="0" w:space="0" w:color="auto"/>
            <w:right w:val="none" w:sz="0" w:space="0" w:color="auto"/>
          </w:divBdr>
        </w:div>
        <w:div w:id="213926256">
          <w:marLeft w:val="0"/>
          <w:marRight w:val="0"/>
          <w:marTop w:val="0"/>
          <w:marBottom w:val="160"/>
          <w:divBdr>
            <w:top w:val="none" w:sz="0" w:space="0" w:color="auto"/>
            <w:left w:val="none" w:sz="0" w:space="0" w:color="auto"/>
            <w:bottom w:val="none" w:sz="0" w:space="0" w:color="auto"/>
            <w:right w:val="none" w:sz="0" w:space="0" w:color="auto"/>
          </w:divBdr>
        </w:div>
        <w:div w:id="336930230">
          <w:marLeft w:val="0"/>
          <w:marRight w:val="0"/>
          <w:marTop w:val="0"/>
          <w:marBottom w:val="160"/>
          <w:divBdr>
            <w:top w:val="none" w:sz="0" w:space="0" w:color="auto"/>
            <w:left w:val="none" w:sz="0" w:space="0" w:color="auto"/>
            <w:bottom w:val="none" w:sz="0" w:space="0" w:color="auto"/>
            <w:right w:val="none" w:sz="0" w:space="0" w:color="auto"/>
          </w:divBdr>
        </w:div>
        <w:div w:id="1377198089">
          <w:marLeft w:val="0"/>
          <w:marRight w:val="0"/>
          <w:marTop w:val="0"/>
          <w:marBottom w:val="160"/>
          <w:divBdr>
            <w:top w:val="none" w:sz="0" w:space="0" w:color="auto"/>
            <w:left w:val="none" w:sz="0" w:space="0" w:color="auto"/>
            <w:bottom w:val="none" w:sz="0" w:space="0" w:color="auto"/>
            <w:right w:val="none" w:sz="0" w:space="0" w:color="auto"/>
          </w:divBdr>
        </w:div>
        <w:div w:id="1732848817">
          <w:marLeft w:val="0"/>
          <w:marRight w:val="0"/>
          <w:marTop w:val="0"/>
          <w:marBottom w:val="160"/>
          <w:divBdr>
            <w:top w:val="none" w:sz="0" w:space="0" w:color="auto"/>
            <w:left w:val="none" w:sz="0" w:space="0" w:color="auto"/>
            <w:bottom w:val="none" w:sz="0" w:space="0" w:color="auto"/>
            <w:right w:val="none" w:sz="0" w:space="0" w:color="auto"/>
          </w:divBdr>
        </w:div>
        <w:div w:id="473529562">
          <w:marLeft w:val="0"/>
          <w:marRight w:val="0"/>
          <w:marTop w:val="0"/>
          <w:marBottom w:val="160"/>
          <w:divBdr>
            <w:top w:val="none" w:sz="0" w:space="0" w:color="auto"/>
            <w:left w:val="none" w:sz="0" w:space="0" w:color="auto"/>
            <w:bottom w:val="none" w:sz="0" w:space="0" w:color="auto"/>
            <w:right w:val="none" w:sz="0" w:space="0" w:color="auto"/>
          </w:divBdr>
        </w:div>
        <w:div w:id="1853908813">
          <w:marLeft w:val="0"/>
          <w:marRight w:val="0"/>
          <w:marTop w:val="0"/>
          <w:marBottom w:val="160"/>
          <w:divBdr>
            <w:top w:val="none" w:sz="0" w:space="0" w:color="auto"/>
            <w:left w:val="none" w:sz="0" w:space="0" w:color="auto"/>
            <w:bottom w:val="none" w:sz="0" w:space="0" w:color="auto"/>
            <w:right w:val="none" w:sz="0" w:space="0" w:color="auto"/>
          </w:divBdr>
        </w:div>
        <w:div w:id="719674200">
          <w:marLeft w:val="0"/>
          <w:marRight w:val="0"/>
          <w:marTop w:val="0"/>
          <w:marBottom w:val="160"/>
          <w:divBdr>
            <w:top w:val="none" w:sz="0" w:space="0" w:color="auto"/>
            <w:left w:val="none" w:sz="0" w:space="0" w:color="auto"/>
            <w:bottom w:val="none" w:sz="0" w:space="0" w:color="auto"/>
            <w:right w:val="none" w:sz="0" w:space="0" w:color="auto"/>
          </w:divBdr>
        </w:div>
        <w:div w:id="1807503488">
          <w:marLeft w:val="0"/>
          <w:marRight w:val="0"/>
          <w:marTop w:val="0"/>
          <w:marBottom w:val="160"/>
          <w:divBdr>
            <w:top w:val="none" w:sz="0" w:space="0" w:color="auto"/>
            <w:left w:val="none" w:sz="0" w:space="0" w:color="auto"/>
            <w:bottom w:val="none" w:sz="0" w:space="0" w:color="auto"/>
            <w:right w:val="none" w:sz="0" w:space="0" w:color="auto"/>
          </w:divBdr>
        </w:div>
        <w:div w:id="1552308886">
          <w:marLeft w:val="0"/>
          <w:marRight w:val="0"/>
          <w:marTop w:val="0"/>
          <w:marBottom w:val="160"/>
          <w:divBdr>
            <w:top w:val="none" w:sz="0" w:space="0" w:color="auto"/>
            <w:left w:val="none" w:sz="0" w:space="0" w:color="auto"/>
            <w:bottom w:val="none" w:sz="0" w:space="0" w:color="auto"/>
            <w:right w:val="none" w:sz="0" w:space="0" w:color="auto"/>
          </w:divBdr>
        </w:div>
        <w:div w:id="1073163142">
          <w:marLeft w:val="0"/>
          <w:marRight w:val="0"/>
          <w:marTop w:val="0"/>
          <w:marBottom w:val="160"/>
          <w:divBdr>
            <w:top w:val="none" w:sz="0" w:space="0" w:color="auto"/>
            <w:left w:val="none" w:sz="0" w:space="0" w:color="auto"/>
            <w:bottom w:val="none" w:sz="0" w:space="0" w:color="auto"/>
            <w:right w:val="none" w:sz="0" w:space="0" w:color="auto"/>
          </w:divBdr>
        </w:div>
        <w:div w:id="944918633">
          <w:marLeft w:val="0"/>
          <w:marRight w:val="0"/>
          <w:marTop w:val="0"/>
          <w:marBottom w:val="160"/>
          <w:divBdr>
            <w:top w:val="none" w:sz="0" w:space="0" w:color="auto"/>
            <w:left w:val="none" w:sz="0" w:space="0" w:color="auto"/>
            <w:bottom w:val="none" w:sz="0" w:space="0" w:color="auto"/>
            <w:right w:val="none" w:sz="0" w:space="0" w:color="auto"/>
          </w:divBdr>
        </w:div>
        <w:div w:id="1581675593">
          <w:marLeft w:val="0"/>
          <w:marRight w:val="0"/>
          <w:marTop w:val="0"/>
          <w:marBottom w:val="160"/>
          <w:divBdr>
            <w:top w:val="none" w:sz="0" w:space="0" w:color="auto"/>
            <w:left w:val="none" w:sz="0" w:space="0" w:color="auto"/>
            <w:bottom w:val="none" w:sz="0" w:space="0" w:color="auto"/>
            <w:right w:val="none" w:sz="0" w:space="0" w:color="auto"/>
          </w:divBdr>
        </w:div>
        <w:div w:id="872381524">
          <w:marLeft w:val="0"/>
          <w:marRight w:val="0"/>
          <w:marTop w:val="0"/>
          <w:marBottom w:val="0"/>
          <w:divBdr>
            <w:top w:val="none" w:sz="0" w:space="0" w:color="auto"/>
            <w:left w:val="none" w:sz="0" w:space="0" w:color="auto"/>
            <w:bottom w:val="none" w:sz="0" w:space="0" w:color="auto"/>
            <w:right w:val="none" w:sz="0" w:space="0" w:color="auto"/>
          </w:divBdr>
        </w:div>
        <w:div w:id="731587068">
          <w:marLeft w:val="0"/>
          <w:marRight w:val="0"/>
          <w:marTop w:val="0"/>
          <w:marBottom w:val="0"/>
          <w:divBdr>
            <w:top w:val="none" w:sz="0" w:space="0" w:color="auto"/>
            <w:left w:val="none" w:sz="0" w:space="0" w:color="auto"/>
            <w:bottom w:val="none" w:sz="0" w:space="0" w:color="auto"/>
            <w:right w:val="none" w:sz="0" w:space="0" w:color="auto"/>
          </w:divBdr>
          <w:divsChild>
            <w:div w:id="1648701880">
              <w:marLeft w:val="0"/>
              <w:marRight w:val="0"/>
              <w:marTop w:val="0"/>
              <w:marBottom w:val="0"/>
              <w:divBdr>
                <w:top w:val="none" w:sz="0" w:space="0" w:color="auto"/>
                <w:left w:val="none" w:sz="0" w:space="0" w:color="auto"/>
                <w:bottom w:val="none" w:sz="0" w:space="0" w:color="auto"/>
                <w:right w:val="none" w:sz="0" w:space="0" w:color="auto"/>
              </w:divBdr>
            </w:div>
            <w:div w:id="2122723324">
              <w:marLeft w:val="0"/>
              <w:marRight w:val="0"/>
              <w:marTop w:val="0"/>
              <w:marBottom w:val="0"/>
              <w:divBdr>
                <w:top w:val="none" w:sz="0" w:space="0" w:color="auto"/>
                <w:left w:val="none" w:sz="0" w:space="0" w:color="auto"/>
                <w:bottom w:val="none" w:sz="0" w:space="0" w:color="auto"/>
                <w:right w:val="none" w:sz="0" w:space="0" w:color="auto"/>
              </w:divBdr>
            </w:div>
            <w:div w:id="1691687542">
              <w:marLeft w:val="0"/>
              <w:marRight w:val="0"/>
              <w:marTop w:val="0"/>
              <w:marBottom w:val="0"/>
              <w:divBdr>
                <w:top w:val="none" w:sz="0" w:space="0" w:color="auto"/>
                <w:left w:val="none" w:sz="0" w:space="0" w:color="auto"/>
                <w:bottom w:val="none" w:sz="0" w:space="0" w:color="auto"/>
                <w:right w:val="none" w:sz="0" w:space="0" w:color="auto"/>
              </w:divBdr>
            </w:div>
            <w:div w:id="1027566369">
              <w:marLeft w:val="0"/>
              <w:marRight w:val="0"/>
              <w:marTop w:val="0"/>
              <w:marBottom w:val="0"/>
              <w:divBdr>
                <w:top w:val="none" w:sz="0" w:space="0" w:color="auto"/>
                <w:left w:val="none" w:sz="0" w:space="0" w:color="auto"/>
                <w:bottom w:val="none" w:sz="0" w:space="0" w:color="auto"/>
                <w:right w:val="none" w:sz="0" w:space="0" w:color="auto"/>
              </w:divBdr>
            </w:div>
            <w:div w:id="203295614">
              <w:marLeft w:val="0"/>
              <w:marRight w:val="0"/>
              <w:marTop w:val="0"/>
              <w:marBottom w:val="0"/>
              <w:divBdr>
                <w:top w:val="none" w:sz="0" w:space="0" w:color="auto"/>
                <w:left w:val="none" w:sz="0" w:space="0" w:color="auto"/>
                <w:bottom w:val="none" w:sz="0" w:space="0" w:color="auto"/>
                <w:right w:val="none" w:sz="0" w:space="0" w:color="auto"/>
              </w:divBdr>
            </w:div>
            <w:div w:id="2090496804">
              <w:marLeft w:val="0"/>
              <w:marRight w:val="0"/>
              <w:marTop w:val="0"/>
              <w:marBottom w:val="0"/>
              <w:divBdr>
                <w:top w:val="none" w:sz="0" w:space="0" w:color="auto"/>
                <w:left w:val="none" w:sz="0" w:space="0" w:color="auto"/>
                <w:bottom w:val="none" w:sz="0" w:space="0" w:color="auto"/>
                <w:right w:val="none" w:sz="0" w:space="0" w:color="auto"/>
              </w:divBdr>
            </w:div>
            <w:div w:id="1186098045">
              <w:marLeft w:val="0"/>
              <w:marRight w:val="0"/>
              <w:marTop w:val="0"/>
              <w:marBottom w:val="0"/>
              <w:divBdr>
                <w:top w:val="none" w:sz="0" w:space="0" w:color="auto"/>
                <w:left w:val="none" w:sz="0" w:space="0" w:color="auto"/>
                <w:bottom w:val="none" w:sz="0" w:space="0" w:color="auto"/>
                <w:right w:val="none" w:sz="0" w:space="0" w:color="auto"/>
              </w:divBdr>
            </w:div>
            <w:div w:id="139843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Kirkham &amp; Wesham Primary School</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Hankinson</dc:creator>
  <cp:keywords/>
  <dc:description/>
  <cp:lastModifiedBy>Dawn Hankinson</cp:lastModifiedBy>
  <cp:revision>3</cp:revision>
  <dcterms:created xsi:type="dcterms:W3CDTF">2025-09-18T20:49:00Z</dcterms:created>
  <dcterms:modified xsi:type="dcterms:W3CDTF">2025-09-18T21:49:00Z</dcterms:modified>
</cp:coreProperties>
</file>