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CB7F8F" w14:textId="7DB096E8" w:rsidR="0049206E" w:rsidRDefault="009C6797">
      <w:r>
        <w:rPr>
          <w:noProof/>
        </w:rPr>
        <w:drawing>
          <wp:anchor distT="0" distB="0" distL="114300" distR="114300" simplePos="0" relativeHeight="251658240" behindDoc="0" locked="0" layoutInCell="1" allowOverlap="1" wp14:anchorId="7A9A39F0" wp14:editId="453A0B81">
            <wp:simplePos x="0" y="0"/>
            <wp:positionH relativeFrom="page">
              <wp:align>right</wp:align>
            </wp:positionH>
            <wp:positionV relativeFrom="page">
              <wp:align>top</wp:align>
            </wp:positionV>
            <wp:extent cx="7548785" cy="10677525"/>
            <wp:effectExtent l="0" t="0" r="0" b="0"/>
            <wp:wrapSquare wrapText="bothSides"/>
            <wp:docPr id="18139674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3967428" name="Picture 1813967428"/>
                    <pic:cNvPicPr/>
                  </pic:nvPicPr>
                  <pic:blipFill>
                    <a:blip r:embed="rId11">
                      <a:extLst>
                        <a:ext uri="{28A0092B-C50C-407E-A947-70E740481C1C}">
                          <a14:useLocalDpi xmlns:a14="http://schemas.microsoft.com/office/drawing/2010/main" val="0"/>
                        </a:ext>
                      </a:extLst>
                    </a:blip>
                    <a:stretch>
                      <a:fillRect/>
                    </a:stretch>
                  </pic:blipFill>
                  <pic:spPr>
                    <a:xfrm>
                      <a:off x="0" y="0"/>
                      <a:ext cx="7548785" cy="10677525"/>
                    </a:xfrm>
                    <a:prstGeom prst="rect">
                      <a:avLst/>
                    </a:prstGeom>
                  </pic:spPr>
                </pic:pic>
              </a:graphicData>
            </a:graphic>
            <wp14:sizeRelH relativeFrom="margin">
              <wp14:pctWidth>0</wp14:pctWidth>
            </wp14:sizeRelH>
            <wp14:sizeRelV relativeFrom="margin">
              <wp14:pctHeight>0</wp14:pctHeight>
            </wp14:sizeRelV>
          </wp:anchor>
        </w:drawing>
      </w:r>
    </w:p>
    <w:p w14:paraId="5496D412" w14:textId="3349412A" w:rsidR="007D185F" w:rsidRPr="001B7C13" w:rsidRDefault="007D185F" w:rsidP="007D185F">
      <w:pPr>
        <w:spacing w:after="0"/>
        <w:rPr>
          <w:b/>
          <w:bCs/>
          <w:color w:val="0F9ED5"/>
          <w:sz w:val="28"/>
          <w:szCs w:val="28"/>
        </w:rPr>
      </w:pPr>
      <w:r w:rsidRPr="001B7C13">
        <w:rPr>
          <w:b/>
          <w:bCs/>
          <w:color w:val="0F9ED5"/>
          <w:sz w:val="28"/>
          <w:szCs w:val="28"/>
        </w:rPr>
        <w:lastRenderedPageBreak/>
        <w:t>Contents</w:t>
      </w:r>
    </w:p>
    <w:p w14:paraId="36A8F7E2" w14:textId="70A066DB" w:rsidR="0049206E" w:rsidRDefault="0049206E"/>
    <w:p w14:paraId="21ECE048" w14:textId="7AF5D600" w:rsidR="007D185F" w:rsidRDefault="007D185F" w:rsidP="00E802A9">
      <w:pPr>
        <w:spacing w:after="0"/>
        <w:rPr>
          <w:b/>
          <w:bCs/>
          <w:color w:val="0F9ED5" w:themeColor="accent4"/>
          <w:sz w:val="24"/>
          <w:szCs w:val="24"/>
        </w:rPr>
      </w:pPr>
      <w:r>
        <w:rPr>
          <w:b/>
          <w:bCs/>
          <w:color w:val="0F9ED5" w:themeColor="accent4"/>
          <w:sz w:val="24"/>
          <w:szCs w:val="24"/>
        </w:rPr>
        <w:t>Background …………………………………………………………………………………………. 3</w:t>
      </w:r>
    </w:p>
    <w:p w14:paraId="0E0202F9" w14:textId="1D987ED2" w:rsidR="007D185F" w:rsidRDefault="00CF0BE1" w:rsidP="00E802A9">
      <w:pPr>
        <w:spacing w:after="0"/>
        <w:rPr>
          <w:b/>
          <w:bCs/>
          <w:color w:val="0F9ED5" w:themeColor="accent4"/>
          <w:sz w:val="24"/>
          <w:szCs w:val="24"/>
        </w:rPr>
      </w:pPr>
      <w:r>
        <w:rPr>
          <w:b/>
          <w:bCs/>
          <w:color w:val="0F9ED5" w:themeColor="accent4"/>
          <w:sz w:val="24"/>
          <w:szCs w:val="24"/>
        </w:rPr>
        <w:t>Introduction ………………………………………………………………………………………… 3</w:t>
      </w:r>
    </w:p>
    <w:p w14:paraId="5F105E94" w14:textId="5858B674" w:rsidR="00CF0BE1" w:rsidRDefault="00CF0BE1" w:rsidP="00E802A9">
      <w:pPr>
        <w:spacing w:after="0"/>
        <w:rPr>
          <w:b/>
          <w:bCs/>
          <w:color w:val="0F9ED5" w:themeColor="accent4"/>
          <w:sz w:val="24"/>
          <w:szCs w:val="24"/>
        </w:rPr>
      </w:pPr>
      <w:r>
        <w:rPr>
          <w:b/>
          <w:bCs/>
          <w:color w:val="0F9ED5" w:themeColor="accent4"/>
          <w:sz w:val="24"/>
          <w:szCs w:val="24"/>
        </w:rPr>
        <w:t>Code of Professional Conduct and Obligations for Trainees ……………………</w:t>
      </w:r>
      <w:proofErr w:type="gramStart"/>
      <w:r>
        <w:rPr>
          <w:b/>
          <w:bCs/>
          <w:color w:val="0F9ED5" w:themeColor="accent4"/>
          <w:sz w:val="24"/>
          <w:szCs w:val="24"/>
        </w:rPr>
        <w:t>…..</w:t>
      </w:r>
      <w:proofErr w:type="gramEnd"/>
      <w:r>
        <w:rPr>
          <w:b/>
          <w:bCs/>
          <w:color w:val="0F9ED5" w:themeColor="accent4"/>
          <w:sz w:val="24"/>
          <w:szCs w:val="24"/>
        </w:rPr>
        <w:t xml:space="preserve"> </w:t>
      </w:r>
      <w:r w:rsidR="007D3B73">
        <w:rPr>
          <w:b/>
          <w:bCs/>
          <w:color w:val="0F9ED5" w:themeColor="accent4"/>
          <w:sz w:val="24"/>
          <w:szCs w:val="24"/>
        </w:rPr>
        <w:t>4</w:t>
      </w:r>
    </w:p>
    <w:p w14:paraId="1A6487CB" w14:textId="35F03D9D" w:rsidR="007D3B73" w:rsidRDefault="00F237C2" w:rsidP="00E802A9">
      <w:pPr>
        <w:spacing w:after="0"/>
        <w:ind w:left="720"/>
      </w:pPr>
      <w:r>
        <w:t>Placements</w:t>
      </w:r>
      <w:r w:rsidR="00BA5230">
        <w:t xml:space="preserve"> ……………………………………………………………………………………………… 5</w:t>
      </w:r>
    </w:p>
    <w:p w14:paraId="18A71888" w14:textId="32190A3E" w:rsidR="00BA5230" w:rsidRDefault="00BA5230" w:rsidP="00E802A9">
      <w:pPr>
        <w:spacing w:after="0"/>
        <w:ind w:left="720"/>
      </w:pPr>
      <w:r>
        <w:t>Breaches of the Code of Conduct ……………………………………………………………</w:t>
      </w:r>
      <w:proofErr w:type="gramStart"/>
      <w:r>
        <w:t>…..</w:t>
      </w:r>
      <w:proofErr w:type="gramEnd"/>
      <w:r>
        <w:t xml:space="preserve"> 5</w:t>
      </w:r>
    </w:p>
    <w:p w14:paraId="037A501C" w14:textId="3A771E08" w:rsidR="00BA5230" w:rsidRDefault="00510D53" w:rsidP="00E802A9">
      <w:pPr>
        <w:spacing w:after="0"/>
        <w:ind w:left="1440"/>
      </w:pPr>
      <w:r>
        <w:t>When on Placement and During SCITT Sessions …………………………………. 5</w:t>
      </w:r>
    </w:p>
    <w:p w14:paraId="4061F36E" w14:textId="61315E80" w:rsidR="00510D53" w:rsidRDefault="003546B6" w:rsidP="00E802A9">
      <w:pPr>
        <w:spacing w:after="0"/>
        <w:ind w:left="720"/>
      </w:pPr>
      <w:r>
        <w:t>When Based at Kidsgrove Secondary School (SET Central) ……………………………… 6</w:t>
      </w:r>
    </w:p>
    <w:p w14:paraId="1EA2365D" w14:textId="325E989B" w:rsidR="00684A97" w:rsidRDefault="00684A97" w:rsidP="00E802A9">
      <w:pPr>
        <w:spacing w:after="0"/>
        <w:ind w:left="1440"/>
      </w:pPr>
      <w:r>
        <w:t xml:space="preserve">Code of Behaviour/Misconduct </w:t>
      </w:r>
      <w:r w:rsidR="006678F0">
        <w:t xml:space="preserve">………………………………………………………… </w:t>
      </w:r>
      <w:r w:rsidR="00F13E54">
        <w:t>6</w:t>
      </w:r>
    </w:p>
    <w:p w14:paraId="3EDAF492" w14:textId="72113BF6" w:rsidR="006678F0" w:rsidRDefault="00FA075C" w:rsidP="00E802A9">
      <w:pPr>
        <w:spacing w:after="0"/>
        <w:ind w:left="1440"/>
      </w:pPr>
      <w:r>
        <w:t xml:space="preserve">Kidsgrove Site – Dress &amp; Appearance …………………………………………………. </w:t>
      </w:r>
      <w:r w:rsidR="00F13E54">
        <w:t>6</w:t>
      </w:r>
    </w:p>
    <w:p w14:paraId="2D920C7A" w14:textId="5BA52484" w:rsidR="00F13E54" w:rsidRDefault="00F13E54" w:rsidP="00E802A9">
      <w:pPr>
        <w:spacing w:after="0"/>
        <w:ind w:left="1440"/>
      </w:pPr>
      <w:r>
        <w:t xml:space="preserve">Kidsgrove Site </w:t>
      </w:r>
      <w:r w:rsidR="004C43A2">
        <w:t>–</w:t>
      </w:r>
      <w:r>
        <w:t xml:space="preserve"> </w:t>
      </w:r>
      <w:r w:rsidR="004C43A2">
        <w:t>Smoking …………………………………………………………………. 7</w:t>
      </w:r>
    </w:p>
    <w:p w14:paraId="0CFD5DD5" w14:textId="61E468BF" w:rsidR="004C43A2" w:rsidRDefault="004C43A2" w:rsidP="00E802A9">
      <w:pPr>
        <w:spacing w:after="0"/>
        <w:ind w:left="1440"/>
      </w:pPr>
      <w:r>
        <w:t>Kidsgrove Site – Access to School &amp; Parking ……………………………………</w:t>
      </w:r>
      <w:proofErr w:type="gramStart"/>
      <w:r>
        <w:t>…..</w:t>
      </w:r>
      <w:proofErr w:type="gramEnd"/>
      <w:r>
        <w:t xml:space="preserve"> 7</w:t>
      </w:r>
    </w:p>
    <w:p w14:paraId="39001FCD" w14:textId="3889112A" w:rsidR="004C43A2" w:rsidRDefault="005468AC" w:rsidP="00E802A9">
      <w:pPr>
        <w:spacing w:after="0"/>
        <w:ind w:left="1440"/>
      </w:pPr>
      <w:r>
        <w:t>Academic and Professional Requirements …………………………………………. 7</w:t>
      </w:r>
    </w:p>
    <w:p w14:paraId="0A5E3566" w14:textId="54BB7E18" w:rsidR="005468AC" w:rsidRDefault="005468AC" w:rsidP="00E802A9">
      <w:pPr>
        <w:spacing w:after="0"/>
        <w:rPr>
          <w:b/>
          <w:bCs/>
          <w:color w:val="0F9ED5" w:themeColor="accent4"/>
          <w:sz w:val="24"/>
          <w:szCs w:val="24"/>
        </w:rPr>
      </w:pPr>
      <w:r>
        <w:rPr>
          <w:b/>
          <w:bCs/>
          <w:color w:val="0F9ED5" w:themeColor="accent4"/>
          <w:sz w:val="24"/>
          <w:szCs w:val="24"/>
        </w:rPr>
        <w:t>Absenteeism ……………………………………………………………………………………</w:t>
      </w:r>
      <w:proofErr w:type="gramStart"/>
      <w:r>
        <w:rPr>
          <w:b/>
          <w:bCs/>
          <w:color w:val="0F9ED5" w:themeColor="accent4"/>
          <w:sz w:val="24"/>
          <w:szCs w:val="24"/>
        </w:rPr>
        <w:t>…..</w:t>
      </w:r>
      <w:proofErr w:type="gramEnd"/>
      <w:r>
        <w:rPr>
          <w:b/>
          <w:bCs/>
          <w:color w:val="0F9ED5" w:themeColor="accent4"/>
          <w:sz w:val="24"/>
          <w:szCs w:val="24"/>
        </w:rPr>
        <w:t xml:space="preserve"> </w:t>
      </w:r>
      <w:r w:rsidR="007D2176">
        <w:rPr>
          <w:b/>
          <w:bCs/>
          <w:color w:val="0F9ED5" w:themeColor="accent4"/>
          <w:sz w:val="24"/>
          <w:szCs w:val="24"/>
        </w:rPr>
        <w:t>7</w:t>
      </w:r>
    </w:p>
    <w:p w14:paraId="581542AB" w14:textId="232BDE77" w:rsidR="007D2176" w:rsidRDefault="007D2176" w:rsidP="00E802A9">
      <w:pPr>
        <w:spacing w:after="0"/>
        <w:ind w:left="720"/>
      </w:pPr>
      <w:r>
        <w:t>Missing Sessions …………………………</w:t>
      </w:r>
      <w:r w:rsidR="00870993">
        <w:t>……………………………………………………………. 8</w:t>
      </w:r>
    </w:p>
    <w:p w14:paraId="23AEFA6C" w14:textId="3DF935E6" w:rsidR="00870993" w:rsidRDefault="00870993" w:rsidP="00E802A9">
      <w:pPr>
        <w:spacing w:after="0"/>
        <w:ind w:left="720"/>
      </w:pPr>
      <w:r>
        <w:t>Total Absences …………………………………………………………………………………………. 8</w:t>
      </w:r>
    </w:p>
    <w:p w14:paraId="04259B9F" w14:textId="31342B76" w:rsidR="00870993" w:rsidRPr="00870993" w:rsidRDefault="00870993" w:rsidP="00E802A9">
      <w:pPr>
        <w:spacing w:after="0"/>
        <w:rPr>
          <w:b/>
          <w:bCs/>
          <w:color w:val="0F9ED5" w:themeColor="accent4"/>
          <w:sz w:val="24"/>
          <w:szCs w:val="24"/>
        </w:rPr>
      </w:pPr>
      <w:r>
        <w:rPr>
          <w:b/>
          <w:bCs/>
          <w:color w:val="0F9ED5" w:themeColor="accent4"/>
          <w:sz w:val="24"/>
          <w:szCs w:val="24"/>
        </w:rPr>
        <w:t xml:space="preserve">Tuition Fees …………………………………………………………………………………………. </w:t>
      </w:r>
      <w:r w:rsidR="005A24D8">
        <w:rPr>
          <w:b/>
          <w:bCs/>
          <w:color w:val="0F9ED5" w:themeColor="accent4"/>
          <w:sz w:val="24"/>
          <w:szCs w:val="24"/>
        </w:rPr>
        <w:t>9</w:t>
      </w:r>
    </w:p>
    <w:p w14:paraId="45482DD7" w14:textId="2AEBE80C" w:rsidR="0049206E" w:rsidRDefault="005A24D8" w:rsidP="00E802A9">
      <w:pPr>
        <w:spacing w:after="0"/>
        <w:ind w:left="720"/>
      </w:pPr>
      <w:r>
        <w:t>Liability for Payment ………………………………………………………………………………</w:t>
      </w:r>
      <w:proofErr w:type="gramStart"/>
      <w:r>
        <w:t>…..</w:t>
      </w:r>
      <w:proofErr w:type="gramEnd"/>
      <w:r>
        <w:t xml:space="preserve"> </w:t>
      </w:r>
      <w:r w:rsidR="00B8186C">
        <w:t>9</w:t>
      </w:r>
    </w:p>
    <w:p w14:paraId="0F3BC6D8" w14:textId="47B8B4E5" w:rsidR="00B8186C" w:rsidRDefault="00B8186C" w:rsidP="00E802A9">
      <w:pPr>
        <w:spacing w:after="0"/>
        <w:ind w:left="720"/>
      </w:pPr>
      <w:r>
        <w:t>Methods of Payment …………………………………………………………………………………. 10</w:t>
      </w:r>
    </w:p>
    <w:p w14:paraId="762B242D" w14:textId="3310780A" w:rsidR="00B8186C" w:rsidRDefault="00F25223" w:rsidP="00E802A9">
      <w:pPr>
        <w:spacing w:after="0"/>
        <w:ind w:left="720"/>
      </w:pPr>
      <w:r>
        <w:t>Withdrawal from the Course ………………………………………………………………………. 10</w:t>
      </w:r>
    </w:p>
    <w:p w14:paraId="555CEB4E" w14:textId="38FC7C04" w:rsidR="00F25223" w:rsidRDefault="00F25223" w:rsidP="00E802A9">
      <w:pPr>
        <w:spacing w:after="0"/>
        <w:ind w:left="720"/>
      </w:pPr>
      <w:r>
        <w:t>Suspended Study/Change in your Personal Circumstances …………………………</w:t>
      </w:r>
      <w:proofErr w:type="gramStart"/>
      <w:r>
        <w:t>…..</w:t>
      </w:r>
      <w:proofErr w:type="gramEnd"/>
      <w:r>
        <w:t xml:space="preserve"> 11</w:t>
      </w:r>
    </w:p>
    <w:p w14:paraId="150D51FE" w14:textId="520223D4" w:rsidR="00F25223" w:rsidRDefault="00ED2E41" w:rsidP="00E802A9">
      <w:pPr>
        <w:spacing w:after="0"/>
        <w:ind w:left="720"/>
      </w:pPr>
      <w:r>
        <w:t>Non-Payment of Fees ………………………………………………………………………………… 12</w:t>
      </w:r>
    </w:p>
    <w:p w14:paraId="317D8026" w14:textId="061C3D9C" w:rsidR="00ED2E41" w:rsidRDefault="00ED2E41" w:rsidP="00E802A9">
      <w:pPr>
        <w:spacing w:after="0"/>
        <w:ind w:left="1440"/>
      </w:pPr>
      <w:r>
        <w:t>Late Payments ………………………………………………………………………………. 12</w:t>
      </w:r>
    </w:p>
    <w:p w14:paraId="7A354E28" w14:textId="276D755C" w:rsidR="00ED2E41" w:rsidRDefault="00ED2E41" w:rsidP="00E802A9">
      <w:pPr>
        <w:spacing w:after="0"/>
        <w:ind w:left="1440"/>
      </w:pPr>
      <w:r>
        <w:t>Non-Payment ……………………………………………………………………………</w:t>
      </w:r>
      <w:proofErr w:type="gramStart"/>
      <w:r>
        <w:t>…..</w:t>
      </w:r>
      <w:proofErr w:type="gramEnd"/>
      <w:r>
        <w:t xml:space="preserve"> 12</w:t>
      </w:r>
    </w:p>
    <w:p w14:paraId="73DB3774" w14:textId="1752720B" w:rsidR="00ED2E41" w:rsidRDefault="00E802A9" w:rsidP="00E802A9">
      <w:pPr>
        <w:spacing w:after="0"/>
        <w:rPr>
          <w:b/>
          <w:bCs/>
          <w:color w:val="0F9ED5" w:themeColor="accent4"/>
          <w:sz w:val="24"/>
          <w:szCs w:val="24"/>
        </w:rPr>
      </w:pPr>
      <w:r>
        <w:rPr>
          <w:b/>
          <w:bCs/>
          <w:color w:val="0F9ED5" w:themeColor="accent4"/>
          <w:sz w:val="24"/>
          <w:szCs w:val="24"/>
        </w:rPr>
        <w:t>Provider Obligations …………………………………………………………………………</w:t>
      </w:r>
      <w:proofErr w:type="gramStart"/>
      <w:r>
        <w:rPr>
          <w:b/>
          <w:bCs/>
          <w:color w:val="0F9ED5" w:themeColor="accent4"/>
          <w:sz w:val="24"/>
          <w:szCs w:val="24"/>
        </w:rPr>
        <w:t>…..</w:t>
      </w:r>
      <w:proofErr w:type="gramEnd"/>
      <w:r>
        <w:rPr>
          <w:b/>
          <w:bCs/>
          <w:color w:val="0F9ED5" w:themeColor="accent4"/>
          <w:sz w:val="24"/>
          <w:szCs w:val="24"/>
        </w:rPr>
        <w:t xml:space="preserve"> 12</w:t>
      </w:r>
    </w:p>
    <w:p w14:paraId="4E764A5A" w14:textId="64372FC7" w:rsidR="00E802A9" w:rsidRPr="00E802A9" w:rsidRDefault="00E802A9" w:rsidP="00E802A9">
      <w:pPr>
        <w:spacing w:after="0"/>
        <w:ind w:left="720"/>
      </w:pPr>
      <w:r>
        <w:t>General ………………………………………………………………………………………………</w:t>
      </w:r>
      <w:proofErr w:type="gramStart"/>
      <w:r>
        <w:t>…..</w:t>
      </w:r>
      <w:proofErr w:type="gramEnd"/>
      <w:r>
        <w:t xml:space="preserve"> 13</w:t>
      </w:r>
    </w:p>
    <w:p w14:paraId="255C2564" w14:textId="77777777" w:rsidR="0049206E" w:rsidRDefault="0049206E">
      <w:r>
        <w:br w:type="page"/>
      </w:r>
    </w:p>
    <w:p w14:paraId="6D289584" w14:textId="4F511DD2" w:rsidR="0049206E" w:rsidRPr="008C5DCB" w:rsidRDefault="0049206E" w:rsidP="0049206E">
      <w:pPr>
        <w:spacing w:after="0"/>
        <w:rPr>
          <w:b/>
          <w:bCs/>
          <w:color w:val="0F9ED5" w:themeColor="accent4"/>
          <w:sz w:val="28"/>
          <w:szCs w:val="28"/>
        </w:rPr>
      </w:pPr>
      <w:r w:rsidRPr="008C5DCB">
        <w:rPr>
          <w:b/>
          <w:bCs/>
          <w:color w:val="0F9ED5" w:themeColor="accent4"/>
          <w:sz w:val="28"/>
          <w:szCs w:val="28"/>
        </w:rPr>
        <w:lastRenderedPageBreak/>
        <w:t>Background</w:t>
      </w:r>
    </w:p>
    <w:p w14:paraId="5B59282F" w14:textId="06422366" w:rsidR="0049206E" w:rsidRDefault="0049206E" w:rsidP="0049206E">
      <w:pPr>
        <w:spacing w:after="0" w:line="276" w:lineRule="auto"/>
      </w:pPr>
      <w:r>
        <w:t>The provider provides School Centred Initial Teacher Training (“</w:t>
      </w:r>
      <w:r>
        <w:rPr>
          <w:b/>
          <w:bCs/>
        </w:rPr>
        <w:t>SCITT</w:t>
      </w:r>
      <w:r>
        <w:t xml:space="preserve">”) courses which are delivered collaboratively by the provide and its partnership schools. </w:t>
      </w:r>
    </w:p>
    <w:p w14:paraId="3E065177" w14:textId="1D9B31CD" w:rsidR="0049206E" w:rsidRDefault="0049206E" w:rsidP="0049206E">
      <w:pPr>
        <w:spacing w:after="0" w:line="276" w:lineRule="auto"/>
      </w:pPr>
    </w:p>
    <w:p w14:paraId="05935D03" w14:textId="4959264B" w:rsidR="0049206E" w:rsidRDefault="0049206E" w:rsidP="0049206E">
      <w:pPr>
        <w:spacing w:after="0" w:line="276" w:lineRule="auto"/>
      </w:pPr>
      <w:r>
        <w:t>The trainee has applied for and has been accepted on the teacher training course with the objective of obtaining a Post Graduate Certificate in Education (PGCE) and Qualified Teacher Status (QTS) (the “</w:t>
      </w:r>
      <w:r>
        <w:rPr>
          <w:b/>
          <w:bCs/>
        </w:rPr>
        <w:t>Course Objective</w:t>
      </w:r>
      <w:r>
        <w:t xml:space="preserve">”) simultaneously. </w:t>
      </w:r>
    </w:p>
    <w:p w14:paraId="4AEE1EA3" w14:textId="77777777" w:rsidR="0049206E" w:rsidRDefault="0049206E" w:rsidP="0049206E">
      <w:pPr>
        <w:spacing w:after="0" w:line="276" w:lineRule="auto"/>
      </w:pPr>
    </w:p>
    <w:p w14:paraId="03CEFD4C" w14:textId="79D3D653" w:rsidR="0049206E" w:rsidRDefault="0049206E" w:rsidP="0049206E">
      <w:pPr>
        <w:spacing w:after="0" w:line="276" w:lineRule="auto"/>
      </w:pPr>
      <w:r>
        <w:t xml:space="preserve">The provider will have sought the appropriate assurances that the trainee is deemed to have the suitability to train. There is no guarantee that the trainee will subsequently be deemed suitable for employment as a teacher. </w:t>
      </w:r>
    </w:p>
    <w:p w14:paraId="6D74CB65" w14:textId="77777777" w:rsidR="0049206E" w:rsidRDefault="0049206E" w:rsidP="0049206E">
      <w:pPr>
        <w:spacing w:after="0" w:line="276" w:lineRule="auto"/>
      </w:pPr>
    </w:p>
    <w:p w14:paraId="3CA7B252" w14:textId="003373C3" w:rsidR="0049206E" w:rsidRDefault="0049206E" w:rsidP="0049206E">
      <w:pPr>
        <w:spacing w:after="0" w:line="276" w:lineRule="auto"/>
      </w:pPr>
      <w:r>
        <w:t>The course will be delivered by the provider and its partners. Part of the course will involve training placements at a partner of the provider (the “</w:t>
      </w:r>
      <w:r>
        <w:rPr>
          <w:b/>
          <w:bCs/>
        </w:rPr>
        <w:t>Placement Provider</w:t>
      </w:r>
      <w:r>
        <w:t xml:space="preserve">”). </w:t>
      </w:r>
    </w:p>
    <w:p w14:paraId="23184291" w14:textId="77777777" w:rsidR="0049206E" w:rsidRDefault="0049206E" w:rsidP="0049206E">
      <w:pPr>
        <w:spacing w:after="0" w:line="276" w:lineRule="auto"/>
      </w:pPr>
    </w:p>
    <w:p w14:paraId="118AA548" w14:textId="77777777" w:rsidR="00DB3199" w:rsidRPr="008F7C79" w:rsidRDefault="00DB3199" w:rsidP="0049206E">
      <w:pPr>
        <w:spacing w:after="0" w:line="276" w:lineRule="auto"/>
        <w:rPr>
          <w:b/>
          <w:bCs/>
          <w:color w:val="0F9ED5" w:themeColor="accent4"/>
          <w:sz w:val="28"/>
          <w:szCs w:val="28"/>
        </w:rPr>
      </w:pPr>
      <w:r w:rsidRPr="008F7C79">
        <w:rPr>
          <w:b/>
          <w:bCs/>
          <w:color w:val="0F9ED5" w:themeColor="accent4"/>
          <w:sz w:val="28"/>
          <w:szCs w:val="28"/>
        </w:rPr>
        <w:t>Dates</w:t>
      </w:r>
    </w:p>
    <w:p w14:paraId="2F0A0A71" w14:textId="71E790F8" w:rsidR="00DB3199" w:rsidRDefault="008F7C79" w:rsidP="0049206E">
      <w:pPr>
        <w:spacing w:after="0" w:line="276" w:lineRule="auto"/>
      </w:pPr>
      <w:r>
        <w:t>The start and end dates for each cohort are as follows:</w:t>
      </w:r>
    </w:p>
    <w:tbl>
      <w:tblPr>
        <w:tblStyle w:val="TableGrid"/>
        <w:tblW w:w="8784" w:type="dxa"/>
        <w:tblLook w:val="04A0" w:firstRow="1" w:lastRow="0" w:firstColumn="1" w:lastColumn="0" w:noHBand="0" w:noVBand="1"/>
      </w:tblPr>
      <w:tblGrid>
        <w:gridCol w:w="1838"/>
        <w:gridCol w:w="2835"/>
        <w:gridCol w:w="4111"/>
      </w:tblGrid>
      <w:tr w:rsidR="008F7C79" w14:paraId="75F159CB" w14:textId="77777777" w:rsidTr="008F7C79">
        <w:trPr>
          <w:trHeight w:val="317"/>
        </w:trPr>
        <w:tc>
          <w:tcPr>
            <w:tcW w:w="1838" w:type="dxa"/>
          </w:tcPr>
          <w:p w14:paraId="50B5D65A" w14:textId="77777777" w:rsidR="008F7C79" w:rsidRDefault="008F7C79" w:rsidP="0049206E">
            <w:pPr>
              <w:spacing w:line="276" w:lineRule="auto"/>
            </w:pPr>
          </w:p>
        </w:tc>
        <w:tc>
          <w:tcPr>
            <w:tcW w:w="2835" w:type="dxa"/>
          </w:tcPr>
          <w:p w14:paraId="6AED0E8A" w14:textId="5E54ADAD" w:rsidR="008F7C79" w:rsidRDefault="008F7C79" w:rsidP="0049206E">
            <w:pPr>
              <w:spacing w:line="276" w:lineRule="auto"/>
            </w:pPr>
            <w:r>
              <w:t>Start date</w:t>
            </w:r>
          </w:p>
        </w:tc>
        <w:tc>
          <w:tcPr>
            <w:tcW w:w="4111" w:type="dxa"/>
          </w:tcPr>
          <w:p w14:paraId="2353A7CA" w14:textId="0AC1255C" w:rsidR="008F7C79" w:rsidRDefault="008F7C79" w:rsidP="0049206E">
            <w:pPr>
              <w:spacing w:line="276" w:lineRule="auto"/>
            </w:pPr>
            <w:r>
              <w:t>End date</w:t>
            </w:r>
          </w:p>
        </w:tc>
      </w:tr>
      <w:tr w:rsidR="008F7C79" w14:paraId="4D874745" w14:textId="77777777" w:rsidTr="008F7C79">
        <w:trPr>
          <w:trHeight w:val="317"/>
        </w:trPr>
        <w:tc>
          <w:tcPr>
            <w:tcW w:w="1838" w:type="dxa"/>
          </w:tcPr>
          <w:p w14:paraId="470EB7CF" w14:textId="3A9FB4CA" w:rsidR="008F7C79" w:rsidRDefault="008F7C79" w:rsidP="0049206E">
            <w:pPr>
              <w:spacing w:line="276" w:lineRule="auto"/>
            </w:pPr>
            <w:r>
              <w:t>Full time</w:t>
            </w:r>
          </w:p>
        </w:tc>
        <w:tc>
          <w:tcPr>
            <w:tcW w:w="2835" w:type="dxa"/>
          </w:tcPr>
          <w:p w14:paraId="1AAE4BCE" w14:textId="0D5880E3" w:rsidR="008F7C79" w:rsidRDefault="008F7C79" w:rsidP="0049206E">
            <w:pPr>
              <w:spacing w:line="276" w:lineRule="auto"/>
            </w:pPr>
            <w:r>
              <w:t>24</w:t>
            </w:r>
            <w:r w:rsidRPr="00ED67B7">
              <w:rPr>
                <w:vertAlign w:val="superscript"/>
              </w:rPr>
              <w:t>th</w:t>
            </w:r>
            <w:r>
              <w:t xml:space="preserve"> August 2026</w:t>
            </w:r>
          </w:p>
        </w:tc>
        <w:tc>
          <w:tcPr>
            <w:tcW w:w="4111" w:type="dxa"/>
          </w:tcPr>
          <w:p w14:paraId="2B9EDBE1" w14:textId="59E52FE7" w:rsidR="008F7C79" w:rsidRDefault="008F7C79" w:rsidP="0049206E">
            <w:pPr>
              <w:spacing w:line="276" w:lineRule="auto"/>
            </w:pPr>
            <w:r>
              <w:t>2</w:t>
            </w:r>
            <w:r w:rsidRPr="008F7C79">
              <w:rPr>
                <w:vertAlign w:val="superscript"/>
              </w:rPr>
              <w:t>nd</w:t>
            </w:r>
            <w:r>
              <w:t xml:space="preserve"> July 2027</w:t>
            </w:r>
          </w:p>
        </w:tc>
      </w:tr>
      <w:tr w:rsidR="008F7C79" w14:paraId="5D7F4F50" w14:textId="77777777" w:rsidTr="008F7C79">
        <w:trPr>
          <w:trHeight w:val="317"/>
        </w:trPr>
        <w:tc>
          <w:tcPr>
            <w:tcW w:w="1838" w:type="dxa"/>
          </w:tcPr>
          <w:p w14:paraId="2D0AFBF0" w14:textId="7E934D45" w:rsidR="008F7C79" w:rsidRDefault="008F7C79" w:rsidP="0049206E">
            <w:pPr>
              <w:spacing w:line="276" w:lineRule="auto"/>
            </w:pPr>
            <w:r>
              <w:t>Flex 1</w:t>
            </w:r>
          </w:p>
        </w:tc>
        <w:tc>
          <w:tcPr>
            <w:tcW w:w="2835" w:type="dxa"/>
          </w:tcPr>
          <w:p w14:paraId="196FF28B" w14:textId="1428DC95" w:rsidR="008F7C79" w:rsidRDefault="008F7C79" w:rsidP="0049206E">
            <w:pPr>
              <w:spacing w:line="276" w:lineRule="auto"/>
            </w:pPr>
            <w:r>
              <w:t>27</w:t>
            </w:r>
            <w:r w:rsidRPr="008F7C79">
              <w:rPr>
                <w:vertAlign w:val="superscript"/>
              </w:rPr>
              <w:t>th</w:t>
            </w:r>
            <w:r>
              <w:t xml:space="preserve"> August 2026</w:t>
            </w:r>
          </w:p>
        </w:tc>
        <w:tc>
          <w:tcPr>
            <w:tcW w:w="4111" w:type="dxa"/>
          </w:tcPr>
          <w:p w14:paraId="76B8757E" w14:textId="5AA76489" w:rsidR="008F7C79" w:rsidRDefault="008F7C79" w:rsidP="0049206E">
            <w:pPr>
              <w:spacing w:line="276" w:lineRule="auto"/>
            </w:pPr>
            <w:r>
              <w:t>24</w:t>
            </w:r>
            <w:r w:rsidRPr="008F7C79">
              <w:rPr>
                <w:vertAlign w:val="superscript"/>
              </w:rPr>
              <w:t>th</w:t>
            </w:r>
            <w:r>
              <w:t xml:space="preserve"> June 2027 (to complete year 1 only)</w:t>
            </w:r>
          </w:p>
        </w:tc>
      </w:tr>
      <w:tr w:rsidR="008F7C79" w14:paraId="40314720" w14:textId="77777777" w:rsidTr="008F7C79">
        <w:trPr>
          <w:trHeight w:val="317"/>
        </w:trPr>
        <w:tc>
          <w:tcPr>
            <w:tcW w:w="1838" w:type="dxa"/>
          </w:tcPr>
          <w:p w14:paraId="59C5FEC0" w14:textId="6D287712" w:rsidR="008F7C79" w:rsidRDefault="008F7C79" w:rsidP="0049206E">
            <w:pPr>
              <w:spacing w:line="276" w:lineRule="auto"/>
            </w:pPr>
            <w:r>
              <w:t>Flex 2</w:t>
            </w:r>
          </w:p>
        </w:tc>
        <w:tc>
          <w:tcPr>
            <w:tcW w:w="2835" w:type="dxa"/>
          </w:tcPr>
          <w:p w14:paraId="1BCB000B" w14:textId="1CDFBC0B" w:rsidR="008F7C79" w:rsidRDefault="008F7C79" w:rsidP="0049206E">
            <w:pPr>
              <w:spacing w:line="276" w:lineRule="auto"/>
            </w:pPr>
            <w:r>
              <w:t>26</w:t>
            </w:r>
            <w:r w:rsidRPr="008F7C79">
              <w:rPr>
                <w:vertAlign w:val="superscript"/>
              </w:rPr>
              <w:t>th</w:t>
            </w:r>
            <w:r>
              <w:t xml:space="preserve"> August 2026</w:t>
            </w:r>
          </w:p>
        </w:tc>
        <w:tc>
          <w:tcPr>
            <w:tcW w:w="4111" w:type="dxa"/>
          </w:tcPr>
          <w:p w14:paraId="55CD55E0" w14:textId="6F414C0A" w:rsidR="008F7C79" w:rsidRDefault="008F7C79" w:rsidP="0049206E">
            <w:pPr>
              <w:spacing w:line="276" w:lineRule="auto"/>
            </w:pPr>
            <w:r>
              <w:t>2</w:t>
            </w:r>
            <w:r w:rsidRPr="008F7C79">
              <w:rPr>
                <w:vertAlign w:val="superscript"/>
              </w:rPr>
              <w:t>nd</w:t>
            </w:r>
            <w:r>
              <w:t xml:space="preserve"> July 2027</w:t>
            </w:r>
          </w:p>
        </w:tc>
      </w:tr>
    </w:tbl>
    <w:p w14:paraId="4BE74137" w14:textId="014022CB" w:rsidR="0049206E" w:rsidRDefault="008F7C79" w:rsidP="0049206E">
      <w:pPr>
        <w:spacing w:after="0" w:line="276" w:lineRule="auto"/>
      </w:pPr>
      <w:r>
        <w:t>NB:</w:t>
      </w:r>
      <w:r w:rsidR="00ED67B7">
        <w:t xml:space="preserve"> the course will not be completed until the course objectives are deemed to be met by the annual meeting of the appropriate committee responsible for confirming the award. </w:t>
      </w:r>
    </w:p>
    <w:p w14:paraId="31A53472" w14:textId="77777777" w:rsidR="00ED67B7" w:rsidRDefault="00ED67B7" w:rsidP="0049206E">
      <w:pPr>
        <w:spacing w:after="0" w:line="276" w:lineRule="auto"/>
      </w:pPr>
    </w:p>
    <w:p w14:paraId="20CA217B" w14:textId="65207525" w:rsidR="00ED67B7" w:rsidRPr="008C5DCB" w:rsidRDefault="00ED67B7" w:rsidP="0049206E">
      <w:pPr>
        <w:spacing w:after="0" w:line="276" w:lineRule="auto"/>
        <w:rPr>
          <w:b/>
          <w:bCs/>
          <w:color w:val="0F9ED5" w:themeColor="accent4"/>
          <w:sz w:val="28"/>
          <w:szCs w:val="28"/>
        </w:rPr>
      </w:pPr>
      <w:r w:rsidRPr="008C5DCB">
        <w:rPr>
          <w:b/>
          <w:bCs/>
          <w:color w:val="0F9ED5" w:themeColor="accent4"/>
          <w:sz w:val="28"/>
          <w:szCs w:val="28"/>
        </w:rPr>
        <w:t xml:space="preserve">Introduction </w:t>
      </w:r>
    </w:p>
    <w:p w14:paraId="54EEB1D4" w14:textId="3B1433A6" w:rsidR="00ED67B7" w:rsidRDefault="00ED67B7" w:rsidP="0049206E">
      <w:pPr>
        <w:spacing w:after="0" w:line="276" w:lineRule="auto"/>
      </w:pPr>
      <w:r>
        <w:t xml:space="preserve">The SCITT course leading to a recommendation for Qualified Teacher Status (QTS) and PGCE is a programme of professional education and training, and trainees are always expected conduct themselves in an appropriate professional manner. </w:t>
      </w:r>
    </w:p>
    <w:p w14:paraId="01F719C0" w14:textId="77777777" w:rsidR="00ED67B7" w:rsidRDefault="00ED67B7" w:rsidP="0049206E">
      <w:pPr>
        <w:spacing w:after="0" w:line="276" w:lineRule="auto"/>
      </w:pPr>
    </w:p>
    <w:p w14:paraId="68597778" w14:textId="1DC81888" w:rsidR="00ED67B7" w:rsidRDefault="00ED67B7" w:rsidP="0049206E">
      <w:pPr>
        <w:spacing w:after="0" w:line="276" w:lineRule="auto"/>
      </w:pPr>
      <w:r>
        <w:t xml:space="preserve">Trainees must familiarise themselves </w:t>
      </w:r>
      <w:r w:rsidR="00015120">
        <w:t xml:space="preserve">and comply with the Provider and Placement Provider’s requirements and procedures, and particularly the Provider’s Code of Conduct. </w:t>
      </w:r>
    </w:p>
    <w:p w14:paraId="42730917" w14:textId="77777777" w:rsidR="00015120" w:rsidRDefault="00015120" w:rsidP="0049206E">
      <w:pPr>
        <w:spacing w:after="0" w:line="276" w:lineRule="auto"/>
      </w:pPr>
    </w:p>
    <w:p w14:paraId="2B420838" w14:textId="44ECB6AC" w:rsidR="00015120" w:rsidRDefault="00015120" w:rsidP="0049206E">
      <w:pPr>
        <w:spacing w:after="0" w:line="276" w:lineRule="auto"/>
      </w:pPr>
      <w:r>
        <w:t xml:space="preserve">Trainees are entitled to expect that their placement provider training mirrors the professional experience of a teacher; school/settings are entitled to expect that trainees will present and conduct themselves in a way that is consistent with the professional expectations of a teacher. </w:t>
      </w:r>
    </w:p>
    <w:p w14:paraId="605C0DD4" w14:textId="77777777" w:rsidR="00015120" w:rsidRDefault="00015120" w:rsidP="0049206E">
      <w:pPr>
        <w:spacing w:after="0" w:line="276" w:lineRule="auto"/>
      </w:pPr>
    </w:p>
    <w:p w14:paraId="6CFDC3FA" w14:textId="75B4413E" w:rsidR="00015120" w:rsidRDefault="00015120" w:rsidP="0049206E">
      <w:pPr>
        <w:spacing w:after="0" w:line="276" w:lineRule="auto"/>
      </w:pPr>
      <w:r>
        <w:t xml:space="preserve">This code has been drawn up considering the </w:t>
      </w:r>
      <w:r w:rsidR="008C68B0">
        <w:t xml:space="preserve">Teachers’ </w:t>
      </w:r>
      <w:r>
        <w:t>Standards (201</w:t>
      </w:r>
      <w:r w:rsidR="008C68B0">
        <w:t>4</w:t>
      </w:r>
      <w:r>
        <w:t xml:space="preserve">) Part Two: Personal and Professional Conduct. </w:t>
      </w:r>
    </w:p>
    <w:p w14:paraId="018CAB34" w14:textId="3E4CFC19" w:rsidR="00015120" w:rsidRDefault="00015120" w:rsidP="0049206E">
      <w:pPr>
        <w:spacing w:after="0" w:line="276" w:lineRule="auto"/>
      </w:pPr>
    </w:p>
    <w:p w14:paraId="2A70108B" w14:textId="77777777" w:rsidR="00015120" w:rsidRDefault="00015120">
      <w:r>
        <w:br w:type="page"/>
      </w:r>
    </w:p>
    <w:p w14:paraId="71ED7922" w14:textId="4D726B81" w:rsidR="00015120" w:rsidRPr="008C5DCB" w:rsidRDefault="00015120" w:rsidP="0049206E">
      <w:pPr>
        <w:spacing w:after="0" w:line="276" w:lineRule="auto"/>
        <w:rPr>
          <w:b/>
          <w:bCs/>
          <w:color w:val="0F9ED5" w:themeColor="accent4"/>
          <w:sz w:val="28"/>
          <w:szCs w:val="28"/>
        </w:rPr>
      </w:pPr>
      <w:r w:rsidRPr="008C5DCB">
        <w:rPr>
          <w:b/>
          <w:bCs/>
          <w:color w:val="0F9ED5" w:themeColor="accent4"/>
          <w:sz w:val="28"/>
          <w:szCs w:val="28"/>
        </w:rPr>
        <w:lastRenderedPageBreak/>
        <w:t xml:space="preserve">Code of Professional Conduct and Obligations for Trainees </w:t>
      </w:r>
    </w:p>
    <w:p w14:paraId="5BEB8842" w14:textId="61375762" w:rsidR="00015120" w:rsidRDefault="00015120" w:rsidP="0049206E">
      <w:pPr>
        <w:spacing w:after="0" w:line="276" w:lineRule="auto"/>
      </w:pPr>
      <w:r>
        <w:t xml:space="preserve">Trainees are expected to always demonstrate professionalism, in respect of all aspects of the course and in any location that they are in as follows: </w:t>
      </w:r>
    </w:p>
    <w:p w14:paraId="1C09BCEA" w14:textId="77777777" w:rsidR="00015120" w:rsidRDefault="00015120" w:rsidP="0049206E">
      <w:pPr>
        <w:spacing w:after="0" w:line="276" w:lineRule="auto"/>
      </w:pPr>
    </w:p>
    <w:p w14:paraId="285898B8" w14:textId="51F41136" w:rsidR="00015120" w:rsidRDefault="00015120" w:rsidP="00015120">
      <w:pPr>
        <w:pStyle w:val="ListParagraph"/>
        <w:numPr>
          <w:ilvl w:val="0"/>
          <w:numId w:val="1"/>
        </w:numPr>
        <w:spacing w:after="0" w:line="276" w:lineRule="auto"/>
      </w:pPr>
      <w:r>
        <w:t>Respect others including staff and pupils/students in placement provider/settings, the HEI and the SCITT and other trainees. This should be in line with SCITT and placement provider/LA/academy policies, e.g. relating the equal opportunities, discrimination, or bullying; e-safety, prevent and other appropriate safeguarding policies.</w:t>
      </w:r>
    </w:p>
    <w:p w14:paraId="4619258A" w14:textId="77777777" w:rsidR="00015120" w:rsidRDefault="00015120" w:rsidP="00015120">
      <w:pPr>
        <w:spacing w:after="0" w:line="276" w:lineRule="auto"/>
      </w:pPr>
    </w:p>
    <w:p w14:paraId="6A4E30D3" w14:textId="78D7278E" w:rsidR="00015120" w:rsidRDefault="00015120" w:rsidP="00015120">
      <w:pPr>
        <w:pStyle w:val="ListParagraph"/>
        <w:numPr>
          <w:ilvl w:val="0"/>
          <w:numId w:val="1"/>
        </w:numPr>
        <w:spacing w:after="0" w:line="276" w:lineRule="auto"/>
      </w:pPr>
      <w:r>
        <w:t>Use appropriate behaviour towards all children and young people in relation to contacts in formal and informal settings.</w:t>
      </w:r>
    </w:p>
    <w:p w14:paraId="4EE0129E" w14:textId="77777777" w:rsidR="00015120" w:rsidRDefault="00015120" w:rsidP="00015120">
      <w:pPr>
        <w:pStyle w:val="ListParagraph"/>
      </w:pPr>
    </w:p>
    <w:p w14:paraId="0B296A4F" w14:textId="05302392" w:rsidR="00015120" w:rsidRDefault="00015120" w:rsidP="00015120">
      <w:pPr>
        <w:pStyle w:val="ListParagraph"/>
        <w:numPr>
          <w:ilvl w:val="0"/>
          <w:numId w:val="1"/>
        </w:numPr>
        <w:spacing w:after="0" w:line="276" w:lineRule="auto"/>
      </w:pPr>
      <w:r>
        <w:t xml:space="preserve">Communicate in a professional manner remaining polite and professional in your communications, including use of emails. </w:t>
      </w:r>
    </w:p>
    <w:p w14:paraId="4754EAE2" w14:textId="77777777" w:rsidR="00015120" w:rsidRDefault="00015120" w:rsidP="00015120">
      <w:pPr>
        <w:pStyle w:val="ListParagraph"/>
      </w:pPr>
    </w:p>
    <w:p w14:paraId="5CB60E11" w14:textId="53294369" w:rsidR="00015120" w:rsidRDefault="00015120" w:rsidP="00015120">
      <w:pPr>
        <w:pStyle w:val="ListParagraph"/>
        <w:numPr>
          <w:ilvl w:val="0"/>
          <w:numId w:val="1"/>
        </w:numPr>
        <w:spacing w:after="0" w:line="276" w:lineRule="auto"/>
      </w:pPr>
      <w:r>
        <w:t xml:space="preserve">Do not do anything which may bring the Provider, the Placement </w:t>
      </w:r>
      <w:r w:rsidR="001A6A1B">
        <w:t>Provider,</w:t>
      </w:r>
      <w:r>
        <w:t xml:space="preserve"> or any other course member into disrepute.</w:t>
      </w:r>
    </w:p>
    <w:p w14:paraId="7EA29F04" w14:textId="77777777" w:rsidR="00015120" w:rsidRDefault="00015120" w:rsidP="00015120">
      <w:pPr>
        <w:pStyle w:val="ListParagraph"/>
      </w:pPr>
    </w:p>
    <w:p w14:paraId="761BE3EE" w14:textId="511E6C89" w:rsidR="001A6A1B" w:rsidRDefault="001A6A1B" w:rsidP="001A6A1B">
      <w:pPr>
        <w:pStyle w:val="ListParagraph"/>
        <w:numPr>
          <w:ilvl w:val="0"/>
          <w:numId w:val="1"/>
        </w:numPr>
        <w:spacing w:after="0" w:line="276" w:lineRule="auto"/>
      </w:pPr>
      <w:r>
        <w:t xml:space="preserve">Keep your Lead Mentor (or if appropriate, the </w:t>
      </w:r>
      <w:r w:rsidR="008C43EA">
        <w:t>STEP</w:t>
      </w:r>
      <w:r>
        <w:t xml:space="preserve"> Director) informed of any other changes in your circumstances or issues with the course. </w:t>
      </w:r>
    </w:p>
    <w:p w14:paraId="19E010C5" w14:textId="77777777" w:rsidR="001A6A1B" w:rsidRDefault="001A6A1B" w:rsidP="001A6A1B">
      <w:pPr>
        <w:pStyle w:val="ListParagraph"/>
      </w:pPr>
    </w:p>
    <w:p w14:paraId="5EF937D7" w14:textId="25ADD6D2" w:rsidR="001A6A1B" w:rsidRDefault="001A6A1B" w:rsidP="001A6A1B">
      <w:pPr>
        <w:pStyle w:val="ListParagraph"/>
        <w:numPr>
          <w:ilvl w:val="0"/>
          <w:numId w:val="1"/>
        </w:numPr>
        <w:spacing w:after="0" w:line="276" w:lineRule="auto"/>
      </w:pPr>
      <w:r>
        <w:t xml:space="preserve">Notify the </w:t>
      </w:r>
      <w:r w:rsidR="008C43EA">
        <w:t>STEP</w:t>
      </w:r>
      <w:r>
        <w:t xml:space="preserve"> Safeguarding</w:t>
      </w:r>
      <w:r w:rsidR="000D16F1">
        <w:t>,</w:t>
      </w:r>
      <w:r>
        <w:t xml:space="preserve"> Disability and Equal Opportunities Co-Ordinator of any matter which is likely t</w:t>
      </w:r>
      <w:r w:rsidR="000B490A">
        <w:t>o</w:t>
      </w:r>
      <w:r>
        <w:t xml:space="preserve"> affect you undertaking the course (including any special health or medical requirements).</w:t>
      </w:r>
    </w:p>
    <w:p w14:paraId="673BF39A" w14:textId="77777777" w:rsidR="001A6A1B" w:rsidRDefault="001A6A1B" w:rsidP="001A6A1B">
      <w:pPr>
        <w:pStyle w:val="ListParagraph"/>
      </w:pPr>
    </w:p>
    <w:p w14:paraId="149B06CC" w14:textId="216ED394" w:rsidR="001A6A1B" w:rsidRDefault="001A6A1B" w:rsidP="001A6A1B">
      <w:pPr>
        <w:pStyle w:val="ListParagraph"/>
        <w:numPr>
          <w:ilvl w:val="0"/>
          <w:numId w:val="1"/>
        </w:numPr>
        <w:spacing w:after="0" w:line="276" w:lineRule="auto"/>
      </w:pPr>
      <w:r>
        <w:t>Only use facilities and equipment provided by the Provider or Placement Provider (including computer equipment) for the purpose of carrying out the course and not for any other purpose.</w:t>
      </w:r>
    </w:p>
    <w:p w14:paraId="26D0A9BD" w14:textId="77777777" w:rsidR="001A6A1B" w:rsidRDefault="001A6A1B" w:rsidP="001A6A1B">
      <w:pPr>
        <w:pStyle w:val="ListParagraph"/>
      </w:pPr>
    </w:p>
    <w:p w14:paraId="2636FE90" w14:textId="7D23588F" w:rsidR="001A6A1B" w:rsidRDefault="001A6A1B" w:rsidP="001A6A1B">
      <w:pPr>
        <w:pStyle w:val="ListParagraph"/>
        <w:numPr>
          <w:ilvl w:val="0"/>
          <w:numId w:val="1"/>
        </w:numPr>
        <w:spacing w:after="0" w:line="276" w:lineRule="auto"/>
      </w:pPr>
      <w:r>
        <w:t xml:space="preserve">Read and follow the guidance in the Internet Usage Policy. </w:t>
      </w:r>
    </w:p>
    <w:p w14:paraId="29951F95" w14:textId="77777777" w:rsidR="001A6A1B" w:rsidRDefault="001A6A1B" w:rsidP="001A6A1B">
      <w:pPr>
        <w:pStyle w:val="ListParagraph"/>
      </w:pPr>
    </w:p>
    <w:p w14:paraId="61023BD8" w14:textId="371F415B" w:rsidR="001A6A1B" w:rsidRDefault="001A6A1B" w:rsidP="001A6A1B">
      <w:pPr>
        <w:pStyle w:val="ListParagraph"/>
        <w:numPr>
          <w:ilvl w:val="0"/>
          <w:numId w:val="1"/>
        </w:numPr>
        <w:spacing w:after="0" w:line="276" w:lineRule="auto"/>
      </w:pPr>
      <w:r>
        <w:t xml:space="preserve">If travelling by car to work, arrange adequate motor insurance for travel to work and during work hours. </w:t>
      </w:r>
    </w:p>
    <w:p w14:paraId="55C9C6A6" w14:textId="77777777" w:rsidR="001A6A1B" w:rsidRDefault="001A6A1B" w:rsidP="001A6A1B">
      <w:pPr>
        <w:pStyle w:val="ListParagraph"/>
      </w:pPr>
    </w:p>
    <w:p w14:paraId="3805E909" w14:textId="4EFD5E78" w:rsidR="001A6A1B" w:rsidRDefault="001A6A1B" w:rsidP="001A6A1B">
      <w:pPr>
        <w:pStyle w:val="ListParagraph"/>
        <w:numPr>
          <w:ilvl w:val="0"/>
          <w:numId w:val="1"/>
        </w:numPr>
        <w:spacing w:after="0" w:line="276" w:lineRule="auto"/>
      </w:pPr>
      <w:r>
        <w:t xml:space="preserve">Agree that the Provider is authorised to disclose any information, including sensitive personal data as detailed in the Provider’s Trainee Privacy Policy to comply with the Data Protection Act 2018 and General Data Protection Regulations 2018, in connection with any aspect of the course. </w:t>
      </w:r>
    </w:p>
    <w:p w14:paraId="1B724A61" w14:textId="77777777" w:rsidR="001A6A1B" w:rsidRDefault="001A6A1B" w:rsidP="001A6A1B">
      <w:pPr>
        <w:pStyle w:val="ListParagraph"/>
      </w:pPr>
    </w:p>
    <w:p w14:paraId="153132B0" w14:textId="5F475F1C" w:rsidR="001A6A1B" w:rsidRDefault="001A6A1B" w:rsidP="001A6A1B">
      <w:pPr>
        <w:pStyle w:val="ListParagraph"/>
        <w:numPr>
          <w:ilvl w:val="0"/>
          <w:numId w:val="1"/>
        </w:numPr>
        <w:spacing w:after="0" w:line="276" w:lineRule="auto"/>
      </w:pPr>
      <w:r>
        <w:t>Ensure that you are familiar with and remain compliant with procedures and regulations detailed in the Provider or Placement School’s Data Protection Policies in accordance with the General Data Protection Regulation (GDPR).</w:t>
      </w:r>
    </w:p>
    <w:p w14:paraId="2E2C2EEA" w14:textId="77777777" w:rsidR="001A6A1B" w:rsidRDefault="001A6A1B" w:rsidP="001A6A1B">
      <w:pPr>
        <w:pStyle w:val="ListParagraph"/>
      </w:pPr>
    </w:p>
    <w:p w14:paraId="5C1BB644" w14:textId="28ABAFF0" w:rsidR="001A6A1B" w:rsidRDefault="001A6A1B" w:rsidP="001A6A1B">
      <w:pPr>
        <w:pStyle w:val="ListParagraph"/>
        <w:numPr>
          <w:ilvl w:val="0"/>
          <w:numId w:val="1"/>
        </w:numPr>
        <w:spacing w:after="0" w:line="276" w:lineRule="auto"/>
      </w:pPr>
      <w:r>
        <w:t xml:space="preserve">Do not use public </w:t>
      </w:r>
      <w:r w:rsidR="009432D8">
        <w:t>s</w:t>
      </w:r>
      <w:r>
        <w:t xml:space="preserve">ocial </w:t>
      </w:r>
      <w:r w:rsidR="009432D8">
        <w:t>n</w:t>
      </w:r>
      <w:r>
        <w:t xml:space="preserve">etworks </w:t>
      </w:r>
      <w:r w:rsidR="00614664">
        <w:t xml:space="preserve">to discuss the course or individuals associated with the course or any staff, parents, or pupils at your placement provider. </w:t>
      </w:r>
    </w:p>
    <w:p w14:paraId="7DBBCEB7" w14:textId="77777777" w:rsidR="00614664" w:rsidRDefault="00614664" w:rsidP="00614664">
      <w:pPr>
        <w:pStyle w:val="ListParagraph"/>
      </w:pPr>
    </w:p>
    <w:p w14:paraId="0BA96CB3" w14:textId="2805F93C" w:rsidR="00614664" w:rsidRDefault="00614664" w:rsidP="001A6A1B">
      <w:pPr>
        <w:pStyle w:val="ListParagraph"/>
        <w:numPr>
          <w:ilvl w:val="0"/>
          <w:numId w:val="1"/>
        </w:numPr>
        <w:spacing w:after="0" w:line="276" w:lineRule="auto"/>
      </w:pPr>
      <w:r>
        <w:t xml:space="preserve">Listen to and act on feedback and advice from General Mentors (GM) and Lead Mentors (LM) and any other staff in placement settings; Tutors and other SCITT staff. </w:t>
      </w:r>
    </w:p>
    <w:p w14:paraId="706B0FF6" w14:textId="77777777" w:rsidR="00614664" w:rsidRDefault="00614664" w:rsidP="00614664">
      <w:pPr>
        <w:pStyle w:val="ListParagraph"/>
      </w:pPr>
    </w:p>
    <w:p w14:paraId="479313CA" w14:textId="2CC346F1" w:rsidR="00614664" w:rsidRDefault="00614664" w:rsidP="001A6A1B">
      <w:pPr>
        <w:pStyle w:val="ListParagraph"/>
        <w:numPr>
          <w:ilvl w:val="0"/>
          <w:numId w:val="1"/>
        </w:numPr>
        <w:spacing w:after="0" w:line="276" w:lineRule="auto"/>
      </w:pPr>
      <w:r>
        <w:t xml:space="preserve">Maintain regular attendance and follow procedures for notifying absence, clearly set out in this policy under absenteeism. </w:t>
      </w:r>
    </w:p>
    <w:p w14:paraId="6699BA16" w14:textId="77777777" w:rsidR="00614664" w:rsidRDefault="00614664" w:rsidP="00614664">
      <w:pPr>
        <w:pStyle w:val="ListParagraph"/>
      </w:pPr>
    </w:p>
    <w:p w14:paraId="495BECD6" w14:textId="38572A08" w:rsidR="00614664" w:rsidRDefault="00FE44EB" w:rsidP="001A6A1B">
      <w:pPr>
        <w:pStyle w:val="ListParagraph"/>
        <w:numPr>
          <w:ilvl w:val="0"/>
          <w:numId w:val="1"/>
        </w:numPr>
        <w:spacing w:after="0" w:line="276" w:lineRule="auto"/>
      </w:pPr>
      <w:r>
        <w:t>Be punctual as required by placement settings and by the programme of SCITT sessions.</w:t>
      </w:r>
    </w:p>
    <w:p w14:paraId="3E12B66D" w14:textId="77777777" w:rsidR="00FE44EB" w:rsidRDefault="00FE44EB" w:rsidP="00FE44EB">
      <w:pPr>
        <w:pStyle w:val="ListParagraph"/>
      </w:pPr>
    </w:p>
    <w:p w14:paraId="731314D2" w14:textId="5051C36C" w:rsidR="00FE44EB" w:rsidRDefault="00FE44EB" w:rsidP="001A6A1B">
      <w:pPr>
        <w:pStyle w:val="ListParagraph"/>
        <w:numPr>
          <w:ilvl w:val="0"/>
          <w:numId w:val="1"/>
        </w:numPr>
        <w:spacing w:after="0" w:line="276" w:lineRule="auto"/>
      </w:pPr>
      <w:r>
        <w:t>Take responsibility for your own learning, completing all elements of the programme as directed and to a high standard.</w:t>
      </w:r>
    </w:p>
    <w:p w14:paraId="798E7043" w14:textId="77777777" w:rsidR="00FE44EB" w:rsidRDefault="00FE44EB" w:rsidP="00FE44EB">
      <w:pPr>
        <w:pStyle w:val="ListParagraph"/>
      </w:pPr>
    </w:p>
    <w:p w14:paraId="30D86B05" w14:textId="6EDE3B64" w:rsidR="00FE44EB" w:rsidRDefault="00FE44EB" w:rsidP="001A6A1B">
      <w:pPr>
        <w:pStyle w:val="ListParagraph"/>
        <w:numPr>
          <w:ilvl w:val="0"/>
          <w:numId w:val="1"/>
        </w:numPr>
        <w:spacing w:after="0" w:line="276" w:lineRule="auto"/>
      </w:pPr>
      <w:r>
        <w:t xml:space="preserve">Discuss any issues or concerns with General Mentors, Lead Mentors and Tutors and act on their guidance to achieve the course objective. </w:t>
      </w:r>
    </w:p>
    <w:p w14:paraId="161664C1" w14:textId="77777777" w:rsidR="00FE44EB" w:rsidRDefault="00FE44EB" w:rsidP="00FE44EB">
      <w:pPr>
        <w:pStyle w:val="ListParagraph"/>
      </w:pPr>
    </w:p>
    <w:p w14:paraId="3D7A40D8" w14:textId="206326BF" w:rsidR="00FE44EB" w:rsidRDefault="00FE44EB" w:rsidP="001A6A1B">
      <w:pPr>
        <w:pStyle w:val="ListParagraph"/>
        <w:numPr>
          <w:ilvl w:val="0"/>
          <w:numId w:val="1"/>
        </w:numPr>
        <w:spacing w:after="0" w:line="276" w:lineRule="auto"/>
      </w:pPr>
      <w:r>
        <w:t xml:space="preserve">At the end of the course, you will remove any personal contact number relating to your Lead Mentor, or other </w:t>
      </w:r>
      <w:r w:rsidR="008C43EA">
        <w:t>STEP</w:t>
      </w:r>
      <w:r>
        <w:t xml:space="preserve"> staff that have been used for communication during the course. </w:t>
      </w:r>
    </w:p>
    <w:p w14:paraId="7910541A" w14:textId="77777777" w:rsidR="00FE44EB" w:rsidRDefault="00FE44EB" w:rsidP="00FE44EB">
      <w:pPr>
        <w:pStyle w:val="ListParagraph"/>
      </w:pPr>
    </w:p>
    <w:p w14:paraId="00AD42C9" w14:textId="77777777" w:rsidR="00CA0A86" w:rsidRDefault="00CA0A86" w:rsidP="00FE44EB">
      <w:pPr>
        <w:pStyle w:val="ListParagraph"/>
      </w:pPr>
    </w:p>
    <w:p w14:paraId="7D1711BC" w14:textId="73E9C2FF" w:rsidR="00FE44EB" w:rsidRPr="008C5DCB" w:rsidRDefault="00FE44EB" w:rsidP="00FE44EB">
      <w:pPr>
        <w:spacing w:after="0" w:line="276" w:lineRule="auto"/>
        <w:rPr>
          <w:b/>
          <w:bCs/>
          <w:color w:val="0F9ED5" w:themeColor="accent4"/>
          <w:sz w:val="28"/>
          <w:szCs w:val="28"/>
        </w:rPr>
      </w:pPr>
      <w:r w:rsidRPr="008C5DCB">
        <w:rPr>
          <w:b/>
          <w:bCs/>
          <w:color w:val="0F9ED5" w:themeColor="accent4"/>
          <w:sz w:val="28"/>
          <w:szCs w:val="28"/>
        </w:rPr>
        <w:t>Placements</w:t>
      </w:r>
    </w:p>
    <w:p w14:paraId="3824003C" w14:textId="5B030B6E" w:rsidR="004A782F" w:rsidRDefault="00253981" w:rsidP="00FE44EB">
      <w:pPr>
        <w:spacing w:after="0" w:line="276" w:lineRule="auto"/>
      </w:pPr>
      <w:r>
        <w:t xml:space="preserve">The following additional professional requirements also apply: </w:t>
      </w:r>
    </w:p>
    <w:p w14:paraId="3D1B9E4B" w14:textId="77777777" w:rsidR="00253981" w:rsidRDefault="00253981" w:rsidP="00FE44EB">
      <w:pPr>
        <w:spacing w:after="0" w:line="276" w:lineRule="auto"/>
      </w:pPr>
    </w:p>
    <w:p w14:paraId="47F3F6A1" w14:textId="6338263E" w:rsidR="00253981" w:rsidRDefault="0076082A" w:rsidP="00253981">
      <w:pPr>
        <w:pStyle w:val="ListParagraph"/>
        <w:numPr>
          <w:ilvl w:val="0"/>
          <w:numId w:val="2"/>
        </w:numPr>
        <w:spacing w:after="0" w:line="276" w:lineRule="auto"/>
      </w:pPr>
      <w:r>
        <w:t>Maintain an appropriate standard of dress and appearance as required by the placement setting.</w:t>
      </w:r>
    </w:p>
    <w:p w14:paraId="7087CC9E" w14:textId="77777777" w:rsidR="0076082A" w:rsidRDefault="0076082A" w:rsidP="0076082A">
      <w:pPr>
        <w:spacing w:after="0" w:line="276" w:lineRule="auto"/>
      </w:pPr>
    </w:p>
    <w:p w14:paraId="0657D48A" w14:textId="3C4B5AD9" w:rsidR="0076082A" w:rsidRDefault="0076082A" w:rsidP="0076082A">
      <w:pPr>
        <w:pStyle w:val="ListParagraph"/>
        <w:numPr>
          <w:ilvl w:val="0"/>
          <w:numId w:val="2"/>
        </w:numPr>
        <w:spacing w:after="0" w:line="276" w:lineRule="auto"/>
      </w:pPr>
      <w:r>
        <w:t xml:space="preserve">Carry out </w:t>
      </w:r>
      <w:r w:rsidR="0080365B">
        <w:t xml:space="preserve">duties required by your LM and GM in relation to classroom observation, meeting with and working with GMs and other staff; lesson planning, teaching and assessment of pupils and other appropriate and reasonable professional duties required by the Placement Provider in respect of the placement. </w:t>
      </w:r>
    </w:p>
    <w:p w14:paraId="50135FF6" w14:textId="77777777" w:rsidR="0080365B" w:rsidRDefault="0080365B" w:rsidP="0080365B">
      <w:pPr>
        <w:pStyle w:val="ListParagraph"/>
      </w:pPr>
    </w:p>
    <w:p w14:paraId="3BFD2FF3" w14:textId="1C3883A9" w:rsidR="00FB09D5" w:rsidRDefault="0080365B" w:rsidP="00CA0A86">
      <w:pPr>
        <w:pStyle w:val="ListParagraph"/>
        <w:numPr>
          <w:ilvl w:val="0"/>
          <w:numId w:val="2"/>
        </w:numPr>
        <w:spacing w:after="0" w:line="276" w:lineRule="auto"/>
      </w:pPr>
      <w:r>
        <w:t xml:space="preserve">Show due </w:t>
      </w:r>
      <w:r w:rsidR="00846AB6">
        <w:t xml:space="preserve">regard for the ethos and values of the placement </w:t>
      </w:r>
      <w:r w:rsidR="00FB09D5">
        <w:t>setting</w:t>
      </w:r>
      <w:r w:rsidR="00846AB6">
        <w:t xml:space="preserve"> e.g. denominational expectations. </w:t>
      </w:r>
    </w:p>
    <w:p w14:paraId="5C72D25D" w14:textId="5FDC1AFE" w:rsidR="001A2E7E" w:rsidRDefault="001A2E7E" w:rsidP="00FB09D5">
      <w:pPr>
        <w:spacing w:after="0" w:line="276" w:lineRule="auto"/>
      </w:pPr>
    </w:p>
    <w:p w14:paraId="045DB8A9" w14:textId="77777777" w:rsidR="00CA0A86" w:rsidRDefault="00CA0A86" w:rsidP="00FB09D5">
      <w:pPr>
        <w:spacing w:after="0" w:line="276" w:lineRule="auto"/>
      </w:pPr>
    </w:p>
    <w:p w14:paraId="4CB1E647" w14:textId="0888FFE8" w:rsidR="00FB09D5" w:rsidRPr="009B22BF" w:rsidRDefault="00F0273C" w:rsidP="009B22BF">
      <w:pPr>
        <w:spacing w:after="0"/>
      </w:pPr>
      <w:r>
        <w:rPr>
          <w:b/>
          <w:bCs/>
          <w:color w:val="0F9ED5" w:themeColor="accent4"/>
          <w:sz w:val="28"/>
          <w:szCs w:val="28"/>
        </w:rPr>
        <w:t>Breaches of the Code of Conduct</w:t>
      </w:r>
    </w:p>
    <w:p w14:paraId="0295FD9D" w14:textId="6A4076E0" w:rsidR="00F0273C" w:rsidRDefault="008C5DCB" w:rsidP="00FB09D5">
      <w:pPr>
        <w:spacing w:after="0" w:line="276" w:lineRule="auto"/>
        <w:rPr>
          <w:b/>
          <w:bCs/>
          <w:sz w:val="24"/>
          <w:szCs w:val="24"/>
        </w:rPr>
      </w:pPr>
      <w:r>
        <w:rPr>
          <w:b/>
          <w:bCs/>
          <w:sz w:val="24"/>
          <w:szCs w:val="24"/>
        </w:rPr>
        <w:t xml:space="preserve">When on </w:t>
      </w:r>
      <w:r w:rsidR="001D5DF2">
        <w:rPr>
          <w:b/>
          <w:bCs/>
          <w:sz w:val="24"/>
          <w:szCs w:val="24"/>
        </w:rPr>
        <w:t>p</w:t>
      </w:r>
      <w:r>
        <w:rPr>
          <w:b/>
          <w:bCs/>
          <w:sz w:val="24"/>
          <w:szCs w:val="24"/>
        </w:rPr>
        <w:t xml:space="preserve">lacement and </w:t>
      </w:r>
      <w:r w:rsidR="001D5DF2">
        <w:rPr>
          <w:b/>
          <w:bCs/>
          <w:sz w:val="24"/>
          <w:szCs w:val="24"/>
        </w:rPr>
        <w:t>d</w:t>
      </w:r>
      <w:r>
        <w:rPr>
          <w:b/>
          <w:bCs/>
          <w:sz w:val="24"/>
          <w:szCs w:val="24"/>
        </w:rPr>
        <w:t xml:space="preserve">uring SCITT Sessions </w:t>
      </w:r>
    </w:p>
    <w:p w14:paraId="47B1CCC8" w14:textId="194256F8" w:rsidR="008C5DCB" w:rsidRDefault="0090332C" w:rsidP="00FB09D5">
      <w:pPr>
        <w:spacing w:after="0" w:line="276" w:lineRule="auto"/>
      </w:pPr>
      <w:r>
        <w:t xml:space="preserve">Minor breaches of the Code of Conduct (for example, timekeeping, attendance or standard of dress) will be dealt with initially by discussion with the trainee, informal warning and/or improvement targets set through the normal mentoring process, this may include </w:t>
      </w:r>
      <w:r w:rsidR="0005615E">
        <w:t>Going for Good (G4G) or Support for Concern (S4C). Provided that a trainee acts on such warnings</w:t>
      </w:r>
      <w:r w:rsidR="00F95E87">
        <w:t xml:space="preserve"> and/or targets and is seen to comply with the Code of Conduct</w:t>
      </w:r>
      <w:r w:rsidR="001B586A">
        <w:t xml:space="preserve">, there will be </w:t>
      </w:r>
      <w:r w:rsidR="006D62E9">
        <w:t xml:space="preserve">no further </w:t>
      </w:r>
      <w:r w:rsidR="0011212A">
        <w:t xml:space="preserve">consequences. Failure to act </w:t>
      </w:r>
      <w:r w:rsidR="00F90766">
        <w:t>on such warn</w:t>
      </w:r>
      <w:r w:rsidR="00D04093">
        <w:t xml:space="preserve">ings and/or targets is likely to constitute a serious breach of the Code of Conduct and the procedure outlined below, will apply. </w:t>
      </w:r>
    </w:p>
    <w:p w14:paraId="5E9E1F4F" w14:textId="77777777" w:rsidR="00D04093" w:rsidRDefault="00D04093" w:rsidP="00FB09D5">
      <w:pPr>
        <w:spacing w:after="0" w:line="276" w:lineRule="auto"/>
      </w:pPr>
    </w:p>
    <w:p w14:paraId="47A42B63" w14:textId="18AD9428" w:rsidR="00D04093" w:rsidRDefault="00D04093" w:rsidP="00FB09D5">
      <w:pPr>
        <w:spacing w:after="0" w:line="276" w:lineRule="auto"/>
      </w:pPr>
      <w:r>
        <w:lastRenderedPageBreak/>
        <w:t xml:space="preserve">Similar expectations apply in respect of SCITT sessions when any breaches of the </w:t>
      </w:r>
      <w:r w:rsidR="00AE3C4D">
        <w:t>Code</w:t>
      </w:r>
      <w:r>
        <w:t xml:space="preserve"> of </w:t>
      </w:r>
      <w:r w:rsidR="00AE3C4D">
        <w:t>C</w:t>
      </w:r>
      <w:r>
        <w:t>onduct wi</w:t>
      </w:r>
      <w:r w:rsidR="00AE3C4D">
        <w:t xml:space="preserve">ll be reported to the </w:t>
      </w:r>
      <w:r w:rsidR="008C43EA">
        <w:t>STEP</w:t>
      </w:r>
      <w:r w:rsidR="00AE3C4D">
        <w:t xml:space="preserve"> Director by the tutor or session leader. </w:t>
      </w:r>
    </w:p>
    <w:p w14:paraId="4218FB8A" w14:textId="77777777" w:rsidR="00AE3C4D" w:rsidRDefault="00AE3C4D" w:rsidP="00FB09D5">
      <w:pPr>
        <w:spacing w:after="0" w:line="276" w:lineRule="auto"/>
      </w:pPr>
    </w:p>
    <w:p w14:paraId="0AE9308F" w14:textId="033ADF13" w:rsidR="00AE3C4D" w:rsidRDefault="00AE3C4D" w:rsidP="00FB09D5">
      <w:pPr>
        <w:spacing w:after="0" w:line="276" w:lineRule="auto"/>
      </w:pPr>
      <w:r>
        <w:t xml:space="preserve">If a trainee commits a serious breach of the Code of Conduct and </w:t>
      </w:r>
      <w:r w:rsidR="008B7ACC">
        <w:t>their</w:t>
      </w:r>
      <w:r>
        <w:t xml:space="preserve"> behaviour gives r</w:t>
      </w:r>
      <w:r w:rsidR="00E940FE">
        <w:t xml:space="preserve">ise to concern about professional standards, the Headteacher, Senior Manager or Principal of the placement school/setting will follow normal procedures in relation to staff discipline as appropriate. Relevant SCITT tutors will also be notified. </w:t>
      </w:r>
    </w:p>
    <w:p w14:paraId="1360AD02" w14:textId="77777777" w:rsidR="00E940FE" w:rsidRDefault="00E940FE" w:rsidP="00FB09D5">
      <w:pPr>
        <w:spacing w:after="0" w:line="276" w:lineRule="auto"/>
      </w:pPr>
    </w:p>
    <w:p w14:paraId="071AE9CF" w14:textId="5915C205" w:rsidR="00E940FE" w:rsidRDefault="00E940FE" w:rsidP="00FB09D5">
      <w:pPr>
        <w:spacing w:after="0" w:line="276" w:lineRule="auto"/>
      </w:pPr>
      <w:r>
        <w:t xml:space="preserve">Behaviour that is regarded as an extremely </w:t>
      </w:r>
      <w:r w:rsidR="00BA772F">
        <w:t>serious breach of the Code of Conduct will normally result in a trainee’s immediate removal from the p</w:t>
      </w:r>
      <w:r w:rsidR="00B8229D">
        <w:t>ractice setting and serious disciplinary consequences. Under such circumstances, the Support for Concern would not, in the first instance, be initiated as the severity of the breach of the Code of Conduct</w:t>
      </w:r>
      <w:r w:rsidR="00DD67D4">
        <w:t xml:space="preserve"> is judged to be an order that necessitates the immediate removal of the trainee from the practice. </w:t>
      </w:r>
      <w:r w:rsidR="001234B2">
        <w:t xml:space="preserve">These </w:t>
      </w:r>
      <w:r w:rsidR="001D626F">
        <w:t xml:space="preserve">consequences will include a </w:t>
      </w:r>
      <w:r w:rsidR="00845527">
        <w:t>f</w:t>
      </w:r>
      <w:r w:rsidR="001D626F">
        <w:t xml:space="preserve">ormal </w:t>
      </w:r>
      <w:r w:rsidR="00845527">
        <w:t>r</w:t>
      </w:r>
      <w:r w:rsidR="001D626F">
        <w:t xml:space="preserve">eview with the Director of the SCITT. </w:t>
      </w:r>
    </w:p>
    <w:p w14:paraId="50288681" w14:textId="77777777" w:rsidR="001D626F" w:rsidRDefault="001D626F" w:rsidP="00FB09D5">
      <w:pPr>
        <w:spacing w:after="0" w:line="276" w:lineRule="auto"/>
      </w:pPr>
    </w:p>
    <w:p w14:paraId="12EA05DD" w14:textId="2932E383" w:rsidR="001D626F" w:rsidRDefault="001D626F" w:rsidP="00FB09D5">
      <w:pPr>
        <w:spacing w:after="0" w:line="276" w:lineRule="auto"/>
      </w:pPr>
      <w:r>
        <w:t xml:space="preserve">If a trainee is removed from the course for any reasons of professional </w:t>
      </w:r>
      <w:r w:rsidR="00CA0A86">
        <w:t>misconduct,</w:t>
      </w:r>
      <w:r>
        <w:t xml:space="preserve"> we require that their </w:t>
      </w:r>
      <w:r w:rsidR="008C43EA">
        <w:t>STEP</w:t>
      </w:r>
      <w:r>
        <w:t xml:space="preserve"> Trainee badge is returned immediately. </w:t>
      </w:r>
    </w:p>
    <w:p w14:paraId="04EF5DE9" w14:textId="77777777" w:rsidR="00CA0A86" w:rsidRDefault="00CA0A86" w:rsidP="00FB09D5">
      <w:pPr>
        <w:spacing w:after="0" w:line="276" w:lineRule="auto"/>
      </w:pPr>
    </w:p>
    <w:p w14:paraId="05685916" w14:textId="77777777" w:rsidR="00CA0A86" w:rsidRDefault="00CA0A86" w:rsidP="00FB09D5">
      <w:pPr>
        <w:spacing w:after="0" w:line="276" w:lineRule="auto"/>
      </w:pPr>
    </w:p>
    <w:p w14:paraId="014EC9C6" w14:textId="58CD1A80" w:rsidR="00CA0A86" w:rsidRDefault="00072838" w:rsidP="00FB09D5">
      <w:pPr>
        <w:spacing w:after="0" w:line="276" w:lineRule="auto"/>
        <w:rPr>
          <w:b/>
          <w:bCs/>
          <w:color w:val="00B0F0"/>
          <w:sz w:val="28"/>
          <w:szCs w:val="28"/>
        </w:rPr>
      </w:pPr>
      <w:r>
        <w:rPr>
          <w:b/>
          <w:bCs/>
          <w:color w:val="00B0F0"/>
          <w:sz w:val="28"/>
          <w:szCs w:val="28"/>
        </w:rPr>
        <w:t>In relation to your work with Sheffield Hallam University</w:t>
      </w:r>
    </w:p>
    <w:p w14:paraId="6AE3B5A5" w14:textId="186D4A53" w:rsidR="00A322D7" w:rsidRDefault="00C4456E" w:rsidP="00FB09D5">
      <w:pPr>
        <w:spacing w:after="0" w:line="276" w:lineRule="auto"/>
      </w:pPr>
      <w:r>
        <w:t xml:space="preserve">In registering as a student at Sheffield Hallam University, you have agreed to </w:t>
      </w:r>
      <w:r w:rsidR="000C528E">
        <w:t>abide</w:t>
      </w:r>
      <w:r>
        <w:t xml:space="preserve"> by all the of the Higher Education Inst</w:t>
      </w:r>
      <w:r w:rsidR="000C528E">
        <w:t xml:space="preserve">itutions (HEI) rules and regulations. These include: </w:t>
      </w:r>
    </w:p>
    <w:p w14:paraId="43C40DD2" w14:textId="77777777" w:rsidR="000C528E" w:rsidRDefault="000C528E" w:rsidP="00FB09D5">
      <w:pPr>
        <w:spacing w:after="0" w:line="276" w:lineRule="auto"/>
      </w:pPr>
    </w:p>
    <w:p w14:paraId="3562D134" w14:textId="590BB2C3" w:rsidR="000C528E" w:rsidRDefault="000C528E" w:rsidP="000C528E">
      <w:pPr>
        <w:pStyle w:val="ListParagraph"/>
        <w:numPr>
          <w:ilvl w:val="0"/>
          <w:numId w:val="3"/>
        </w:numPr>
        <w:spacing w:after="0" w:line="276" w:lineRule="auto"/>
      </w:pPr>
      <w:r>
        <w:t xml:space="preserve">The student Code of Behaviour and Disciplinary </w:t>
      </w:r>
      <w:r w:rsidR="00253ABA">
        <w:t>Procedures</w:t>
      </w:r>
      <w:r w:rsidR="005A7F52">
        <w:t>.</w:t>
      </w:r>
    </w:p>
    <w:p w14:paraId="70650B0E" w14:textId="77777777" w:rsidR="00253ABA" w:rsidRDefault="00253ABA" w:rsidP="00253ABA">
      <w:pPr>
        <w:spacing w:after="0" w:line="276" w:lineRule="auto"/>
      </w:pPr>
    </w:p>
    <w:p w14:paraId="0310A014" w14:textId="30D5C393" w:rsidR="00253ABA" w:rsidRDefault="00253ABA" w:rsidP="00253ABA">
      <w:pPr>
        <w:pStyle w:val="ListParagraph"/>
        <w:numPr>
          <w:ilvl w:val="0"/>
          <w:numId w:val="3"/>
        </w:numPr>
        <w:spacing w:after="0" w:line="276" w:lineRule="auto"/>
      </w:pPr>
      <w:r>
        <w:t xml:space="preserve">All codes relating the University, School </w:t>
      </w:r>
      <w:r w:rsidR="00971C04">
        <w:t>and Programme Policy and Practice</w:t>
      </w:r>
      <w:r w:rsidR="005A7F52">
        <w:t>.</w:t>
      </w:r>
    </w:p>
    <w:p w14:paraId="7B6DE84E" w14:textId="77777777" w:rsidR="00971C04" w:rsidRDefault="00971C04" w:rsidP="00971C04">
      <w:pPr>
        <w:pStyle w:val="ListParagraph"/>
      </w:pPr>
    </w:p>
    <w:p w14:paraId="06D6D9CB" w14:textId="4712356F" w:rsidR="00971C04" w:rsidRDefault="00971C04" w:rsidP="00253ABA">
      <w:pPr>
        <w:pStyle w:val="ListParagraph"/>
        <w:numPr>
          <w:ilvl w:val="0"/>
          <w:numId w:val="3"/>
        </w:numPr>
        <w:spacing w:after="0" w:line="276" w:lineRule="auto"/>
      </w:pPr>
      <w:r>
        <w:t>The Equal Opportunities Policy</w:t>
      </w:r>
      <w:r w:rsidR="005A7F52">
        <w:t>.</w:t>
      </w:r>
    </w:p>
    <w:p w14:paraId="35B063DE" w14:textId="77777777" w:rsidR="00971C04" w:rsidRDefault="00971C04" w:rsidP="00971C04">
      <w:pPr>
        <w:pStyle w:val="ListParagraph"/>
      </w:pPr>
    </w:p>
    <w:p w14:paraId="31196124" w14:textId="55D77631" w:rsidR="00971C04" w:rsidRDefault="00971C04" w:rsidP="00253ABA">
      <w:pPr>
        <w:pStyle w:val="ListParagraph"/>
        <w:numPr>
          <w:ilvl w:val="0"/>
          <w:numId w:val="3"/>
        </w:numPr>
        <w:spacing w:after="0" w:line="276" w:lineRule="auto"/>
      </w:pPr>
      <w:r>
        <w:t xml:space="preserve">The terms of all contractual arrangements </w:t>
      </w:r>
      <w:r w:rsidR="005A7F52">
        <w:t>entered</w:t>
      </w:r>
      <w:r>
        <w:t xml:space="preserve"> with the </w:t>
      </w:r>
      <w:r w:rsidR="005A7F52">
        <w:t xml:space="preserve">Institution. </w:t>
      </w:r>
    </w:p>
    <w:p w14:paraId="5A83A266" w14:textId="77777777" w:rsidR="005A7F52" w:rsidRDefault="005A7F52" w:rsidP="005A7F52">
      <w:pPr>
        <w:pStyle w:val="ListParagraph"/>
      </w:pPr>
    </w:p>
    <w:p w14:paraId="2F047EDD" w14:textId="0F0288E7" w:rsidR="005A7F52" w:rsidRDefault="005A7F52" w:rsidP="00253ABA">
      <w:pPr>
        <w:pStyle w:val="ListParagraph"/>
        <w:numPr>
          <w:ilvl w:val="0"/>
          <w:numId w:val="3"/>
        </w:numPr>
        <w:spacing w:after="0" w:line="276" w:lineRule="auto"/>
      </w:pPr>
      <w:r>
        <w:t xml:space="preserve">Al academic and professional regulations governing the operation and assessment of your programme. </w:t>
      </w:r>
    </w:p>
    <w:p w14:paraId="6E8F032C" w14:textId="77777777" w:rsidR="005A7F52" w:rsidRDefault="005A7F52" w:rsidP="005A7F52">
      <w:pPr>
        <w:pStyle w:val="ListParagraph"/>
      </w:pPr>
    </w:p>
    <w:p w14:paraId="21A5BEA2" w14:textId="10D9049C" w:rsidR="005A7F52" w:rsidRDefault="00FC5656" w:rsidP="00253ABA">
      <w:pPr>
        <w:pStyle w:val="ListParagraph"/>
        <w:numPr>
          <w:ilvl w:val="0"/>
          <w:numId w:val="3"/>
        </w:numPr>
        <w:spacing w:after="0" w:line="276" w:lineRule="auto"/>
      </w:pPr>
      <w:r>
        <w:t xml:space="preserve">All codes of behaviour relevant to professional bodies associated with your course (Department for Education) </w:t>
      </w:r>
    </w:p>
    <w:p w14:paraId="3441D8E7" w14:textId="77777777" w:rsidR="00B72D1E" w:rsidRDefault="00B72D1E" w:rsidP="00B72D1E">
      <w:pPr>
        <w:spacing w:after="0" w:line="276" w:lineRule="auto"/>
      </w:pPr>
    </w:p>
    <w:p w14:paraId="3D672600" w14:textId="77777777" w:rsidR="00B72D1E" w:rsidRDefault="00B72D1E" w:rsidP="00B72D1E">
      <w:pPr>
        <w:spacing w:after="0" w:line="276" w:lineRule="auto"/>
        <w:rPr>
          <w:b/>
          <w:bCs/>
          <w:sz w:val="24"/>
          <w:szCs w:val="24"/>
        </w:rPr>
      </w:pPr>
      <w:r>
        <w:rPr>
          <w:b/>
          <w:bCs/>
          <w:sz w:val="24"/>
          <w:szCs w:val="24"/>
        </w:rPr>
        <w:t>Academic and Professional Requirements</w:t>
      </w:r>
    </w:p>
    <w:p w14:paraId="3929A7B1" w14:textId="77777777" w:rsidR="00B72D1E" w:rsidRDefault="00B72D1E" w:rsidP="00B72D1E">
      <w:pPr>
        <w:spacing w:after="0" w:line="276" w:lineRule="auto"/>
      </w:pPr>
      <w:r>
        <w:t xml:space="preserve">The academic and professional requirements of Initial Teacher training and Education are specified in the SCITT and the Sheffield Hallam Programme Handbooks. University requirements are also set out on the website: </w:t>
      </w:r>
      <w:hyperlink r:id="rId12" w:history="1">
        <w:r>
          <w:rPr>
            <w:rStyle w:val="Hyperlink"/>
          </w:rPr>
          <w:t>Home | Sheffield Hallam University (shu.ac.uk)</w:t>
        </w:r>
      </w:hyperlink>
    </w:p>
    <w:p w14:paraId="0E12F50A" w14:textId="77777777" w:rsidR="00B72D1E" w:rsidRDefault="00B72D1E" w:rsidP="00B72D1E">
      <w:pPr>
        <w:spacing w:after="0" w:line="276" w:lineRule="auto"/>
      </w:pPr>
    </w:p>
    <w:p w14:paraId="084F3BE8" w14:textId="77777777" w:rsidR="00B72D1E" w:rsidRDefault="00B72D1E" w:rsidP="00B72D1E">
      <w:pPr>
        <w:spacing w:after="0" w:line="276" w:lineRule="auto"/>
      </w:pPr>
      <w:r>
        <w:lastRenderedPageBreak/>
        <w:t xml:space="preserve">The handbooks set out what is expected and required of programme members in relation to academic performance and professionalism and specify the procedures to be follows in the event of: </w:t>
      </w:r>
    </w:p>
    <w:p w14:paraId="62B9DA64" w14:textId="77777777" w:rsidR="00B72D1E" w:rsidRDefault="00B72D1E" w:rsidP="00B72D1E">
      <w:pPr>
        <w:pStyle w:val="ListParagraph"/>
        <w:numPr>
          <w:ilvl w:val="0"/>
          <w:numId w:val="4"/>
        </w:numPr>
        <w:spacing w:after="0" w:line="276" w:lineRule="auto"/>
      </w:pPr>
      <w:r>
        <w:t xml:space="preserve">Academic failure. </w:t>
      </w:r>
    </w:p>
    <w:p w14:paraId="0EFC277E" w14:textId="77777777" w:rsidR="00B72D1E" w:rsidRDefault="00B72D1E" w:rsidP="00B72D1E">
      <w:pPr>
        <w:pStyle w:val="ListParagraph"/>
        <w:numPr>
          <w:ilvl w:val="0"/>
          <w:numId w:val="4"/>
        </w:numPr>
        <w:spacing w:after="0" w:line="276" w:lineRule="auto"/>
      </w:pPr>
      <w:r>
        <w:t xml:space="preserve">Malpractice. </w:t>
      </w:r>
    </w:p>
    <w:p w14:paraId="7A83B53B" w14:textId="77777777" w:rsidR="00B72D1E" w:rsidRDefault="00B72D1E" w:rsidP="00B72D1E">
      <w:pPr>
        <w:pStyle w:val="ListParagraph"/>
        <w:numPr>
          <w:ilvl w:val="0"/>
          <w:numId w:val="4"/>
        </w:numPr>
        <w:spacing w:after="0" w:line="276" w:lineRule="auto"/>
      </w:pPr>
      <w:r>
        <w:t xml:space="preserve">Failure to meet the professional requirements of the programme. </w:t>
      </w:r>
    </w:p>
    <w:p w14:paraId="7248635B" w14:textId="77777777" w:rsidR="00072838" w:rsidRDefault="00072838" w:rsidP="00072838"/>
    <w:p w14:paraId="56B7723F" w14:textId="2D2ED8EF" w:rsidR="00072838" w:rsidRPr="00072838" w:rsidRDefault="00072838" w:rsidP="00072838">
      <w:pPr>
        <w:spacing w:after="0" w:line="276" w:lineRule="auto"/>
        <w:rPr>
          <w:b/>
          <w:bCs/>
          <w:color w:val="00B0F0"/>
          <w:sz w:val="28"/>
          <w:szCs w:val="28"/>
        </w:rPr>
      </w:pPr>
      <w:r>
        <w:rPr>
          <w:b/>
          <w:bCs/>
          <w:color w:val="00B0F0"/>
          <w:sz w:val="28"/>
          <w:szCs w:val="28"/>
        </w:rPr>
        <w:t>When Based at Kidsgrove Secondary School (SET Central)</w:t>
      </w:r>
    </w:p>
    <w:p w14:paraId="3F671806" w14:textId="7E8ED35B" w:rsidR="00FC5656" w:rsidRDefault="006B3DF0" w:rsidP="006B3DF0">
      <w:pPr>
        <w:spacing w:after="0" w:line="276" w:lineRule="auto"/>
        <w:rPr>
          <w:b/>
          <w:bCs/>
          <w:sz w:val="24"/>
          <w:szCs w:val="24"/>
        </w:rPr>
      </w:pPr>
      <w:r>
        <w:rPr>
          <w:b/>
          <w:bCs/>
          <w:sz w:val="24"/>
          <w:szCs w:val="24"/>
        </w:rPr>
        <w:t xml:space="preserve">Kidsgrove Site </w:t>
      </w:r>
      <w:r w:rsidR="004A477B">
        <w:rPr>
          <w:b/>
          <w:bCs/>
          <w:sz w:val="24"/>
          <w:szCs w:val="24"/>
        </w:rPr>
        <w:t xml:space="preserve">– </w:t>
      </w:r>
      <w:r w:rsidR="008F7054">
        <w:rPr>
          <w:b/>
          <w:bCs/>
          <w:sz w:val="24"/>
          <w:szCs w:val="24"/>
        </w:rPr>
        <w:t xml:space="preserve">Dress and Appearance </w:t>
      </w:r>
    </w:p>
    <w:p w14:paraId="28AE556F" w14:textId="0F1EDE7E" w:rsidR="004A477B" w:rsidRDefault="008C43EA" w:rsidP="006B3DF0">
      <w:pPr>
        <w:spacing w:after="0" w:line="276" w:lineRule="auto"/>
      </w:pPr>
      <w:r>
        <w:t>STEP</w:t>
      </w:r>
      <w:r w:rsidR="009E595E">
        <w:t xml:space="preserve"> </w:t>
      </w:r>
      <w:r w:rsidR="000471BC">
        <w:t xml:space="preserve">recognises that dress and appearance </w:t>
      </w:r>
      <w:r w:rsidR="00FF2C00">
        <w:t xml:space="preserve">are matters of personal choice and self-expression. However, due to the teaching facilities being located on school grounds, </w:t>
      </w:r>
      <w:r w:rsidR="009B2132">
        <w:t xml:space="preserve">all trainees must dress and appear in a manner that is appropriate to a professional role and that promotes a professional image. </w:t>
      </w:r>
    </w:p>
    <w:p w14:paraId="741B029F" w14:textId="1A4E1E9E" w:rsidR="009B2132" w:rsidRDefault="009B2132" w:rsidP="006B3DF0">
      <w:pPr>
        <w:spacing w:after="0" w:line="276" w:lineRule="auto"/>
      </w:pPr>
      <w:r>
        <w:t xml:space="preserve">Trainees should dress safely and appropriately for the tasks they undertake. </w:t>
      </w:r>
    </w:p>
    <w:p w14:paraId="3B427C06" w14:textId="77777777" w:rsidR="009B2132" w:rsidRDefault="009B2132" w:rsidP="006B3DF0">
      <w:pPr>
        <w:spacing w:after="0" w:line="276" w:lineRule="auto"/>
      </w:pPr>
    </w:p>
    <w:p w14:paraId="38FEDBC1" w14:textId="4CADE624" w:rsidR="009B2132" w:rsidRDefault="004F2A2F" w:rsidP="006B3DF0">
      <w:pPr>
        <w:spacing w:after="0" w:line="276" w:lineRule="auto"/>
        <w:rPr>
          <w:b/>
          <w:bCs/>
          <w:sz w:val="24"/>
          <w:szCs w:val="24"/>
        </w:rPr>
      </w:pPr>
      <w:r>
        <w:rPr>
          <w:b/>
          <w:bCs/>
          <w:sz w:val="24"/>
          <w:szCs w:val="24"/>
        </w:rPr>
        <w:t xml:space="preserve">Kidsgrove Site – Smoking </w:t>
      </w:r>
      <w:r w:rsidR="005908E6">
        <w:rPr>
          <w:b/>
          <w:bCs/>
          <w:sz w:val="24"/>
          <w:szCs w:val="24"/>
        </w:rPr>
        <w:t>/ Vaping</w:t>
      </w:r>
    </w:p>
    <w:p w14:paraId="342525BA" w14:textId="6EFB4D00" w:rsidR="004F2A2F" w:rsidRDefault="008C43EA" w:rsidP="006B3DF0">
      <w:pPr>
        <w:spacing w:after="0" w:line="276" w:lineRule="auto"/>
      </w:pPr>
      <w:r>
        <w:t>STEP</w:t>
      </w:r>
      <w:r w:rsidR="004F2A2F">
        <w:t xml:space="preserve"> is located </w:t>
      </w:r>
      <w:r w:rsidR="00780FD7">
        <w:t xml:space="preserve">on a non-smoking site. </w:t>
      </w:r>
      <w:r w:rsidR="00FA0D6C">
        <w:t xml:space="preserve">This includes the use of e-cigarettes and any other smoking related material. Trainees must not smoke </w:t>
      </w:r>
      <w:r w:rsidR="00350DD9">
        <w:t>on school grounds or outside the school gates. Any trainee wishing to smoke must leave school grounds</w:t>
      </w:r>
      <w:r w:rsidR="00087788">
        <w:t>.</w:t>
      </w:r>
      <w:r w:rsidR="006D75E8">
        <w:t xml:space="preserve"> </w:t>
      </w:r>
    </w:p>
    <w:p w14:paraId="44B76559" w14:textId="77777777" w:rsidR="00B7769E" w:rsidRDefault="00B7769E" w:rsidP="006B3DF0">
      <w:pPr>
        <w:spacing w:after="0" w:line="276" w:lineRule="auto"/>
      </w:pPr>
    </w:p>
    <w:p w14:paraId="0AFE49E5" w14:textId="17C25FF2" w:rsidR="00B7769E" w:rsidRPr="00A80D45" w:rsidRDefault="00B7769E" w:rsidP="006B3DF0">
      <w:pPr>
        <w:spacing w:after="0" w:line="276" w:lineRule="auto"/>
        <w:rPr>
          <w:b/>
          <w:bCs/>
          <w:sz w:val="24"/>
          <w:szCs w:val="24"/>
        </w:rPr>
      </w:pPr>
      <w:r w:rsidRPr="00A80D45">
        <w:rPr>
          <w:b/>
          <w:bCs/>
          <w:sz w:val="24"/>
          <w:szCs w:val="24"/>
        </w:rPr>
        <w:t xml:space="preserve">Kidsgrove Site </w:t>
      </w:r>
      <w:r w:rsidR="00A80D45" w:rsidRPr="00A80D45">
        <w:rPr>
          <w:b/>
          <w:bCs/>
          <w:sz w:val="24"/>
          <w:szCs w:val="24"/>
        </w:rPr>
        <w:t>–</w:t>
      </w:r>
      <w:r w:rsidRPr="00A80D45">
        <w:rPr>
          <w:b/>
          <w:bCs/>
          <w:sz w:val="24"/>
          <w:szCs w:val="24"/>
        </w:rPr>
        <w:t xml:space="preserve"> </w:t>
      </w:r>
      <w:r w:rsidR="00A80D45" w:rsidRPr="00A80D45">
        <w:rPr>
          <w:b/>
          <w:bCs/>
          <w:sz w:val="24"/>
          <w:szCs w:val="24"/>
        </w:rPr>
        <w:t>Access to School and Parking</w:t>
      </w:r>
    </w:p>
    <w:p w14:paraId="6E5FD942" w14:textId="2BC0B02D" w:rsidR="00AA054F" w:rsidRDefault="00743AB8" w:rsidP="00D83132">
      <w:pPr>
        <w:spacing w:after="0" w:line="276" w:lineRule="auto"/>
      </w:pPr>
      <w:r>
        <w:t xml:space="preserve">The school grounds car park </w:t>
      </w:r>
      <w:r w:rsidR="00402493">
        <w:t>is</w:t>
      </w:r>
      <w:r>
        <w:t xml:space="preserve"> secured with a gate. This gate will be </w:t>
      </w:r>
      <w:r w:rsidR="002A1334">
        <w:t xml:space="preserve">closed by 9am and will open again at 3pm. If you are arriving later than 9am for any reason, there will be an intercom on the right pillar. </w:t>
      </w:r>
      <w:r w:rsidR="00EA21E7">
        <w:t xml:space="preserve">When pressing the call button, this will go to Kidsgrove Secondary School reception, please make sure to state that you are here for </w:t>
      </w:r>
      <w:r w:rsidR="006C3279">
        <w:t>SET Central</w:t>
      </w:r>
      <w:r w:rsidR="00EA21E7">
        <w:t xml:space="preserve"> </w:t>
      </w:r>
      <w:r w:rsidR="00372613">
        <w:t xml:space="preserve">so they can allow you onto school grounds. </w:t>
      </w:r>
    </w:p>
    <w:p w14:paraId="41BAFC20" w14:textId="77777777" w:rsidR="00B72D1E" w:rsidRPr="00B72D1E" w:rsidRDefault="00B72D1E" w:rsidP="00D83132">
      <w:pPr>
        <w:spacing w:after="0" w:line="276" w:lineRule="auto"/>
      </w:pPr>
    </w:p>
    <w:p w14:paraId="3FACF639" w14:textId="183618BD" w:rsidR="004B66C0" w:rsidRPr="00AA054F" w:rsidRDefault="004B66C0" w:rsidP="00D83132">
      <w:pPr>
        <w:spacing w:after="0" w:line="276" w:lineRule="auto"/>
        <w:rPr>
          <w:b/>
          <w:bCs/>
          <w:color w:val="0F9ED5" w:themeColor="accent4"/>
          <w:sz w:val="28"/>
          <w:szCs w:val="28"/>
        </w:rPr>
      </w:pPr>
      <w:r w:rsidRPr="00AA054F">
        <w:rPr>
          <w:b/>
          <w:bCs/>
          <w:color w:val="0F9ED5" w:themeColor="accent4"/>
          <w:sz w:val="28"/>
          <w:szCs w:val="28"/>
        </w:rPr>
        <w:t>Absenteeism</w:t>
      </w:r>
    </w:p>
    <w:p w14:paraId="2950A76A" w14:textId="79A89DDB" w:rsidR="004B66C0" w:rsidRDefault="00044F62" w:rsidP="00D83132">
      <w:pPr>
        <w:spacing w:after="0" w:line="276" w:lineRule="auto"/>
      </w:pPr>
      <w:r>
        <w:t>The course is a very short one and to reach Qualified Teacher Status and gain</w:t>
      </w:r>
      <w:r w:rsidR="002E0CEA">
        <w:t xml:space="preserve"> </w:t>
      </w:r>
      <w:r>
        <w:t>a PGCE in the duration of the course i</w:t>
      </w:r>
      <w:r w:rsidR="002E0CEA">
        <w:t xml:space="preserve">s inevitably a demanding task. </w:t>
      </w:r>
    </w:p>
    <w:p w14:paraId="6A7AAF85" w14:textId="77777777" w:rsidR="002E0CEA" w:rsidRDefault="002E0CEA" w:rsidP="00D83132">
      <w:pPr>
        <w:spacing w:after="0" w:line="276" w:lineRule="auto"/>
      </w:pPr>
    </w:p>
    <w:p w14:paraId="16ACCB9B" w14:textId="375F245A" w:rsidR="002E0CEA" w:rsidRPr="002E0CEA" w:rsidRDefault="002E0CEA" w:rsidP="00D83132">
      <w:pPr>
        <w:spacing w:after="0" w:line="276" w:lineRule="auto"/>
        <w:rPr>
          <w:b/>
          <w:bCs/>
          <w:sz w:val="20"/>
          <w:szCs w:val="20"/>
          <w:u w:val="single"/>
        </w:rPr>
      </w:pPr>
      <w:r w:rsidRPr="002E0CEA">
        <w:rPr>
          <w:b/>
          <w:bCs/>
          <w:sz w:val="20"/>
          <w:szCs w:val="20"/>
          <w:u w:val="single"/>
        </w:rPr>
        <w:t xml:space="preserve">Attendance to all elements of the course is, therefore, a compulsory matter and not a voluntary one. </w:t>
      </w:r>
    </w:p>
    <w:p w14:paraId="36ED7B1C" w14:textId="77777777" w:rsidR="002E0CEA" w:rsidRDefault="002E0CEA" w:rsidP="00D83132">
      <w:pPr>
        <w:spacing w:after="0" w:line="276" w:lineRule="auto"/>
      </w:pPr>
    </w:p>
    <w:p w14:paraId="71252B46" w14:textId="781352F2" w:rsidR="002E0CEA" w:rsidRDefault="004332E6" w:rsidP="00D83132">
      <w:pPr>
        <w:spacing w:after="0" w:line="276" w:lineRule="auto"/>
      </w:pPr>
      <w:r>
        <w:t>The only automatic reason for an authorised absence is where a trainee is ill. Requests for absences for any other reason must be made</w:t>
      </w:r>
      <w:r w:rsidR="009057E9">
        <w:t xml:space="preserve"> in writing</w:t>
      </w:r>
      <w:r>
        <w:t xml:space="preserve"> to the </w:t>
      </w:r>
      <w:r w:rsidR="008C43EA">
        <w:t>STEP</w:t>
      </w:r>
      <w:r>
        <w:t xml:space="preserve"> Director. </w:t>
      </w:r>
    </w:p>
    <w:p w14:paraId="59D861BE" w14:textId="77777777" w:rsidR="004332E6" w:rsidRDefault="004332E6" w:rsidP="00D83132">
      <w:pPr>
        <w:spacing w:after="0" w:line="276" w:lineRule="auto"/>
      </w:pPr>
    </w:p>
    <w:p w14:paraId="46846FF2" w14:textId="515EEF98" w:rsidR="004332E6" w:rsidRDefault="004332E6" w:rsidP="00D83132">
      <w:pPr>
        <w:spacing w:after="0" w:line="276" w:lineRule="auto"/>
      </w:pPr>
      <w:r>
        <w:t>All absences from school should be reported by telephone directly to the school. In exceptional circumstances</w:t>
      </w:r>
      <w:r w:rsidR="007107C8">
        <w:t xml:space="preserve"> where the trainee is unable to make a call personally, we will accept a call from </w:t>
      </w:r>
      <w:r w:rsidR="00887AF4">
        <w:t>their</w:t>
      </w:r>
      <w:r w:rsidR="007107C8">
        <w:t xml:space="preserve"> name</w:t>
      </w:r>
      <w:r w:rsidR="0066202B">
        <w:t>d</w:t>
      </w:r>
      <w:r w:rsidR="007107C8">
        <w:t xml:space="preserve"> representative. </w:t>
      </w:r>
    </w:p>
    <w:p w14:paraId="76152303" w14:textId="77777777" w:rsidR="007107C8" w:rsidRDefault="007107C8" w:rsidP="00D83132">
      <w:pPr>
        <w:spacing w:after="0" w:line="276" w:lineRule="auto"/>
      </w:pPr>
    </w:p>
    <w:p w14:paraId="5C56F2BF" w14:textId="45C6205A" w:rsidR="007107C8" w:rsidRDefault="007107C8" w:rsidP="00D83132">
      <w:pPr>
        <w:spacing w:after="0" w:line="276" w:lineRule="auto"/>
      </w:pPr>
      <w:r>
        <w:t xml:space="preserve">Trainees are responsible on day 1 of the absence for contacting the </w:t>
      </w:r>
      <w:r w:rsidR="008C43EA">
        <w:t>STEP</w:t>
      </w:r>
      <w:r>
        <w:t xml:space="preserve"> Administration Office on 01782 </w:t>
      </w:r>
      <w:r w:rsidR="000B01DB">
        <w:t>948280</w:t>
      </w:r>
      <w:r w:rsidR="00D50D67">
        <w:t xml:space="preserve"> or by email to </w:t>
      </w:r>
      <w:hyperlink r:id="rId13" w:history="1">
        <w:r w:rsidR="008C43EA">
          <w:rPr>
            <w:rStyle w:val="Hyperlink"/>
          </w:rPr>
          <w:t>STEP</w:t>
        </w:r>
        <w:r w:rsidR="00D50D67" w:rsidRPr="00C45384">
          <w:rPr>
            <w:rStyle w:val="Hyperlink"/>
          </w:rPr>
          <w:t>.Office@</w:t>
        </w:r>
        <w:r w:rsidR="008C43EA">
          <w:rPr>
            <w:rStyle w:val="Hyperlink"/>
          </w:rPr>
          <w:t>STEP</w:t>
        </w:r>
        <w:r w:rsidR="00D50D67" w:rsidRPr="00C45384">
          <w:rPr>
            <w:rStyle w:val="Hyperlink"/>
          </w:rPr>
          <w:t>.set.org</w:t>
        </w:r>
      </w:hyperlink>
      <w:r w:rsidR="00D50D67">
        <w:t xml:space="preserve"> to update us on the anticipated length of your absence. </w:t>
      </w:r>
    </w:p>
    <w:p w14:paraId="70D3651E" w14:textId="77777777" w:rsidR="002F3153" w:rsidRDefault="002F3153" w:rsidP="00D83132">
      <w:pPr>
        <w:spacing w:after="0" w:line="276" w:lineRule="auto"/>
      </w:pPr>
    </w:p>
    <w:p w14:paraId="07255CFF" w14:textId="2C40063F" w:rsidR="002F3153" w:rsidRDefault="002F3153" w:rsidP="00D83132">
      <w:pPr>
        <w:spacing w:after="0" w:line="276" w:lineRule="auto"/>
      </w:pPr>
      <w:r>
        <w:lastRenderedPageBreak/>
        <w:t xml:space="preserve">Absence longer than 5 working days (7 calendar days) will require a doctor’s certificate. Additionally, </w:t>
      </w:r>
      <w:r w:rsidR="000572C1">
        <w:t xml:space="preserve">trainees should follow placement school procedures for the reporting of absences. </w:t>
      </w:r>
    </w:p>
    <w:p w14:paraId="3D2CD209" w14:textId="77777777" w:rsidR="000572C1" w:rsidRDefault="000572C1" w:rsidP="00D83132">
      <w:pPr>
        <w:spacing w:after="0" w:line="276" w:lineRule="auto"/>
      </w:pPr>
    </w:p>
    <w:p w14:paraId="59B59972" w14:textId="52B64ACF" w:rsidR="000572C1" w:rsidRPr="000572C1" w:rsidRDefault="000572C1" w:rsidP="00D83132">
      <w:pPr>
        <w:spacing w:after="0" w:line="276" w:lineRule="auto"/>
        <w:rPr>
          <w:b/>
          <w:bCs/>
          <w:sz w:val="24"/>
          <w:szCs w:val="24"/>
        </w:rPr>
      </w:pPr>
      <w:r w:rsidRPr="000572C1">
        <w:rPr>
          <w:b/>
          <w:bCs/>
          <w:sz w:val="24"/>
          <w:szCs w:val="24"/>
        </w:rPr>
        <w:t xml:space="preserve">Missing Sessions </w:t>
      </w:r>
    </w:p>
    <w:p w14:paraId="3BB48D75" w14:textId="4A8338FE" w:rsidR="000572C1" w:rsidRDefault="005F6500" w:rsidP="00D83132">
      <w:pPr>
        <w:spacing w:after="0" w:line="276" w:lineRule="auto"/>
      </w:pPr>
      <w:r>
        <w:t xml:space="preserve">Trainees absent from sessions, for any reason, should automatically obtain the missing day’s session notes. Where the missing sessions are particularly significant, e.g. missing physical education raises </w:t>
      </w:r>
      <w:r w:rsidR="002D639C">
        <w:t>safety</w:t>
      </w:r>
      <w:r>
        <w:t xml:space="preserve"> issues, the trainee may be required to hold discussions with the </w:t>
      </w:r>
      <w:r w:rsidR="008C43EA">
        <w:t>STEP</w:t>
      </w:r>
      <w:r>
        <w:t xml:space="preserve"> Director, which could lead to the need to do additional work to compensate. </w:t>
      </w:r>
    </w:p>
    <w:p w14:paraId="41655841" w14:textId="77777777" w:rsidR="005F6500" w:rsidRDefault="005F6500" w:rsidP="00D83132">
      <w:pPr>
        <w:spacing w:after="0" w:line="276" w:lineRule="auto"/>
      </w:pPr>
    </w:p>
    <w:p w14:paraId="1DB1D90D" w14:textId="749DD429" w:rsidR="005F6500" w:rsidRPr="002D639C" w:rsidRDefault="005F6500" w:rsidP="00D83132">
      <w:pPr>
        <w:spacing w:after="0" w:line="276" w:lineRule="auto"/>
        <w:rPr>
          <w:b/>
          <w:bCs/>
          <w:sz w:val="24"/>
          <w:szCs w:val="24"/>
        </w:rPr>
      </w:pPr>
      <w:r w:rsidRPr="002D639C">
        <w:rPr>
          <w:b/>
          <w:bCs/>
          <w:sz w:val="24"/>
          <w:szCs w:val="24"/>
        </w:rPr>
        <w:t>Total Absences</w:t>
      </w:r>
    </w:p>
    <w:p w14:paraId="455E6C24" w14:textId="75FBEB69" w:rsidR="002D639C" w:rsidRDefault="002D639C" w:rsidP="00D83132">
      <w:pPr>
        <w:spacing w:after="0" w:line="276" w:lineRule="auto"/>
        <w:rPr>
          <w:b/>
          <w:bCs/>
          <w:sz w:val="20"/>
          <w:szCs w:val="20"/>
          <w:u w:val="single"/>
        </w:rPr>
      </w:pPr>
      <w:r w:rsidRPr="002D639C">
        <w:rPr>
          <w:b/>
          <w:bCs/>
          <w:sz w:val="20"/>
          <w:szCs w:val="20"/>
          <w:u w:val="single"/>
        </w:rPr>
        <w:t xml:space="preserve">The maximum number of days that may normally be missed during the whole course </w:t>
      </w:r>
      <w:r w:rsidR="008972C9">
        <w:rPr>
          <w:b/>
          <w:bCs/>
          <w:sz w:val="20"/>
          <w:szCs w:val="20"/>
          <w:u w:val="single"/>
        </w:rPr>
        <w:t>i</w:t>
      </w:r>
      <w:r w:rsidRPr="002D639C">
        <w:rPr>
          <w:b/>
          <w:bCs/>
          <w:sz w:val="20"/>
          <w:szCs w:val="20"/>
          <w:u w:val="single"/>
        </w:rPr>
        <w:t xml:space="preserve">s </w:t>
      </w:r>
      <w:r w:rsidR="00B27931">
        <w:rPr>
          <w:b/>
          <w:bCs/>
          <w:sz w:val="20"/>
          <w:szCs w:val="20"/>
          <w:u w:val="single"/>
        </w:rPr>
        <w:t>12</w:t>
      </w:r>
      <w:r w:rsidRPr="002D639C">
        <w:rPr>
          <w:b/>
          <w:bCs/>
          <w:sz w:val="20"/>
          <w:szCs w:val="20"/>
          <w:u w:val="single"/>
        </w:rPr>
        <w:t xml:space="preserve"> days.</w:t>
      </w:r>
    </w:p>
    <w:p w14:paraId="784AD163" w14:textId="0A38E1B2" w:rsidR="002D639C" w:rsidRPr="00B57086" w:rsidRDefault="00F45C25" w:rsidP="00D83132">
      <w:pPr>
        <w:spacing w:after="0" w:line="276" w:lineRule="auto"/>
      </w:pPr>
      <w:r w:rsidRPr="00B57086">
        <w:t xml:space="preserve">Absence more than this will lead to the trainee being asked to replace the extra missing days at the end of the course. </w:t>
      </w:r>
    </w:p>
    <w:p w14:paraId="57F49645" w14:textId="77777777" w:rsidR="00F45C25" w:rsidRPr="00B57086" w:rsidRDefault="00F45C25" w:rsidP="00D83132">
      <w:pPr>
        <w:spacing w:after="0" w:line="276" w:lineRule="auto"/>
      </w:pPr>
    </w:p>
    <w:p w14:paraId="6FDCE7F1" w14:textId="2FACF4D8" w:rsidR="00F45C25" w:rsidRPr="00B57086" w:rsidRDefault="007B22A4" w:rsidP="00D83132">
      <w:pPr>
        <w:spacing w:after="0" w:line="276" w:lineRule="auto"/>
      </w:pPr>
      <w:r w:rsidRPr="00B57086">
        <w:t xml:space="preserve">In the case of absences from school </w:t>
      </w:r>
      <w:r w:rsidR="00680F30" w:rsidRPr="00B57086">
        <w:t>to</w:t>
      </w:r>
      <w:r w:rsidRPr="00B57086">
        <w:t xml:space="preserve"> visit other schools, trainees must: </w:t>
      </w:r>
    </w:p>
    <w:p w14:paraId="51486652" w14:textId="364351D8" w:rsidR="007B22A4" w:rsidRDefault="007B22A4" w:rsidP="00D83132">
      <w:pPr>
        <w:spacing w:after="0" w:line="276" w:lineRule="auto"/>
      </w:pPr>
      <w:r w:rsidRPr="00B57086">
        <w:t xml:space="preserve">Request </w:t>
      </w:r>
      <w:r w:rsidR="00BD010E" w:rsidRPr="00B57086">
        <w:t>permission</w:t>
      </w:r>
      <w:r w:rsidR="00BD010E">
        <w:t xml:space="preserve"> from the Head Teacher not just the General Mentor and must notify the </w:t>
      </w:r>
      <w:r w:rsidR="008C43EA">
        <w:t>STEP</w:t>
      </w:r>
      <w:r w:rsidR="00BD010E">
        <w:t xml:space="preserve"> Administration Team. Whe</w:t>
      </w:r>
      <w:r w:rsidR="00680F30">
        <w:t xml:space="preserve">n </w:t>
      </w:r>
      <w:r w:rsidR="00151D9F">
        <w:t xml:space="preserve">visiting schools </w:t>
      </w:r>
      <w:r w:rsidR="00777DF5">
        <w:t>to</w:t>
      </w:r>
      <w:r w:rsidR="00151D9F">
        <w:t xml:space="preserve"> apply for jobs, trainees </w:t>
      </w:r>
      <w:r w:rsidR="00777DF5">
        <w:t>must</w:t>
      </w:r>
      <w:r w:rsidR="00151D9F">
        <w:t xml:space="preserve"> make every effort to visit schools at times when </w:t>
      </w:r>
      <w:r w:rsidR="0078179C">
        <w:t>they</w:t>
      </w:r>
      <w:r w:rsidR="00151D9F">
        <w:t xml:space="preserve"> will miss the minimum of time, for example at the beginning and ends of the day or when timetabled to teach. </w:t>
      </w:r>
      <w:r w:rsidR="00777DF5">
        <w:t>T</w:t>
      </w:r>
      <w:r w:rsidR="00151D9F">
        <w:t>rainees</w:t>
      </w:r>
      <w:r w:rsidR="00777DF5">
        <w:t xml:space="preserve"> </w:t>
      </w:r>
      <w:r w:rsidR="00E16A5A">
        <w:t>should avoid</w:t>
      </w:r>
      <w:r w:rsidR="00777DF5">
        <w:t xml:space="preserve"> arranging school visits on SCITT days. </w:t>
      </w:r>
    </w:p>
    <w:p w14:paraId="4668DBEB" w14:textId="77777777" w:rsidR="00777DF5" w:rsidRDefault="00777DF5" w:rsidP="00D83132">
      <w:pPr>
        <w:spacing w:after="0" w:line="276" w:lineRule="auto"/>
      </w:pPr>
    </w:p>
    <w:p w14:paraId="33004137" w14:textId="0099DB9C" w:rsidR="00777DF5" w:rsidRDefault="00777DF5" w:rsidP="00D83132">
      <w:pPr>
        <w:spacing w:after="0" w:line="276" w:lineRule="auto"/>
        <w:rPr>
          <w:b/>
          <w:bCs/>
          <w:u w:val="single"/>
        </w:rPr>
      </w:pPr>
      <w:r>
        <w:rPr>
          <w:b/>
          <w:bCs/>
          <w:u w:val="single"/>
        </w:rPr>
        <w:t xml:space="preserve">If a trainee’s attendance is such that it is not possible for school to accurately assess their </w:t>
      </w:r>
      <w:r w:rsidR="00DA1D03">
        <w:rPr>
          <w:b/>
          <w:bCs/>
          <w:u w:val="single"/>
        </w:rPr>
        <w:t>progress,</w:t>
      </w:r>
      <w:r>
        <w:rPr>
          <w:b/>
          <w:bCs/>
          <w:u w:val="single"/>
        </w:rPr>
        <w:t xml:space="preserve"> then they will be deemed to have failed the practice and will be required to re-sit the placement or extend </w:t>
      </w:r>
      <w:proofErr w:type="gramStart"/>
      <w:r>
        <w:rPr>
          <w:b/>
          <w:bCs/>
          <w:u w:val="single"/>
        </w:rPr>
        <w:t>in order to</w:t>
      </w:r>
      <w:proofErr w:type="gramEnd"/>
      <w:r>
        <w:rPr>
          <w:b/>
          <w:bCs/>
          <w:u w:val="single"/>
        </w:rPr>
        <w:t xml:space="preserve"> achieve QTS.</w:t>
      </w:r>
    </w:p>
    <w:p w14:paraId="008BC683" w14:textId="1876538B" w:rsidR="00DA1D03" w:rsidRDefault="00DA1D03" w:rsidP="00D83132">
      <w:pPr>
        <w:spacing w:after="0" w:line="276" w:lineRule="auto"/>
        <w:rPr>
          <w:b/>
          <w:bCs/>
          <w:u w:val="single"/>
        </w:rPr>
      </w:pPr>
    </w:p>
    <w:p w14:paraId="0E6FBEEF" w14:textId="77777777" w:rsidR="00DA1D03" w:rsidRDefault="00DA1D03">
      <w:pPr>
        <w:rPr>
          <w:b/>
          <w:bCs/>
          <w:u w:val="single"/>
        </w:rPr>
      </w:pPr>
      <w:r>
        <w:rPr>
          <w:b/>
          <w:bCs/>
          <w:u w:val="single"/>
        </w:rPr>
        <w:br w:type="page"/>
      </w:r>
    </w:p>
    <w:p w14:paraId="43A07170" w14:textId="77777777" w:rsidR="00AB729A" w:rsidRDefault="00AB729A" w:rsidP="00D83132">
      <w:pPr>
        <w:spacing w:after="0" w:line="276" w:lineRule="auto"/>
        <w:rPr>
          <w:b/>
          <w:bCs/>
          <w:color w:val="00B0F0"/>
          <w:sz w:val="28"/>
          <w:szCs w:val="28"/>
        </w:rPr>
      </w:pPr>
      <w:r>
        <w:rPr>
          <w:b/>
          <w:bCs/>
          <w:color w:val="00B0F0"/>
          <w:sz w:val="28"/>
          <w:szCs w:val="28"/>
        </w:rPr>
        <w:lastRenderedPageBreak/>
        <w:t>Finance</w:t>
      </w:r>
    </w:p>
    <w:p w14:paraId="4E150BE6" w14:textId="56F65825" w:rsidR="00777DF5" w:rsidRDefault="00DA1D03" w:rsidP="00D83132">
      <w:pPr>
        <w:spacing w:after="0" w:line="276" w:lineRule="auto"/>
        <w:rPr>
          <w:b/>
          <w:bCs/>
          <w:color w:val="00B0F0"/>
          <w:sz w:val="28"/>
          <w:szCs w:val="28"/>
        </w:rPr>
      </w:pPr>
      <w:r>
        <w:rPr>
          <w:b/>
          <w:bCs/>
          <w:color w:val="00B0F0"/>
          <w:sz w:val="28"/>
          <w:szCs w:val="28"/>
        </w:rPr>
        <w:t xml:space="preserve">Introduction </w:t>
      </w:r>
    </w:p>
    <w:p w14:paraId="2AA4A4E9" w14:textId="25008F1A" w:rsidR="00DA1D03" w:rsidRDefault="009953CA" w:rsidP="00D83132">
      <w:pPr>
        <w:spacing w:after="0" w:line="276" w:lineRule="auto"/>
      </w:pPr>
      <w:r>
        <w:t xml:space="preserve">This policy sets out the principal terms and conditions of the contract between the Shaw Education Trust </w:t>
      </w:r>
      <w:r w:rsidR="00891582">
        <w:t xml:space="preserve">(SET) </w:t>
      </w:r>
      <w:r>
        <w:t xml:space="preserve">operating as </w:t>
      </w:r>
      <w:r w:rsidR="00891582">
        <w:t>SET Teacher Education Partnership (STEP)</w:t>
      </w:r>
      <w:r>
        <w:t xml:space="preserve">, hereby referred to as </w:t>
      </w:r>
      <w:r w:rsidR="008C43EA">
        <w:t>STEP</w:t>
      </w:r>
      <w:r>
        <w:t xml:space="preserve"> and you. </w:t>
      </w:r>
    </w:p>
    <w:p w14:paraId="60981886" w14:textId="77777777" w:rsidR="009953CA" w:rsidRDefault="009953CA" w:rsidP="00D83132">
      <w:pPr>
        <w:spacing w:after="0" w:line="276" w:lineRule="auto"/>
      </w:pPr>
    </w:p>
    <w:p w14:paraId="49246056" w14:textId="512757F3" w:rsidR="009953CA" w:rsidRDefault="009953CA" w:rsidP="009953CA">
      <w:pPr>
        <w:spacing w:after="0" w:line="276" w:lineRule="auto"/>
        <w:rPr>
          <w:b/>
          <w:bCs/>
          <w:color w:val="00B0F0"/>
          <w:sz w:val="28"/>
          <w:szCs w:val="28"/>
        </w:rPr>
      </w:pPr>
      <w:r>
        <w:rPr>
          <w:b/>
          <w:bCs/>
          <w:color w:val="00B0F0"/>
          <w:sz w:val="28"/>
          <w:szCs w:val="28"/>
        </w:rPr>
        <w:t xml:space="preserve">Liability for Payment </w:t>
      </w:r>
    </w:p>
    <w:p w14:paraId="05DA9822" w14:textId="112B92A5" w:rsidR="009953CA" w:rsidRDefault="009953CA" w:rsidP="00D83132">
      <w:pPr>
        <w:spacing w:after="0" w:line="276" w:lineRule="auto"/>
      </w:pPr>
      <w:r>
        <w:t xml:space="preserve">You </w:t>
      </w:r>
      <w:proofErr w:type="gramStart"/>
      <w:r>
        <w:t>are responsible at all times</w:t>
      </w:r>
      <w:proofErr w:type="gramEnd"/>
      <w:r>
        <w:t xml:space="preserve"> for any fees or amounts outstanding to </w:t>
      </w:r>
      <w:r w:rsidR="008C43EA">
        <w:t>STEP</w:t>
      </w:r>
      <w:r>
        <w:t xml:space="preserve">. </w:t>
      </w:r>
    </w:p>
    <w:p w14:paraId="4433CFEF" w14:textId="77777777" w:rsidR="009953CA" w:rsidRDefault="009953CA" w:rsidP="00D83132">
      <w:pPr>
        <w:spacing w:after="0" w:line="276" w:lineRule="auto"/>
      </w:pPr>
    </w:p>
    <w:p w14:paraId="7590A55A" w14:textId="1B9DC1A1" w:rsidR="009953CA" w:rsidRDefault="00C6612D" w:rsidP="00D83132">
      <w:pPr>
        <w:spacing w:after="0" w:line="276" w:lineRule="auto"/>
      </w:pPr>
      <w:r>
        <w:t xml:space="preserve">If you are in receipt of student support administrated by the Student Loans Company </w:t>
      </w:r>
      <w:r w:rsidR="00C403BD">
        <w:t xml:space="preserve">and </w:t>
      </w:r>
      <w:r w:rsidR="008C43EA">
        <w:t>STEP</w:t>
      </w:r>
      <w:r w:rsidR="00C403BD">
        <w:t xml:space="preserve"> does not receive your full tuition fee payment </w:t>
      </w:r>
      <w:r w:rsidR="001B077E">
        <w:t xml:space="preserve">you will be held responsible for paying the full fee. The failure of Student Loans Company to pay fees does not negate this liability. </w:t>
      </w:r>
    </w:p>
    <w:p w14:paraId="1F942440" w14:textId="77777777" w:rsidR="001B077E" w:rsidRDefault="001B077E" w:rsidP="00D83132">
      <w:pPr>
        <w:spacing w:after="0" w:line="276" w:lineRule="auto"/>
      </w:pPr>
    </w:p>
    <w:p w14:paraId="492CFFB4" w14:textId="79D40403" w:rsidR="001B077E" w:rsidRDefault="001B077E" w:rsidP="00D83132">
      <w:pPr>
        <w:spacing w:after="0" w:line="276" w:lineRule="auto"/>
      </w:pPr>
      <w:r>
        <w:t xml:space="preserve">It is your responsibility to ensure that you have applied and carried out all the requirements in connection with your application for student finance and notified the appropriate body of any change in circumstances. </w:t>
      </w:r>
    </w:p>
    <w:p w14:paraId="18D6D5A7" w14:textId="77777777" w:rsidR="001B077E" w:rsidRDefault="001B077E" w:rsidP="00D83132">
      <w:pPr>
        <w:spacing w:after="0" w:line="276" w:lineRule="auto"/>
      </w:pPr>
    </w:p>
    <w:p w14:paraId="1ADDAEC2" w14:textId="3CB39108" w:rsidR="001B077E" w:rsidRDefault="001B077E" w:rsidP="00D83132">
      <w:pPr>
        <w:spacing w:after="0" w:line="276" w:lineRule="auto"/>
      </w:pPr>
      <w:r>
        <w:t xml:space="preserve">You should be aware that you may be charged and thus financially liable for: </w:t>
      </w:r>
    </w:p>
    <w:p w14:paraId="6BFF299F" w14:textId="626956D7" w:rsidR="001B077E" w:rsidRDefault="00AF4C03" w:rsidP="001B077E">
      <w:pPr>
        <w:pStyle w:val="ListParagraph"/>
        <w:numPr>
          <w:ilvl w:val="0"/>
          <w:numId w:val="5"/>
        </w:numPr>
        <w:spacing w:after="0" w:line="276" w:lineRule="auto"/>
      </w:pPr>
      <w:r>
        <w:t>Extended or additional placements</w:t>
      </w:r>
    </w:p>
    <w:p w14:paraId="5E34C07E" w14:textId="77777777" w:rsidR="00AF4C03" w:rsidRDefault="00AF4C03" w:rsidP="00AF4C03">
      <w:pPr>
        <w:spacing w:after="0" w:line="276" w:lineRule="auto"/>
      </w:pPr>
    </w:p>
    <w:p w14:paraId="0F08644C" w14:textId="7ABE962A" w:rsidR="00AF4C03" w:rsidRDefault="00AF4C03" w:rsidP="00AF4C03">
      <w:pPr>
        <w:spacing w:after="0" w:line="276" w:lineRule="auto"/>
      </w:pPr>
      <w:r>
        <w:t xml:space="preserve">All fees due must be fully discharged before completion of your award or qualification. </w:t>
      </w:r>
    </w:p>
    <w:p w14:paraId="36DA7BFD" w14:textId="77777777" w:rsidR="009F7159" w:rsidRDefault="009F7159" w:rsidP="00AF4C03">
      <w:pPr>
        <w:spacing w:after="0" w:line="276" w:lineRule="auto"/>
      </w:pPr>
    </w:p>
    <w:p w14:paraId="25344BF9" w14:textId="589A232C" w:rsidR="009F7159" w:rsidRDefault="009F7159" w:rsidP="00AF4C03">
      <w:pPr>
        <w:spacing w:after="0" w:line="276" w:lineRule="auto"/>
      </w:pPr>
      <w:r>
        <w:t xml:space="preserve">If you are a home student, you may apply for a student loan for tuition fees </w:t>
      </w:r>
      <w:r w:rsidR="00212241">
        <w:t>for the full amount of tuition fees</w:t>
      </w:r>
      <w:r>
        <w:t>.</w:t>
      </w:r>
      <w:r w:rsidR="00CF36CC">
        <w:t xml:space="preserve"> The Student Loans Company will pay any amount directly to </w:t>
      </w:r>
      <w:r w:rsidR="008C43EA">
        <w:t>STEP</w:t>
      </w:r>
      <w:r w:rsidR="00CF36CC">
        <w:t xml:space="preserve">, and you will repay the loan once you are earning over the threshold as outlined by the Student Loans Company. </w:t>
      </w:r>
    </w:p>
    <w:p w14:paraId="4C5A0A6A" w14:textId="77777777" w:rsidR="00CF36CC" w:rsidRDefault="00CF36CC" w:rsidP="00AF4C03">
      <w:pPr>
        <w:spacing w:after="0" w:line="276" w:lineRule="auto"/>
        <w:rPr>
          <w:b/>
          <w:bCs/>
        </w:rPr>
      </w:pPr>
    </w:p>
    <w:p w14:paraId="19AEB7B5" w14:textId="58CA1034" w:rsidR="00CF36CC" w:rsidRDefault="001B1FC0" w:rsidP="00AF4C03">
      <w:pPr>
        <w:spacing w:after="0" w:line="276" w:lineRule="auto"/>
      </w:pPr>
      <w:r>
        <w:t xml:space="preserve">You are required to pay your tuition fees either directly to </w:t>
      </w:r>
      <w:r w:rsidR="008C43EA">
        <w:t xml:space="preserve">STEP </w:t>
      </w:r>
      <w:r>
        <w:t>(self-funding trainees) or via the Student Loans Company.</w:t>
      </w:r>
    </w:p>
    <w:p w14:paraId="33AE416D" w14:textId="77777777" w:rsidR="001B1FC0" w:rsidRDefault="001B1FC0" w:rsidP="00AF4C03">
      <w:pPr>
        <w:spacing w:after="0" w:line="276" w:lineRule="auto"/>
      </w:pPr>
    </w:p>
    <w:p w14:paraId="3C72A265" w14:textId="398E8059" w:rsidR="00F37DE7" w:rsidRPr="000F3CB8" w:rsidRDefault="00F37DE7" w:rsidP="00F37DE7">
      <w:pPr>
        <w:spacing w:after="0" w:line="276" w:lineRule="auto"/>
        <w:rPr>
          <w:b/>
          <w:bCs/>
          <w:sz w:val="24"/>
          <w:szCs w:val="24"/>
        </w:rPr>
      </w:pPr>
      <w:proofErr w:type="spellStart"/>
      <w:r>
        <w:rPr>
          <w:b/>
          <w:bCs/>
          <w:sz w:val="24"/>
          <w:szCs w:val="24"/>
        </w:rPr>
        <w:t>Self Funding</w:t>
      </w:r>
      <w:proofErr w:type="spellEnd"/>
      <w:r>
        <w:rPr>
          <w:b/>
          <w:bCs/>
          <w:sz w:val="24"/>
          <w:szCs w:val="24"/>
        </w:rPr>
        <w:t xml:space="preserve"> </w:t>
      </w:r>
    </w:p>
    <w:p w14:paraId="49D380D0" w14:textId="4CDC2716" w:rsidR="00723C8B" w:rsidRDefault="008C43EA" w:rsidP="00E31E62">
      <w:pPr>
        <w:spacing w:after="0" w:line="276" w:lineRule="auto"/>
      </w:pPr>
      <w:r>
        <w:t>STEP</w:t>
      </w:r>
      <w:r w:rsidR="001B1FC0">
        <w:t xml:space="preserve"> offers payment options to self-funding trainees</w:t>
      </w:r>
      <w:r w:rsidR="00ED0369">
        <w:t xml:space="preserve"> to enable them to spread the cost of their training. </w:t>
      </w:r>
      <w:r w:rsidR="00762913">
        <w:t xml:space="preserve">They are designed to split the cost across the training into one, 2 or 3 instalments but further options can be considered on an individual basis. </w:t>
      </w:r>
      <w:r w:rsidR="008800C4" w:rsidRPr="001846E3">
        <w:t>Self-funded trainees will receive an invoice for payment when your fees become due.</w:t>
      </w:r>
      <w:r w:rsidR="00D04A2B">
        <w:t xml:space="preserve"> </w:t>
      </w:r>
      <w:r w:rsidR="008800C4" w:rsidRPr="001846E3">
        <w:t xml:space="preserve">Instructions for payment will be detailed </w:t>
      </w:r>
      <w:r w:rsidR="00182C3B" w:rsidRPr="001846E3">
        <w:t>on</w:t>
      </w:r>
      <w:r w:rsidR="008800C4" w:rsidRPr="001846E3">
        <w:t xml:space="preserve"> the invoice. </w:t>
      </w:r>
    </w:p>
    <w:tbl>
      <w:tblPr>
        <w:tblStyle w:val="TableGrid"/>
        <w:tblW w:w="0" w:type="auto"/>
        <w:tblLook w:val="04A0" w:firstRow="1" w:lastRow="0" w:firstColumn="1" w:lastColumn="0" w:noHBand="0" w:noVBand="1"/>
      </w:tblPr>
      <w:tblGrid>
        <w:gridCol w:w="2960"/>
        <w:gridCol w:w="3060"/>
        <w:gridCol w:w="2996"/>
      </w:tblGrid>
      <w:tr w:rsidR="006C4F1D" w14:paraId="0950477D" w14:textId="3C0399E7" w:rsidTr="006C4F1D">
        <w:tc>
          <w:tcPr>
            <w:tcW w:w="2960" w:type="dxa"/>
          </w:tcPr>
          <w:p w14:paraId="624C151E" w14:textId="3CB40254" w:rsidR="006C4F1D" w:rsidRDefault="006C4F1D" w:rsidP="00E31E62">
            <w:pPr>
              <w:spacing w:line="276" w:lineRule="auto"/>
            </w:pPr>
            <w:proofErr w:type="spellStart"/>
            <w:r>
              <w:t>Self funding</w:t>
            </w:r>
            <w:proofErr w:type="spellEnd"/>
            <w:r>
              <w:t xml:space="preserve"> options</w:t>
            </w:r>
          </w:p>
        </w:tc>
        <w:tc>
          <w:tcPr>
            <w:tcW w:w="3060" w:type="dxa"/>
          </w:tcPr>
          <w:p w14:paraId="1BD30415" w14:textId="03148DF6" w:rsidR="006C4F1D" w:rsidRDefault="006C4F1D" w:rsidP="00E31E62">
            <w:pPr>
              <w:spacing w:line="276" w:lineRule="auto"/>
            </w:pPr>
            <w:r>
              <w:t>Invoice Points</w:t>
            </w:r>
          </w:p>
        </w:tc>
        <w:tc>
          <w:tcPr>
            <w:tcW w:w="2996" w:type="dxa"/>
          </w:tcPr>
          <w:p w14:paraId="7133F740" w14:textId="0FDF6B91" w:rsidR="006C4F1D" w:rsidRDefault="006C4F1D" w:rsidP="00E31E62">
            <w:pPr>
              <w:spacing w:line="276" w:lineRule="auto"/>
            </w:pPr>
            <w:r>
              <w:t>Amount of fees invoiced</w:t>
            </w:r>
          </w:p>
        </w:tc>
      </w:tr>
      <w:tr w:rsidR="006C4F1D" w14:paraId="1AE155EC" w14:textId="1F840125" w:rsidTr="006C4F1D">
        <w:tc>
          <w:tcPr>
            <w:tcW w:w="2960" w:type="dxa"/>
          </w:tcPr>
          <w:p w14:paraId="67D3402E" w14:textId="694AE3FE" w:rsidR="006C4F1D" w:rsidRDefault="006C4F1D" w:rsidP="00E31E62">
            <w:pPr>
              <w:spacing w:line="276" w:lineRule="auto"/>
            </w:pPr>
            <w:r>
              <w:t>1 instalment</w:t>
            </w:r>
          </w:p>
        </w:tc>
        <w:tc>
          <w:tcPr>
            <w:tcW w:w="3060" w:type="dxa"/>
          </w:tcPr>
          <w:p w14:paraId="2E520046" w14:textId="697DF67C" w:rsidR="006C4F1D" w:rsidRDefault="006C4F1D" w:rsidP="00E31E62">
            <w:pPr>
              <w:spacing w:line="276" w:lineRule="auto"/>
            </w:pPr>
            <w:r>
              <w:t>Liability point 1</w:t>
            </w:r>
          </w:p>
        </w:tc>
        <w:tc>
          <w:tcPr>
            <w:tcW w:w="2996" w:type="dxa"/>
          </w:tcPr>
          <w:p w14:paraId="262C9DF1" w14:textId="34BB48AA" w:rsidR="006C4F1D" w:rsidRDefault="006C4F1D" w:rsidP="00E31E62">
            <w:pPr>
              <w:spacing w:line="276" w:lineRule="auto"/>
            </w:pPr>
            <w:r>
              <w:t>100%</w:t>
            </w:r>
          </w:p>
        </w:tc>
      </w:tr>
      <w:tr w:rsidR="006C4F1D" w14:paraId="5743344C" w14:textId="4E9954AA" w:rsidTr="006C4F1D">
        <w:tc>
          <w:tcPr>
            <w:tcW w:w="2960" w:type="dxa"/>
          </w:tcPr>
          <w:p w14:paraId="51AA0611" w14:textId="3AA1B934" w:rsidR="006C4F1D" w:rsidRDefault="006C4F1D" w:rsidP="00E31E62">
            <w:pPr>
              <w:spacing w:line="276" w:lineRule="auto"/>
            </w:pPr>
            <w:r>
              <w:t xml:space="preserve">2 instalments </w:t>
            </w:r>
          </w:p>
        </w:tc>
        <w:tc>
          <w:tcPr>
            <w:tcW w:w="3060" w:type="dxa"/>
          </w:tcPr>
          <w:p w14:paraId="02B79106" w14:textId="0CE4075D" w:rsidR="006C4F1D" w:rsidRDefault="006C4F1D" w:rsidP="00E31E62">
            <w:pPr>
              <w:spacing w:line="276" w:lineRule="auto"/>
            </w:pPr>
            <w:r>
              <w:t>Liability points 1 and 2</w:t>
            </w:r>
          </w:p>
        </w:tc>
        <w:tc>
          <w:tcPr>
            <w:tcW w:w="2996" w:type="dxa"/>
          </w:tcPr>
          <w:p w14:paraId="6B51DD84" w14:textId="56465E21" w:rsidR="006C4F1D" w:rsidRDefault="001E57C8" w:rsidP="00E31E62">
            <w:pPr>
              <w:spacing w:line="276" w:lineRule="auto"/>
            </w:pPr>
            <w:r>
              <w:t>50% at each liability point</w:t>
            </w:r>
          </w:p>
        </w:tc>
      </w:tr>
      <w:tr w:rsidR="006C4F1D" w14:paraId="11929381" w14:textId="42E0997A" w:rsidTr="006C4F1D">
        <w:tc>
          <w:tcPr>
            <w:tcW w:w="2960" w:type="dxa"/>
          </w:tcPr>
          <w:p w14:paraId="483A2C64" w14:textId="005792A7" w:rsidR="006C4F1D" w:rsidRDefault="006C4F1D" w:rsidP="00E31E62">
            <w:pPr>
              <w:spacing w:line="276" w:lineRule="auto"/>
            </w:pPr>
            <w:r>
              <w:t xml:space="preserve">3 instalments </w:t>
            </w:r>
          </w:p>
        </w:tc>
        <w:tc>
          <w:tcPr>
            <w:tcW w:w="3060" w:type="dxa"/>
          </w:tcPr>
          <w:p w14:paraId="7AC5CE91" w14:textId="7B83507E" w:rsidR="006C4F1D" w:rsidRDefault="006C4F1D" w:rsidP="00E31E62">
            <w:pPr>
              <w:spacing w:line="276" w:lineRule="auto"/>
            </w:pPr>
            <w:r>
              <w:t>Liability points 1, 2 and 3</w:t>
            </w:r>
          </w:p>
        </w:tc>
        <w:tc>
          <w:tcPr>
            <w:tcW w:w="2996" w:type="dxa"/>
          </w:tcPr>
          <w:p w14:paraId="3D6CC1A6" w14:textId="0097AC31" w:rsidR="006C4F1D" w:rsidRDefault="001E57C8" w:rsidP="00E31E62">
            <w:pPr>
              <w:spacing w:line="276" w:lineRule="auto"/>
            </w:pPr>
            <w:r>
              <w:t xml:space="preserve">34% at liability point 1, 33% at liability points 2 and 3. </w:t>
            </w:r>
          </w:p>
        </w:tc>
      </w:tr>
    </w:tbl>
    <w:p w14:paraId="3290FB64" w14:textId="77777777" w:rsidR="0052364B" w:rsidRDefault="0052364B" w:rsidP="00E31E62">
      <w:pPr>
        <w:spacing w:after="0" w:line="276" w:lineRule="auto"/>
      </w:pPr>
    </w:p>
    <w:p w14:paraId="56E70FFE" w14:textId="77777777" w:rsidR="008800C4" w:rsidRDefault="008800C4" w:rsidP="00E31E62">
      <w:pPr>
        <w:spacing w:after="0" w:line="276" w:lineRule="auto"/>
        <w:rPr>
          <w:b/>
          <w:bCs/>
        </w:rPr>
      </w:pPr>
    </w:p>
    <w:p w14:paraId="45206454" w14:textId="77777777" w:rsidR="00342714" w:rsidRDefault="00342714" w:rsidP="00E31E62">
      <w:pPr>
        <w:spacing w:after="0" w:line="276" w:lineRule="auto"/>
        <w:rPr>
          <w:b/>
          <w:bCs/>
        </w:rPr>
      </w:pPr>
    </w:p>
    <w:p w14:paraId="06ADA390" w14:textId="77777777" w:rsidR="00342714" w:rsidRDefault="00342714" w:rsidP="00E31E62">
      <w:pPr>
        <w:spacing w:after="0" w:line="276" w:lineRule="auto"/>
        <w:rPr>
          <w:b/>
          <w:bCs/>
        </w:rPr>
      </w:pPr>
    </w:p>
    <w:p w14:paraId="0CB31FC1" w14:textId="758A6ED3" w:rsidR="008800C4" w:rsidRPr="000F3CB8" w:rsidRDefault="001C16A9" w:rsidP="00E31E62">
      <w:pPr>
        <w:spacing w:after="0" w:line="276" w:lineRule="auto"/>
        <w:rPr>
          <w:b/>
          <w:bCs/>
          <w:sz w:val="24"/>
          <w:szCs w:val="24"/>
        </w:rPr>
      </w:pPr>
      <w:r w:rsidRPr="000F3CB8">
        <w:rPr>
          <w:b/>
          <w:bCs/>
          <w:sz w:val="24"/>
          <w:szCs w:val="24"/>
        </w:rPr>
        <w:t xml:space="preserve">Withdrawal from the Course </w:t>
      </w:r>
    </w:p>
    <w:p w14:paraId="288F6960" w14:textId="2D32D25C" w:rsidR="001C16A9" w:rsidRDefault="00D479B7" w:rsidP="00E31E62">
      <w:pPr>
        <w:spacing w:after="0" w:line="276" w:lineRule="auto"/>
      </w:pPr>
      <w:r>
        <w:t>T</w:t>
      </w:r>
      <w:r w:rsidR="00E478DA">
        <w:t xml:space="preserve">he table below details the </w:t>
      </w:r>
      <w:r w:rsidR="00E75E4B">
        <w:t xml:space="preserve">dates of the </w:t>
      </w:r>
      <w:r w:rsidR="00E478DA">
        <w:t xml:space="preserve">3 liability points in the year. </w:t>
      </w:r>
      <w:r w:rsidR="00D82AA1">
        <w:t>The date of your withdrawal wi</w:t>
      </w:r>
      <w:r>
        <w:t>ll</w:t>
      </w:r>
      <w:r w:rsidR="00D82AA1">
        <w:t xml:space="preserve"> determine the amount of the fees you are liable for. </w:t>
      </w:r>
      <w:r w:rsidR="00330B92">
        <w:t xml:space="preserve"> </w:t>
      </w:r>
    </w:p>
    <w:p w14:paraId="6AB6F030" w14:textId="77777777" w:rsidR="00EF18A5" w:rsidRDefault="00EF18A5" w:rsidP="00E31E62">
      <w:pPr>
        <w:spacing w:after="0" w:line="276" w:lineRule="auto"/>
        <w:rPr>
          <w:b/>
          <w:bCs/>
        </w:rPr>
      </w:pPr>
    </w:p>
    <w:p w14:paraId="5D316853" w14:textId="61D60627" w:rsidR="00873B1D" w:rsidRPr="00D82AA1" w:rsidRDefault="00CC53B2" w:rsidP="00E31E62">
      <w:pPr>
        <w:spacing w:after="0" w:line="276" w:lineRule="auto"/>
      </w:pPr>
      <w:r w:rsidRPr="00D82AA1">
        <w:t xml:space="preserve">The tuition fee payable becomes due immediately on withdrawal.  </w:t>
      </w:r>
      <w:r w:rsidR="000D784B" w:rsidRPr="00D82AA1">
        <w:t>If</w:t>
      </w:r>
      <w:r w:rsidRPr="00D82AA1">
        <w:t xml:space="preserve"> you are paying fees via a </w:t>
      </w:r>
      <w:r w:rsidR="009C4534" w:rsidRPr="00D82AA1">
        <w:t>t</w:t>
      </w:r>
      <w:r w:rsidRPr="00D82AA1">
        <w:t xml:space="preserve">uition </w:t>
      </w:r>
      <w:r w:rsidR="009C4534" w:rsidRPr="00D82AA1">
        <w:t>f</w:t>
      </w:r>
      <w:r w:rsidRPr="00D82AA1">
        <w:t xml:space="preserve">ee </w:t>
      </w:r>
      <w:r w:rsidR="009C4534" w:rsidRPr="00D82AA1">
        <w:t>l</w:t>
      </w:r>
      <w:r w:rsidRPr="00D82AA1">
        <w:t xml:space="preserve">oan and the amount payable by the Student Loans Company does not cover the tuition fee liability, you remain liable for all the outstanding fees. The SCITT will recover any outstanding fee directly from you. </w:t>
      </w:r>
    </w:p>
    <w:p w14:paraId="07F2DEB9" w14:textId="77777777" w:rsidR="000B5553" w:rsidRDefault="000B5553" w:rsidP="00E31E62">
      <w:pPr>
        <w:spacing w:after="0" w:line="276" w:lineRule="auto"/>
        <w:rPr>
          <w:b/>
          <w:bCs/>
        </w:rPr>
      </w:pPr>
    </w:p>
    <w:p w14:paraId="244CAE14" w14:textId="53BCE713" w:rsidR="000B5553" w:rsidRDefault="000B5553" w:rsidP="00E31E62">
      <w:pPr>
        <w:spacing w:after="0" w:line="276" w:lineRule="auto"/>
        <w:rPr>
          <w:b/>
          <w:bCs/>
          <w:sz w:val="24"/>
          <w:szCs w:val="24"/>
        </w:rPr>
      </w:pPr>
      <w:r>
        <w:rPr>
          <w:b/>
          <w:bCs/>
          <w:sz w:val="24"/>
          <w:szCs w:val="24"/>
        </w:rPr>
        <w:t>Withdrawal from PGCE</w:t>
      </w:r>
    </w:p>
    <w:p w14:paraId="716B172A" w14:textId="45EFF972" w:rsidR="00483B6B" w:rsidRDefault="00E86E32" w:rsidP="0065153F">
      <w:pPr>
        <w:spacing w:after="0" w:line="276" w:lineRule="auto"/>
      </w:pPr>
      <w:r>
        <w:t xml:space="preserve">If you withdraw from study for Post Graduate Certificate of Education (PGCE) </w:t>
      </w:r>
      <w:r w:rsidR="00280DD0">
        <w:t xml:space="preserve">after the </w:t>
      </w:r>
      <w:proofErr w:type="gramStart"/>
      <w:r w:rsidR="00280DD0">
        <w:t>14 day</w:t>
      </w:r>
      <w:proofErr w:type="gramEnd"/>
      <w:r w:rsidR="00280DD0">
        <w:t xml:space="preserve"> </w:t>
      </w:r>
      <w:r w:rsidR="00435E38">
        <w:t>cooling off period which begins on day one of the course</w:t>
      </w:r>
      <w:r>
        <w:t>, you may continue to study for Qualified Teacher Stat</w:t>
      </w:r>
      <w:r w:rsidR="00F62159">
        <w:t>u</w:t>
      </w:r>
      <w:r>
        <w:t xml:space="preserve">s (QTS). You will </w:t>
      </w:r>
      <w:r w:rsidR="007B73E7">
        <w:t xml:space="preserve">remain liable for the full PGCE + QTS tuition fees </w:t>
      </w:r>
      <w:r w:rsidR="00483B6B">
        <w:t xml:space="preserve">but will only receive the QTS qualification. </w:t>
      </w:r>
    </w:p>
    <w:p w14:paraId="67ECECB2" w14:textId="77777777" w:rsidR="002A23E5" w:rsidRDefault="002A23E5" w:rsidP="0065153F">
      <w:pPr>
        <w:spacing w:after="0" w:line="276" w:lineRule="auto"/>
      </w:pPr>
    </w:p>
    <w:p w14:paraId="074146ED" w14:textId="77777777" w:rsidR="002A23E5" w:rsidRDefault="002A23E5" w:rsidP="002A23E5">
      <w:pPr>
        <w:spacing w:after="0" w:line="276" w:lineRule="auto"/>
        <w:rPr>
          <w:b/>
          <w:bCs/>
          <w:sz w:val="24"/>
          <w:szCs w:val="24"/>
        </w:rPr>
      </w:pPr>
      <w:r>
        <w:rPr>
          <w:b/>
          <w:bCs/>
          <w:sz w:val="24"/>
          <w:szCs w:val="24"/>
        </w:rPr>
        <w:t>Suspended Study/Change in your Personal Circumstances</w:t>
      </w:r>
    </w:p>
    <w:p w14:paraId="6E4AB8E7" w14:textId="698C9084" w:rsidR="002A23E5" w:rsidRPr="00276D68" w:rsidRDefault="002A23E5" w:rsidP="002A23E5">
      <w:pPr>
        <w:spacing w:after="0"/>
        <w:contextualSpacing/>
        <w:rPr>
          <w:rFonts w:cs="Calibri"/>
          <w:lang w:eastAsia="en-GB"/>
        </w:rPr>
      </w:pPr>
      <w:r w:rsidRPr="00276D68">
        <w:rPr>
          <w:rFonts w:cs="Calibri"/>
          <w:lang w:eastAsia="en-GB"/>
        </w:rPr>
        <w:t>If you must suspend your study/take a break from the whole of your programme of study for any reason you will be liable to pay your fees.</w:t>
      </w:r>
      <w:r w:rsidR="00D479B7">
        <w:rPr>
          <w:rFonts w:cs="Calibri"/>
          <w:lang w:eastAsia="en-GB"/>
        </w:rPr>
        <w:t xml:space="preserve"> </w:t>
      </w:r>
      <w:r w:rsidR="00D479B7">
        <w:t xml:space="preserve">The table below details the dates of the 3 liability points in the year. The date of your suspension will determine the amount of the fees you are liable for.  </w:t>
      </w:r>
      <w:r w:rsidRPr="00276D68">
        <w:rPr>
          <w:rFonts w:cs="Calibri"/>
          <w:lang w:eastAsia="en-GB"/>
        </w:rPr>
        <w:t xml:space="preserve"> If you suspend the QTS element of your course and continue with the PGCE award, you will not receive your PGCE award until such time that you successfully gain your QTS. </w:t>
      </w:r>
    </w:p>
    <w:p w14:paraId="10C508F8" w14:textId="77777777" w:rsidR="002A23E5" w:rsidRDefault="002A23E5" w:rsidP="0065153F">
      <w:pPr>
        <w:spacing w:after="0" w:line="276" w:lineRule="auto"/>
      </w:pPr>
    </w:p>
    <w:p w14:paraId="7AD6C7F8" w14:textId="77777777" w:rsidR="00250339" w:rsidRPr="00276D68" w:rsidRDefault="00250339" w:rsidP="00250339">
      <w:pPr>
        <w:spacing w:after="0"/>
        <w:contextualSpacing/>
        <w:rPr>
          <w:rFonts w:cs="Calibri"/>
          <w:lang w:eastAsia="en-GB"/>
        </w:rPr>
      </w:pPr>
      <w:r w:rsidRPr="00276D68">
        <w:rPr>
          <w:rFonts w:cs="Calibri"/>
          <w:lang w:eastAsia="en-GB"/>
        </w:rPr>
        <w:t xml:space="preserve">The tuition fee payable becomes due immediately on suspended study. </w:t>
      </w:r>
      <w:proofErr w:type="gramStart"/>
      <w:r w:rsidRPr="00276D68">
        <w:rPr>
          <w:rFonts w:cs="Calibri"/>
          <w:lang w:eastAsia="en-GB"/>
        </w:rPr>
        <w:t>In the event that</w:t>
      </w:r>
      <w:proofErr w:type="gramEnd"/>
      <w:r w:rsidRPr="00276D68">
        <w:rPr>
          <w:rFonts w:cs="Calibri"/>
          <w:lang w:eastAsia="en-GB"/>
        </w:rPr>
        <w:t xml:space="preserve"> you are paying fees via a </w:t>
      </w:r>
      <w:r>
        <w:rPr>
          <w:rFonts w:cs="Calibri"/>
          <w:lang w:eastAsia="en-GB"/>
        </w:rPr>
        <w:t>t</w:t>
      </w:r>
      <w:r w:rsidRPr="00276D68">
        <w:rPr>
          <w:rFonts w:cs="Calibri"/>
          <w:lang w:eastAsia="en-GB"/>
        </w:rPr>
        <w:t xml:space="preserve">uition </w:t>
      </w:r>
      <w:r>
        <w:rPr>
          <w:rFonts w:cs="Calibri"/>
          <w:lang w:eastAsia="en-GB"/>
        </w:rPr>
        <w:t>f</w:t>
      </w:r>
      <w:r w:rsidRPr="00276D68">
        <w:rPr>
          <w:rFonts w:cs="Calibri"/>
          <w:lang w:eastAsia="en-GB"/>
        </w:rPr>
        <w:t xml:space="preserve">ee </w:t>
      </w:r>
      <w:r>
        <w:rPr>
          <w:rFonts w:cs="Calibri"/>
          <w:lang w:eastAsia="en-GB"/>
        </w:rPr>
        <w:t>l</w:t>
      </w:r>
      <w:r w:rsidRPr="00276D68">
        <w:rPr>
          <w:rFonts w:cs="Calibri"/>
          <w:lang w:eastAsia="en-GB"/>
        </w:rPr>
        <w:t xml:space="preserve">oan and the amount payable by the Student Loans Company does not cover the tuition fee liability, you remain liable for all the outstanding fees. </w:t>
      </w:r>
      <w:r>
        <w:rPr>
          <w:rFonts w:cs="Calibri"/>
          <w:lang w:eastAsia="en-GB"/>
        </w:rPr>
        <w:t>STEP</w:t>
      </w:r>
      <w:r w:rsidRPr="00276D68">
        <w:rPr>
          <w:rFonts w:cs="Calibri"/>
          <w:lang w:eastAsia="en-GB"/>
        </w:rPr>
        <w:t xml:space="preserve"> will recover any outstanding fee directly from you.</w:t>
      </w:r>
    </w:p>
    <w:p w14:paraId="1CC27D64" w14:textId="77777777" w:rsidR="00250339" w:rsidRPr="00276D68" w:rsidRDefault="00250339" w:rsidP="00250339">
      <w:pPr>
        <w:spacing w:after="0"/>
        <w:ind w:left="-709"/>
        <w:contextualSpacing/>
        <w:rPr>
          <w:rFonts w:cs="Calibri"/>
          <w:lang w:eastAsia="en-GB"/>
        </w:rPr>
      </w:pPr>
    </w:p>
    <w:p w14:paraId="6C512863" w14:textId="58E2A2EF" w:rsidR="00250339" w:rsidRPr="00276D68" w:rsidRDefault="00250339" w:rsidP="00250339">
      <w:pPr>
        <w:spacing w:after="0"/>
        <w:contextualSpacing/>
        <w:rPr>
          <w:rFonts w:cs="Calibri"/>
          <w:lang w:eastAsia="en-GB"/>
        </w:rPr>
      </w:pPr>
      <w:r w:rsidRPr="00276D68">
        <w:rPr>
          <w:rFonts w:cs="Calibri"/>
          <w:lang w:eastAsia="en-GB"/>
        </w:rPr>
        <w:t>Suspended study is defined as an absence approved by the SCITT Director, from your programme of study, which is greater than 15 days’ duration and no more than 12 months</w:t>
      </w:r>
      <w:r w:rsidR="003B2A9B">
        <w:rPr>
          <w:rFonts w:cs="Calibri"/>
          <w:lang w:eastAsia="en-GB"/>
        </w:rPr>
        <w:t xml:space="preserve"> </w:t>
      </w:r>
      <w:r w:rsidRPr="00276D68">
        <w:rPr>
          <w:rFonts w:cs="Calibri"/>
          <w:lang w:eastAsia="en-GB"/>
        </w:rPr>
        <w:t>duration.</w:t>
      </w:r>
    </w:p>
    <w:p w14:paraId="00874D9D" w14:textId="77777777" w:rsidR="00250339" w:rsidRPr="00276D68" w:rsidRDefault="00250339" w:rsidP="00250339">
      <w:pPr>
        <w:spacing w:after="0"/>
        <w:contextualSpacing/>
        <w:rPr>
          <w:rFonts w:cs="Calibri"/>
          <w:lang w:eastAsia="en-GB"/>
        </w:rPr>
      </w:pPr>
    </w:p>
    <w:p w14:paraId="61B92606" w14:textId="77777777" w:rsidR="00250339" w:rsidRPr="00276D68" w:rsidRDefault="00250339" w:rsidP="00250339">
      <w:pPr>
        <w:spacing w:after="0"/>
        <w:contextualSpacing/>
        <w:rPr>
          <w:rFonts w:cs="Calibri"/>
          <w:lang w:eastAsia="en-GB"/>
        </w:rPr>
      </w:pPr>
      <w:r w:rsidRPr="00276D68">
        <w:rPr>
          <w:rFonts w:cs="Calibri"/>
          <w:lang w:eastAsia="en-GB"/>
        </w:rPr>
        <w:t xml:space="preserve">If the Trainee is absent for 15 consecutive working days and the provider is unable to contact the Trainee or the named representative, the Provider will invoke a suspension of studies, informing Student Finance England (SFE) through a Change of Circumstance (COC) submission, should one be required. This may have an impact on any maintenance loans and bursaries that have been scheduled for the Trainee. If there is no contact in the following ten working days, the Trainee will be deemed to have withdrawn from the </w:t>
      </w:r>
      <w:proofErr w:type="gramStart"/>
      <w:r w:rsidRPr="00276D68">
        <w:rPr>
          <w:rFonts w:cs="Calibri"/>
          <w:lang w:eastAsia="en-GB"/>
        </w:rPr>
        <w:t>course</w:t>
      </w:r>
      <w:proofErr w:type="gramEnd"/>
      <w:r w:rsidRPr="00276D68">
        <w:rPr>
          <w:rFonts w:cs="Calibri"/>
          <w:lang w:eastAsia="en-GB"/>
        </w:rPr>
        <w:t xml:space="preserve"> and the relevant authorities will be informed.</w:t>
      </w:r>
    </w:p>
    <w:p w14:paraId="7D44E538" w14:textId="77777777" w:rsidR="00250339" w:rsidRDefault="00250339" w:rsidP="0065153F">
      <w:pPr>
        <w:spacing w:after="0" w:line="276" w:lineRule="auto"/>
        <w:sectPr w:rsidR="00250339">
          <w:headerReference w:type="default" r:id="rId14"/>
          <w:footerReference w:type="default" r:id="rId15"/>
          <w:pgSz w:w="11906" w:h="16838"/>
          <w:pgMar w:top="1440" w:right="1440" w:bottom="1440" w:left="1440" w:header="708" w:footer="708" w:gutter="0"/>
          <w:cols w:space="708"/>
          <w:docGrid w:linePitch="360"/>
        </w:sectPr>
      </w:pPr>
    </w:p>
    <w:tbl>
      <w:tblPr>
        <w:tblStyle w:val="TableGrid"/>
        <w:tblW w:w="15133" w:type="dxa"/>
        <w:tblInd w:w="-496" w:type="dxa"/>
        <w:tblLook w:val="04A0" w:firstRow="1" w:lastRow="0" w:firstColumn="1" w:lastColumn="0" w:noHBand="0" w:noVBand="1"/>
      </w:tblPr>
      <w:tblGrid>
        <w:gridCol w:w="3610"/>
        <w:gridCol w:w="2446"/>
        <w:gridCol w:w="3025"/>
        <w:gridCol w:w="3026"/>
        <w:gridCol w:w="3026"/>
      </w:tblGrid>
      <w:tr w:rsidR="00286AD1" w14:paraId="45239B70" w14:textId="77777777" w:rsidTr="00143934">
        <w:trPr>
          <w:trHeight w:val="1013"/>
        </w:trPr>
        <w:tc>
          <w:tcPr>
            <w:tcW w:w="3610" w:type="dxa"/>
            <w:shd w:val="clear" w:color="auto" w:fill="FFFFFF" w:themeFill="background1"/>
          </w:tcPr>
          <w:p w14:paraId="387D0D26" w14:textId="77C1F722" w:rsidR="00286AD1" w:rsidRDefault="00143934" w:rsidP="000E6C18">
            <w:pPr>
              <w:spacing w:line="276" w:lineRule="auto"/>
              <w:rPr>
                <w:b/>
                <w:bCs/>
              </w:rPr>
            </w:pPr>
            <w:r>
              <w:rPr>
                <w:b/>
                <w:bCs/>
              </w:rPr>
              <w:lastRenderedPageBreak/>
              <w:t xml:space="preserve">Courses Commencing: </w:t>
            </w:r>
            <w:r w:rsidR="00286AD1" w:rsidRPr="00566B43">
              <w:rPr>
                <w:b/>
                <w:bCs/>
              </w:rPr>
              <w:t>2026-27</w:t>
            </w:r>
          </w:p>
          <w:p w14:paraId="5514D9E3" w14:textId="77777777" w:rsidR="003C4B30" w:rsidRPr="00566B43" w:rsidRDefault="003C4B30" w:rsidP="000E6C18">
            <w:pPr>
              <w:spacing w:line="276" w:lineRule="auto"/>
              <w:rPr>
                <w:b/>
                <w:bCs/>
              </w:rPr>
            </w:pPr>
          </w:p>
          <w:p w14:paraId="228FC96B" w14:textId="61AF52FF" w:rsidR="00286AD1" w:rsidRDefault="00286AD1" w:rsidP="000E6C18">
            <w:pPr>
              <w:spacing w:line="276" w:lineRule="auto"/>
            </w:pPr>
            <w:r w:rsidRPr="00566B43">
              <w:rPr>
                <w:b/>
                <w:bCs/>
              </w:rPr>
              <w:t>Tuition Fee amounts</w:t>
            </w:r>
            <w:r w:rsidR="004E2C2D">
              <w:rPr>
                <w:b/>
                <w:bCs/>
              </w:rPr>
              <w:t xml:space="preserve"> and </w:t>
            </w:r>
            <w:r w:rsidRPr="00566B43">
              <w:rPr>
                <w:b/>
                <w:bCs/>
              </w:rPr>
              <w:t>liability points</w:t>
            </w:r>
            <w:r w:rsidR="004E2C2D">
              <w:rPr>
                <w:b/>
                <w:bCs/>
              </w:rPr>
              <w:t>.</w:t>
            </w:r>
          </w:p>
        </w:tc>
        <w:tc>
          <w:tcPr>
            <w:tcW w:w="2446" w:type="dxa"/>
            <w:shd w:val="clear" w:color="auto" w:fill="FFFFFF" w:themeFill="background1"/>
          </w:tcPr>
          <w:p w14:paraId="012EDA01" w14:textId="0D337B50" w:rsidR="00286AD1" w:rsidRDefault="00286AD1" w:rsidP="0065153F">
            <w:pPr>
              <w:spacing w:line="276" w:lineRule="auto"/>
            </w:pPr>
            <w:r>
              <w:t>Total tuition fee for this academic year</w:t>
            </w:r>
          </w:p>
        </w:tc>
        <w:tc>
          <w:tcPr>
            <w:tcW w:w="3025" w:type="dxa"/>
          </w:tcPr>
          <w:p w14:paraId="77520909" w14:textId="77777777" w:rsidR="00286AD1" w:rsidRDefault="00286AD1" w:rsidP="0065153F">
            <w:pPr>
              <w:spacing w:line="276" w:lineRule="auto"/>
            </w:pPr>
            <w:r>
              <w:t xml:space="preserve">Liability </w:t>
            </w:r>
            <w:proofErr w:type="gramStart"/>
            <w:r>
              <w:t>point</w:t>
            </w:r>
            <w:proofErr w:type="gramEnd"/>
            <w:r>
              <w:t xml:space="preserve"> 1: 11</w:t>
            </w:r>
            <w:r w:rsidRPr="00390EF1">
              <w:rPr>
                <w:vertAlign w:val="superscript"/>
              </w:rPr>
              <w:t>th</w:t>
            </w:r>
            <w:r>
              <w:t xml:space="preserve"> September 2026</w:t>
            </w:r>
          </w:p>
          <w:p w14:paraId="7D6DFA74" w14:textId="534ECC0A" w:rsidR="00286AD1" w:rsidRDefault="00544A44" w:rsidP="0065153F">
            <w:pPr>
              <w:spacing w:line="276" w:lineRule="auto"/>
            </w:pPr>
            <w:r>
              <w:t xml:space="preserve">After this date you a liable for </w:t>
            </w:r>
            <w:r w:rsidR="00286AD1">
              <w:t>25%</w:t>
            </w:r>
            <w:r>
              <w:t xml:space="preserve"> of your fees as detailed below.</w:t>
            </w:r>
          </w:p>
        </w:tc>
        <w:tc>
          <w:tcPr>
            <w:tcW w:w="3026" w:type="dxa"/>
          </w:tcPr>
          <w:p w14:paraId="18E4E5A6" w14:textId="77777777" w:rsidR="00286AD1" w:rsidRDefault="00286AD1" w:rsidP="0065153F">
            <w:pPr>
              <w:spacing w:line="276" w:lineRule="auto"/>
            </w:pPr>
            <w:r>
              <w:t xml:space="preserve">Liability </w:t>
            </w:r>
            <w:proofErr w:type="gramStart"/>
            <w:r>
              <w:t>point</w:t>
            </w:r>
            <w:proofErr w:type="gramEnd"/>
            <w:r>
              <w:t xml:space="preserve"> 2: 8</w:t>
            </w:r>
            <w:r w:rsidRPr="00390EF1">
              <w:rPr>
                <w:vertAlign w:val="superscript"/>
              </w:rPr>
              <w:t>th</w:t>
            </w:r>
            <w:r>
              <w:t xml:space="preserve"> January 2027</w:t>
            </w:r>
          </w:p>
          <w:p w14:paraId="7F2E26C7" w14:textId="69E82754" w:rsidR="00286AD1" w:rsidRDefault="00544A44" w:rsidP="0065153F">
            <w:pPr>
              <w:spacing w:line="276" w:lineRule="auto"/>
            </w:pPr>
            <w:r>
              <w:t>After this date you a liable for 50% of your fees as detailed below.</w:t>
            </w:r>
          </w:p>
        </w:tc>
        <w:tc>
          <w:tcPr>
            <w:tcW w:w="3026" w:type="dxa"/>
          </w:tcPr>
          <w:p w14:paraId="0095F384" w14:textId="5044C789" w:rsidR="00286AD1" w:rsidRDefault="00286AD1" w:rsidP="0065153F">
            <w:pPr>
              <w:spacing w:line="276" w:lineRule="auto"/>
            </w:pPr>
            <w:r>
              <w:t xml:space="preserve">Liability </w:t>
            </w:r>
            <w:proofErr w:type="gramStart"/>
            <w:r>
              <w:t>point</w:t>
            </w:r>
            <w:proofErr w:type="gramEnd"/>
            <w:r>
              <w:t xml:space="preserve"> 3: 9</w:t>
            </w:r>
            <w:r w:rsidRPr="00EF7AB4">
              <w:rPr>
                <w:vertAlign w:val="superscript"/>
              </w:rPr>
              <w:t>th</w:t>
            </w:r>
            <w:r>
              <w:t xml:space="preserve"> April 2027</w:t>
            </w:r>
          </w:p>
          <w:p w14:paraId="75BFF0CC" w14:textId="77777777" w:rsidR="00544A44" w:rsidRDefault="00544A44" w:rsidP="0065153F">
            <w:pPr>
              <w:spacing w:line="276" w:lineRule="auto"/>
            </w:pPr>
          </w:p>
          <w:p w14:paraId="2892A897" w14:textId="1C229522" w:rsidR="00544A44" w:rsidRDefault="00544A44" w:rsidP="0065153F">
            <w:pPr>
              <w:spacing w:line="276" w:lineRule="auto"/>
            </w:pPr>
            <w:r>
              <w:t>After this date you a liable for 100% of your fees as detailed below.</w:t>
            </w:r>
          </w:p>
        </w:tc>
      </w:tr>
      <w:tr w:rsidR="00286AD1" w14:paraId="34C78EDC" w14:textId="40597B29" w:rsidTr="006A0B03">
        <w:trPr>
          <w:trHeight w:val="707"/>
        </w:trPr>
        <w:tc>
          <w:tcPr>
            <w:tcW w:w="3610" w:type="dxa"/>
          </w:tcPr>
          <w:p w14:paraId="03F4413F" w14:textId="77777777" w:rsidR="00286AD1" w:rsidRDefault="00286AD1" w:rsidP="00C35B50">
            <w:pPr>
              <w:spacing w:line="276" w:lineRule="auto"/>
            </w:pPr>
            <w:proofErr w:type="gramStart"/>
            <w:r>
              <w:t>Full time</w:t>
            </w:r>
            <w:proofErr w:type="gramEnd"/>
            <w:r>
              <w:t xml:space="preserve"> QTS with PGCE</w:t>
            </w:r>
          </w:p>
          <w:p w14:paraId="51557924" w14:textId="03CC29F8" w:rsidR="00143934" w:rsidRDefault="00143934" w:rsidP="00C35B50">
            <w:pPr>
              <w:spacing w:line="276" w:lineRule="auto"/>
            </w:pPr>
            <w:r>
              <w:t>2026 - 2027</w:t>
            </w:r>
          </w:p>
        </w:tc>
        <w:tc>
          <w:tcPr>
            <w:tcW w:w="2446" w:type="dxa"/>
          </w:tcPr>
          <w:p w14:paraId="57153172" w14:textId="104C49B8" w:rsidR="00286AD1" w:rsidRDefault="00286AD1" w:rsidP="00C35B50">
            <w:pPr>
              <w:spacing w:line="276" w:lineRule="auto"/>
            </w:pPr>
            <w:r>
              <w:t>£9790</w:t>
            </w:r>
          </w:p>
        </w:tc>
        <w:tc>
          <w:tcPr>
            <w:tcW w:w="3025" w:type="dxa"/>
          </w:tcPr>
          <w:p w14:paraId="6316B44F" w14:textId="7AB1E2AA" w:rsidR="00286AD1" w:rsidRDefault="00286AD1" w:rsidP="00C35B50">
            <w:pPr>
              <w:spacing w:line="276" w:lineRule="auto"/>
            </w:pPr>
            <w:r>
              <w:t>£2,447.50</w:t>
            </w:r>
          </w:p>
        </w:tc>
        <w:tc>
          <w:tcPr>
            <w:tcW w:w="3026" w:type="dxa"/>
          </w:tcPr>
          <w:p w14:paraId="791028FE" w14:textId="1AFADC27" w:rsidR="00286AD1" w:rsidRDefault="00286AD1" w:rsidP="00C35B50">
            <w:pPr>
              <w:spacing w:line="276" w:lineRule="auto"/>
            </w:pPr>
            <w:r w:rsidRPr="002D1567">
              <w:rPr>
                <w:rFonts w:cs="Calibri"/>
                <w:lang w:eastAsia="en-GB"/>
              </w:rPr>
              <w:t>£4,</w:t>
            </w:r>
            <w:r>
              <w:rPr>
                <w:rFonts w:cs="Calibri"/>
                <w:lang w:eastAsia="en-GB"/>
              </w:rPr>
              <w:t>895</w:t>
            </w:r>
          </w:p>
        </w:tc>
        <w:tc>
          <w:tcPr>
            <w:tcW w:w="3026" w:type="dxa"/>
          </w:tcPr>
          <w:p w14:paraId="7C01807F" w14:textId="1D7BEFF6" w:rsidR="00286AD1" w:rsidRDefault="00286AD1" w:rsidP="00C35B50">
            <w:pPr>
              <w:spacing w:line="276" w:lineRule="auto"/>
            </w:pPr>
            <w:r w:rsidRPr="00B05BF0">
              <w:t>£9,790</w:t>
            </w:r>
          </w:p>
        </w:tc>
      </w:tr>
      <w:tr w:rsidR="00286AD1" w14:paraId="5159F283" w14:textId="42DDCED1" w:rsidTr="006A0B03">
        <w:trPr>
          <w:trHeight w:val="702"/>
        </w:trPr>
        <w:tc>
          <w:tcPr>
            <w:tcW w:w="3610" w:type="dxa"/>
          </w:tcPr>
          <w:p w14:paraId="31963615" w14:textId="77777777" w:rsidR="00286AD1" w:rsidRDefault="00286AD1" w:rsidP="00C82B90">
            <w:pPr>
              <w:spacing w:line="276" w:lineRule="auto"/>
            </w:pPr>
            <w:proofErr w:type="gramStart"/>
            <w:r>
              <w:t>Full time</w:t>
            </w:r>
            <w:proofErr w:type="gramEnd"/>
            <w:r>
              <w:t xml:space="preserve"> QTS only</w:t>
            </w:r>
          </w:p>
          <w:p w14:paraId="66C06450" w14:textId="0A0C7F83" w:rsidR="00143934" w:rsidRDefault="00143934" w:rsidP="00C82B90">
            <w:pPr>
              <w:spacing w:line="276" w:lineRule="auto"/>
            </w:pPr>
            <w:r>
              <w:t>2026 - 2027</w:t>
            </w:r>
          </w:p>
        </w:tc>
        <w:tc>
          <w:tcPr>
            <w:tcW w:w="2446" w:type="dxa"/>
          </w:tcPr>
          <w:p w14:paraId="7DD53B75" w14:textId="71DED0BF" w:rsidR="00286AD1" w:rsidRDefault="00286AD1" w:rsidP="00C82B90">
            <w:pPr>
              <w:spacing w:line="276" w:lineRule="auto"/>
            </w:pPr>
            <w:r>
              <w:t>£8790</w:t>
            </w:r>
          </w:p>
        </w:tc>
        <w:tc>
          <w:tcPr>
            <w:tcW w:w="3025" w:type="dxa"/>
          </w:tcPr>
          <w:p w14:paraId="7856F501" w14:textId="527A0C19" w:rsidR="00286AD1" w:rsidRDefault="00286AD1" w:rsidP="00C82B90">
            <w:pPr>
              <w:spacing w:line="276" w:lineRule="auto"/>
            </w:pPr>
            <w:r>
              <w:t>£2,197.50</w:t>
            </w:r>
          </w:p>
        </w:tc>
        <w:tc>
          <w:tcPr>
            <w:tcW w:w="3026" w:type="dxa"/>
          </w:tcPr>
          <w:p w14:paraId="3B023128" w14:textId="45C1769D" w:rsidR="00286AD1" w:rsidRDefault="00286AD1" w:rsidP="00C82B90">
            <w:pPr>
              <w:spacing w:line="276" w:lineRule="auto"/>
            </w:pPr>
            <w:r>
              <w:t>£4,395</w:t>
            </w:r>
          </w:p>
        </w:tc>
        <w:tc>
          <w:tcPr>
            <w:tcW w:w="3026" w:type="dxa"/>
          </w:tcPr>
          <w:p w14:paraId="5E24A6DE" w14:textId="2AC9B021" w:rsidR="00286AD1" w:rsidRDefault="00286AD1" w:rsidP="00C82B90">
            <w:pPr>
              <w:spacing w:line="276" w:lineRule="auto"/>
            </w:pPr>
            <w:r w:rsidRPr="00E42741">
              <w:t>£8790</w:t>
            </w:r>
          </w:p>
        </w:tc>
      </w:tr>
      <w:tr w:rsidR="00CF207B" w14:paraId="260D62B7" w14:textId="77777777" w:rsidTr="00CF207B">
        <w:trPr>
          <w:trHeight w:val="415"/>
        </w:trPr>
        <w:tc>
          <w:tcPr>
            <w:tcW w:w="3610" w:type="dxa"/>
            <w:shd w:val="clear" w:color="auto" w:fill="BFBFBF" w:themeFill="background1" w:themeFillShade="BF"/>
          </w:tcPr>
          <w:p w14:paraId="4FB97BD3" w14:textId="77777777" w:rsidR="00CF207B" w:rsidRDefault="00CF207B" w:rsidP="00C82B90">
            <w:pPr>
              <w:spacing w:line="276" w:lineRule="auto"/>
            </w:pPr>
          </w:p>
        </w:tc>
        <w:tc>
          <w:tcPr>
            <w:tcW w:w="2446" w:type="dxa"/>
            <w:shd w:val="clear" w:color="auto" w:fill="BFBFBF" w:themeFill="background1" w:themeFillShade="BF"/>
          </w:tcPr>
          <w:p w14:paraId="19D01F67" w14:textId="77777777" w:rsidR="00CF207B" w:rsidRDefault="00CF207B" w:rsidP="00C82B90">
            <w:pPr>
              <w:spacing w:line="276" w:lineRule="auto"/>
            </w:pPr>
          </w:p>
        </w:tc>
        <w:tc>
          <w:tcPr>
            <w:tcW w:w="3025" w:type="dxa"/>
            <w:shd w:val="clear" w:color="auto" w:fill="BFBFBF" w:themeFill="background1" w:themeFillShade="BF"/>
          </w:tcPr>
          <w:p w14:paraId="60516C69" w14:textId="77777777" w:rsidR="00CF207B" w:rsidRDefault="00CF207B" w:rsidP="00C82B90">
            <w:pPr>
              <w:spacing w:line="276" w:lineRule="auto"/>
            </w:pPr>
          </w:p>
        </w:tc>
        <w:tc>
          <w:tcPr>
            <w:tcW w:w="3026" w:type="dxa"/>
            <w:shd w:val="clear" w:color="auto" w:fill="BFBFBF" w:themeFill="background1" w:themeFillShade="BF"/>
          </w:tcPr>
          <w:p w14:paraId="2EB8E89D" w14:textId="77777777" w:rsidR="00CF207B" w:rsidRDefault="00CF207B" w:rsidP="00C82B90">
            <w:pPr>
              <w:spacing w:line="276" w:lineRule="auto"/>
            </w:pPr>
          </w:p>
        </w:tc>
        <w:tc>
          <w:tcPr>
            <w:tcW w:w="3026" w:type="dxa"/>
            <w:shd w:val="clear" w:color="auto" w:fill="BFBFBF" w:themeFill="background1" w:themeFillShade="BF"/>
          </w:tcPr>
          <w:p w14:paraId="06C09B2B" w14:textId="77777777" w:rsidR="00CF207B" w:rsidRPr="00E42741" w:rsidRDefault="00CF207B" w:rsidP="00C82B90">
            <w:pPr>
              <w:spacing w:line="276" w:lineRule="auto"/>
            </w:pPr>
          </w:p>
        </w:tc>
      </w:tr>
      <w:tr w:rsidR="00286AD1" w14:paraId="12F95795" w14:textId="430EFD84" w:rsidTr="008B145F">
        <w:trPr>
          <w:trHeight w:val="698"/>
        </w:trPr>
        <w:tc>
          <w:tcPr>
            <w:tcW w:w="3610" w:type="dxa"/>
          </w:tcPr>
          <w:p w14:paraId="1F0ACC5A" w14:textId="77777777" w:rsidR="00286AD1" w:rsidRDefault="00286AD1" w:rsidP="00C82B90">
            <w:pPr>
              <w:spacing w:line="276" w:lineRule="auto"/>
            </w:pPr>
            <w:r>
              <w:t>Flex Year 1 QTS with PGCE</w:t>
            </w:r>
          </w:p>
          <w:p w14:paraId="02B95DA4" w14:textId="3044CA45" w:rsidR="00143934" w:rsidRDefault="00143934" w:rsidP="00C82B90">
            <w:pPr>
              <w:spacing w:line="276" w:lineRule="auto"/>
            </w:pPr>
            <w:r>
              <w:t>2026 - 2027</w:t>
            </w:r>
          </w:p>
        </w:tc>
        <w:tc>
          <w:tcPr>
            <w:tcW w:w="2446" w:type="dxa"/>
          </w:tcPr>
          <w:p w14:paraId="1C4A0C16" w14:textId="44AD311B" w:rsidR="00286AD1" w:rsidRDefault="00286AD1" w:rsidP="00C82B90">
            <w:pPr>
              <w:spacing w:line="276" w:lineRule="auto"/>
            </w:pPr>
            <w:r>
              <w:t>£7000</w:t>
            </w:r>
          </w:p>
        </w:tc>
        <w:tc>
          <w:tcPr>
            <w:tcW w:w="3025" w:type="dxa"/>
          </w:tcPr>
          <w:p w14:paraId="5FBE619D" w14:textId="0B8DE3F7" w:rsidR="00286AD1" w:rsidRDefault="00286AD1" w:rsidP="00C82B90">
            <w:pPr>
              <w:spacing w:line="276" w:lineRule="auto"/>
            </w:pPr>
            <w:r>
              <w:t>£1,750</w:t>
            </w:r>
          </w:p>
        </w:tc>
        <w:tc>
          <w:tcPr>
            <w:tcW w:w="3026" w:type="dxa"/>
          </w:tcPr>
          <w:p w14:paraId="25B3A8AA" w14:textId="5D6F3DDD" w:rsidR="00286AD1" w:rsidRDefault="00286AD1" w:rsidP="00C82B90">
            <w:pPr>
              <w:spacing w:line="276" w:lineRule="auto"/>
            </w:pPr>
            <w:r>
              <w:t>£3,500</w:t>
            </w:r>
          </w:p>
        </w:tc>
        <w:tc>
          <w:tcPr>
            <w:tcW w:w="3026" w:type="dxa"/>
          </w:tcPr>
          <w:p w14:paraId="785A596C" w14:textId="5F4DBC85" w:rsidR="00286AD1" w:rsidRDefault="00286AD1" w:rsidP="00C82B90">
            <w:pPr>
              <w:spacing w:line="276" w:lineRule="auto"/>
            </w:pPr>
            <w:r w:rsidRPr="00E42741">
              <w:t>£7000</w:t>
            </w:r>
          </w:p>
        </w:tc>
      </w:tr>
      <w:tr w:rsidR="00CF207B" w14:paraId="2F17B1D8" w14:textId="77777777" w:rsidTr="008B145F">
        <w:trPr>
          <w:trHeight w:val="698"/>
        </w:trPr>
        <w:tc>
          <w:tcPr>
            <w:tcW w:w="3610" w:type="dxa"/>
          </w:tcPr>
          <w:p w14:paraId="3B334E78" w14:textId="77777777" w:rsidR="00CF207B" w:rsidRDefault="00CF207B" w:rsidP="00CF207B">
            <w:pPr>
              <w:spacing w:line="276" w:lineRule="auto"/>
            </w:pPr>
            <w:r>
              <w:t>Flex Year 2 QTS with PGCE</w:t>
            </w:r>
          </w:p>
          <w:p w14:paraId="662254D0" w14:textId="3A562C08" w:rsidR="00CF207B" w:rsidRDefault="00CF207B" w:rsidP="00CF207B">
            <w:pPr>
              <w:spacing w:line="276" w:lineRule="auto"/>
            </w:pPr>
            <w:r>
              <w:t>2027 - 2028</w:t>
            </w:r>
          </w:p>
        </w:tc>
        <w:tc>
          <w:tcPr>
            <w:tcW w:w="2446" w:type="dxa"/>
          </w:tcPr>
          <w:p w14:paraId="4E1CACEB" w14:textId="0E1DA01C" w:rsidR="00CF207B" w:rsidRDefault="00CF207B" w:rsidP="00CF207B">
            <w:pPr>
              <w:spacing w:line="276" w:lineRule="auto"/>
            </w:pPr>
            <w:r>
              <w:t>£7000</w:t>
            </w:r>
          </w:p>
        </w:tc>
        <w:tc>
          <w:tcPr>
            <w:tcW w:w="3025" w:type="dxa"/>
          </w:tcPr>
          <w:p w14:paraId="3D2288CA" w14:textId="4204CB9A" w:rsidR="00CF207B" w:rsidRDefault="00CF207B" w:rsidP="00CF207B">
            <w:pPr>
              <w:spacing w:line="276" w:lineRule="auto"/>
            </w:pPr>
            <w:r>
              <w:t>£1,750</w:t>
            </w:r>
          </w:p>
        </w:tc>
        <w:tc>
          <w:tcPr>
            <w:tcW w:w="3026" w:type="dxa"/>
          </w:tcPr>
          <w:p w14:paraId="70E689EB" w14:textId="4D0398C7" w:rsidR="00CF207B" w:rsidRDefault="00CF207B" w:rsidP="00CF207B">
            <w:pPr>
              <w:spacing w:line="276" w:lineRule="auto"/>
            </w:pPr>
            <w:r>
              <w:t>£3,500</w:t>
            </w:r>
          </w:p>
        </w:tc>
        <w:tc>
          <w:tcPr>
            <w:tcW w:w="3026" w:type="dxa"/>
          </w:tcPr>
          <w:p w14:paraId="5745E2B9" w14:textId="1E08EF39" w:rsidR="00CF207B" w:rsidRPr="00E42741" w:rsidRDefault="00CF207B" w:rsidP="00CF207B">
            <w:pPr>
              <w:spacing w:line="276" w:lineRule="auto"/>
            </w:pPr>
            <w:r w:rsidRPr="00E42741">
              <w:t>£7000</w:t>
            </w:r>
          </w:p>
        </w:tc>
      </w:tr>
      <w:tr w:rsidR="00CF207B" w14:paraId="59EC0E75" w14:textId="77777777" w:rsidTr="00CF207B">
        <w:trPr>
          <w:trHeight w:val="412"/>
        </w:trPr>
        <w:tc>
          <w:tcPr>
            <w:tcW w:w="3610" w:type="dxa"/>
            <w:shd w:val="clear" w:color="auto" w:fill="BFBFBF" w:themeFill="background1" w:themeFillShade="BF"/>
          </w:tcPr>
          <w:p w14:paraId="06635EF1" w14:textId="77777777" w:rsidR="00CF207B" w:rsidRDefault="00CF207B" w:rsidP="00CF207B">
            <w:pPr>
              <w:spacing w:line="276" w:lineRule="auto"/>
            </w:pPr>
          </w:p>
        </w:tc>
        <w:tc>
          <w:tcPr>
            <w:tcW w:w="2446" w:type="dxa"/>
            <w:shd w:val="clear" w:color="auto" w:fill="BFBFBF" w:themeFill="background1" w:themeFillShade="BF"/>
          </w:tcPr>
          <w:p w14:paraId="2D3E0ABC" w14:textId="77777777" w:rsidR="00CF207B" w:rsidRDefault="00CF207B" w:rsidP="00CF207B">
            <w:pPr>
              <w:spacing w:line="276" w:lineRule="auto"/>
            </w:pPr>
          </w:p>
        </w:tc>
        <w:tc>
          <w:tcPr>
            <w:tcW w:w="3025" w:type="dxa"/>
            <w:shd w:val="clear" w:color="auto" w:fill="BFBFBF" w:themeFill="background1" w:themeFillShade="BF"/>
          </w:tcPr>
          <w:p w14:paraId="402E9734" w14:textId="77777777" w:rsidR="00CF207B" w:rsidRDefault="00CF207B" w:rsidP="00CF207B">
            <w:pPr>
              <w:spacing w:line="276" w:lineRule="auto"/>
            </w:pPr>
          </w:p>
        </w:tc>
        <w:tc>
          <w:tcPr>
            <w:tcW w:w="3026" w:type="dxa"/>
            <w:shd w:val="clear" w:color="auto" w:fill="BFBFBF" w:themeFill="background1" w:themeFillShade="BF"/>
          </w:tcPr>
          <w:p w14:paraId="566B759D" w14:textId="77777777" w:rsidR="00CF207B" w:rsidRDefault="00CF207B" w:rsidP="00CF207B">
            <w:pPr>
              <w:spacing w:line="276" w:lineRule="auto"/>
            </w:pPr>
          </w:p>
        </w:tc>
        <w:tc>
          <w:tcPr>
            <w:tcW w:w="3026" w:type="dxa"/>
            <w:shd w:val="clear" w:color="auto" w:fill="BFBFBF" w:themeFill="background1" w:themeFillShade="BF"/>
          </w:tcPr>
          <w:p w14:paraId="738BEC10" w14:textId="77777777" w:rsidR="00CF207B" w:rsidRPr="00E42741" w:rsidRDefault="00CF207B" w:rsidP="00CF207B">
            <w:pPr>
              <w:spacing w:line="276" w:lineRule="auto"/>
            </w:pPr>
          </w:p>
        </w:tc>
      </w:tr>
      <w:tr w:rsidR="00CF207B" w14:paraId="2EF587F7" w14:textId="2EC0CA61" w:rsidTr="008B145F">
        <w:trPr>
          <w:trHeight w:val="694"/>
        </w:trPr>
        <w:tc>
          <w:tcPr>
            <w:tcW w:w="3610" w:type="dxa"/>
          </w:tcPr>
          <w:p w14:paraId="4725F3DF" w14:textId="77777777" w:rsidR="00CF207B" w:rsidRDefault="00CF207B" w:rsidP="00CF207B">
            <w:pPr>
              <w:spacing w:line="276" w:lineRule="auto"/>
            </w:pPr>
            <w:r>
              <w:t>Flex Year 1 QTS only</w:t>
            </w:r>
          </w:p>
          <w:p w14:paraId="02A1A9CD" w14:textId="2CDD2DB3" w:rsidR="00CF207B" w:rsidRDefault="00CF207B" w:rsidP="00CF207B">
            <w:pPr>
              <w:spacing w:line="276" w:lineRule="auto"/>
            </w:pPr>
            <w:r>
              <w:t>2026 - 2027</w:t>
            </w:r>
          </w:p>
        </w:tc>
        <w:tc>
          <w:tcPr>
            <w:tcW w:w="2446" w:type="dxa"/>
          </w:tcPr>
          <w:p w14:paraId="0EFBD992" w14:textId="3C6CB3A2" w:rsidR="00CF207B" w:rsidRPr="00CF207B" w:rsidRDefault="00CF207B" w:rsidP="00CF207B">
            <w:pPr>
              <w:spacing w:line="276" w:lineRule="auto"/>
            </w:pPr>
            <w:r>
              <w:t>£7000</w:t>
            </w:r>
          </w:p>
        </w:tc>
        <w:tc>
          <w:tcPr>
            <w:tcW w:w="3025" w:type="dxa"/>
          </w:tcPr>
          <w:p w14:paraId="6ED65D14" w14:textId="313423CC" w:rsidR="00CF207B" w:rsidRPr="00CF207B" w:rsidRDefault="00CF207B" w:rsidP="00CF207B">
            <w:pPr>
              <w:spacing w:line="276" w:lineRule="auto"/>
            </w:pPr>
            <w:r>
              <w:t>£1,750</w:t>
            </w:r>
          </w:p>
        </w:tc>
        <w:tc>
          <w:tcPr>
            <w:tcW w:w="3026" w:type="dxa"/>
          </w:tcPr>
          <w:p w14:paraId="30BDAB19" w14:textId="384E09B3" w:rsidR="00CF207B" w:rsidRPr="00CF207B" w:rsidRDefault="00CF207B" w:rsidP="00CF207B">
            <w:pPr>
              <w:spacing w:line="276" w:lineRule="auto"/>
            </w:pPr>
            <w:r>
              <w:t>£3,500</w:t>
            </w:r>
          </w:p>
        </w:tc>
        <w:tc>
          <w:tcPr>
            <w:tcW w:w="3026" w:type="dxa"/>
          </w:tcPr>
          <w:p w14:paraId="7759A809" w14:textId="24D6E189" w:rsidR="00CF207B" w:rsidRPr="00CF207B" w:rsidRDefault="00CF207B" w:rsidP="00CF207B">
            <w:pPr>
              <w:spacing w:line="276" w:lineRule="auto"/>
            </w:pPr>
            <w:r w:rsidRPr="00E42741">
              <w:t>£7000</w:t>
            </w:r>
          </w:p>
        </w:tc>
      </w:tr>
      <w:tr w:rsidR="00CF207B" w14:paraId="0BCF5853" w14:textId="012EE8C1" w:rsidTr="008B145F">
        <w:trPr>
          <w:trHeight w:val="691"/>
        </w:trPr>
        <w:tc>
          <w:tcPr>
            <w:tcW w:w="3610" w:type="dxa"/>
          </w:tcPr>
          <w:p w14:paraId="0CCB6E57" w14:textId="77777777" w:rsidR="00CF207B" w:rsidRDefault="00CF207B" w:rsidP="00CF207B">
            <w:pPr>
              <w:spacing w:line="276" w:lineRule="auto"/>
            </w:pPr>
            <w:r>
              <w:t>Flex Year 2 QTS only</w:t>
            </w:r>
          </w:p>
          <w:p w14:paraId="1C6DE3ED" w14:textId="7354C117" w:rsidR="00CF207B" w:rsidRDefault="00CF207B" w:rsidP="00CF207B">
            <w:pPr>
              <w:spacing w:line="276" w:lineRule="auto"/>
            </w:pPr>
            <w:r>
              <w:t>2027 - 2028</w:t>
            </w:r>
          </w:p>
        </w:tc>
        <w:tc>
          <w:tcPr>
            <w:tcW w:w="2446" w:type="dxa"/>
          </w:tcPr>
          <w:p w14:paraId="3ECDC2BB" w14:textId="1907353E" w:rsidR="00CF207B" w:rsidRPr="00CF207B" w:rsidRDefault="00CF207B" w:rsidP="00CF207B">
            <w:pPr>
              <w:spacing w:line="276" w:lineRule="auto"/>
            </w:pPr>
            <w:r w:rsidRPr="00CF207B">
              <w:t>£6000</w:t>
            </w:r>
          </w:p>
        </w:tc>
        <w:tc>
          <w:tcPr>
            <w:tcW w:w="3025" w:type="dxa"/>
          </w:tcPr>
          <w:p w14:paraId="35CD698B" w14:textId="77777777" w:rsidR="00CF207B" w:rsidRDefault="00CF207B" w:rsidP="00CF207B">
            <w:pPr>
              <w:spacing w:line="276" w:lineRule="auto"/>
            </w:pPr>
            <w:r w:rsidRPr="00CF207B">
              <w:t>£1,500</w:t>
            </w:r>
          </w:p>
          <w:p w14:paraId="76B44C48" w14:textId="320D39A8" w:rsidR="00FA7C40" w:rsidRPr="00CF207B" w:rsidRDefault="00FA7C40" w:rsidP="00CF207B">
            <w:pPr>
              <w:spacing w:line="276" w:lineRule="auto"/>
            </w:pPr>
            <w:r>
              <w:t>(</w:t>
            </w:r>
            <w:r w:rsidR="00633EA1">
              <w:t>10</w:t>
            </w:r>
            <w:r w:rsidR="00633EA1" w:rsidRPr="00633EA1">
              <w:rPr>
                <w:vertAlign w:val="superscript"/>
              </w:rPr>
              <w:t>th</w:t>
            </w:r>
            <w:r w:rsidR="00633EA1">
              <w:t xml:space="preserve"> September 2027)</w:t>
            </w:r>
          </w:p>
        </w:tc>
        <w:tc>
          <w:tcPr>
            <w:tcW w:w="3026" w:type="dxa"/>
          </w:tcPr>
          <w:p w14:paraId="4C2B65F5" w14:textId="77777777" w:rsidR="00CF207B" w:rsidRDefault="00CF207B" w:rsidP="00CF207B">
            <w:pPr>
              <w:spacing w:line="276" w:lineRule="auto"/>
            </w:pPr>
            <w:r w:rsidRPr="00CF207B">
              <w:t>£3,000</w:t>
            </w:r>
          </w:p>
          <w:p w14:paraId="7DDF69E0" w14:textId="2FA1B67E" w:rsidR="00633EA1" w:rsidRPr="00CF207B" w:rsidRDefault="00633EA1" w:rsidP="00CF207B">
            <w:pPr>
              <w:spacing w:line="276" w:lineRule="auto"/>
            </w:pPr>
            <w:r>
              <w:t>(7</w:t>
            </w:r>
            <w:r w:rsidRPr="00633EA1">
              <w:rPr>
                <w:vertAlign w:val="superscript"/>
              </w:rPr>
              <w:t>th</w:t>
            </w:r>
            <w:r>
              <w:t xml:space="preserve"> January 2028)</w:t>
            </w:r>
          </w:p>
        </w:tc>
        <w:tc>
          <w:tcPr>
            <w:tcW w:w="3026" w:type="dxa"/>
          </w:tcPr>
          <w:p w14:paraId="2A073D49" w14:textId="77777777" w:rsidR="00CF207B" w:rsidRDefault="00CF207B" w:rsidP="00CF207B">
            <w:pPr>
              <w:spacing w:line="276" w:lineRule="auto"/>
            </w:pPr>
            <w:r w:rsidRPr="00CF207B">
              <w:t>£6000</w:t>
            </w:r>
          </w:p>
          <w:p w14:paraId="7EEDC329" w14:textId="7B621F55" w:rsidR="00633EA1" w:rsidRPr="00CF207B" w:rsidRDefault="00633EA1" w:rsidP="00CF207B">
            <w:pPr>
              <w:spacing w:line="276" w:lineRule="auto"/>
            </w:pPr>
            <w:r>
              <w:t>(</w:t>
            </w:r>
            <w:r w:rsidR="00535463">
              <w:t>7</w:t>
            </w:r>
            <w:r w:rsidR="00535463" w:rsidRPr="00535463">
              <w:rPr>
                <w:vertAlign w:val="superscript"/>
              </w:rPr>
              <w:t>th</w:t>
            </w:r>
            <w:r w:rsidR="00535463">
              <w:t xml:space="preserve"> April 2028</w:t>
            </w:r>
            <w:r>
              <w:t>)</w:t>
            </w:r>
          </w:p>
        </w:tc>
      </w:tr>
      <w:tr w:rsidR="00CF207B" w14:paraId="20911E21" w14:textId="77777777" w:rsidTr="00CF207B">
        <w:trPr>
          <w:trHeight w:val="425"/>
        </w:trPr>
        <w:tc>
          <w:tcPr>
            <w:tcW w:w="3610" w:type="dxa"/>
            <w:shd w:val="clear" w:color="auto" w:fill="BFBFBF" w:themeFill="background1" w:themeFillShade="BF"/>
          </w:tcPr>
          <w:p w14:paraId="539F7CA2" w14:textId="3E28B84E" w:rsidR="00CF207B" w:rsidRDefault="00CF207B" w:rsidP="00CF207B">
            <w:pPr>
              <w:spacing w:line="276" w:lineRule="auto"/>
            </w:pPr>
          </w:p>
        </w:tc>
        <w:tc>
          <w:tcPr>
            <w:tcW w:w="2446" w:type="dxa"/>
            <w:shd w:val="clear" w:color="auto" w:fill="BFBFBF" w:themeFill="background1" w:themeFillShade="BF"/>
          </w:tcPr>
          <w:p w14:paraId="287D22BA" w14:textId="25A13212" w:rsidR="00CF207B" w:rsidRPr="00CF207B" w:rsidRDefault="00CF207B" w:rsidP="00CF207B">
            <w:pPr>
              <w:spacing w:line="276" w:lineRule="auto"/>
            </w:pPr>
          </w:p>
        </w:tc>
        <w:tc>
          <w:tcPr>
            <w:tcW w:w="3025" w:type="dxa"/>
            <w:shd w:val="clear" w:color="auto" w:fill="BFBFBF" w:themeFill="background1" w:themeFillShade="BF"/>
          </w:tcPr>
          <w:p w14:paraId="63AA052C" w14:textId="51B19B57" w:rsidR="00CF207B" w:rsidRPr="00CF207B" w:rsidRDefault="00CF207B" w:rsidP="00CF207B">
            <w:pPr>
              <w:spacing w:line="276" w:lineRule="auto"/>
            </w:pPr>
          </w:p>
        </w:tc>
        <w:tc>
          <w:tcPr>
            <w:tcW w:w="3026" w:type="dxa"/>
            <w:shd w:val="clear" w:color="auto" w:fill="BFBFBF" w:themeFill="background1" w:themeFillShade="BF"/>
          </w:tcPr>
          <w:p w14:paraId="0C954D64" w14:textId="61429095" w:rsidR="00CF207B" w:rsidRPr="00CF207B" w:rsidRDefault="00CF207B" w:rsidP="00CF207B">
            <w:pPr>
              <w:spacing w:line="276" w:lineRule="auto"/>
            </w:pPr>
          </w:p>
        </w:tc>
        <w:tc>
          <w:tcPr>
            <w:tcW w:w="3026" w:type="dxa"/>
            <w:shd w:val="clear" w:color="auto" w:fill="BFBFBF" w:themeFill="background1" w:themeFillShade="BF"/>
          </w:tcPr>
          <w:p w14:paraId="56C6B817" w14:textId="75127C97" w:rsidR="00CF207B" w:rsidRPr="00CF207B" w:rsidRDefault="00CF207B" w:rsidP="00CF207B">
            <w:pPr>
              <w:spacing w:line="276" w:lineRule="auto"/>
            </w:pPr>
          </w:p>
        </w:tc>
      </w:tr>
      <w:tr w:rsidR="00CF207B" w14:paraId="3A29EA9C" w14:textId="5326350B" w:rsidTr="008B145F">
        <w:trPr>
          <w:trHeight w:val="696"/>
        </w:trPr>
        <w:tc>
          <w:tcPr>
            <w:tcW w:w="3610" w:type="dxa"/>
          </w:tcPr>
          <w:p w14:paraId="739FE0BD" w14:textId="77777777" w:rsidR="00CF207B" w:rsidRDefault="00CF207B" w:rsidP="00CF207B">
            <w:pPr>
              <w:spacing w:line="276" w:lineRule="auto"/>
            </w:pPr>
            <w:r>
              <w:t>Flex Year 2 QTS with PGCE</w:t>
            </w:r>
          </w:p>
          <w:p w14:paraId="796A3F81" w14:textId="4148AE93" w:rsidR="00CF207B" w:rsidRDefault="00CF207B" w:rsidP="00CF207B">
            <w:pPr>
              <w:spacing w:line="276" w:lineRule="auto"/>
            </w:pPr>
            <w:r>
              <w:t>2026 - 2027</w:t>
            </w:r>
          </w:p>
        </w:tc>
        <w:tc>
          <w:tcPr>
            <w:tcW w:w="2446" w:type="dxa"/>
          </w:tcPr>
          <w:p w14:paraId="7C1335E4" w14:textId="05A0AD44" w:rsidR="00CF207B" w:rsidRPr="00CF207B" w:rsidRDefault="00CF207B" w:rsidP="00CF207B">
            <w:pPr>
              <w:spacing w:line="276" w:lineRule="auto"/>
            </w:pPr>
            <w:r w:rsidRPr="00CF207B">
              <w:t>£6,500</w:t>
            </w:r>
          </w:p>
        </w:tc>
        <w:tc>
          <w:tcPr>
            <w:tcW w:w="3025" w:type="dxa"/>
          </w:tcPr>
          <w:p w14:paraId="080759C0" w14:textId="0023ABBA" w:rsidR="00CF207B" w:rsidRPr="00CF207B" w:rsidRDefault="00CF207B" w:rsidP="00CF207B">
            <w:pPr>
              <w:spacing w:line="276" w:lineRule="auto"/>
            </w:pPr>
            <w:r w:rsidRPr="00CF207B">
              <w:t>£1,625</w:t>
            </w:r>
          </w:p>
        </w:tc>
        <w:tc>
          <w:tcPr>
            <w:tcW w:w="3026" w:type="dxa"/>
          </w:tcPr>
          <w:p w14:paraId="1D0AE036" w14:textId="737F9D83" w:rsidR="00CF207B" w:rsidRPr="00CF207B" w:rsidRDefault="00CF207B" w:rsidP="00CF207B">
            <w:pPr>
              <w:spacing w:line="276" w:lineRule="auto"/>
            </w:pPr>
            <w:r w:rsidRPr="00CF207B">
              <w:t>£3,250</w:t>
            </w:r>
          </w:p>
        </w:tc>
        <w:tc>
          <w:tcPr>
            <w:tcW w:w="3026" w:type="dxa"/>
          </w:tcPr>
          <w:p w14:paraId="454839B4" w14:textId="01CAAB79" w:rsidR="00CF207B" w:rsidRPr="00CF207B" w:rsidRDefault="00CF207B" w:rsidP="00CF207B">
            <w:pPr>
              <w:spacing w:line="276" w:lineRule="auto"/>
            </w:pPr>
            <w:r w:rsidRPr="00CF207B">
              <w:t>£6,500</w:t>
            </w:r>
          </w:p>
        </w:tc>
      </w:tr>
      <w:tr w:rsidR="00CF207B" w14:paraId="23422921" w14:textId="77777777" w:rsidTr="008B145F">
        <w:trPr>
          <w:trHeight w:val="668"/>
        </w:trPr>
        <w:tc>
          <w:tcPr>
            <w:tcW w:w="3610" w:type="dxa"/>
          </w:tcPr>
          <w:p w14:paraId="238351C2" w14:textId="77777777" w:rsidR="00CF207B" w:rsidRDefault="00CF207B" w:rsidP="00CF207B">
            <w:pPr>
              <w:spacing w:line="276" w:lineRule="auto"/>
            </w:pPr>
            <w:r>
              <w:t>Flex Year 2 QTS only</w:t>
            </w:r>
          </w:p>
          <w:p w14:paraId="7BD7245B" w14:textId="75D4FA7C" w:rsidR="00CF207B" w:rsidRDefault="00CF207B" w:rsidP="00CF207B">
            <w:pPr>
              <w:spacing w:line="276" w:lineRule="auto"/>
            </w:pPr>
            <w:r>
              <w:t>2026 – 2027</w:t>
            </w:r>
          </w:p>
        </w:tc>
        <w:tc>
          <w:tcPr>
            <w:tcW w:w="2446" w:type="dxa"/>
          </w:tcPr>
          <w:p w14:paraId="079AB0AC" w14:textId="03284BE5" w:rsidR="00CF207B" w:rsidRPr="003E40E0" w:rsidRDefault="00CF207B" w:rsidP="00CF207B">
            <w:pPr>
              <w:spacing w:line="276" w:lineRule="auto"/>
              <w:rPr>
                <w:highlight w:val="yellow"/>
              </w:rPr>
            </w:pPr>
            <w:r w:rsidRPr="00CF207B">
              <w:t>£5,500</w:t>
            </w:r>
          </w:p>
        </w:tc>
        <w:tc>
          <w:tcPr>
            <w:tcW w:w="3025" w:type="dxa"/>
          </w:tcPr>
          <w:p w14:paraId="121D895A" w14:textId="77777777" w:rsidR="00CF207B" w:rsidRDefault="00CF207B" w:rsidP="00CF207B">
            <w:pPr>
              <w:spacing w:line="276" w:lineRule="auto"/>
            </w:pPr>
            <w:r w:rsidRPr="00CF207B">
              <w:t>£1,375</w:t>
            </w:r>
          </w:p>
          <w:p w14:paraId="54786277" w14:textId="122AF71F" w:rsidR="00535463" w:rsidRPr="003E40E0" w:rsidRDefault="00535463" w:rsidP="00CF207B">
            <w:pPr>
              <w:spacing w:line="276" w:lineRule="auto"/>
              <w:rPr>
                <w:highlight w:val="yellow"/>
              </w:rPr>
            </w:pPr>
            <w:r>
              <w:t>(10</w:t>
            </w:r>
            <w:r w:rsidRPr="00633EA1">
              <w:rPr>
                <w:vertAlign w:val="superscript"/>
              </w:rPr>
              <w:t>th</w:t>
            </w:r>
            <w:r>
              <w:t xml:space="preserve"> September 2027)</w:t>
            </w:r>
          </w:p>
        </w:tc>
        <w:tc>
          <w:tcPr>
            <w:tcW w:w="3026" w:type="dxa"/>
          </w:tcPr>
          <w:p w14:paraId="45E10B37" w14:textId="77777777" w:rsidR="00CF207B" w:rsidRDefault="00CF207B" w:rsidP="00CF207B">
            <w:pPr>
              <w:spacing w:line="276" w:lineRule="auto"/>
            </w:pPr>
            <w:r w:rsidRPr="00CF207B">
              <w:t>£2,750</w:t>
            </w:r>
          </w:p>
          <w:p w14:paraId="296660F9" w14:textId="65780A4E" w:rsidR="00535463" w:rsidRPr="003E40E0" w:rsidRDefault="00535463" w:rsidP="00CF207B">
            <w:pPr>
              <w:spacing w:line="276" w:lineRule="auto"/>
              <w:rPr>
                <w:highlight w:val="yellow"/>
              </w:rPr>
            </w:pPr>
            <w:r>
              <w:t>(7</w:t>
            </w:r>
            <w:r w:rsidRPr="00633EA1">
              <w:rPr>
                <w:vertAlign w:val="superscript"/>
              </w:rPr>
              <w:t>th</w:t>
            </w:r>
            <w:r>
              <w:t xml:space="preserve"> January 2028)</w:t>
            </w:r>
          </w:p>
        </w:tc>
        <w:tc>
          <w:tcPr>
            <w:tcW w:w="3026" w:type="dxa"/>
          </w:tcPr>
          <w:p w14:paraId="68E0EF85" w14:textId="77777777" w:rsidR="00CF207B" w:rsidRDefault="00CF207B" w:rsidP="00CF207B">
            <w:pPr>
              <w:spacing w:line="276" w:lineRule="auto"/>
            </w:pPr>
            <w:r w:rsidRPr="00CF207B">
              <w:t>£5,500</w:t>
            </w:r>
          </w:p>
          <w:p w14:paraId="57A2FFF4" w14:textId="1851A80C" w:rsidR="00535463" w:rsidRPr="003E40E0" w:rsidRDefault="00535463" w:rsidP="00CF207B">
            <w:pPr>
              <w:spacing w:line="276" w:lineRule="auto"/>
              <w:rPr>
                <w:highlight w:val="yellow"/>
              </w:rPr>
            </w:pPr>
            <w:r>
              <w:t>(7</w:t>
            </w:r>
            <w:r w:rsidRPr="00535463">
              <w:rPr>
                <w:vertAlign w:val="superscript"/>
              </w:rPr>
              <w:t>th</w:t>
            </w:r>
            <w:r>
              <w:t xml:space="preserve"> April 2028)</w:t>
            </w:r>
          </w:p>
        </w:tc>
      </w:tr>
    </w:tbl>
    <w:p w14:paraId="571A90E6" w14:textId="613F5D73" w:rsidR="00BF1D4B" w:rsidRDefault="00BF1D4B" w:rsidP="00C3050D">
      <w:pPr>
        <w:sectPr w:rsidR="00BF1D4B" w:rsidSect="00BF1D4B">
          <w:pgSz w:w="16838" w:h="11906" w:orient="landscape"/>
          <w:pgMar w:top="1440" w:right="1440" w:bottom="1440" w:left="1440" w:header="709" w:footer="709" w:gutter="0"/>
          <w:cols w:space="708"/>
          <w:docGrid w:linePitch="360"/>
        </w:sectPr>
      </w:pPr>
    </w:p>
    <w:p w14:paraId="138ED92D" w14:textId="77777777" w:rsidR="00282630" w:rsidRDefault="00282630" w:rsidP="0065153F">
      <w:pPr>
        <w:spacing w:after="0" w:line="276" w:lineRule="auto"/>
        <w:rPr>
          <w:b/>
          <w:bCs/>
          <w:sz w:val="24"/>
          <w:szCs w:val="24"/>
        </w:rPr>
      </w:pPr>
    </w:p>
    <w:p w14:paraId="5F1A2D80" w14:textId="55F5242D" w:rsidR="00C64366" w:rsidRDefault="00F9420A" w:rsidP="0065153F">
      <w:pPr>
        <w:spacing w:after="0" w:line="276" w:lineRule="auto"/>
        <w:rPr>
          <w:b/>
          <w:bCs/>
          <w:sz w:val="24"/>
          <w:szCs w:val="24"/>
        </w:rPr>
      </w:pPr>
      <w:r>
        <w:rPr>
          <w:b/>
          <w:bCs/>
          <w:sz w:val="24"/>
          <w:szCs w:val="24"/>
        </w:rPr>
        <w:t>Non-P</w:t>
      </w:r>
      <w:r w:rsidR="00447A3C">
        <w:rPr>
          <w:b/>
          <w:bCs/>
          <w:sz w:val="24"/>
          <w:szCs w:val="24"/>
        </w:rPr>
        <w:t>ayment of Fees</w:t>
      </w:r>
    </w:p>
    <w:p w14:paraId="2E178763" w14:textId="77777777" w:rsidR="00447A3C" w:rsidRDefault="00447A3C" w:rsidP="0065153F">
      <w:pPr>
        <w:spacing w:after="0" w:line="276" w:lineRule="auto"/>
        <w:rPr>
          <w:b/>
          <w:bCs/>
          <w:sz w:val="24"/>
          <w:szCs w:val="24"/>
        </w:rPr>
      </w:pPr>
    </w:p>
    <w:p w14:paraId="5D9D6D20" w14:textId="3346860A" w:rsidR="00EE5E9D" w:rsidRDefault="00447A3C" w:rsidP="00EE5E9D">
      <w:pPr>
        <w:spacing w:after="0"/>
        <w:rPr>
          <w:rFonts w:eastAsia="Times New Roman" w:cs="Calibri"/>
          <w:lang w:eastAsia="en-GB"/>
        </w:rPr>
      </w:pPr>
      <w:r w:rsidRPr="00447A3C">
        <w:rPr>
          <w:b/>
          <w:bCs/>
        </w:rPr>
        <w:t xml:space="preserve">Late Payments: </w:t>
      </w:r>
      <w:r w:rsidR="00EE5E9D" w:rsidRPr="00EE5E9D">
        <w:rPr>
          <w:rFonts w:eastAsia="Times New Roman" w:cs="Calibri"/>
          <w:lang w:eastAsia="en-GB"/>
        </w:rPr>
        <w:t xml:space="preserve">If you miss the deadlines for payment without permission from the </w:t>
      </w:r>
      <w:r w:rsidR="008C43EA">
        <w:rPr>
          <w:rFonts w:eastAsia="Times New Roman" w:cs="Calibri"/>
          <w:lang w:eastAsia="en-GB"/>
        </w:rPr>
        <w:t>STEP</w:t>
      </w:r>
      <w:r w:rsidR="00EE5E9D" w:rsidRPr="00EE5E9D">
        <w:rPr>
          <w:rFonts w:eastAsia="Times New Roman" w:cs="Calibri"/>
          <w:lang w:eastAsia="en-GB"/>
        </w:rPr>
        <w:t xml:space="preserve"> Director, you will not be allowed to return to your school placements or lectures until payment is received. These will be counted as absences and may influence your ability to qualify. If you are permitted to remain (upon receipt of your outstanding payment), the late payment will result in the loss of your right to pay any remaining fees by </w:t>
      </w:r>
      <w:proofErr w:type="gramStart"/>
      <w:r w:rsidR="00EE5E9D" w:rsidRPr="00EE5E9D">
        <w:rPr>
          <w:rFonts w:eastAsia="Times New Roman" w:cs="Calibri"/>
          <w:lang w:eastAsia="en-GB"/>
        </w:rPr>
        <w:t>instalments</w:t>
      </w:r>
      <w:proofErr w:type="gramEnd"/>
      <w:r w:rsidR="00EE5E9D" w:rsidRPr="00EE5E9D">
        <w:rPr>
          <w:rFonts w:eastAsia="Times New Roman" w:cs="Calibri"/>
          <w:lang w:eastAsia="en-GB"/>
        </w:rPr>
        <w:t xml:space="preserve"> and a late fee charge will also be applied to your account. The late fee charge is calculated as 5% of the outstanding fee (subject to a minimum charge of £25).</w:t>
      </w:r>
    </w:p>
    <w:p w14:paraId="64F70ED0" w14:textId="77777777" w:rsidR="00EE5E9D" w:rsidRDefault="00EE5E9D" w:rsidP="00EE5E9D">
      <w:pPr>
        <w:spacing w:after="0"/>
        <w:rPr>
          <w:rFonts w:eastAsia="Times New Roman" w:cs="Calibri"/>
          <w:lang w:eastAsia="en-GB"/>
        </w:rPr>
      </w:pPr>
    </w:p>
    <w:p w14:paraId="49668BF7" w14:textId="5A1589F4" w:rsidR="000A0E72" w:rsidRDefault="00EE5E9D" w:rsidP="000A0E72">
      <w:pPr>
        <w:spacing w:after="0"/>
        <w:rPr>
          <w:rFonts w:ascii="Calibri" w:eastAsia="Times New Roman" w:hAnsi="Calibri" w:cs="Calibri"/>
          <w:b/>
          <w:lang w:eastAsia="en-GB"/>
        </w:rPr>
      </w:pPr>
      <w:r>
        <w:rPr>
          <w:rFonts w:eastAsia="Times New Roman" w:cs="Calibri"/>
          <w:b/>
          <w:bCs/>
          <w:lang w:eastAsia="en-GB"/>
        </w:rPr>
        <w:t>Non-Payment:</w:t>
      </w:r>
      <w:r w:rsidR="00E057D0" w:rsidRPr="001E6A72">
        <w:rPr>
          <w:rFonts w:ascii="Calibri" w:eastAsia="Times New Roman" w:hAnsi="Calibri" w:cs="Calibri"/>
          <w:lang w:eastAsia="en-GB"/>
        </w:rPr>
        <w:t xml:space="preserve"> </w:t>
      </w:r>
      <w:r w:rsidR="00E057D0" w:rsidRPr="00E057D0">
        <w:rPr>
          <w:rFonts w:ascii="Aptos" w:eastAsia="Times New Roman" w:hAnsi="Aptos" w:cs="Calibri"/>
          <w:lang w:eastAsia="en-GB"/>
        </w:rPr>
        <w:t>If you</w:t>
      </w:r>
      <w:r w:rsidR="00E057D0" w:rsidRPr="00E057D0">
        <w:rPr>
          <w:rFonts w:ascii="Aptos" w:eastAsia="Times New Roman" w:hAnsi="Aptos" w:cs="Calibri"/>
          <w:b/>
          <w:lang w:eastAsia="en-GB"/>
        </w:rPr>
        <w:t xml:space="preserve"> </w:t>
      </w:r>
      <w:r w:rsidR="00E057D0" w:rsidRPr="00E057D0">
        <w:rPr>
          <w:rFonts w:ascii="Aptos" w:eastAsia="Times New Roman" w:hAnsi="Aptos" w:cs="Calibri"/>
          <w:lang w:eastAsia="en-GB"/>
        </w:rPr>
        <w:t xml:space="preserve">do not pay your fees, you will not be allowed to return to your school placements and any lectures until payment is received. These will be counted as absences and may influence your ability to qualify. If payment is not received by the final deadline without permission from the </w:t>
      </w:r>
      <w:r w:rsidR="008C43EA">
        <w:rPr>
          <w:rFonts w:ascii="Aptos" w:eastAsia="Times New Roman" w:hAnsi="Aptos" w:cs="Calibri"/>
          <w:lang w:eastAsia="en-GB"/>
        </w:rPr>
        <w:t>STEP</w:t>
      </w:r>
      <w:r w:rsidR="00E057D0" w:rsidRPr="00E057D0">
        <w:rPr>
          <w:rFonts w:ascii="Aptos" w:eastAsia="Times New Roman" w:hAnsi="Aptos" w:cs="Calibri"/>
          <w:lang w:eastAsia="en-GB"/>
        </w:rPr>
        <w:t xml:space="preserve"> Director, then you will not be awarded any form of qualification until payment is processed and this may result in you not being able to take up a teaching post in the following September and you may be withdrawn from the course.</w:t>
      </w:r>
    </w:p>
    <w:p w14:paraId="7BF83494" w14:textId="77777777" w:rsidR="000A0E72" w:rsidRDefault="000A0E72" w:rsidP="000A0E72">
      <w:pPr>
        <w:spacing w:after="0"/>
        <w:rPr>
          <w:rFonts w:ascii="Calibri" w:eastAsia="Times New Roman" w:hAnsi="Calibri" w:cs="Calibri"/>
          <w:b/>
          <w:lang w:eastAsia="en-GB"/>
        </w:rPr>
      </w:pPr>
    </w:p>
    <w:p w14:paraId="33DF39B0" w14:textId="29B6F50A" w:rsidR="000A0E72" w:rsidRDefault="000A0E72" w:rsidP="000A0E72">
      <w:pPr>
        <w:spacing w:after="0"/>
        <w:rPr>
          <w:rFonts w:eastAsia="Times New Roman" w:cs="Calibri"/>
          <w:bCs/>
          <w:lang w:eastAsia="en-GB"/>
        </w:rPr>
      </w:pPr>
      <w:r>
        <w:rPr>
          <w:rFonts w:eastAsia="Times New Roman" w:cs="Calibri"/>
          <w:bCs/>
          <w:lang w:eastAsia="en-GB"/>
        </w:rPr>
        <w:t xml:space="preserve">Please note that the </w:t>
      </w:r>
      <w:r w:rsidR="008C43EA">
        <w:rPr>
          <w:rFonts w:eastAsia="Times New Roman" w:cs="Calibri"/>
          <w:bCs/>
          <w:lang w:eastAsia="en-GB"/>
        </w:rPr>
        <w:t>STEP</w:t>
      </w:r>
      <w:r>
        <w:rPr>
          <w:rFonts w:eastAsia="Times New Roman" w:cs="Calibri"/>
          <w:bCs/>
          <w:lang w:eastAsia="en-GB"/>
        </w:rPr>
        <w:t xml:space="preserve"> Director will only consider giving permission in exceptional circumstances. </w:t>
      </w:r>
    </w:p>
    <w:p w14:paraId="067E041B" w14:textId="77777777" w:rsidR="00B15FC9" w:rsidRDefault="00B15FC9" w:rsidP="000A0E72">
      <w:pPr>
        <w:spacing w:after="0"/>
        <w:rPr>
          <w:rFonts w:eastAsia="Times New Roman" w:cs="Calibri"/>
          <w:bCs/>
          <w:lang w:eastAsia="en-GB"/>
        </w:rPr>
      </w:pPr>
    </w:p>
    <w:p w14:paraId="08CE5BD1" w14:textId="2B892E5E" w:rsidR="00B15FC9" w:rsidRDefault="008C43EA" w:rsidP="000A0E72">
      <w:pPr>
        <w:spacing w:after="0"/>
        <w:rPr>
          <w:rFonts w:eastAsia="Times New Roman" w:cs="Calibri"/>
          <w:bCs/>
          <w:u w:val="single"/>
          <w:lang w:eastAsia="en-GB"/>
        </w:rPr>
      </w:pPr>
      <w:r>
        <w:rPr>
          <w:rFonts w:eastAsia="Times New Roman" w:cs="Calibri"/>
          <w:bCs/>
          <w:u w:val="single"/>
          <w:lang w:eastAsia="en-GB"/>
        </w:rPr>
        <w:t>STEP</w:t>
      </w:r>
      <w:r w:rsidR="00B15FC9">
        <w:rPr>
          <w:rFonts w:eastAsia="Times New Roman" w:cs="Calibri"/>
          <w:bCs/>
          <w:u w:val="single"/>
          <w:lang w:eastAsia="en-GB"/>
        </w:rPr>
        <w:t xml:space="preserve"> may take such action (including legal action) as it deems necessary to recover any such fee or charge.</w:t>
      </w:r>
    </w:p>
    <w:p w14:paraId="73AF1811" w14:textId="77777777" w:rsidR="00B15FC9" w:rsidRDefault="00B15FC9" w:rsidP="000A0E72">
      <w:pPr>
        <w:spacing w:after="0"/>
        <w:rPr>
          <w:rFonts w:eastAsia="Times New Roman" w:cs="Calibri"/>
          <w:bCs/>
          <w:u w:val="single"/>
          <w:lang w:eastAsia="en-GB"/>
        </w:rPr>
      </w:pPr>
    </w:p>
    <w:p w14:paraId="3C14D917" w14:textId="4F59B3C2" w:rsidR="00B15FC9" w:rsidRDefault="00532AF9" w:rsidP="000A0E72">
      <w:pPr>
        <w:spacing w:after="0"/>
        <w:rPr>
          <w:rFonts w:eastAsia="Times New Roman" w:cs="Calibri"/>
          <w:bCs/>
          <w:lang w:eastAsia="en-GB"/>
        </w:rPr>
      </w:pPr>
      <w:r>
        <w:rPr>
          <w:rFonts w:eastAsia="Times New Roman" w:cs="Calibri"/>
          <w:bCs/>
          <w:lang w:eastAsia="en-GB"/>
        </w:rPr>
        <w:t xml:space="preserve">The trainee acknowledges that they will not meet the course objective unless the provider has received all fees in full and, for the avoidance of doubt, further acknowledges that this may affect the </w:t>
      </w:r>
      <w:r w:rsidR="00AA054F">
        <w:rPr>
          <w:rFonts w:eastAsia="Times New Roman" w:cs="Calibri"/>
          <w:bCs/>
          <w:lang w:eastAsia="en-GB"/>
        </w:rPr>
        <w:t>trainee’s</w:t>
      </w:r>
      <w:r>
        <w:rPr>
          <w:rFonts w:eastAsia="Times New Roman" w:cs="Calibri"/>
          <w:bCs/>
          <w:lang w:eastAsia="en-GB"/>
        </w:rPr>
        <w:t xml:space="preserve"> ability to take up a teaching post in the following September. </w:t>
      </w:r>
    </w:p>
    <w:p w14:paraId="353667AC" w14:textId="77777777" w:rsidR="00532AF9" w:rsidRDefault="00532AF9" w:rsidP="000A0E72">
      <w:pPr>
        <w:spacing w:after="0"/>
        <w:rPr>
          <w:rFonts w:eastAsia="Times New Roman" w:cs="Calibri"/>
          <w:bCs/>
          <w:lang w:eastAsia="en-GB"/>
        </w:rPr>
      </w:pPr>
    </w:p>
    <w:p w14:paraId="7D41B0BA" w14:textId="77777777" w:rsidR="00532AF9" w:rsidRDefault="00532AF9" w:rsidP="000A0E72">
      <w:pPr>
        <w:spacing w:after="0"/>
        <w:rPr>
          <w:rFonts w:eastAsia="Times New Roman" w:cs="Calibri"/>
          <w:bCs/>
          <w:lang w:eastAsia="en-GB"/>
        </w:rPr>
      </w:pPr>
    </w:p>
    <w:p w14:paraId="599C319A" w14:textId="028A536B" w:rsidR="00AA054F" w:rsidRDefault="000B49D3" w:rsidP="000A0E72">
      <w:pPr>
        <w:spacing w:after="0"/>
        <w:rPr>
          <w:rFonts w:eastAsia="Times New Roman" w:cs="Calibri"/>
          <w:b/>
          <w:color w:val="0F9ED5" w:themeColor="accent4"/>
          <w:sz w:val="28"/>
          <w:szCs w:val="28"/>
          <w:lang w:eastAsia="en-GB"/>
        </w:rPr>
      </w:pPr>
      <w:r>
        <w:rPr>
          <w:rFonts w:eastAsia="Times New Roman" w:cs="Calibri"/>
          <w:b/>
          <w:color w:val="0F9ED5" w:themeColor="accent4"/>
          <w:sz w:val="28"/>
          <w:szCs w:val="28"/>
          <w:lang w:eastAsia="en-GB"/>
        </w:rPr>
        <w:t xml:space="preserve">Provider Obligations </w:t>
      </w:r>
    </w:p>
    <w:p w14:paraId="428E47EE" w14:textId="610FDA53" w:rsidR="000B49D3" w:rsidRDefault="000B49D3" w:rsidP="000A0E72">
      <w:pPr>
        <w:spacing w:after="0"/>
        <w:rPr>
          <w:rFonts w:eastAsia="Times New Roman" w:cs="Calibri"/>
          <w:bCs/>
          <w:lang w:eastAsia="en-GB"/>
        </w:rPr>
      </w:pPr>
      <w:r>
        <w:rPr>
          <w:rFonts w:eastAsia="Times New Roman" w:cs="Calibri"/>
          <w:bCs/>
          <w:lang w:eastAsia="en-GB"/>
        </w:rPr>
        <w:t xml:space="preserve">The provider will: </w:t>
      </w:r>
    </w:p>
    <w:p w14:paraId="46E3EB2F" w14:textId="77777777" w:rsidR="000B49D3" w:rsidRDefault="000B49D3" w:rsidP="000A0E72">
      <w:pPr>
        <w:spacing w:after="0"/>
        <w:rPr>
          <w:rFonts w:eastAsia="Times New Roman" w:cs="Calibri"/>
          <w:bCs/>
          <w:lang w:eastAsia="en-GB"/>
        </w:rPr>
      </w:pPr>
    </w:p>
    <w:p w14:paraId="258692C5" w14:textId="3A23B7F7" w:rsidR="000B49D3" w:rsidRDefault="000B49D3" w:rsidP="000B49D3">
      <w:pPr>
        <w:pStyle w:val="ListParagraph"/>
        <w:numPr>
          <w:ilvl w:val="0"/>
          <w:numId w:val="8"/>
        </w:numPr>
        <w:spacing w:after="0"/>
        <w:rPr>
          <w:rFonts w:eastAsia="Times New Roman" w:cs="Calibri"/>
          <w:bCs/>
          <w:lang w:eastAsia="en-GB"/>
        </w:rPr>
      </w:pPr>
      <w:r>
        <w:rPr>
          <w:rFonts w:eastAsia="Times New Roman" w:cs="Calibri"/>
          <w:bCs/>
          <w:lang w:eastAsia="en-GB"/>
        </w:rPr>
        <w:t xml:space="preserve">Use his/her reasonable endeavours to deliver the course in accordance with the </w:t>
      </w:r>
      <w:r w:rsidR="008C43EA">
        <w:rPr>
          <w:rFonts w:eastAsia="Times New Roman" w:cs="Calibri"/>
          <w:bCs/>
          <w:lang w:eastAsia="en-GB"/>
        </w:rPr>
        <w:t>STEP</w:t>
      </w:r>
      <w:r>
        <w:rPr>
          <w:rFonts w:eastAsia="Times New Roman" w:cs="Calibri"/>
          <w:bCs/>
          <w:lang w:eastAsia="en-GB"/>
        </w:rPr>
        <w:t xml:space="preserve"> Handbook and the Sheffield Hallam University collaborative Partnership Provider. </w:t>
      </w:r>
    </w:p>
    <w:p w14:paraId="6823A10F" w14:textId="77777777" w:rsidR="000B49D3" w:rsidRDefault="000B49D3" w:rsidP="000B49D3">
      <w:pPr>
        <w:spacing w:after="0"/>
        <w:rPr>
          <w:rFonts w:eastAsia="Times New Roman" w:cs="Calibri"/>
          <w:bCs/>
          <w:lang w:eastAsia="en-GB"/>
        </w:rPr>
      </w:pPr>
    </w:p>
    <w:p w14:paraId="3C6AA9F1" w14:textId="5435D4E2" w:rsidR="000B49D3" w:rsidRDefault="000B49D3" w:rsidP="000B49D3">
      <w:pPr>
        <w:pStyle w:val="ListParagraph"/>
        <w:numPr>
          <w:ilvl w:val="0"/>
          <w:numId w:val="8"/>
        </w:numPr>
        <w:spacing w:after="0"/>
        <w:rPr>
          <w:rFonts w:eastAsia="Times New Roman" w:cs="Calibri"/>
          <w:bCs/>
          <w:lang w:eastAsia="en-GB"/>
        </w:rPr>
      </w:pPr>
      <w:r>
        <w:rPr>
          <w:rFonts w:eastAsia="Times New Roman" w:cs="Calibri"/>
          <w:bCs/>
          <w:lang w:eastAsia="en-GB"/>
        </w:rPr>
        <w:t xml:space="preserve">Along with the placement provider, </w:t>
      </w:r>
      <w:r w:rsidR="00090B5E">
        <w:rPr>
          <w:rFonts w:eastAsia="Times New Roman" w:cs="Calibri"/>
          <w:bCs/>
          <w:lang w:eastAsia="en-GB"/>
        </w:rPr>
        <w:t>provide the facilities and the equipment to assist the trainee to meet the course objective.</w:t>
      </w:r>
    </w:p>
    <w:p w14:paraId="1DC3DA6C" w14:textId="77777777" w:rsidR="00090B5E" w:rsidRPr="00090B5E" w:rsidRDefault="00090B5E" w:rsidP="00090B5E">
      <w:pPr>
        <w:pStyle w:val="ListParagraph"/>
        <w:rPr>
          <w:rFonts w:eastAsia="Times New Roman" w:cs="Calibri"/>
          <w:bCs/>
          <w:lang w:eastAsia="en-GB"/>
        </w:rPr>
      </w:pPr>
    </w:p>
    <w:p w14:paraId="70A24F29" w14:textId="0C25CC15" w:rsidR="00090B5E" w:rsidRDefault="00090B5E" w:rsidP="000B49D3">
      <w:pPr>
        <w:pStyle w:val="ListParagraph"/>
        <w:numPr>
          <w:ilvl w:val="0"/>
          <w:numId w:val="8"/>
        </w:numPr>
        <w:spacing w:after="0"/>
        <w:rPr>
          <w:rFonts w:eastAsia="Times New Roman" w:cs="Calibri"/>
          <w:bCs/>
          <w:lang w:eastAsia="en-GB"/>
        </w:rPr>
      </w:pPr>
      <w:r>
        <w:rPr>
          <w:rFonts w:eastAsia="Times New Roman" w:cs="Calibri"/>
          <w:bCs/>
          <w:lang w:eastAsia="en-GB"/>
        </w:rPr>
        <w:t>Make reasonable adjustments for the trainee if they have additional needs and can provide appropriate supporting evidence. It is important to note that the same reasonable adjustments cannot be g</w:t>
      </w:r>
      <w:r w:rsidR="00AD7EDE">
        <w:rPr>
          <w:rFonts w:eastAsia="Times New Roman" w:cs="Calibri"/>
          <w:bCs/>
          <w:lang w:eastAsia="en-GB"/>
        </w:rPr>
        <w:t xml:space="preserve">uaranteed into employment. </w:t>
      </w:r>
    </w:p>
    <w:p w14:paraId="5C17E397" w14:textId="77777777" w:rsidR="00AD7EDE" w:rsidRPr="00AD7EDE" w:rsidRDefault="00AD7EDE" w:rsidP="00AD7EDE">
      <w:pPr>
        <w:pStyle w:val="ListParagraph"/>
        <w:rPr>
          <w:rFonts w:eastAsia="Times New Roman" w:cs="Calibri"/>
          <w:bCs/>
          <w:lang w:eastAsia="en-GB"/>
        </w:rPr>
      </w:pPr>
    </w:p>
    <w:p w14:paraId="6FC7B92D" w14:textId="7AB16B77" w:rsidR="00AD7EDE" w:rsidRDefault="00AD7EDE" w:rsidP="000B49D3">
      <w:pPr>
        <w:pStyle w:val="ListParagraph"/>
        <w:numPr>
          <w:ilvl w:val="0"/>
          <w:numId w:val="8"/>
        </w:numPr>
        <w:spacing w:after="0"/>
        <w:rPr>
          <w:rFonts w:eastAsia="Times New Roman" w:cs="Calibri"/>
          <w:bCs/>
          <w:lang w:eastAsia="en-GB"/>
        </w:rPr>
      </w:pPr>
      <w:r>
        <w:rPr>
          <w:rFonts w:eastAsia="Times New Roman" w:cs="Calibri"/>
          <w:bCs/>
          <w:lang w:eastAsia="en-GB"/>
        </w:rPr>
        <w:t xml:space="preserve">Ensure that an LM is available to support the trainee during the </w:t>
      </w:r>
      <w:proofErr w:type="gramStart"/>
      <w:r>
        <w:rPr>
          <w:rFonts w:eastAsia="Times New Roman" w:cs="Calibri"/>
          <w:bCs/>
          <w:lang w:eastAsia="en-GB"/>
        </w:rPr>
        <w:t>course,</w:t>
      </w:r>
      <w:proofErr w:type="gramEnd"/>
      <w:r>
        <w:rPr>
          <w:rFonts w:eastAsia="Times New Roman" w:cs="Calibri"/>
          <w:bCs/>
          <w:lang w:eastAsia="en-GB"/>
        </w:rPr>
        <w:t xml:space="preserve"> to deal with any concerns and any requirements </w:t>
      </w:r>
      <w:r w:rsidR="00487AF1">
        <w:rPr>
          <w:rFonts w:eastAsia="Times New Roman" w:cs="Calibri"/>
          <w:bCs/>
          <w:lang w:eastAsia="en-GB"/>
        </w:rPr>
        <w:t xml:space="preserve">the trainee may have during the course. </w:t>
      </w:r>
    </w:p>
    <w:p w14:paraId="3D22293B" w14:textId="77777777" w:rsidR="00487AF1" w:rsidRPr="00487AF1" w:rsidRDefault="00487AF1" w:rsidP="00487AF1">
      <w:pPr>
        <w:pStyle w:val="ListParagraph"/>
        <w:rPr>
          <w:rFonts w:eastAsia="Times New Roman" w:cs="Calibri"/>
          <w:bCs/>
          <w:lang w:eastAsia="en-GB"/>
        </w:rPr>
      </w:pPr>
    </w:p>
    <w:p w14:paraId="2BB440AE" w14:textId="04545E61" w:rsidR="00487AF1" w:rsidRDefault="00487AF1" w:rsidP="000B49D3">
      <w:pPr>
        <w:pStyle w:val="ListParagraph"/>
        <w:numPr>
          <w:ilvl w:val="0"/>
          <w:numId w:val="8"/>
        </w:numPr>
        <w:spacing w:after="0"/>
        <w:rPr>
          <w:rFonts w:eastAsia="Times New Roman" w:cs="Calibri"/>
          <w:bCs/>
          <w:lang w:eastAsia="en-GB"/>
        </w:rPr>
      </w:pPr>
      <w:r>
        <w:rPr>
          <w:rFonts w:eastAsia="Times New Roman" w:cs="Calibri"/>
          <w:bCs/>
          <w:lang w:eastAsia="en-GB"/>
        </w:rPr>
        <w:t>Notify the trainee of all policies, rules and procedures operated by the provider in respect of the placement (including the Code of Conduct)</w:t>
      </w:r>
      <w:r w:rsidR="008A011E">
        <w:rPr>
          <w:rFonts w:eastAsia="Times New Roman" w:cs="Calibri"/>
          <w:bCs/>
          <w:lang w:eastAsia="en-GB"/>
        </w:rPr>
        <w:t>.</w:t>
      </w:r>
      <w:r>
        <w:rPr>
          <w:rFonts w:eastAsia="Times New Roman" w:cs="Calibri"/>
          <w:bCs/>
          <w:lang w:eastAsia="en-GB"/>
        </w:rPr>
        <w:t xml:space="preserve"> </w:t>
      </w:r>
    </w:p>
    <w:p w14:paraId="378D50DD" w14:textId="77777777" w:rsidR="00487AF1" w:rsidRPr="00487AF1" w:rsidRDefault="00487AF1" w:rsidP="00487AF1">
      <w:pPr>
        <w:pStyle w:val="ListParagraph"/>
        <w:rPr>
          <w:rFonts w:eastAsia="Times New Roman" w:cs="Calibri"/>
          <w:bCs/>
          <w:lang w:eastAsia="en-GB"/>
        </w:rPr>
      </w:pPr>
    </w:p>
    <w:p w14:paraId="72BF7F8E" w14:textId="39EBFBB1" w:rsidR="00487AF1" w:rsidRDefault="00487AF1" w:rsidP="000B49D3">
      <w:pPr>
        <w:pStyle w:val="ListParagraph"/>
        <w:numPr>
          <w:ilvl w:val="0"/>
          <w:numId w:val="8"/>
        </w:numPr>
        <w:spacing w:after="0"/>
        <w:rPr>
          <w:rFonts w:eastAsia="Times New Roman" w:cs="Calibri"/>
          <w:bCs/>
          <w:lang w:eastAsia="en-GB"/>
        </w:rPr>
      </w:pPr>
      <w:r>
        <w:rPr>
          <w:rFonts w:eastAsia="Times New Roman" w:cs="Calibri"/>
          <w:bCs/>
          <w:lang w:eastAsia="en-GB"/>
        </w:rPr>
        <w:t xml:space="preserve">Keep any personal data of the trainee secure and only use it for the purposes of administering the course in compliance with the Data Protection Act 2018 and General Data Protection Regulations GDPR 2018. </w:t>
      </w:r>
    </w:p>
    <w:p w14:paraId="7A8535D8" w14:textId="77777777" w:rsidR="006069A7" w:rsidRPr="006069A7" w:rsidRDefault="006069A7" w:rsidP="006069A7">
      <w:pPr>
        <w:pStyle w:val="ListParagraph"/>
        <w:rPr>
          <w:rFonts w:eastAsia="Times New Roman" w:cs="Calibri"/>
          <w:bCs/>
          <w:lang w:eastAsia="en-GB"/>
        </w:rPr>
      </w:pPr>
    </w:p>
    <w:p w14:paraId="31F3F2FA" w14:textId="405EC2B5" w:rsidR="006069A7" w:rsidRDefault="006069A7" w:rsidP="006069A7">
      <w:pPr>
        <w:spacing w:after="0"/>
        <w:rPr>
          <w:rFonts w:eastAsia="Times New Roman" w:cs="Calibri"/>
          <w:b/>
          <w:lang w:eastAsia="en-GB"/>
        </w:rPr>
      </w:pPr>
      <w:r>
        <w:rPr>
          <w:rFonts w:eastAsia="Times New Roman" w:cs="Calibri"/>
          <w:b/>
          <w:lang w:eastAsia="en-GB"/>
        </w:rPr>
        <w:t xml:space="preserve">WHILST THE PROVIDER </w:t>
      </w:r>
      <w:r w:rsidR="006C568E">
        <w:rPr>
          <w:rFonts w:eastAsia="Times New Roman" w:cs="Calibri"/>
          <w:b/>
          <w:lang w:eastAsia="en-GB"/>
        </w:rPr>
        <w:t>WILL</w:t>
      </w:r>
      <w:r>
        <w:rPr>
          <w:rFonts w:eastAsia="Times New Roman" w:cs="Calibri"/>
          <w:b/>
          <w:lang w:eastAsia="en-GB"/>
        </w:rPr>
        <w:t xml:space="preserve"> ASSIST THE TRAINEE IN FINDING EMPLOYMENT THERE IS NO GUARANTEE THAT ACHIEVEMENT OF THE COURSE OBJECTIVE WILL RESULT IN EMPLOYMENT. </w:t>
      </w:r>
    </w:p>
    <w:p w14:paraId="79CCBB3D" w14:textId="77777777" w:rsidR="006069A7" w:rsidRDefault="006069A7" w:rsidP="006069A7">
      <w:pPr>
        <w:spacing w:after="0"/>
        <w:rPr>
          <w:rFonts w:eastAsia="Times New Roman" w:cs="Calibri"/>
          <w:b/>
          <w:lang w:eastAsia="en-GB"/>
        </w:rPr>
      </w:pPr>
    </w:p>
    <w:p w14:paraId="084BA889" w14:textId="705C4265" w:rsidR="006069A7" w:rsidRDefault="006069A7" w:rsidP="006069A7">
      <w:pPr>
        <w:spacing w:after="0"/>
        <w:rPr>
          <w:rFonts w:eastAsia="Times New Roman" w:cs="Calibri"/>
          <w:b/>
          <w:lang w:eastAsia="en-GB"/>
        </w:rPr>
      </w:pPr>
      <w:r>
        <w:rPr>
          <w:rFonts w:eastAsia="Times New Roman" w:cs="Calibri"/>
          <w:b/>
          <w:lang w:eastAsia="en-GB"/>
        </w:rPr>
        <w:t>PLEASE NOTE THAT THE PROVIDER IS SUBJECT TO REGULATION OF THE OFFICE OF THE INDEPENDENT ADJUDICATOR FOR HIGHER EDUCATION, WHO HAS JURISDI</w:t>
      </w:r>
      <w:r w:rsidR="007D33D5">
        <w:rPr>
          <w:rFonts w:eastAsia="Times New Roman" w:cs="Calibri"/>
          <w:b/>
          <w:lang w:eastAsia="en-GB"/>
        </w:rPr>
        <w:t xml:space="preserve">CTION IN THE EVENT OF A DISPUTE OVER THE CONTENT OF THE MAJORITY OF THIS AGREEMENT. </w:t>
      </w:r>
    </w:p>
    <w:p w14:paraId="32DFC2E9" w14:textId="77777777" w:rsidR="007D33D5" w:rsidRDefault="007D33D5" w:rsidP="006069A7">
      <w:pPr>
        <w:spacing w:after="0"/>
        <w:rPr>
          <w:rFonts w:eastAsia="Times New Roman" w:cs="Calibri"/>
          <w:b/>
          <w:lang w:eastAsia="en-GB"/>
        </w:rPr>
      </w:pPr>
    </w:p>
    <w:p w14:paraId="726724A4" w14:textId="484364A2" w:rsidR="007D33D5" w:rsidRPr="007D33D5" w:rsidRDefault="007D33D5" w:rsidP="006069A7">
      <w:pPr>
        <w:spacing w:after="0"/>
        <w:rPr>
          <w:rFonts w:eastAsia="Times New Roman" w:cs="Calibri"/>
          <w:b/>
          <w:sz w:val="24"/>
          <w:szCs w:val="24"/>
          <w:lang w:eastAsia="en-GB"/>
        </w:rPr>
      </w:pPr>
      <w:r w:rsidRPr="007D33D5">
        <w:rPr>
          <w:rFonts w:eastAsia="Times New Roman" w:cs="Calibri"/>
          <w:b/>
          <w:sz w:val="24"/>
          <w:szCs w:val="24"/>
          <w:lang w:eastAsia="en-GB"/>
        </w:rPr>
        <w:t>General</w:t>
      </w:r>
    </w:p>
    <w:p w14:paraId="6523E082" w14:textId="0BCAFEBE" w:rsidR="0081428F" w:rsidRDefault="0081428F" w:rsidP="0081428F">
      <w:pPr>
        <w:pStyle w:val="ListParagraph"/>
        <w:numPr>
          <w:ilvl w:val="0"/>
          <w:numId w:val="9"/>
        </w:numPr>
        <w:spacing w:after="0"/>
        <w:rPr>
          <w:rFonts w:eastAsia="Times New Roman" w:cs="Calibri"/>
          <w:b/>
          <w:lang w:eastAsia="en-GB"/>
        </w:rPr>
      </w:pPr>
      <w:r>
        <w:rPr>
          <w:rFonts w:eastAsia="Times New Roman" w:cs="Calibri"/>
          <w:b/>
          <w:lang w:eastAsia="en-GB"/>
        </w:rPr>
        <w:t xml:space="preserve">Nothing in this agreement shall limit or exclude the provider’s liability for: </w:t>
      </w:r>
    </w:p>
    <w:p w14:paraId="1F8FFC8F" w14:textId="165A5CC7" w:rsidR="0081428F" w:rsidRPr="0081428F" w:rsidRDefault="0081428F" w:rsidP="0081428F">
      <w:pPr>
        <w:pStyle w:val="ListParagraph"/>
        <w:numPr>
          <w:ilvl w:val="0"/>
          <w:numId w:val="10"/>
        </w:numPr>
        <w:spacing w:after="0"/>
        <w:rPr>
          <w:rFonts w:eastAsia="Times New Roman" w:cs="Calibri"/>
          <w:b/>
          <w:lang w:eastAsia="en-GB"/>
        </w:rPr>
      </w:pPr>
      <w:r>
        <w:rPr>
          <w:rFonts w:eastAsia="Times New Roman" w:cs="Calibri"/>
          <w:bCs/>
          <w:lang w:eastAsia="en-GB"/>
        </w:rPr>
        <w:t xml:space="preserve">Death or personal injury caused by its negligence, or the negligence of its employees, </w:t>
      </w:r>
      <w:r w:rsidR="002A650C">
        <w:rPr>
          <w:rFonts w:eastAsia="Times New Roman" w:cs="Calibri"/>
          <w:bCs/>
          <w:lang w:eastAsia="en-GB"/>
        </w:rPr>
        <w:t>agents,</w:t>
      </w:r>
      <w:r>
        <w:rPr>
          <w:rFonts w:eastAsia="Times New Roman" w:cs="Calibri"/>
          <w:bCs/>
          <w:lang w:eastAsia="en-GB"/>
        </w:rPr>
        <w:t xml:space="preserve"> or subcontractors.</w:t>
      </w:r>
    </w:p>
    <w:p w14:paraId="63324DC2" w14:textId="77777777" w:rsidR="0081428F" w:rsidRDefault="0081428F" w:rsidP="0081428F">
      <w:pPr>
        <w:spacing w:after="0"/>
        <w:rPr>
          <w:rFonts w:eastAsia="Times New Roman" w:cs="Calibri"/>
          <w:b/>
          <w:lang w:eastAsia="en-GB"/>
        </w:rPr>
      </w:pPr>
    </w:p>
    <w:p w14:paraId="1DCC1DE9" w14:textId="58D6258A" w:rsidR="0081428F" w:rsidRPr="003A1E0C" w:rsidRDefault="0081428F" w:rsidP="0081428F">
      <w:pPr>
        <w:pStyle w:val="ListParagraph"/>
        <w:numPr>
          <w:ilvl w:val="0"/>
          <w:numId w:val="10"/>
        </w:numPr>
        <w:spacing w:after="0"/>
        <w:rPr>
          <w:rFonts w:eastAsia="Times New Roman" w:cs="Calibri"/>
          <w:b/>
          <w:lang w:eastAsia="en-GB"/>
        </w:rPr>
      </w:pPr>
      <w:r>
        <w:rPr>
          <w:rFonts w:eastAsia="Times New Roman" w:cs="Calibri"/>
          <w:bCs/>
          <w:lang w:eastAsia="en-GB"/>
        </w:rPr>
        <w:t>Fraud or fraudulent mis</w:t>
      </w:r>
      <w:r w:rsidR="003A1E0C">
        <w:rPr>
          <w:rFonts w:eastAsia="Times New Roman" w:cs="Calibri"/>
          <w:bCs/>
          <w:lang w:eastAsia="en-GB"/>
        </w:rPr>
        <w:t>representation.</w:t>
      </w:r>
    </w:p>
    <w:p w14:paraId="6B839C31" w14:textId="77777777" w:rsidR="003A1E0C" w:rsidRPr="003A1E0C" w:rsidRDefault="003A1E0C" w:rsidP="003A1E0C">
      <w:pPr>
        <w:pStyle w:val="ListParagraph"/>
        <w:rPr>
          <w:rFonts w:eastAsia="Times New Roman" w:cs="Calibri"/>
          <w:b/>
          <w:lang w:eastAsia="en-GB"/>
        </w:rPr>
      </w:pPr>
    </w:p>
    <w:p w14:paraId="65CFAF43" w14:textId="65E6C6E1" w:rsidR="003A1E0C" w:rsidRPr="003A1E0C" w:rsidRDefault="003A1E0C" w:rsidP="0081428F">
      <w:pPr>
        <w:pStyle w:val="ListParagraph"/>
        <w:numPr>
          <w:ilvl w:val="0"/>
          <w:numId w:val="10"/>
        </w:numPr>
        <w:spacing w:after="0"/>
        <w:rPr>
          <w:rFonts w:eastAsia="Times New Roman" w:cs="Calibri"/>
          <w:b/>
          <w:lang w:eastAsia="en-GB"/>
        </w:rPr>
      </w:pPr>
      <w:r>
        <w:rPr>
          <w:rFonts w:eastAsia="Times New Roman" w:cs="Calibri"/>
          <w:bCs/>
          <w:lang w:eastAsia="en-GB"/>
        </w:rPr>
        <w:t>Breach of the terms implied by Section 2 of the Supply of Goods and Services Act 1982 (title and quiet possession)</w:t>
      </w:r>
    </w:p>
    <w:p w14:paraId="05E3E98A" w14:textId="77777777" w:rsidR="003A1E0C" w:rsidRDefault="003A1E0C" w:rsidP="003A1E0C">
      <w:pPr>
        <w:spacing w:after="0"/>
        <w:rPr>
          <w:rFonts w:eastAsia="Times New Roman" w:cs="Calibri"/>
          <w:b/>
          <w:lang w:eastAsia="en-GB"/>
        </w:rPr>
      </w:pPr>
    </w:p>
    <w:p w14:paraId="185A76BE" w14:textId="77777777" w:rsidR="002A650C" w:rsidRDefault="002A650C" w:rsidP="003A1E0C">
      <w:pPr>
        <w:spacing w:after="0"/>
        <w:rPr>
          <w:rFonts w:eastAsia="Times New Roman" w:cs="Calibri"/>
          <w:b/>
          <w:lang w:eastAsia="en-GB"/>
        </w:rPr>
      </w:pPr>
    </w:p>
    <w:p w14:paraId="67F1F063" w14:textId="44980DE9" w:rsidR="003A1E0C" w:rsidRDefault="00437245" w:rsidP="003A1E0C">
      <w:pPr>
        <w:spacing w:after="0"/>
        <w:rPr>
          <w:rFonts w:eastAsia="Times New Roman" w:cs="Calibri"/>
          <w:b/>
          <w:lang w:eastAsia="en-GB"/>
        </w:rPr>
      </w:pPr>
      <w:r>
        <w:rPr>
          <w:rFonts w:eastAsia="Times New Roman" w:cs="Calibri"/>
          <w:b/>
          <w:lang w:eastAsia="en-GB"/>
        </w:rPr>
        <w:t>THE TRAINEE’S ATTENTION IS PARTICULARY DRAWN TO THIS CLAUSE 2.</w:t>
      </w:r>
    </w:p>
    <w:p w14:paraId="3709833A" w14:textId="77777777" w:rsidR="00437245" w:rsidRDefault="00437245" w:rsidP="003A1E0C">
      <w:pPr>
        <w:spacing w:after="0"/>
        <w:rPr>
          <w:rFonts w:eastAsia="Times New Roman" w:cs="Calibri"/>
          <w:b/>
          <w:lang w:eastAsia="en-GB"/>
        </w:rPr>
      </w:pPr>
    </w:p>
    <w:p w14:paraId="3C5EFDB1" w14:textId="1FA64CFD" w:rsidR="002A650C" w:rsidRDefault="002A650C" w:rsidP="002A650C">
      <w:pPr>
        <w:pStyle w:val="ListParagraph"/>
        <w:numPr>
          <w:ilvl w:val="0"/>
          <w:numId w:val="9"/>
        </w:numPr>
        <w:spacing w:after="0"/>
        <w:rPr>
          <w:rFonts w:eastAsia="Times New Roman" w:cs="Calibri"/>
          <w:b/>
          <w:lang w:eastAsia="en-GB"/>
        </w:rPr>
      </w:pPr>
      <w:r>
        <w:rPr>
          <w:rFonts w:eastAsia="Times New Roman" w:cs="Calibri"/>
          <w:b/>
          <w:lang w:eastAsia="en-GB"/>
        </w:rPr>
        <w:t>Subject to Clause 1.</w:t>
      </w:r>
    </w:p>
    <w:p w14:paraId="24181512" w14:textId="52164D51" w:rsidR="002A650C" w:rsidRDefault="002A650C" w:rsidP="002A650C">
      <w:pPr>
        <w:pStyle w:val="ListParagraph"/>
        <w:numPr>
          <w:ilvl w:val="0"/>
          <w:numId w:val="11"/>
        </w:numPr>
        <w:spacing w:after="0"/>
        <w:rPr>
          <w:rFonts w:eastAsia="Times New Roman" w:cs="Calibri"/>
          <w:bCs/>
          <w:lang w:eastAsia="en-GB"/>
        </w:rPr>
      </w:pPr>
      <w:r>
        <w:rPr>
          <w:rFonts w:eastAsia="Times New Roman" w:cs="Calibri"/>
          <w:bCs/>
          <w:lang w:eastAsia="en-GB"/>
        </w:rPr>
        <w:t xml:space="preserve">We will not be liable for any consequential loss (including loss of profit or earnings) </w:t>
      </w:r>
    </w:p>
    <w:p w14:paraId="175CCBD8" w14:textId="77777777" w:rsidR="002A650C" w:rsidRDefault="002A650C" w:rsidP="002A650C">
      <w:pPr>
        <w:spacing w:after="0"/>
        <w:rPr>
          <w:rFonts w:eastAsia="Times New Roman" w:cs="Calibri"/>
          <w:bCs/>
          <w:lang w:eastAsia="en-GB"/>
        </w:rPr>
      </w:pPr>
    </w:p>
    <w:p w14:paraId="20C25810" w14:textId="187C3C7D" w:rsidR="002A650C" w:rsidRDefault="008F3EF9" w:rsidP="002A650C">
      <w:pPr>
        <w:pStyle w:val="ListParagraph"/>
        <w:numPr>
          <w:ilvl w:val="0"/>
          <w:numId w:val="11"/>
        </w:numPr>
        <w:spacing w:after="0"/>
        <w:rPr>
          <w:rFonts w:eastAsia="Times New Roman" w:cs="Calibri"/>
          <w:bCs/>
          <w:lang w:eastAsia="en-GB"/>
        </w:rPr>
      </w:pPr>
      <w:r>
        <w:rPr>
          <w:rFonts w:eastAsia="Times New Roman" w:cs="Calibri"/>
          <w:bCs/>
          <w:lang w:eastAsia="en-GB"/>
        </w:rPr>
        <w:t>Our total liability to you will not exceed the amount you paid to us in respect of the fees.</w:t>
      </w:r>
    </w:p>
    <w:p w14:paraId="329B90E6" w14:textId="77777777" w:rsidR="008F3EF9" w:rsidRPr="008F3EF9" w:rsidRDefault="008F3EF9" w:rsidP="008F3EF9">
      <w:pPr>
        <w:pStyle w:val="ListParagraph"/>
        <w:rPr>
          <w:rFonts w:eastAsia="Times New Roman" w:cs="Calibri"/>
          <w:bCs/>
          <w:lang w:eastAsia="en-GB"/>
        </w:rPr>
      </w:pPr>
    </w:p>
    <w:p w14:paraId="59627E7E" w14:textId="79B6D0C6" w:rsidR="008F3EF9" w:rsidRDefault="008F3EF9" w:rsidP="002A650C">
      <w:pPr>
        <w:pStyle w:val="ListParagraph"/>
        <w:numPr>
          <w:ilvl w:val="0"/>
          <w:numId w:val="11"/>
        </w:numPr>
        <w:spacing w:after="0"/>
        <w:rPr>
          <w:rFonts w:eastAsia="Times New Roman" w:cs="Calibri"/>
          <w:bCs/>
          <w:lang w:eastAsia="en-GB"/>
        </w:rPr>
      </w:pPr>
      <w:r>
        <w:rPr>
          <w:rFonts w:eastAsia="Times New Roman" w:cs="Calibri"/>
          <w:bCs/>
          <w:lang w:eastAsia="en-GB"/>
        </w:rPr>
        <w:t>We will not be liable to you for acts outside of our control</w:t>
      </w:r>
      <w:r w:rsidR="0027313E">
        <w:rPr>
          <w:rFonts w:eastAsia="Times New Roman" w:cs="Calibri"/>
          <w:bCs/>
          <w:lang w:eastAsia="en-GB"/>
        </w:rPr>
        <w:t xml:space="preserve">, which shall include industrial disputes, war, riot, malicious damage, fire, flood, storm or default of suppliers or contractors. </w:t>
      </w:r>
    </w:p>
    <w:p w14:paraId="0912AF86" w14:textId="77777777" w:rsidR="0027313E" w:rsidRPr="0027313E" w:rsidRDefault="0027313E" w:rsidP="0027313E">
      <w:pPr>
        <w:pStyle w:val="ListParagraph"/>
        <w:rPr>
          <w:rFonts w:eastAsia="Times New Roman" w:cs="Calibri"/>
          <w:bCs/>
          <w:lang w:eastAsia="en-GB"/>
        </w:rPr>
      </w:pPr>
    </w:p>
    <w:p w14:paraId="08A3A58C" w14:textId="6882BBF7" w:rsidR="0027313E" w:rsidRDefault="00AC34D4" w:rsidP="002A650C">
      <w:pPr>
        <w:pStyle w:val="ListParagraph"/>
        <w:numPr>
          <w:ilvl w:val="0"/>
          <w:numId w:val="11"/>
        </w:numPr>
        <w:spacing w:after="0"/>
        <w:rPr>
          <w:rFonts w:eastAsia="Times New Roman" w:cs="Calibri"/>
          <w:bCs/>
          <w:lang w:eastAsia="en-GB"/>
        </w:rPr>
      </w:pPr>
      <w:r>
        <w:rPr>
          <w:rFonts w:eastAsia="Times New Roman" w:cs="Calibri"/>
          <w:bCs/>
          <w:lang w:eastAsia="en-GB"/>
        </w:rPr>
        <w:t xml:space="preserve">You shall not, without the prior written consent of the provider, assign or subcontract any of your rights or obligations under this contract. </w:t>
      </w:r>
    </w:p>
    <w:p w14:paraId="178B1F89" w14:textId="77777777" w:rsidR="00AC34D4" w:rsidRPr="006F2F57" w:rsidRDefault="00AC34D4" w:rsidP="006F2F57">
      <w:pPr>
        <w:pStyle w:val="ListParagraph"/>
        <w:spacing w:after="0"/>
        <w:rPr>
          <w:rFonts w:eastAsia="Times New Roman" w:cs="Calibri"/>
          <w:bCs/>
          <w:lang w:eastAsia="en-GB"/>
        </w:rPr>
      </w:pPr>
    </w:p>
    <w:p w14:paraId="127C0618" w14:textId="43617A2D" w:rsidR="006F2F57" w:rsidRPr="006F2F57" w:rsidRDefault="006F2F57" w:rsidP="006F2F57">
      <w:pPr>
        <w:spacing w:after="0"/>
        <w:rPr>
          <w:rFonts w:eastAsia="Times New Roman" w:cs="Calibri"/>
          <w:lang w:eastAsia="en-GB"/>
        </w:rPr>
      </w:pPr>
      <w:r w:rsidRPr="006F2F57">
        <w:rPr>
          <w:rFonts w:eastAsia="Trebuchet MS" w:cs="Calibri"/>
          <w:lang w:eastAsia="en-GB"/>
        </w:rPr>
        <w:t>If a court or any other competent authority finds that any provision of this contract (or part of any provision) is invalid, illegal, or unenforceable, that provision or part-provision shall, to the extent required, be deemed deleted, and the validity and enforceability of the other provisions of this contract shall not be affected.</w:t>
      </w:r>
    </w:p>
    <w:p w14:paraId="3B027E64" w14:textId="77777777" w:rsidR="006F2F57" w:rsidRPr="006F2F57" w:rsidRDefault="006F2F57" w:rsidP="006F2F57">
      <w:pPr>
        <w:spacing w:after="0"/>
        <w:ind w:left="680" w:hanging="680"/>
        <w:rPr>
          <w:rFonts w:eastAsia="Times New Roman" w:cs="Calibri"/>
          <w:lang w:eastAsia="en-GB"/>
        </w:rPr>
      </w:pPr>
    </w:p>
    <w:p w14:paraId="69B79A97" w14:textId="010D2047" w:rsidR="006F2F57" w:rsidRPr="006F2F57" w:rsidRDefault="006F2F57" w:rsidP="006F2F57">
      <w:pPr>
        <w:spacing w:after="0"/>
        <w:rPr>
          <w:rFonts w:eastAsia="Trebuchet MS" w:cs="Calibri"/>
          <w:b/>
          <w:bCs/>
          <w:lang w:eastAsia="en-GB"/>
        </w:rPr>
      </w:pPr>
      <w:r w:rsidRPr="006F2F57">
        <w:rPr>
          <w:rFonts w:eastAsia="Trebuchet MS" w:cs="Calibri"/>
          <w:lang w:eastAsia="en-GB"/>
        </w:rPr>
        <w:t xml:space="preserve">If any invalid, unenforceable or illegal provision of this contract would be valid, enforceable, and legal if some part of it were deleted, the provision shall apply with the minimum modification necessary to make it legal, </w:t>
      </w:r>
      <w:r w:rsidR="00582ED4" w:rsidRPr="006F2F57">
        <w:rPr>
          <w:rFonts w:eastAsia="Trebuchet MS" w:cs="Calibri"/>
          <w:lang w:eastAsia="en-GB"/>
        </w:rPr>
        <w:t>valid,</w:t>
      </w:r>
      <w:r w:rsidRPr="006F2F57">
        <w:rPr>
          <w:rFonts w:eastAsia="Trebuchet MS" w:cs="Calibri"/>
          <w:lang w:eastAsia="en-GB"/>
        </w:rPr>
        <w:t xml:space="preserve"> and enforceable.</w:t>
      </w:r>
      <w:r w:rsidRPr="006F2F57">
        <w:rPr>
          <w:rFonts w:eastAsia="Trebuchet MS" w:cs="Calibri"/>
          <w:b/>
          <w:bCs/>
          <w:lang w:eastAsia="en-GB"/>
        </w:rPr>
        <w:t> </w:t>
      </w:r>
    </w:p>
    <w:p w14:paraId="7B62C777" w14:textId="77777777" w:rsidR="00AC34D4" w:rsidRPr="00AC34D4" w:rsidRDefault="00AC34D4" w:rsidP="00AC34D4">
      <w:pPr>
        <w:spacing w:after="0"/>
        <w:rPr>
          <w:rFonts w:eastAsia="Times New Roman" w:cs="Calibri"/>
          <w:bCs/>
          <w:lang w:eastAsia="en-GB"/>
        </w:rPr>
      </w:pPr>
    </w:p>
    <w:sectPr w:rsidR="00AC34D4" w:rsidRPr="00AC34D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2C0A3D" w14:textId="77777777" w:rsidR="004C60C4" w:rsidRDefault="004C60C4" w:rsidP="00C86F81">
      <w:pPr>
        <w:spacing w:after="0" w:line="240" w:lineRule="auto"/>
      </w:pPr>
      <w:r>
        <w:separator/>
      </w:r>
    </w:p>
  </w:endnote>
  <w:endnote w:type="continuationSeparator" w:id="0">
    <w:p w14:paraId="4663754B" w14:textId="77777777" w:rsidR="004C60C4" w:rsidRDefault="004C60C4" w:rsidP="00C86F81">
      <w:pPr>
        <w:spacing w:after="0" w:line="240" w:lineRule="auto"/>
      </w:pPr>
      <w:r>
        <w:continuationSeparator/>
      </w:r>
    </w:p>
  </w:endnote>
  <w:endnote w:type="continuationNotice" w:id="1">
    <w:p w14:paraId="02AC95ED" w14:textId="77777777" w:rsidR="004C60C4" w:rsidRDefault="004C60C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9803131"/>
      <w:docPartObj>
        <w:docPartGallery w:val="Page Numbers (Bottom of Page)"/>
        <w:docPartUnique/>
      </w:docPartObj>
    </w:sdtPr>
    <w:sdtEndPr>
      <w:rPr>
        <w:noProof/>
      </w:rPr>
    </w:sdtEndPr>
    <w:sdtContent>
      <w:p w14:paraId="05E882C7" w14:textId="28B5F874" w:rsidR="00C92532" w:rsidRDefault="00C9253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9FEC7AA" w14:textId="77777777" w:rsidR="00446BAF" w:rsidRDefault="00446B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45EC43" w14:textId="77777777" w:rsidR="004C60C4" w:rsidRDefault="004C60C4" w:rsidP="00C86F81">
      <w:pPr>
        <w:spacing w:after="0" w:line="240" w:lineRule="auto"/>
      </w:pPr>
      <w:r>
        <w:separator/>
      </w:r>
    </w:p>
  </w:footnote>
  <w:footnote w:type="continuationSeparator" w:id="0">
    <w:p w14:paraId="3DE10A1D" w14:textId="77777777" w:rsidR="004C60C4" w:rsidRDefault="004C60C4" w:rsidP="00C86F81">
      <w:pPr>
        <w:spacing w:after="0" w:line="240" w:lineRule="auto"/>
      </w:pPr>
      <w:r>
        <w:continuationSeparator/>
      </w:r>
    </w:p>
  </w:footnote>
  <w:footnote w:type="continuationNotice" w:id="1">
    <w:p w14:paraId="2FC12A9D" w14:textId="77777777" w:rsidR="004C60C4" w:rsidRDefault="004C60C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0C6FD" w14:textId="21B27087" w:rsidR="00C86F81" w:rsidRDefault="00C86F81">
    <w:pPr>
      <w:pStyle w:val="Header"/>
    </w:pPr>
    <w:r>
      <w:rPr>
        <w:noProof/>
      </w:rPr>
      <w:drawing>
        <wp:anchor distT="0" distB="0" distL="114300" distR="114300" simplePos="0" relativeHeight="251658241" behindDoc="0" locked="0" layoutInCell="1" allowOverlap="1" wp14:anchorId="5593AFC0" wp14:editId="0C927F73">
          <wp:simplePos x="0" y="0"/>
          <wp:positionH relativeFrom="column">
            <wp:posOffset>-838200</wp:posOffset>
          </wp:positionH>
          <wp:positionV relativeFrom="page">
            <wp:posOffset>91440</wp:posOffset>
          </wp:positionV>
          <wp:extent cx="1552575" cy="723265"/>
          <wp:effectExtent l="0" t="0" r="0" b="0"/>
          <wp:wrapSquare wrapText="bothSides"/>
          <wp:docPr id="1430295561" name="Picture 2"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587320" name="Picture 2" descr="A black background with blu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552575" cy="72326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0" locked="0" layoutInCell="1" allowOverlap="1" wp14:anchorId="1B4CA558" wp14:editId="390B4A23">
          <wp:simplePos x="0" y="0"/>
          <wp:positionH relativeFrom="column">
            <wp:posOffset>5097780</wp:posOffset>
          </wp:positionH>
          <wp:positionV relativeFrom="paragraph">
            <wp:posOffset>-384810</wp:posOffset>
          </wp:positionV>
          <wp:extent cx="1524000" cy="762635"/>
          <wp:effectExtent l="0" t="0" r="0" b="0"/>
          <wp:wrapSquare wrapText="bothSides"/>
          <wp:docPr id="874874798" name="Picture 1" descr="A logo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307910" name="Picture 1" descr="A logo with text on it&#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524000" cy="76263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45008"/>
    <w:multiLevelType w:val="hybridMultilevel"/>
    <w:tmpl w:val="E32A5D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D06784"/>
    <w:multiLevelType w:val="hybridMultilevel"/>
    <w:tmpl w:val="4C0A910C"/>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E463898"/>
    <w:multiLevelType w:val="hybridMultilevel"/>
    <w:tmpl w:val="C8AA9A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4B220D0"/>
    <w:multiLevelType w:val="hybridMultilevel"/>
    <w:tmpl w:val="9536C104"/>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D1E4159"/>
    <w:multiLevelType w:val="hybridMultilevel"/>
    <w:tmpl w:val="E6EED0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D6F6F8E"/>
    <w:multiLevelType w:val="hybridMultilevel"/>
    <w:tmpl w:val="E47CE7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E612C07"/>
    <w:multiLevelType w:val="hybridMultilevel"/>
    <w:tmpl w:val="8580E0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3A2A1163"/>
    <w:multiLevelType w:val="hybridMultilevel"/>
    <w:tmpl w:val="03F424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35137A9"/>
    <w:multiLevelType w:val="hybridMultilevel"/>
    <w:tmpl w:val="D40ED1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4B1E759E"/>
    <w:multiLevelType w:val="hybridMultilevel"/>
    <w:tmpl w:val="C49AD9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6082193C"/>
    <w:multiLevelType w:val="hybridMultilevel"/>
    <w:tmpl w:val="3B801F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776710073">
    <w:abstractNumId w:val="6"/>
  </w:num>
  <w:num w:numId="2" w16cid:durableId="208806321">
    <w:abstractNumId w:val="8"/>
  </w:num>
  <w:num w:numId="3" w16cid:durableId="1141849842">
    <w:abstractNumId w:val="4"/>
  </w:num>
  <w:num w:numId="4" w16cid:durableId="293291683">
    <w:abstractNumId w:val="5"/>
  </w:num>
  <w:num w:numId="5" w16cid:durableId="1788112465">
    <w:abstractNumId w:val="10"/>
  </w:num>
  <w:num w:numId="6" w16cid:durableId="1861966000">
    <w:abstractNumId w:val="1"/>
  </w:num>
  <w:num w:numId="7" w16cid:durableId="1689602783">
    <w:abstractNumId w:val="2"/>
  </w:num>
  <w:num w:numId="8" w16cid:durableId="1956520950">
    <w:abstractNumId w:val="9"/>
  </w:num>
  <w:num w:numId="9" w16cid:durableId="319039271">
    <w:abstractNumId w:val="3"/>
  </w:num>
  <w:num w:numId="10" w16cid:durableId="2041853763">
    <w:abstractNumId w:val="7"/>
  </w:num>
  <w:num w:numId="11" w16cid:durableId="20563447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206E"/>
    <w:rsid w:val="00015120"/>
    <w:rsid w:val="00044F62"/>
    <w:rsid w:val="000471BC"/>
    <w:rsid w:val="00051E43"/>
    <w:rsid w:val="0005615E"/>
    <w:rsid w:val="000572C1"/>
    <w:rsid w:val="00072838"/>
    <w:rsid w:val="0008732E"/>
    <w:rsid w:val="00087788"/>
    <w:rsid w:val="00090B5E"/>
    <w:rsid w:val="000A0E72"/>
    <w:rsid w:val="000B01DB"/>
    <w:rsid w:val="000B23E0"/>
    <w:rsid w:val="000B490A"/>
    <w:rsid w:val="000B49D3"/>
    <w:rsid w:val="000B5553"/>
    <w:rsid w:val="000B5B9A"/>
    <w:rsid w:val="000C528E"/>
    <w:rsid w:val="000D16F1"/>
    <w:rsid w:val="000D4832"/>
    <w:rsid w:val="000D720E"/>
    <w:rsid w:val="000D784B"/>
    <w:rsid w:val="000D7A0C"/>
    <w:rsid w:val="000E6C18"/>
    <w:rsid w:val="000E6F86"/>
    <w:rsid w:val="000F0226"/>
    <w:rsid w:val="000F0D67"/>
    <w:rsid w:val="000F3CB8"/>
    <w:rsid w:val="000F3CD6"/>
    <w:rsid w:val="000F6184"/>
    <w:rsid w:val="0011212A"/>
    <w:rsid w:val="00115D42"/>
    <w:rsid w:val="001234B2"/>
    <w:rsid w:val="00127A19"/>
    <w:rsid w:val="00136623"/>
    <w:rsid w:val="00143934"/>
    <w:rsid w:val="00147ED2"/>
    <w:rsid w:val="00151D9F"/>
    <w:rsid w:val="00155397"/>
    <w:rsid w:val="00156004"/>
    <w:rsid w:val="00182C3B"/>
    <w:rsid w:val="00184057"/>
    <w:rsid w:val="001846E3"/>
    <w:rsid w:val="001A2E7E"/>
    <w:rsid w:val="001A6A1B"/>
    <w:rsid w:val="001B077E"/>
    <w:rsid w:val="001B1FC0"/>
    <w:rsid w:val="001B4BCC"/>
    <w:rsid w:val="001B586A"/>
    <w:rsid w:val="001B7C13"/>
    <w:rsid w:val="001C0FBB"/>
    <w:rsid w:val="001C16A9"/>
    <w:rsid w:val="001C25AD"/>
    <w:rsid w:val="001D5DF2"/>
    <w:rsid w:val="001D626F"/>
    <w:rsid w:val="001E57C8"/>
    <w:rsid w:val="001F5E73"/>
    <w:rsid w:val="001F6E33"/>
    <w:rsid w:val="00212241"/>
    <w:rsid w:val="0021675C"/>
    <w:rsid w:val="0022374E"/>
    <w:rsid w:val="002421F3"/>
    <w:rsid w:val="00244FD0"/>
    <w:rsid w:val="0024711B"/>
    <w:rsid w:val="00250339"/>
    <w:rsid w:val="00253164"/>
    <w:rsid w:val="00253981"/>
    <w:rsid w:val="00253ABA"/>
    <w:rsid w:val="0027313E"/>
    <w:rsid w:val="00276D68"/>
    <w:rsid w:val="00280DD0"/>
    <w:rsid w:val="00282630"/>
    <w:rsid w:val="00286AD1"/>
    <w:rsid w:val="00291219"/>
    <w:rsid w:val="002A1334"/>
    <w:rsid w:val="002A18A5"/>
    <w:rsid w:val="002A23E5"/>
    <w:rsid w:val="002A650C"/>
    <w:rsid w:val="002B40D9"/>
    <w:rsid w:val="002C2B0E"/>
    <w:rsid w:val="002D1567"/>
    <w:rsid w:val="002D5A8F"/>
    <w:rsid w:val="002D639C"/>
    <w:rsid w:val="002D6F45"/>
    <w:rsid w:val="002E0CEA"/>
    <w:rsid w:val="002E11B9"/>
    <w:rsid w:val="002E2217"/>
    <w:rsid w:val="002E6B87"/>
    <w:rsid w:val="002F3153"/>
    <w:rsid w:val="00301FE7"/>
    <w:rsid w:val="0031094B"/>
    <w:rsid w:val="00324E03"/>
    <w:rsid w:val="0033066C"/>
    <w:rsid w:val="00330B92"/>
    <w:rsid w:val="00342714"/>
    <w:rsid w:val="00350DD9"/>
    <w:rsid w:val="00351D7A"/>
    <w:rsid w:val="003546B6"/>
    <w:rsid w:val="00355AC4"/>
    <w:rsid w:val="00364A7A"/>
    <w:rsid w:val="00372613"/>
    <w:rsid w:val="0037445C"/>
    <w:rsid w:val="00374D3A"/>
    <w:rsid w:val="00380396"/>
    <w:rsid w:val="00390EF1"/>
    <w:rsid w:val="003A1E0C"/>
    <w:rsid w:val="003A2519"/>
    <w:rsid w:val="003B0598"/>
    <w:rsid w:val="003B2A9B"/>
    <w:rsid w:val="003B3631"/>
    <w:rsid w:val="003C259E"/>
    <w:rsid w:val="003C2AD9"/>
    <w:rsid w:val="003C3B67"/>
    <w:rsid w:val="003C4B30"/>
    <w:rsid w:val="003D0DF4"/>
    <w:rsid w:val="003D1C93"/>
    <w:rsid w:val="003E40E0"/>
    <w:rsid w:val="003E4BCE"/>
    <w:rsid w:val="003E4D5E"/>
    <w:rsid w:val="003E5DE7"/>
    <w:rsid w:val="00400018"/>
    <w:rsid w:val="00402493"/>
    <w:rsid w:val="0042690C"/>
    <w:rsid w:val="00431C11"/>
    <w:rsid w:val="0043227B"/>
    <w:rsid w:val="004332E6"/>
    <w:rsid w:val="00435E38"/>
    <w:rsid w:val="00437245"/>
    <w:rsid w:val="00446BAF"/>
    <w:rsid w:val="00447A3C"/>
    <w:rsid w:val="00475855"/>
    <w:rsid w:val="00483B6B"/>
    <w:rsid w:val="00487AF1"/>
    <w:rsid w:val="00487BC0"/>
    <w:rsid w:val="0049206E"/>
    <w:rsid w:val="00493601"/>
    <w:rsid w:val="004943EB"/>
    <w:rsid w:val="0049669B"/>
    <w:rsid w:val="004A06BD"/>
    <w:rsid w:val="004A30B8"/>
    <w:rsid w:val="004A477B"/>
    <w:rsid w:val="004A782F"/>
    <w:rsid w:val="004B66C0"/>
    <w:rsid w:val="004B74EC"/>
    <w:rsid w:val="004C22CF"/>
    <w:rsid w:val="004C43A2"/>
    <w:rsid w:val="004C60C4"/>
    <w:rsid w:val="004E2C2D"/>
    <w:rsid w:val="004F2A2F"/>
    <w:rsid w:val="00510D53"/>
    <w:rsid w:val="00514715"/>
    <w:rsid w:val="0052364B"/>
    <w:rsid w:val="00526B9A"/>
    <w:rsid w:val="00532AF9"/>
    <w:rsid w:val="00535463"/>
    <w:rsid w:val="00542440"/>
    <w:rsid w:val="00542BB6"/>
    <w:rsid w:val="00544A44"/>
    <w:rsid w:val="005468AC"/>
    <w:rsid w:val="00550724"/>
    <w:rsid w:val="00560562"/>
    <w:rsid w:val="00563F88"/>
    <w:rsid w:val="00566B43"/>
    <w:rsid w:val="005714FF"/>
    <w:rsid w:val="00582ED4"/>
    <w:rsid w:val="00590568"/>
    <w:rsid w:val="005908E6"/>
    <w:rsid w:val="005A24D8"/>
    <w:rsid w:val="005A3388"/>
    <w:rsid w:val="005A7F52"/>
    <w:rsid w:val="005B739A"/>
    <w:rsid w:val="005D646A"/>
    <w:rsid w:val="005E14E6"/>
    <w:rsid w:val="005F3E68"/>
    <w:rsid w:val="005F6500"/>
    <w:rsid w:val="006069A7"/>
    <w:rsid w:val="00614664"/>
    <w:rsid w:val="0063127A"/>
    <w:rsid w:val="00633EA1"/>
    <w:rsid w:val="0063644A"/>
    <w:rsid w:val="0065153F"/>
    <w:rsid w:val="006533DB"/>
    <w:rsid w:val="0066202B"/>
    <w:rsid w:val="006678F0"/>
    <w:rsid w:val="00680F30"/>
    <w:rsid w:val="006811BC"/>
    <w:rsid w:val="00682CAD"/>
    <w:rsid w:val="00684A97"/>
    <w:rsid w:val="006A0B03"/>
    <w:rsid w:val="006B0311"/>
    <w:rsid w:val="006B3DF0"/>
    <w:rsid w:val="006B6A57"/>
    <w:rsid w:val="006C3279"/>
    <w:rsid w:val="006C4F1D"/>
    <w:rsid w:val="006C568E"/>
    <w:rsid w:val="006D62E9"/>
    <w:rsid w:val="006D63E4"/>
    <w:rsid w:val="006D75E8"/>
    <w:rsid w:val="006F2F57"/>
    <w:rsid w:val="007007F7"/>
    <w:rsid w:val="007035D3"/>
    <w:rsid w:val="007107C8"/>
    <w:rsid w:val="00713923"/>
    <w:rsid w:val="00723C8B"/>
    <w:rsid w:val="00736D76"/>
    <w:rsid w:val="00740B09"/>
    <w:rsid w:val="007426C0"/>
    <w:rsid w:val="00743AB8"/>
    <w:rsid w:val="0076082A"/>
    <w:rsid w:val="00762913"/>
    <w:rsid w:val="00767DEC"/>
    <w:rsid w:val="00777DF5"/>
    <w:rsid w:val="00780FD7"/>
    <w:rsid w:val="0078179C"/>
    <w:rsid w:val="00784429"/>
    <w:rsid w:val="007941F2"/>
    <w:rsid w:val="007A4290"/>
    <w:rsid w:val="007A46A8"/>
    <w:rsid w:val="007B22A4"/>
    <w:rsid w:val="007B73E7"/>
    <w:rsid w:val="007C241E"/>
    <w:rsid w:val="007C6E15"/>
    <w:rsid w:val="007D185F"/>
    <w:rsid w:val="007D2176"/>
    <w:rsid w:val="007D33D5"/>
    <w:rsid w:val="007D3B73"/>
    <w:rsid w:val="007D701B"/>
    <w:rsid w:val="007E1F64"/>
    <w:rsid w:val="007E67C1"/>
    <w:rsid w:val="007F01AA"/>
    <w:rsid w:val="007F4281"/>
    <w:rsid w:val="007F6818"/>
    <w:rsid w:val="0080365B"/>
    <w:rsid w:val="0080611C"/>
    <w:rsid w:val="00812359"/>
    <w:rsid w:val="0081428F"/>
    <w:rsid w:val="00814E05"/>
    <w:rsid w:val="00820E61"/>
    <w:rsid w:val="0082535F"/>
    <w:rsid w:val="00844841"/>
    <w:rsid w:val="00845527"/>
    <w:rsid w:val="00846AB6"/>
    <w:rsid w:val="00863341"/>
    <w:rsid w:val="008704AA"/>
    <w:rsid w:val="00870993"/>
    <w:rsid w:val="00873B1D"/>
    <w:rsid w:val="00876201"/>
    <w:rsid w:val="008800C4"/>
    <w:rsid w:val="00887AF4"/>
    <w:rsid w:val="00891582"/>
    <w:rsid w:val="00892A48"/>
    <w:rsid w:val="00892CDA"/>
    <w:rsid w:val="008972C9"/>
    <w:rsid w:val="008A011E"/>
    <w:rsid w:val="008A6F02"/>
    <w:rsid w:val="008B145F"/>
    <w:rsid w:val="008B7ACC"/>
    <w:rsid w:val="008C43EA"/>
    <w:rsid w:val="008C5DCB"/>
    <w:rsid w:val="008C68B0"/>
    <w:rsid w:val="008F1C0C"/>
    <w:rsid w:val="008F3983"/>
    <w:rsid w:val="008F3EF9"/>
    <w:rsid w:val="008F7054"/>
    <w:rsid w:val="008F7C79"/>
    <w:rsid w:val="0090332C"/>
    <w:rsid w:val="009057E9"/>
    <w:rsid w:val="0092569F"/>
    <w:rsid w:val="009432D8"/>
    <w:rsid w:val="009503D9"/>
    <w:rsid w:val="00971C04"/>
    <w:rsid w:val="009766FD"/>
    <w:rsid w:val="009953CA"/>
    <w:rsid w:val="00995D18"/>
    <w:rsid w:val="009A18C5"/>
    <w:rsid w:val="009A3BAE"/>
    <w:rsid w:val="009B1F07"/>
    <w:rsid w:val="009B2132"/>
    <w:rsid w:val="009B22BF"/>
    <w:rsid w:val="009C014E"/>
    <w:rsid w:val="009C4534"/>
    <w:rsid w:val="009C6797"/>
    <w:rsid w:val="009E54C1"/>
    <w:rsid w:val="009E595E"/>
    <w:rsid w:val="009F7159"/>
    <w:rsid w:val="00A00BDB"/>
    <w:rsid w:val="00A10814"/>
    <w:rsid w:val="00A322D7"/>
    <w:rsid w:val="00A3628D"/>
    <w:rsid w:val="00A42C29"/>
    <w:rsid w:val="00A509BE"/>
    <w:rsid w:val="00A572A4"/>
    <w:rsid w:val="00A80D45"/>
    <w:rsid w:val="00A81CFD"/>
    <w:rsid w:val="00A84691"/>
    <w:rsid w:val="00A84B09"/>
    <w:rsid w:val="00AA054F"/>
    <w:rsid w:val="00AA0808"/>
    <w:rsid w:val="00AB1896"/>
    <w:rsid w:val="00AB59F8"/>
    <w:rsid w:val="00AB6D13"/>
    <w:rsid w:val="00AB729A"/>
    <w:rsid w:val="00AC0430"/>
    <w:rsid w:val="00AC34D4"/>
    <w:rsid w:val="00AD03A9"/>
    <w:rsid w:val="00AD6D9C"/>
    <w:rsid w:val="00AD7EDE"/>
    <w:rsid w:val="00AE0529"/>
    <w:rsid w:val="00AE3C4D"/>
    <w:rsid w:val="00AE685D"/>
    <w:rsid w:val="00AF4C03"/>
    <w:rsid w:val="00AF6ABF"/>
    <w:rsid w:val="00B013A7"/>
    <w:rsid w:val="00B05BF0"/>
    <w:rsid w:val="00B15FC9"/>
    <w:rsid w:val="00B27931"/>
    <w:rsid w:val="00B323A1"/>
    <w:rsid w:val="00B53153"/>
    <w:rsid w:val="00B57086"/>
    <w:rsid w:val="00B72D1E"/>
    <w:rsid w:val="00B7441F"/>
    <w:rsid w:val="00B7769E"/>
    <w:rsid w:val="00B8186C"/>
    <w:rsid w:val="00B8229D"/>
    <w:rsid w:val="00BA2C06"/>
    <w:rsid w:val="00BA4103"/>
    <w:rsid w:val="00BA5230"/>
    <w:rsid w:val="00BA772F"/>
    <w:rsid w:val="00BB683A"/>
    <w:rsid w:val="00BD010E"/>
    <w:rsid w:val="00BE2318"/>
    <w:rsid w:val="00BE6610"/>
    <w:rsid w:val="00BF1618"/>
    <w:rsid w:val="00BF1D4B"/>
    <w:rsid w:val="00C24E1B"/>
    <w:rsid w:val="00C25BB1"/>
    <w:rsid w:val="00C3050D"/>
    <w:rsid w:val="00C31E00"/>
    <w:rsid w:val="00C35B50"/>
    <w:rsid w:val="00C37CC6"/>
    <w:rsid w:val="00C403BD"/>
    <w:rsid w:val="00C4456E"/>
    <w:rsid w:val="00C64366"/>
    <w:rsid w:val="00C6612D"/>
    <w:rsid w:val="00C66F00"/>
    <w:rsid w:val="00C82B90"/>
    <w:rsid w:val="00C86F81"/>
    <w:rsid w:val="00C9030B"/>
    <w:rsid w:val="00C92532"/>
    <w:rsid w:val="00CA0A86"/>
    <w:rsid w:val="00CA17E7"/>
    <w:rsid w:val="00CA53BB"/>
    <w:rsid w:val="00CC448C"/>
    <w:rsid w:val="00CC53B2"/>
    <w:rsid w:val="00CF0BE1"/>
    <w:rsid w:val="00CF207B"/>
    <w:rsid w:val="00CF30EF"/>
    <w:rsid w:val="00CF3561"/>
    <w:rsid w:val="00CF36CC"/>
    <w:rsid w:val="00CF464A"/>
    <w:rsid w:val="00D01AA2"/>
    <w:rsid w:val="00D0224A"/>
    <w:rsid w:val="00D04093"/>
    <w:rsid w:val="00D04A2B"/>
    <w:rsid w:val="00D1356A"/>
    <w:rsid w:val="00D354FB"/>
    <w:rsid w:val="00D479B7"/>
    <w:rsid w:val="00D50D67"/>
    <w:rsid w:val="00D53F1A"/>
    <w:rsid w:val="00D623C4"/>
    <w:rsid w:val="00D651A1"/>
    <w:rsid w:val="00D82AA1"/>
    <w:rsid w:val="00D83132"/>
    <w:rsid w:val="00D911F3"/>
    <w:rsid w:val="00D95DB0"/>
    <w:rsid w:val="00D9688E"/>
    <w:rsid w:val="00DA1D03"/>
    <w:rsid w:val="00DB3199"/>
    <w:rsid w:val="00DB7AB8"/>
    <w:rsid w:val="00DD0B1F"/>
    <w:rsid w:val="00DD67D4"/>
    <w:rsid w:val="00E057D0"/>
    <w:rsid w:val="00E14BAE"/>
    <w:rsid w:val="00E15E61"/>
    <w:rsid w:val="00E16A5A"/>
    <w:rsid w:val="00E20333"/>
    <w:rsid w:val="00E217A2"/>
    <w:rsid w:val="00E31E62"/>
    <w:rsid w:val="00E41FBC"/>
    <w:rsid w:val="00E478DA"/>
    <w:rsid w:val="00E75E4B"/>
    <w:rsid w:val="00E802A9"/>
    <w:rsid w:val="00E86E32"/>
    <w:rsid w:val="00E909F4"/>
    <w:rsid w:val="00E940FE"/>
    <w:rsid w:val="00EA21E7"/>
    <w:rsid w:val="00EA30B2"/>
    <w:rsid w:val="00EB05BE"/>
    <w:rsid w:val="00ED0369"/>
    <w:rsid w:val="00ED2E41"/>
    <w:rsid w:val="00ED33B4"/>
    <w:rsid w:val="00ED67B7"/>
    <w:rsid w:val="00EE5242"/>
    <w:rsid w:val="00EE5E9D"/>
    <w:rsid w:val="00EF18A5"/>
    <w:rsid w:val="00EF7AB4"/>
    <w:rsid w:val="00F0273C"/>
    <w:rsid w:val="00F13E54"/>
    <w:rsid w:val="00F237C2"/>
    <w:rsid w:val="00F25223"/>
    <w:rsid w:val="00F37DE7"/>
    <w:rsid w:val="00F45C25"/>
    <w:rsid w:val="00F45FD5"/>
    <w:rsid w:val="00F472A6"/>
    <w:rsid w:val="00F5223E"/>
    <w:rsid w:val="00F604E3"/>
    <w:rsid w:val="00F62159"/>
    <w:rsid w:val="00F65287"/>
    <w:rsid w:val="00F74A17"/>
    <w:rsid w:val="00F81638"/>
    <w:rsid w:val="00F82372"/>
    <w:rsid w:val="00F90766"/>
    <w:rsid w:val="00F9420A"/>
    <w:rsid w:val="00F95E87"/>
    <w:rsid w:val="00F97A36"/>
    <w:rsid w:val="00FA075C"/>
    <w:rsid w:val="00FA0D6C"/>
    <w:rsid w:val="00FA2D3E"/>
    <w:rsid w:val="00FA7C40"/>
    <w:rsid w:val="00FB09D5"/>
    <w:rsid w:val="00FB0A58"/>
    <w:rsid w:val="00FB0A85"/>
    <w:rsid w:val="00FC4345"/>
    <w:rsid w:val="00FC4B78"/>
    <w:rsid w:val="00FC5656"/>
    <w:rsid w:val="00FC5D6F"/>
    <w:rsid w:val="00FC7824"/>
    <w:rsid w:val="00FD70C7"/>
    <w:rsid w:val="00FE0CD8"/>
    <w:rsid w:val="00FE185A"/>
    <w:rsid w:val="00FE44EB"/>
    <w:rsid w:val="00FE4C9B"/>
    <w:rsid w:val="00FE5099"/>
    <w:rsid w:val="00FF2C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A3C571"/>
  <w15:chartTrackingRefBased/>
  <w15:docId w15:val="{730C1E71-6F3C-4486-AFA8-F1A64066E6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17"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920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920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920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920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17"/>
    <w:unhideWhenUsed/>
    <w:qFormat/>
    <w:rsid w:val="004920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9206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206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206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206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20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920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920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920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17"/>
    <w:rsid w:val="004920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920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20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20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206E"/>
    <w:rPr>
      <w:rFonts w:eastAsiaTheme="majorEastAsia" w:cstheme="majorBidi"/>
      <w:color w:val="272727" w:themeColor="text1" w:themeTint="D8"/>
    </w:rPr>
  </w:style>
  <w:style w:type="paragraph" w:styleId="Title">
    <w:name w:val="Title"/>
    <w:basedOn w:val="Normal"/>
    <w:next w:val="Normal"/>
    <w:link w:val="TitleChar"/>
    <w:uiPriority w:val="10"/>
    <w:qFormat/>
    <w:rsid w:val="004920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20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20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20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206E"/>
    <w:pPr>
      <w:spacing w:before="160"/>
      <w:jc w:val="center"/>
    </w:pPr>
    <w:rPr>
      <w:i/>
      <w:iCs/>
      <w:color w:val="404040" w:themeColor="text1" w:themeTint="BF"/>
    </w:rPr>
  </w:style>
  <w:style w:type="character" w:customStyle="1" w:styleId="QuoteChar">
    <w:name w:val="Quote Char"/>
    <w:basedOn w:val="DefaultParagraphFont"/>
    <w:link w:val="Quote"/>
    <w:uiPriority w:val="29"/>
    <w:rsid w:val="0049206E"/>
    <w:rPr>
      <w:i/>
      <w:iCs/>
      <w:color w:val="404040" w:themeColor="text1" w:themeTint="BF"/>
    </w:rPr>
  </w:style>
  <w:style w:type="paragraph" w:styleId="ListParagraph">
    <w:name w:val="List Paragraph"/>
    <w:basedOn w:val="Normal"/>
    <w:uiPriority w:val="34"/>
    <w:qFormat/>
    <w:rsid w:val="0049206E"/>
    <w:pPr>
      <w:ind w:left="720"/>
      <w:contextualSpacing/>
    </w:pPr>
  </w:style>
  <w:style w:type="character" w:styleId="IntenseEmphasis">
    <w:name w:val="Intense Emphasis"/>
    <w:basedOn w:val="DefaultParagraphFont"/>
    <w:uiPriority w:val="21"/>
    <w:qFormat/>
    <w:rsid w:val="0049206E"/>
    <w:rPr>
      <w:i/>
      <w:iCs/>
      <w:color w:val="0F4761" w:themeColor="accent1" w:themeShade="BF"/>
    </w:rPr>
  </w:style>
  <w:style w:type="paragraph" w:styleId="IntenseQuote">
    <w:name w:val="Intense Quote"/>
    <w:basedOn w:val="Normal"/>
    <w:next w:val="Normal"/>
    <w:link w:val="IntenseQuoteChar"/>
    <w:uiPriority w:val="30"/>
    <w:qFormat/>
    <w:rsid w:val="004920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9206E"/>
    <w:rPr>
      <w:i/>
      <w:iCs/>
      <w:color w:val="0F4761" w:themeColor="accent1" w:themeShade="BF"/>
    </w:rPr>
  </w:style>
  <w:style w:type="character" w:styleId="IntenseReference">
    <w:name w:val="Intense Reference"/>
    <w:basedOn w:val="DefaultParagraphFont"/>
    <w:uiPriority w:val="32"/>
    <w:qFormat/>
    <w:rsid w:val="0049206E"/>
    <w:rPr>
      <w:b/>
      <w:bCs/>
      <w:smallCaps/>
      <w:color w:val="0F4761" w:themeColor="accent1" w:themeShade="BF"/>
      <w:spacing w:val="5"/>
    </w:rPr>
  </w:style>
  <w:style w:type="character" w:styleId="Hyperlink">
    <w:name w:val="Hyperlink"/>
    <w:basedOn w:val="DefaultParagraphFont"/>
    <w:uiPriority w:val="99"/>
    <w:unhideWhenUsed/>
    <w:rsid w:val="002E6B87"/>
    <w:rPr>
      <w:color w:val="0000FF"/>
      <w:u w:val="single"/>
    </w:rPr>
  </w:style>
  <w:style w:type="character" w:styleId="CommentReference">
    <w:name w:val="annotation reference"/>
    <w:basedOn w:val="DefaultParagraphFont"/>
    <w:uiPriority w:val="99"/>
    <w:semiHidden/>
    <w:unhideWhenUsed/>
    <w:rsid w:val="00D83132"/>
    <w:rPr>
      <w:sz w:val="16"/>
      <w:szCs w:val="16"/>
    </w:rPr>
  </w:style>
  <w:style w:type="paragraph" w:styleId="CommentText">
    <w:name w:val="annotation text"/>
    <w:basedOn w:val="Normal"/>
    <w:link w:val="CommentTextChar"/>
    <w:uiPriority w:val="99"/>
    <w:unhideWhenUsed/>
    <w:rsid w:val="00D83132"/>
    <w:pPr>
      <w:spacing w:line="240" w:lineRule="auto"/>
    </w:pPr>
    <w:rPr>
      <w:sz w:val="20"/>
      <w:szCs w:val="20"/>
    </w:rPr>
  </w:style>
  <w:style w:type="character" w:customStyle="1" w:styleId="CommentTextChar">
    <w:name w:val="Comment Text Char"/>
    <w:basedOn w:val="DefaultParagraphFont"/>
    <w:link w:val="CommentText"/>
    <w:uiPriority w:val="99"/>
    <w:rsid w:val="00D83132"/>
    <w:rPr>
      <w:sz w:val="20"/>
      <w:szCs w:val="20"/>
    </w:rPr>
  </w:style>
  <w:style w:type="paragraph" w:styleId="CommentSubject">
    <w:name w:val="annotation subject"/>
    <w:basedOn w:val="CommentText"/>
    <w:next w:val="CommentText"/>
    <w:link w:val="CommentSubjectChar"/>
    <w:uiPriority w:val="99"/>
    <w:semiHidden/>
    <w:unhideWhenUsed/>
    <w:rsid w:val="00D83132"/>
    <w:rPr>
      <w:b/>
      <w:bCs/>
    </w:rPr>
  </w:style>
  <w:style w:type="character" w:customStyle="1" w:styleId="CommentSubjectChar">
    <w:name w:val="Comment Subject Char"/>
    <w:basedOn w:val="CommentTextChar"/>
    <w:link w:val="CommentSubject"/>
    <w:uiPriority w:val="99"/>
    <w:semiHidden/>
    <w:rsid w:val="00D83132"/>
    <w:rPr>
      <w:b/>
      <w:bCs/>
      <w:sz w:val="20"/>
      <w:szCs w:val="20"/>
    </w:rPr>
  </w:style>
  <w:style w:type="character" w:styleId="UnresolvedMention">
    <w:name w:val="Unresolved Mention"/>
    <w:basedOn w:val="DefaultParagraphFont"/>
    <w:uiPriority w:val="99"/>
    <w:semiHidden/>
    <w:unhideWhenUsed/>
    <w:rsid w:val="00D50D67"/>
    <w:rPr>
      <w:color w:val="605E5C"/>
      <w:shd w:val="clear" w:color="auto" w:fill="E1DFDD"/>
    </w:rPr>
  </w:style>
  <w:style w:type="table" w:styleId="TableGrid">
    <w:name w:val="Table Grid"/>
    <w:basedOn w:val="TableNormal"/>
    <w:uiPriority w:val="39"/>
    <w:rsid w:val="00E31E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86F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C86F81"/>
  </w:style>
  <w:style w:type="paragraph" w:styleId="Footer">
    <w:name w:val="footer"/>
    <w:basedOn w:val="Normal"/>
    <w:link w:val="FooterChar"/>
    <w:uiPriority w:val="99"/>
    <w:unhideWhenUsed/>
    <w:rsid w:val="00C86F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C86F81"/>
  </w:style>
  <w:style w:type="character" w:styleId="FollowedHyperlink">
    <w:name w:val="FollowedHyperlink"/>
    <w:basedOn w:val="DefaultParagraphFont"/>
    <w:uiPriority w:val="99"/>
    <w:semiHidden/>
    <w:unhideWhenUsed/>
    <w:rsid w:val="003D1C9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KNSTE.Office@knste.set.org"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hu.ac.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bfc9ff5-41c1-4ab7-87dc-ec80cc6ca0a6" xsi:nil="true"/>
    <lcf76f155ced4ddcb4097134ff3c332f xmlns="03f6ba15-5389-43a0-b5e3-9ec6aaa3e8e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BF5D1F723E1EB4BB944C475A151B0F8" ma:contentTypeVersion="14" ma:contentTypeDescription="Create a new document." ma:contentTypeScope="" ma:versionID="91511b03278621068aded77063c268b3">
  <xsd:schema xmlns:xsd="http://www.w3.org/2001/XMLSchema" xmlns:xs="http://www.w3.org/2001/XMLSchema" xmlns:p="http://schemas.microsoft.com/office/2006/metadata/properties" xmlns:ns2="03f6ba15-5389-43a0-b5e3-9ec6aaa3e8e1" xmlns:ns3="2bfc9ff5-41c1-4ab7-87dc-ec80cc6ca0a6" targetNamespace="http://schemas.microsoft.com/office/2006/metadata/properties" ma:root="true" ma:fieldsID="d80079ea0038e2c3d5036339e33a58d5" ns2:_="" ns3:_="">
    <xsd:import namespace="03f6ba15-5389-43a0-b5e3-9ec6aaa3e8e1"/>
    <xsd:import namespace="2bfc9ff5-41c1-4ab7-87dc-ec80cc6ca0a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f6ba15-5389-43a0-b5e3-9ec6aaa3e8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5acb547-e68f-4851-913e-d94120a6af49"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bfc9ff5-41c1-4ab7-87dc-ec80cc6ca0a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6b6eefd-d5d7-4e23-a5ee-271e0a7bb1e3}" ma:internalName="TaxCatchAll" ma:showField="CatchAllData" ma:web="2bfc9ff5-41c1-4ab7-87dc-ec80cc6ca0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89EAEEB-631E-416A-AE0B-51950B60D6F4}">
  <ds:schemaRefs>
    <ds:schemaRef ds:uri="http://schemas.microsoft.com/office/2006/metadata/properties"/>
    <ds:schemaRef ds:uri="http://schemas.microsoft.com/office/infopath/2007/PartnerControls"/>
    <ds:schemaRef ds:uri="2bfc9ff5-41c1-4ab7-87dc-ec80cc6ca0a6"/>
    <ds:schemaRef ds:uri="03f6ba15-5389-43a0-b5e3-9ec6aaa3e8e1"/>
  </ds:schemaRefs>
</ds:datastoreItem>
</file>

<file path=customXml/itemProps2.xml><?xml version="1.0" encoding="utf-8"?>
<ds:datastoreItem xmlns:ds="http://schemas.openxmlformats.org/officeDocument/2006/customXml" ds:itemID="{746EA7D1-1CF6-4AE8-9385-7F197A087489}">
  <ds:schemaRefs>
    <ds:schemaRef ds:uri="http://schemas.openxmlformats.org/officeDocument/2006/bibliography"/>
  </ds:schemaRefs>
</ds:datastoreItem>
</file>

<file path=customXml/itemProps3.xml><?xml version="1.0" encoding="utf-8"?>
<ds:datastoreItem xmlns:ds="http://schemas.openxmlformats.org/officeDocument/2006/customXml" ds:itemID="{5C8EB16D-6A98-4EF6-AA14-886D8C63D342}">
  <ds:schemaRefs>
    <ds:schemaRef ds:uri="http://schemas.microsoft.com/sharepoint/v3/contenttype/forms"/>
  </ds:schemaRefs>
</ds:datastoreItem>
</file>

<file path=customXml/itemProps4.xml><?xml version="1.0" encoding="utf-8"?>
<ds:datastoreItem xmlns:ds="http://schemas.openxmlformats.org/officeDocument/2006/customXml" ds:itemID="{4CDCCAF3-D325-44D4-AA4A-E8076D4D1D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f6ba15-5389-43a0-b5e3-9ec6aaa3e8e1"/>
    <ds:schemaRef ds:uri="2bfc9ff5-41c1-4ab7-87dc-ec80cc6ca0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3627</Words>
  <Characters>20675</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24254</CharactersWithSpaces>
  <SharedDoc>false</SharedDoc>
  <HLinks>
    <vt:vector size="12" baseType="variant">
      <vt:variant>
        <vt:i4>3670017</vt:i4>
      </vt:variant>
      <vt:variant>
        <vt:i4>3</vt:i4>
      </vt:variant>
      <vt:variant>
        <vt:i4>0</vt:i4>
      </vt:variant>
      <vt:variant>
        <vt:i4>5</vt:i4>
      </vt:variant>
      <vt:variant>
        <vt:lpwstr>mailto:KNSTE.Office@knste.set.org</vt:lpwstr>
      </vt:variant>
      <vt:variant>
        <vt:lpwstr/>
      </vt:variant>
      <vt:variant>
        <vt:i4>3604578</vt:i4>
      </vt:variant>
      <vt:variant>
        <vt:i4>0</vt:i4>
      </vt:variant>
      <vt:variant>
        <vt:i4>0</vt:i4>
      </vt:variant>
      <vt:variant>
        <vt:i4>5</vt:i4>
      </vt:variant>
      <vt:variant>
        <vt:lpwstr>https://www.shu.ac.uk/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Shayanne Deans (KNSTE Staff)</dc:creator>
  <cp:keywords/>
  <dc:description/>
  <cp:lastModifiedBy>Lydia Bass (STEP Staff)</cp:lastModifiedBy>
  <cp:revision>2</cp:revision>
  <cp:lastPrinted>2024-06-06T08:06:00Z</cp:lastPrinted>
  <dcterms:created xsi:type="dcterms:W3CDTF">2026-10-05T09:27:00Z</dcterms:created>
  <dcterms:modified xsi:type="dcterms:W3CDTF">2026-10-05T09:27:00Z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0x0101001BF5D1F723E1EB4BB944C475A151B0F8</vt:lpwstr>
  </property>
  <property fmtid="{D5CDD505-2E9C-101B-9397-08002B2CF9AE}" pid="3" name="MediaServiceImageTags">
    <vt:lpwstr/>
  </property>
</Properties>
</file>