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2D18" w14:textId="75965106">
      <w:pPr>
        <w:pStyle w:val="Title"/>
        <w:rPr>
          <w:rStyle w:val="IntenseReference"/>
          <w:b w:val="0"/>
          <w:bCs w:val="0"/>
          <w:smallCaps w:val="0"/>
          <w:color w:val="17365D" w:themeColor="text2" w:themeShade="BF"/>
          <w:u w:val="none"/>
        </w:rPr>
      </w:pPr>
      <w:r>
        <w:t>Mathematics &amp; Computing</w:t>
      </w:r>
    </w:p>
    <w:p w14:paraId="337BC2B8" w14:textId="77777777">
      <w:pPr>
        <w:pStyle w:val="Subtitle"/>
        <w:rPr>
          <w:rStyle w:val="IntenseReference"/>
        </w:rPr>
      </w:pPr>
      <w:r>
        <w:rPr>
          <w:rStyle w:val="IntenseReference"/>
        </w:rPr>
        <w:t>GCSE/Key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1E955AC5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CDE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240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F57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C20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552C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1DEA1F3A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EC9D" w14:textId="37D74E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Mathematics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3F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E73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FF1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1MA1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4A6E" w14:textId="76E817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4" w:history="1">
              <w:r>
                <w:rPr>
                  <w:rStyle w:val="Hyperlink"/>
                  <w:b/>
                  <w:bCs/>
                </w:rPr>
                <w:t>Maths GCSE | Edexcel GCSE Mathematics (2015) | Pearson qualifications</w:t>
              </w:r>
            </w:hyperlink>
          </w:p>
        </w:tc>
      </w:tr>
      <w:tr w14:paraId="0BF3D89B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AF9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Certificate in Further Mathematics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09B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B81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Level 2 Cert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670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8365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707A" w14:textId="02D234C3">
            <w:pPr>
              <w:spacing w:after="0" w:line="240" w:lineRule="auto"/>
              <w:rPr>
                <w:rStyle w:val="Hyperlink"/>
                <w:b/>
                <w:bCs/>
              </w:rPr>
            </w:pPr>
            <w:hyperlink r:id="rId5" w:history="1">
              <w:r>
                <w:rPr>
                  <w:rStyle w:val="Hyperlink"/>
                  <w:b/>
                  <w:bCs/>
                </w:rPr>
                <w:t>AQA | Mathematics | AQA Certificate | Level 2 Further Mathematics</w:t>
              </w:r>
            </w:hyperlink>
          </w:p>
        </w:tc>
      </w:tr>
      <w:tr w14:paraId="5C00F3C2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C50E" w14:textId="6AA89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Computer Science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7505" w14:textId="560660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E681" w14:textId="2C88F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CAB8" w14:textId="68411C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8525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9EE1" w14:textId="20499E93">
            <w:pPr>
              <w:spacing w:after="0" w:line="240" w:lineRule="auto"/>
              <w:rPr>
                <w:b/>
                <w:bCs/>
              </w:rPr>
            </w:pPr>
            <w:hyperlink r:id="rId6" w:history="1">
              <w:r>
                <w:rPr>
                  <w:rStyle w:val="Hyperlink"/>
                  <w:b/>
                  <w:bCs/>
                </w:rPr>
                <w:t>AQA | Computer Science and IT | GCSE | Computer Science</w:t>
              </w:r>
            </w:hyperlink>
          </w:p>
        </w:tc>
      </w:tr>
      <w:tr w14:paraId="6B73A27C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33F9" w14:textId="0745E7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Digital Information Technology (current year 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BF76" w14:textId="7F26BA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Pearson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C9D7" w14:textId="2AB98A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BTEC L1/2 Tech Award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0AE2" w14:textId="4AB6A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RIT3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4868" w14:textId="7CA2B7FF">
            <w:pPr>
              <w:spacing w:after="0" w:line="240" w:lineRule="auto"/>
              <w:rPr>
                <w:b/>
                <w:bCs/>
              </w:rPr>
            </w:pPr>
            <w:hyperlink r:id="rId7" w:history="1">
              <w:r>
                <w:rPr>
                  <w:rStyle w:val="Hyperlink"/>
                  <w:b/>
                  <w:bCs/>
                </w:rPr>
                <w:t>Digital Information Technology (2022) | BTEC Tech Award | Pearson qualifications</w:t>
              </w:r>
            </w:hyperlink>
          </w:p>
        </w:tc>
      </w:tr>
    </w:tbl>
    <w:p w14:paraId="24C97572" w14:textId="77777777"/>
    <w:p w14:paraId="5FAB66A9" w14:textId="77777777">
      <w:pPr>
        <w:pStyle w:val="Subtitle"/>
        <w:rPr>
          <w:rStyle w:val="IntenseReference"/>
        </w:rPr>
      </w:pPr>
      <w:r>
        <w:rPr>
          <w:rStyle w:val="IntenseReference"/>
        </w:rPr>
        <w:t>A LEVEL/Key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622ABAD2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4FD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BAE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1AEB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6B8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292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7572DE38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FBA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Further Mathematics</w:t>
            </w:r>
          </w:p>
          <w:p w14:paraId="76BC2F0C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E97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D7FD" w14:textId="50AA54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AS </w:t>
            </w:r>
          </w:p>
          <w:p w14:paraId="609FDE5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DE11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8FM0</w:t>
            </w:r>
          </w:p>
          <w:p w14:paraId="04AE202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9FM0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349A" w14:textId="1D72A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8" w:anchor="%2Ftab-AlevelFurtherMathematics" w:history="1">
              <w:r>
                <w:rPr>
                  <w:rStyle w:val="Hyperlink"/>
                  <w:b/>
                  <w:bCs/>
                </w:rPr>
                <w:t>Pearson Edexcel AS and A level Mathematics (2017) | Pearson qualifications</w:t>
              </w:r>
            </w:hyperlink>
          </w:p>
        </w:tc>
      </w:tr>
      <w:tr w14:paraId="6BBC6A70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084C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Mathematics</w:t>
            </w:r>
          </w:p>
          <w:p w14:paraId="457F327C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A7F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D42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AS</w:t>
            </w:r>
          </w:p>
          <w:p w14:paraId="0692522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88C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8MA0</w:t>
            </w:r>
          </w:p>
          <w:p w14:paraId="703D8E3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9MA0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4588" w14:textId="14995325">
            <w:pPr>
              <w:spacing w:after="0" w:line="240" w:lineRule="auto"/>
              <w:rPr>
                <w:b/>
                <w:bCs/>
              </w:rPr>
            </w:pPr>
            <w:hyperlink r:id="rId9" w:history="1">
              <w:r>
                <w:rPr>
                  <w:rStyle w:val="Hyperlink"/>
                  <w:b/>
                  <w:bCs/>
                </w:rPr>
                <w:t>Pearson Edexcel AS and A level Mathematics (2017) | Pearson qualifications</w:t>
              </w:r>
            </w:hyperlink>
          </w:p>
        </w:tc>
      </w:tr>
      <w:tr w14:paraId="559DA15F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44D1" w14:textId="73D1A2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Computer Science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EA42" w14:textId="51400C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A1C4" w14:textId="1AFC0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081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7517D</w:t>
            </w:r>
          </w:p>
          <w:p w14:paraId="7762DA7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96D1" w14:textId="65627B84">
            <w:pPr>
              <w:spacing w:after="0" w:line="240" w:lineRule="auto"/>
              <w:rPr>
                <w:b/>
                <w:bCs/>
              </w:rPr>
            </w:pPr>
            <w:hyperlink r:id="rId10" w:history="1">
              <w:r>
                <w:rPr>
                  <w:rStyle w:val="Hyperlink"/>
                  <w:b/>
                  <w:bCs/>
                </w:rPr>
                <w:t>AQA | Computer Science and IT | AS and A-level | Computer Science</w:t>
              </w:r>
            </w:hyperlink>
          </w:p>
        </w:tc>
      </w:tr>
    </w:tbl>
    <w:p w14:paraId="364C4A97" w14:textId="77777777">
      <w:pPr>
        <w:rPr>
          <w:rStyle w:val="IntenseReference"/>
          <w:b w:val="0"/>
          <w:u w:val="none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F5DE0-98BD-4E86-BE6C-F40F7041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qualifications/edexcel-a-levels/mathematics-201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alifications.pearson.com/en/qualifications/btec-tech-awards/digital-information-technology-202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qa.org.uk/subjects/computer-science-and-it/gcse/computer-science-85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qa.org.uk/subjects/mathematics/aqa-certificate/further-mathematics-8365" TargetMode="External"/><Relationship Id="rId10" Type="http://schemas.openxmlformats.org/officeDocument/2006/relationships/hyperlink" Target="https://www.aqa.org.uk/subjects/computer-science-and-it/as-and-a-level/computer-science-7516-7517" TargetMode="External"/><Relationship Id="rId4" Type="http://schemas.openxmlformats.org/officeDocument/2006/relationships/hyperlink" Target="https://qualifications.pearson.com/en/qualifications/edexcel-gcses/mathematics-2015.html" TargetMode="External"/><Relationship Id="rId9" Type="http://schemas.openxmlformats.org/officeDocument/2006/relationships/hyperlink" Target="https://qualifications.pearson.com/en/qualifications/edexcel-a-levels/mathematics-20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4</cp:revision>
  <dcterms:created xsi:type="dcterms:W3CDTF">2020-01-09T09:18:00Z</dcterms:created>
  <dcterms:modified xsi:type="dcterms:W3CDTF">2023-02-15T09:15:00Z</dcterms:modified>
</cp:coreProperties>
</file>