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8648B" w14:textId="77777777">
      <w:pPr>
        <w:pStyle w:val="Title"/>
        <w:rPr>
          <w:rStyle w:val="IntenseReference"/>
          <w:b w:val="0"/>
          <w:bCs w:val="0"/>
          <w:smallCaps w:val="0"/>
          <w:color w:val="17365D" w:themeColor="text2" w:themeShade="BF"/>
          <w:u w:val="none"/>
        </w:rPr>
      </w:pPr>
      <w:r>
        <w:t>Performance</w:t>
      </w:r>
    </w:p>
    <w:p w14:paraId="3B0D7C40" w14:textId="77777777">
      <w:pPr>
        <w:pStyle w:val="Subtitle"/>
        <w:rPr>
          <w:rStyle w:val="IntenseReference"/>
        </w:rPr>
      </w:pPr>
      <w:r>
        <w:rPr>
          <w:rStyle w:val="IntenseReference"/>
        </w:rPr>
        <w:t>GCSE/Key Stage 4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433"/>
        <w:gridCol w:w="992"/>
        <w:gridCol w:w="1276"/>
        <w:gridCol w:w="1276"/>
        <w:gridCol w:w="9072"/>
      </w:tblGrid>
      <w:tr w14:paraId="1438F873" w14:textId="77777777">
        <w:trPr>
          <w:trHeight w:val="59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485C9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Subject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D1E07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Awarding body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5BA3F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Qualification Type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6FC92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Specification Code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44647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Web-Link to Specification</w:t>
            </w:r>
          </w:p>
        </w:tc>
      </w:tr>
      <w:tr w14:paraId="6FF761B9" w14:textId="77777777">
        <w:trPr>
          <w:trHeight w:val="55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0018E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Dance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8A41D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AQA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CCC39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GCSE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35875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8236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A2AE0" w14:textId="5E70CF66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hyperlink r:id="rId4" w:history="1">
              <w:r>
                <w:rPr>
                  <w:rStyle w:val="Hyperlink"/>
                  <w:b/>
                  <w:bCs/>
                </w:rPr>
                <w:t>AQA | Subjects | Dance</w:t>
              </w:r>
            </w:hyperlink>
          </w:p>
          <w:p w14:paraId="2FA88B5E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14:paraId="46744DE7" w14:textId="77777777">
        <w:trPr>
          <w:trHeight w:val="5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CE87A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Drama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F43F2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AQA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E7A86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GCSE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F435F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8261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691B3" w14:textId="2C1F03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5" w:history="1">
              <w:r>
                <w:rPr>
                  <w:rStyle w:val="Hyperlink"/>
                  <w:b/>
                  <w:bCs/>
                </w:rPr>
                <w:t>AQA | Drama | GCSE | Drama</w:t>
              </w:r>
            </w:hyperlink>
          </w:p>
          <w:p w14:paraId="2E3F1E25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14:paraId="1C06E80A" w14:textId="77777777">
        <w:trPr>
          <w:trHeight w:val="60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D764C" w14:textId="0B74A4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Music (current year 11)</w:t>
            </w:r>
          </w:p>
          <w:p w14:paraId="29104A94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9EB1A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AQA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D2E65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GCSE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9AC89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8271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70A67" w14:textId="3D70F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6" w:history="1">
              <w:r>
                <w:rPr>
                  <w:rStyle w:val="Hyperlink"/>
                  <w:b/>
                  <w:bCs/>
                </w:rPr>
                <w:t>AQA | Music | GCSE | Music</w:t>
              </w:r>
            </w:hyperlink>
          </w:p>
        </w:tc>
      </w:tr>
      <w:tr w14:paraId="1C14A2F5" w14:textId="77777777">
        <w:trPr>
          <w:trHeight w:val="5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823B9" w14:textId="16DDED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Music (current year 10)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4F38" w14:textId="400E9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Eduqas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ED71B" w14:textId="5F34E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GCSE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F16C1" w14:textId="1103DA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C660QS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8ABD2" w14:textId="77C42340">
            <w:pPr>
              <w:spacing w:after="0" w:line="240" w:lineRule="auto"/>
              <w:rPr>
                <w:b/>
                <w:bCs/>
              </w:rPr>
            </w:pPr>
            <w:hyperlink r:id="rId7" w:anchor="tab_keydocuments" w:history="1">
              <w:r>
                <w:rPr>
                  <w:rStyle w:val="Hyperlink"/>
                  <w:b/>
                  <w:bCs/>
                </w:rPr>
                <w:t xml:space="preserve">GCSE Music | </w:t>
              </w:r>
              <w:proofErr w:type="spellStart"/>
              <w:r>
                <w:rPr>
                  <w:rStyle w:val="Hyperlink"/>
                  <w:b/>
                  <w:bCs/>
                </w:rPr>
                <w:t>Eduqas</w:t>
              </w:r>
              <w:proofErr w:type="spellEnd"/>
            </w:hyperlink>
          </w:p>
        </w:tc>
      </w:tr>
    </w:tbl>
    <w:p w14:paraId="5A03A03D" w14:textId="77777777"/>
    <w:p w14:paraId="58273646" w14:textId="77777777">
      <w:pPr>
        <w:pStyle w:val="Subtitle"/>
        <w:rPr>
          <w:rStyle w:val="IntenseReference"/>
        </w:rPr>
      </w:pPr>
      <w:r>
        <w:rPr>
          <w:rStyle w:val="IntenseReference"/>
        </w:rPr>
        <w:lastRenderedPageBreak/>
        <w:t>A LEVEL/Key Stage 5</w:t>
      </w: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992"/>
        <w:gridCol w:w="1276"/>
        <w:gridCol w:w="1276"/>
        <w:gridCol w:w="9072"/>
      </w:tblGrid>
      <w:tr w14:paraId="6F947891" w14:textId="77777777">
        <w:trPr>
          <w:trHeight w:val="8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A0DC4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Subject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F1F72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Awarding body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65360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Qualification Type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9401F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Specification Code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DD295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Web-Link to Specification</w:t>
            </w:r>
          </w:p>
        </w:tc>
      </w:tr>
      <w:tr w14:paraId="6F6D7A05" w14:textId="77777777">
        <w:trPr>
          <w:trHeight w:val="67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235BC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Drama &amp; Theatre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425DE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AQA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D94CF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 Level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296E6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7262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590EA" w14:textId="47F73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8" w:history="1">
              <w:r>
                <w:rPr>
                  <w:rStyle w:val="Hyperlink"/>
                  <w:b/>
                  <w:bCs/>
                </w:rPr>
                <w:t>AQA | Drama | A-level | Drama and Theatre</w:t>
              </w:r>
            </w:hyperlink>
          </w:p>
          <w:p w14:paraId="0C8BEF71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14:paraId="3E6EF192" w14:textId="77777777">
        <w:trPr>
          <w:trHeight w:val="55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F05F4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Dance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45076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AQA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F8B24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 Level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9E0D6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7237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1ADCA" w14:textId="0E7F7213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hyperlink r:id="rId9" w:history="1">
              <w:r>
                <w:rPr>
                  <w:rStyle w:val="Hyperlink"/>
                  <w:b/>
                  <w:bCs/>
                </w:rPr>
                <w:t>AQA | Dance | A-level | Dance</w:t>
              </w:r>
            </w:hyperlink>
          </w:p>
          <w:p w14:paraId="0645CA4F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u w:val="single"/>
                <w:lang w:eastAsia="en-GB"/>
              </w:rPr>
            </w:pPr>
          </w:p>
        </w:tc>
      </w:tr>
      <w:tr w14:paraId="3932F2CF" w14:textId="77777777">
        <w:trPr>
          <w:trHeight w:val="74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1EB2C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Music </w:t>
            </w:r>
          </w:p>
          <w:p w14:paraId="3F07E7AD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(Year 12 only)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FB8E2" w14:textId="38047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Pearson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47231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BTEC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DB591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Level 3 National Ext Certificate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B4780" w14:textId="77777777">
            <w:pPr>
              <w:spacing w:after="0" w:line="240" w:lineRule="auto"/>
              <w:rPr>
                <w:b/>
                <w:bCs/>
              </w:rPr>
            </w:pPr>
            <w:hyperlink r:id="rId10" w:history="1">
              <w:r>
                <w:rPr>
                  <w:rStyle w:val="Hyperlink"/>
                  <w:b/>
                  <w:bCs/>
                </w:rPr>
                <w:t>BTEC Nationals | Music Performance (2018) | Pearson qualifications</w:t>
              </w:r>
            </w:hyperlink>
          </w:p>
        </w:tc>
      </w:tr>
    </w:tbl>
    <w:p w14:paraId="7B0B63AF" w14:textId="77777777">
      <w:pPr>
        <w:rPr>
          <w:rStyle w:val="IntenseReference"/>
          <w:b w:val="0"/>
          <w:u w:val="none"/>
        </w:rPr>
      </w:pP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AC24A3-501A-4E43-8B65-9091DCAE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qa.org.uk/subjects/drama/a-level/drama-and-theatre-72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duqas.co.uk/qualifications/music-gcs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qa.org.uk/subjects/music/gcse/music-827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qa.org.uk/subjects/drama/gcse/drama-8261" TargetMode="External"/><Relationship Id="rId10" Type="http://schemas.openxmlformats.org/officeDocument/2006/relationships/hyperlink" Target="https://qualifications.pearson.com/en/qualifications/btec-nationals/music-performance-2018.html" TargetMode="External"/><Relationship Id="rId4" Type="http://schemas.openxmlformats.org/officeDocument/2006/relationships/hyperlink" Target="https://www.aqa.org.uk/subjects/dance" TargetMode="External"/><Relationship Id="rId9" Type="http://schemas.openxmlformats.org/officeDocument/2006/relationships/hyperlink" Target="https://www.aqa.org.uk/subjects/dance/a-level/dance-7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Knutsford High School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Mrs K Newitt</cp:lastModifiedBy>
  <cp:revision>4</cp:revision>
  <dcterms:created xsi:type="dcterms:W3CDTF">2020-01-09T09:00:00Z</dcterms:created>
  <dcterms:modified xsi:type="dcterms:W3CDTF">2023-02-15T09:04:00Z</dcterms:modified>
</cp:coreProperties>
</file>