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4315E" w14:textId="77777777" w:rsidR="004115B8" w:rsidRPr="00EF5F71" w:rsidRDefault="004115B8" w:rsidP="00EF5F71">
      <w:pPr>
        <w:jc w:val="center"/>
        <w:rPr>
          <w:rStyle w:val="normaltextrun"/>
          <w:rFonts w:asciiTheme="majorHAnsi" w:hAnsiTheme="majorHAnsi" w:cstheme="majorHAnsi"/>
          <w:color w:val="000000" w:themeColor="text1"/>
          <w:u w:val="single"/>
          <w:shd w:val="clear" w:color="auto" w:fill="FFFFFF"/>
        </w:rPr>
      </w:pPr>
      <w:r w:rsidRPr="00EF5F71">
        <w:rPr>
          <w:rStyle w:val="normaltextrun"/>
          <w:rFonts w:asciiTheme="majorHAnsi" w:hAnsiTheme="majorHAnsi" w:cstheme="majorHAnsi"/>
          <w:color w:val="000000" w:themeColor="text1"/>
          <w:u w:val="single"/>
          <w:shd w:val="clear" w:color="auto" w:fill="FFFFFF"/>
        </w:rPr>
        <w:t>Music Intent, Implementation and Impact Statement</w:t>
      </w:r>
    </w:p>
    <w:p w14:paraId="0186CC5A" w14:textId="513FFDEB" w:rsidR="004115B8" w:rsidRPr="00EF5F71" w:rsidRDefault="00D071CF">
      <w:pPr>
        <w:rPr>
          <w:rStyle w:val="normaltextrun"/>
          <w:rFonts w:asciiTheme="majorHAnsi" w:hAnsiTheme="majorHAnsi" w:cstheme="majorHAnsi"/>
          <w:color w:val="000000" w:themeColor="text1"/>
          <w:shd w:val="clear" w:color="auto" w:fill="FFFFFF"/>
        </w:rPr>
      </w:pPr>
      <w:r>
        <w:rPr>
          <w:rStyle w:val="normaltextrun"/>
          <w:rFonts w:asciiTheme="majorHAnsi" w:hAnsiTheme="majorHAnsi" w:cstheme="majorHAnsi"/>
          <w:color w:val="000000" w:themeColor="text1"/>
          <w:shd w:val="clear" w:color="auto" w:fill="FFFFFF"/>
        </w:rPr>
        <w:t xml:space="preserve">              </w:t>
      </w:r>
      <w:r w:rsidR="00513FB8">
        <w:rPr>
          <w:rStyle w:val="normaltextrun"/>
          <w:rFonts w:asciiTheme="majorHAnsi" w:hAnsiTheme="majorHAnsi" w:cstheme="majorHAnsi"/>
          <w:color w:val="000000" w:themeColor="text1"/>
          <w:shd w:val="clear" w:color="auto" w:fill="FFFFFF"/>
        </w:rPr>
        <w:t xml:space="preserve">  </w:t>
      </w:r>
      <w:r>
        <w:rPr>
          <w:rStyle w:val="normaltextrun"/>
          <w:rFonts w:asciiTheme="majorHAnsi" w:hAnsiTheme="majorHAnsi" w:cstheme="majorHAnsi"/>
          <w:color w:val="000000" w:themeColor="text1"/>
          <w:shd w:val="clear" w:color="auto" w:fill="FFFFFF"/>
        </w:rPr>
        <w:t xml:space="preserve">    </w:t>
      </w:r>
      <w:r w:rsidR="004318CD">
        <w:rPr>
          <w:rFonts w:asciiTheme="majorHAnsi" w:hAnsiTheme="majorHAnsi" w:cstheme="majorHAnsi"/>
          <w:noProof/>
          <w:color w:val="000000" w:themeColor="text1"/>
          <w:shd w:val="clear" w:color="auto" w:fill="FFFFFF"/>
        </w:rPr>
        <w:drawing>
          <wp:inline distT="0" distB="0" distL="0" distR="0" wp14:anchorId="285C50CE" wp14:editId="1498D72A">
            <wp:extent cx="4152900" cy="2335949"/>
            <wp:effectExtent l="0" t="0" r="0" b="7620"/>
            <wp:docPr id="171626980" name="Picture 1" descr="A quote on a dar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6980" name="Picture 1" descr="A quote on a dar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52900" cy="2335949"/>
                    </a:xfrm>
                    <a:prstGeom prst="rect">
                      <a:avLst/>
                    </a:prstGeom>
                  </pic:spPr>
                </pic:pic>
              </a:graphicData>
            </a:graphic>
          </wp:inline>
        </w:drawing>
      </w:r>
    </w:p>
    <w:p w14:paraId="2B5A4D12" w14:textId="77777777" w:rsidR="004115B8" w:rsidRPr="00EF5F71" w:rsidRDefault="004115B8">
      <w:pPr>
        <w:rPr>
          <w:rStyle w:val="normaltextrun"/>
          <w:rFonts w:asciiTheme="majorHAnsi" w:hAnsiTheme="majorHAnsi" w:cstheme="majorHAnsi"/>
          <w:color w:val="000000" w:themeColor="text1"/>
          <w:shd w:val="clear" w:color="auto" w:fill="FFFFFF"/>
        </w:rPr>
      </w:pPr>
    </w:p>
    <w:p w14:paraId="5937A5EA" w14:textId="31BF2B05" w:rsidR="00D93E3D" w:rsidRPr="00EF5F71" w:rsidRDefault="00271236">
      <w:pPr>
        <w:rPr>
          <w:rStyle w:val="normaltextrun"/>
          <w:rFonts w:asciiTheme="majorHAnsi" w:hAnsiTheme="majorHAnsi" w:cstheme="majorHAnsi"/>
          <w:color w:val="000000" w:themeColor="text1"/>
          <w:shd w:val="clear" w:color="auto" w:fill="FFFFFF"/>
        </w:rPr>
      </w:pPr>
      <w:r w:rsidRPr="00EF5F71">
        <w:rPr>
          <w:rStyle w:val="normaltextrun"/>
          <w:rFonts w:asciiTheme="majorHAnsi" w:hAnsiTheme="majorHAnsi" w:cstheme="majorHAnsi"/>
          <w:color w:val="000000" w:themeColor="text1"/>
          <w:shd w:val="clear" w:color="auto" w:fill="FFFFFF"/>
        </w:rPr>
        <w:t>At Laceby Acres Academy</w:t>
      </w:r>
      <w:r w:rsidR="00D93E3D" w:rsidRPr="00EF5F71">
        <w:rPr>
          <w:rStyle w:val="normaltextrun"/>
          <w:rFonts w:asciiTheme="majorHAnsi" w:hAnsiTheme="majorHAnsi" w:cstheme="majorHAnsi"/>
          <w:color w:val="000000" w:themeColor="text1"/>
          <w:shd w:val="clear" w:color="auto" w:fill="FFFFFF"/>
        </w:rPr>
        <w:t xml:space="preserve">, we recognise the importance of music in every aspect of daily life. As well as ensuring full coverage of the National Curriculum, taught through the </w:t>
      </w:r>
      <w:r w:rsidR="00AE2D8F">
        <w:rPr>
          <w:rStyle w:val="normaltextrun"/>
          <w:rFonts w:asciiTheme="majorHAnsi" w:hAnsiTheme="majorHAnsi" w:cstheme="majorHAnsi"/>
          <w:color w:val="000000" w:themeColor="text1"/>
          <w:shd w:val="clear" w:color="auto" w:fill="FFFFFF"/>
        </w:rPr>
        <w:t>Collins Music Hub</w:t>
      </w:r>
      <w:r w:rsidR="00D93E3D" w:rsidRPr="00EF5F71">
        <w:rPr>
          <w:rStyle w:val="normaltextrun"/>
          <w:rFonts w:asciiTheme="majorHAnsi" w:hAnsiTheme="majorHAnsi" w:cstheme="majorHAnsi"/>
          <w:color w:val="000000" w:themeColor="text1"/>
          <w:shd w:val="clear" w:color="auto" w:fill="FFFFFF"/>
        </w:rPr>
        <w:t xml:space="preserve"> Scheme, we provide children with many extra-curricular activities to enhance their musical education</w:t>
      </w:r>
      <w:r w:rsidR="001004C3" w:rsidRPr="00EF5F71">
        <w:rPr>
          <w:rStyle w:val="normaltextrun"/>
          <w:rFonts w:asciiTheme="majorHAnsi" w:hAnsiTheme="majorHAnsi" w:cstheme="majorHAnsi"/>
          <w:color w:val="000000" w:themeColor="text1"/>
          <w:shd w:val="clear" w:color="auto" w:fill="FFFFFF"/>
        </w:rPr>
        <w:t>.</w:t>
      </w:r>
    </w:p>
    <w:p w14:paraId="46E4EAD5" w14:textId="77777777" w:rsidR="001004C3" w:rsidRPr="00EF5F71" w:rsidRDefault="001004C3">
      <w:pPr>
        <w:rPr>
          <w:rStyle w:val="normaltextrun"/>
          <w:rFonts w:asciiTheme="majorHAnsi" w:hAnsiTheme="majorHAnsi" w:cstheme="majorHAnsi"/>
          <w:color w:val="000000" w:themeColor="text1"/>
          <w:shd w:val="clear" w:color="auto" w:fill="FFFFFF"/>
        </w:rPr>
      </w:pPr>
    </w:p>
    <w:p w14:paraId="5711CBA3" w14:textId="77777777" w:rsidR="001004C3" w:rsidRPr="00EF5F71" w:rsidRDefault="001004C3" w:rsidP="00EF5F71">
      <w:pPr>
        <w:jc w:val="center"/>
        <w:rPr>
          <w:rStyle w:val="normaltextrun"/>
          <w:rFonts w:asciiTheme="majorHAnsi" w:hAnsiTheme="majorHAnsi" w:cstheme="majorHAnsi"/>
          <w:color w:val="000000" w:themeColor="text1"/>
          <w:u w:val="single"/>
          <w:shd w:val="clear" w:color="auto" w:fill="FFFFFF"/>
        </w:rPr>
      </w:pPr>
      <w:r w:rsidRPr="00EF5F71">
        <w:rPr>
          <w:rStyle w:val="normaltextrun"/>
          <w:rFonts w:asciiTheme="majorHAnsi" w:hAnsiTheme="majorHAnsi" w:cstheme="majorHAnsi"/>
          <w:color w:val="000000" w:themeColor="text1"/>
          <w:u w:val="single"/>
          <w:shd w:val="clear" w:color="auto" w:fill="FFFFFF"/>
        </w:rPr>
        <w:t>Intent</w:t>
      </w:r>
    </w:p>
    <w:p w14:paraId="60BE1962" w14:textId="77777777" w:rsidR="001004C3" w:rsidRPr="00EF5F71" w:rsidRDefault="001004C3" w:rsidP="001004C3">
      <w:pPr>
        <w:pStyle w:val="paragraph"/>
        <w:spacing w:before="0" w:beforeAutospacing="0"/>
        <w:rPr>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At</w:t>
      </w:r>
      <w:r w:rsidR="004E667E" w:rsidRPr="00EF5F71">
        <w:rPr>
          <w:rStyle w:val="normaltextrun"/>
          <w:rFonts w:asciiTheme="majorHAnsi" w:hAnsiTheme="majorHAnsi" w:cstheme="majorHAnsi"/>
          <w:color w:val="000000" w:themeColor="text1"/>
          <w:sz w:val="22"/>
          <w:szCs w:val="22"/>
        </w:rPr>
        <w:t xml:space="preserve"> Laceby Acres Academy</w:t>
      </w:r>
      <w:r w:rsidRPr="00EF5F71">
        <w:rPr>
          <w:rStyle w:val="normaltextrun"/>
          <w:rFonts w:asciiTheme="majorHAnsi" w:hAnsiTheme="majorHAnsi" w:cstheme="majorHAnsi"/>
          <w:color w:val="000000" w:themeColor="text1"/>
          <w:sz w:val="22"/>
          <w:szCs w:val="22"/>
        </w:rPr>
        <w:t>, we intend to create endless opportunities for our children to develop the love and respect of music based around the four key elements to becoming a musician: performing, composing, transcribing and describing music. This will open the doors for children to have hobbies and even careers in the musical industries. From the mom</w:t>
      </w:r>
      <w:r w:rsidR="004E667E" w:rsidRPr="00EF5F71">
        <w:rPr>
          <w:rStyle w:val="normaltextrun"/>
          <w:rFonts w:asciiTheme="majorHAnsi" w:hAnsiTheme="majorHAnsi" w:cstheme="majorHAnsi"/>
          <w:color w:val="000000" w:themeColor="text1"/>
          <w:sz w:val="22"/>
          <w:szCs w:val="22"/>
        </w:rPr>
        <w:t>ent they start school in Reception</w:t>
      </w:r>
      <w:r w:rsidRPr="00EF5F71">
        <w:rPr>
          <w:rStyle w:val="normaltextrun"/>
          <w:rFonts w:asciiTheme="majorHAnsi" w:hAnsiTheme="majorHAnsi" w:cstheme="majorHAnsi"/>
          <w:color w:val="000000" w:themeColor="text1"/>
          <w:sz w:val="22"/>
          <w:szCs w:val="22"/>
        </w:rPr>
        <w:t>, all the way until they leave us in Y6, we believe music brings life into our school, allowing children the chance to express themselves in new and inspiring ways.</w:t>
      </w:r>
      <w:r w:rsidRPr="00EF5F71">
        <w:rPr>
          <w:rStyle w:val="eop"/>
          <w:rFonts w:asciiTheme="majorHAnsi" w:hAnsiTheme="majorHAnsi" w:cstheme="majorHAnsi"/>
          <w:color w:val="000000" w:themeColor="text1"/>
          <w:sz w:val="22"/>
          <w:szCs w:val="22"/>
        </w:rPr>
        <w:t> </w:t>
      </w:r>
    </w:p>
    <w:p w14:paraId="77E0B763" w14:textId="77777777" w:rsidR="001004C3" w:rsidRPr="00EF5F71" w:rsidRDefault="001004C3" w:rsidP="001004C3">
      <w:pPr>
        <w:pStyle w:val="paragraph"/>
        <w:spacing w:before="0" w:beforeAutospacing="0"/>
        <w:rPr>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  </w:t>
      </w:r>
      <w:r w:rsidRPr="00EF5F71">
        <w:rPr>
          <w:rStyle w:val="eop"/>
          <w:rFonts w:asciiTheme="majorHAnsi" w:hAnsiTheme="majorHAnsi" w:cstheme="majorHAnsi"/>
          <w:color w:val="000000" w:themeColor="text1"/>
          <w:sz w:val="22"/>
          <w:szCs w:val="22"/>
        </w:rPr>
        <w:t> </w:t>
      </w:r>
    </w:p>
    <w:p w14:paraId="02E85BA9" w14:textId="46682004" w:rsidR="001004C3" w:rsidRPr="00EF5F71" w:rsidRDefault="004E667E" w:rsidP="001004C3">
      <w:pPr>
        <w:pStyle w:val="paragraph"/>
        <w:spacing w:before="0" w:beforeAutospacing="0"/>
        <w:rPr>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At Laceby Acres Academy</w:t>
      </w:r>
      <w:r w:rsidR="001004C3" w:rsidRPr="00EF5F71">
        <w:rPr>
          <w:rStyle w:val="normaltextrun"/>
          <w:rFonts w:asciiTheme="majorHAnsi" w:hAnsiTheme="majorHAnsi" w:cstheme="majorHAnsi"/>
          <w:color w:val="000000" w:themeColor="text1"/>
          <w:sz w:val="22"/>
          <w:szCs w:val="22"/>
        </w:rPr>
        <w:t xml:space="preserve">, in conjunction with the </w:t>
      </w:r>
      <w:r w:rsidR="004C2D1B">
        <w:rPr>
          <w:rStyle w:val="normaltextrun"/>
          <w:rFonts w:asciiTheme="majorHAnsi" w:hAnsiTheme="majorHAnsi" w:cstheme="majorHAnsi"/>
          <w:color w:val="000000" w:themeColor="text1"/>
          <w:sz w:val="22"/>
          <w:szCs w:val="22"/>
        </w:rPr>
        <w:t>Collins Music Hub</w:t>
      </w:r>
      <w:r w:rsidR="001004C3" w:rsidRPr="00EF5F71">
        <w:rPr>
          <w:rStyle w:val="normaltextrun"/>
          <w:rFonts w:asciiTheme="majorHAnsi" w:hAnsiTheme="majorHAnsi" w:cstheme="majorHAnsi"/>
          <w:color w:val="000000" w:themeColor="text1"/>
          <w:sz w:val="22"/>
          <w:szCs w:val="22"/>
        </w:rPr>
        <w:t xml:space="preserve"> Scheme and the aims of the National Curriculum, our music teaching offers opportunities for children to: </w:t>
      </w:r>
    </w:p>
    <w:p w14:paraId="27111E44" w14:textId="77777777" w:rsidR="001004C3" w:rsidRPr="00EF5F71" w:rsidRDefault="001004C3" w:rsidP="001004C3">
      <w:pPr>
        <w:pStyle w:val="paragraph"/>
        <w:numPr>
          <w:ilvl w:val="0"/>
          <w:numId w:val="1"/>
        </w:numPr>
        <w:spacing w:before="0" w:beforeAutospacing="0"/>
        <w:rPr>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perform, listen to, review and evaluate music across a range of historical periods, genres, styles and traditions, including the works of the great composers and musicians </w:t>
      </w:r>
      <w:r w:rsidRPr="00EF5F71">
        <w:rPr>
          <w:rStyle w:val="eop"/>
          <w:rFonts w:asciiTheme="majorHAnsi" w:hAnsiTheme="majorHAnsi" w:cstheme="majorHAnsi"/>
          <w:color w:val="000000" w:themeColor="text1"/>
          <w:sz w:val="22"/>
          <w:szCs w:val="22"/>
        </w:rPr>
        <w:t> </w:t>
      </w:r>
    </w:p>
    <w:p w14:paraId="56C2CF33" w14:textId="77777777" w:rsidR="001004C3" w:rsidRPr="00EF5F71" w:rsidRDefault="001004C3" w:rsidP="001004C3">
      <w:pPr>
        <w:pStyle w:val="paragraph"/>
        <w:numPr>
          <w:ilvl w:val="0"/>
          <w:numId w:val="1"/>
        </w:numPr>
        <w:spacing w:before="0" w:beforeAutospacing="0"/>
        <w:rPr>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 xml:space="preserve">learn to sing and to use their voices, to create and compose music on their own and with others, have the opportunity to learn a musical instrument, use technology appropriately and have the opportunity to progress to the next </w:t>
      </w:r>
      <w:r w:rsidR="004E667E" w:rsidRPr="00EF5F71">
        <w:rPr>
          <w:rStyle w:val="normaltextrun"/>
          <w:rFonts w:asciiTheme="majorHAnsi" w:hAnsiTheme="majorHAnsi" w:cstheme="majorHAnsi"/>
          <w:color w:val="000000" w:themeColor="text1"/>
          <w:sz w:val="22"/>
          <w:szCs w:val="22"/>
        </w:rPr>
        <w:t xml:space="preserve">level of musical </w:t>
      </w:r>
      <w:r w:rsidRPr="00EF5F71">
        <w:rPr>
          <w:rStyle w:val="normaltextrun"/>
          <w:rFonts w:asciiTheme="majorHAnsi" w:hAnsiTheme="majorHAnsi" w:cstheme="majorHAnsi"/>
          <w:color w:val="000000" w:themeColor="text1"/>
          <w:sz w:val="22"/>
          <w:szCs w:val="22"/>
        </w:rPr>
        <w:t>excellence </w:t>
      </w:r>
      <w:r w:rsidRPr="00EF5F71">
        <w:rPr>
          <w:rStyle w:val="eop"/>
          <w:rFonts w:asciiTheme="majorHAnsi" w:hAnsiTheme="majorHAnsi" w:cstheme="majorHAnsi"/>
          <w:color w:val="000000" w:themeColor="text1"/>
          <w:sz w:val="22"/>
          <w:szCs w:val="22"/>
        </w:rPr>
        <w:t> </w:t>
      </w:r>
    </w:p>
    <w:p w14:paraId="0A93C6B9" w14:textId="77777777" w:rsidR="001004C3" w:rsidRPr="00EF5F71" w:rsidRDefault="001004C3" w:rsidP="001004C3">
      <w:pPr>
        <w:pStyle w:val="paragraph"/>
        <w:numPr>
          <w:ilvl w:val="0"/>
          <w:numId w:val="2"/>
        </w:numPr>
        <w:shd w:val="clear" w:color="auto" w:fill="FFFFFF"/>
        <w:spacing w:before="0" w:beforeAutospacing="0"/>
        <w:rPr>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understand and explore how music is created, produced and communicated, including through the inter-related dimensions: pitch, duration, dynamics, tempo, timbre, texture, structure and appropriate musical notations </w:t>
      </w:r>
      <w:r w:rsidRPr="00EF5F71">
        <w:rPr>
          <w:rStyle w:val="eop"/>
          <w:rFonts w:asciiTheme="majorHAnsi" w:hAnsiTheme="majorHAnsi" w:cstheme="majorHAnsi"/>
          <w:color w:val="000000" w:themeColor="text1"/>
          <w:sz w:val="22"/>
          <w:szCs w:val="22"/>
        </w:rPr>
        <w:t> </w:t>
      </w:r>
    </w:p>
    <w:p w14:paraId="623B6FF6" w14:textId="77777777" w:rsidR="001004C3" w:rsidRPr="00EF5F71" w:rsidRDefault="001004C3" w:rsidP="001004C3">
      <w:pPr>
        <w:pStyle w:val="paragraph"/>
        <w:shd w:val="clear" w:color="auto" w:fill="FFFFFF"/>
        <w:spacing w:before="0" w:beforeAutospacing="0"/>
        <w:rPr>
          <w:rFonts w:asciiTheme="majorHAnsi" w:hAnsiTheme="majorHAnsi" w:cstheme="majorHAnsi"/>
          <w:color w:val="000000" w:themeColor="text1"/>
          <w:sz w:val="22"/>
          <w:szCs w:val="22"/>
        </w:rPr>
      </w:pPr>
      <w:r w:rsidRPr="00EF5F71">
        <w:rPr>
          <w:rStyle w:val="eop"/>
          <w:rFonts w:asciiTheme="majorHAnsi" w:hAnsiTheme="majorHAnsi" w:cstheme="majorHAnsi"/>
          <w:color w:val="000000" w:themeColor="text1"/>
          <w:sz w:val="22"/>
          <w:szCs w:val="22"/>
        </w:rPr>
        <w:t> </w:t>
      </w:r>
    </w:p>
    <w:p w14:paraId="1D431885" w14:textId="13C84260" w:rsidR="001004C3" w:rsidRPr="00DB7B46" w:rsidRDefault="001004C3" w:rsidP="001004C3">
      <w:pPr>
        <w:pStyle w:val="paragraph"/>
        <w:shd w:val="clear" w:color="auto" w:fill="FFFFFF"/>
        <w:spacing w:before="0" w:beforeAutospacing="0"/>
        <w:rPr>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 xml:space="preserve">The Music </w:t>
      </w:r>
      <w:r w:rsidR="00D23F29">
        <w:rPr>
          <w:rStyle w:val="normaltextrun"/>
          <w:rFonts w:asciiTheme="majorHAnsi" w:hAnsiTheme="majorHAnsi" w:cstheme="majorHAnsi"/>
          <w:color w:val="000000" w:themeColor="text1"/>
          <w:sz w:val="22"/>
          <w:szCs w:val="22"/>
        </w:rPr>
        <w:t>Hub</w:t>
      </w:r>
      <w:r w:rsidRPr="00EF5F71">
        <w:rPr>
          <w:rStyle w:val="normaltextrun"/>
          <w:rFonts w:asciiTheme="majorHAnsi" w:hAnsiTheme="majorHAnsi" w:cstheme="majorHAnsi"/>
          <w:color w:val="000000" w:themeColor="text1"/>
          <w:sz w:val="22"/>
          <w:szCs w:val="22"/>
        </w:rPr>
        <w:t xml:space="preserve"> Scheme provides a structure and skill development for the music curriculum being taught throughout the school. </w:t>
      </w:r>
      <w:r w:rsidR="00F769A3">
        <w:rPr>
          <w:rStyle w:val="eop"/>
          <w:rFonts w:asciiTheme="majorHAnsi" w:hAnsiTheme="majorHAnsi" w:cstheme="majorHAnsi"/>
          <w:color w:val="000000" w:themeColor="text1"/>
          <w:sz w:val="22"/>
          <w:szCs w:val="22"/>
        </w:rPr>
        <w:t xml:space="preserve">From Early Years every music lesson </w:t>
      </w:r>
      <w:r w:rsidR="00F769A3" w:rsidRPr="00DB7B46">
        <w:rPr>
          <w:rStyle w:val="eop"/>
          <w:rFonts w:asciiTheme="majorHAnsi" w:hAnsiTheme="majorHAnsi" w:cstheme="majorHAnsi"/>
          <w:color w:val="000000" w:themeColor="text1"/>
          <w:sz w:val="22"/>
          <w:szCs w:val="22"/>
        </w:rPr>
        <w:t xml:space="preserve">involves </w:t>
      </w:r>
      <w:r w:rsidR="00F769A3" w:rsidRPr="00DB7B46">
        <w:rPr>
          <w:rFonts w:asciiTheme="majorHAnsi" w:hAnsiTheme="majorHAnsi" w:cstheme="majorHAnsi"/>
        </w:rPr>
        <w:t xml:space="preserve">listening to stories and songs, performance songs, a piece of listening music with ideas for how children can explore and respond and the chance to new lyrics sung to a traditional melody. </w:t>
      </w:r>
      <w:r w:rsidR="00D972E9" w:rsidRPr="00DB7B46">
        <w:rPr>
          <w:rFonts w:asciiTheme="majorHAnsi" w:hAnsiTheme="majorHAnsi" w:cstheme="majorHAnsi"/>
        </w:rPr>
        <w:t xml:space="preserve">A focus in </w:t>
      </w:r>
      <w:r w:rsidR="00DB7B46" w:rsidRPr="00DB7B46">
        <w:rPr>
          <w:rFonts w:asciiTheme="majorHAnsi" w:hAnsiTheme="majorHAnsi" w:cstheme="majorHAnsi"/>
        </w:rPr>
        <w:t>Early</w:t>
      </w:r>
      <w:r w:rsidR="00D972E9" w:rsidRPr="00DB7B46">
        <w:rPr>
          <w:rFonts w:asciiTheme="majorHAnsi" w:hAnsiTheme="majorHAnsi" w:cstheme="majorHAnsi"/>
        </w:rPr>
        <w:t xml:space="preserve"> Years is on the children understanding the term pulse. </w:t>
      </w:r>
    </w:p>
    <w:p w14:paraId="32106C3A" w14:textId="23C2922D" w:rsidR="001004C3" w:rsidRPr="00EF5F71" w:rsidRDefault="004E667E" w:rsidP="001004C3">
      <w:pPr>
        <w:pStyle w:val="paragraph"/>
        <w:shd w:val="clear" w:color="auto" w:fill="FFFFFF"/>
        <w:spacing w:before="0" w:beforeAutospacing="0"/>
        <w:rPr>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 xml:space="preserve">Although Music </w:t>
      </w:r>
      <w:r w:rsidR="00A853F9">
        <w:rPr>
          <w:rStyle w:val="normaltextrun"/>
          <w:rFonts w:asciiTheme="majorHAnsi" w:hAnsiTheme="majorHAnsi" w:cstheme="majorHAnsi"/>
          <w:color w:val="000000" w:themeColor="text1"/>
          <w:sz w:val="22"/>
          <w:szCs w:val="22"/>
        </w:rPr>
        <w:t>Hub</w:t>
      </w:r>
      <w:r w:rsidRPr="00EF5F71">
        <w:rPr>
          <w:rStyle w:val="normaltextrun"/>
          <w:rFonts w:asciiTheme="majorHAnsi" w:hAnsiTheme="majorHAnsi" w:cstheme="majorHAnsi"/>
          <w:color w:val="000000" w:themeColor="text1"/>
          <w:sz w:val="22"/>
          <w:szCs w:val="22"/>
        </w:rPr>
        <w:t xml:space="preserve"> is the scheme we use to teach discreet music lessons, we also teach music in other ways such as :</w:t>
      </w:r>
    </w:p>
    <w:p w14:paraId="3B14B29B" w14:textId="77777777" w:rsidR="001004C3" w:rsidRPr="00EF5F71" w:rsidRDefault="001004C3" w:rsidP="001004C3">
      <w:pPr>
        <w:pStyle w:val="paragraph"/>
        <w:shd w:val="clear" w:color="auto" w:fill="FFFFFF"/>
        <w:spacing w:before="0" w:beforeAutospacing="0"/>
        <w:rPr>
          <w:rFonts w:asciiTheme="majorHAnsi" w:hAnsiTheme="majorHAnsi" w:cstheme="majorHAnsi"/>
          <w:color w:val="000000" w:themeColor="text1"/>
          <w:sz w:val="22"/>
          <w:szCs w:val="22"/>
          <w:lang w:val="en-US"/>
        </w:rPr>
      </w:pPr>
      <w:r w:rsidRPr="00EF5F71">
        <w:rPr>
          <w:rStyle w:val="eop"/>
          <w:rFonts w:asciiTheme="majorHAnsi" w:hAnsiTheme="majorHAnsi" w:cstheme="majorHAnsi"/>
          <w:color w:val="000000" w:themeColor="text1"/>
          <w:sz w:val="22"/>
          <w:szCs w:val="22"/>
          <w:lang w:val="en-US"/>
        </w:rPr>
        <w:t> </w:t>
      </w:r>
    </w:p>
    <w:p w14:paraId="2414AD5E" w14:textId="77777777" w:rsidR="001004C3" w:rsidRPr="00EF5F71" w:rsidRDefault="001004C3" w:rsidP="001004C3">
      <w:pPr>
        <w:pStyle w:val="paragraph"/>
        <w:numPr>
          <w:ilvl w:val="0"/>
          <w:numId w:val="3"/>
        </w:numPr>
        <w:shd w:val="clear" w:color="auto" w:fill="FFFFFF"/>
        <w:spacing w:before="0" w:beforeAutospacing="0"/>
        <w:rPr>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In Early years, children have access to, and are exposed to, music in every session (through the use of chants, songs, rhymes, musical instruments in the provision and as taught as part of their ‘theme’ when applicable). </w:t>
      </w:r>
      <w:r w:rsidRPr="00EF5F71">
        <w:rPr>
          <w:rStyle w:val="eop"/>
          <w:rFonts w:asciiTheme="majorHAnsi" w:hAnsiTheme="majorHAnsi" w:cstheme="majorHAnsi"/>
          <w:color w:val="000000" w:themeColor="text1"/>
          <w:sz w:val="22"/>
          <w:szCs w:val="22"/>
        </w:rPr>
        <w:t> </w:t>
      </w:r>
    </w:p>
    <w:p w14:paraId="484BA672" w14:textId="77777777" w:rsidR="004E667E" w:rsidRPr="00EF5F71" w:rsidRDefault="001004C3" w:rsidP="001004C3">
      <w:pPr>
        <w:pStyle w:val="paragraph"/>
        <w:numPr>
          <w:ilvl w:val="0"/>
          <w:numId w:val="3"/>
        </w:numPr>
        <w:shd w:val="clear" w:color="auto" w:fill="FFFFFF"/>
        <w:spacing w:before="0" w:beforeAutospacing="0"/>
        <w:rPr>
          <w:rStyle w:val="normaltextrun"/>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Additional opportunities are provided in Music, such as </w:t>
      </w:r>
      <w:r w:rsidR="004E667E" w:rsidRPr="00EF5F71">
        <w:rPr>
          <w:rStyle w:val="normaltextrun"/>
          <w:rFonts w:asciiTheme="majorHAnsi" w:hAnsiTheme="majorHAnsi" w:cstheme="majorHAnsi"/>
          <w:color w:val="000000" w:themeColor="text1"/>
          <w:sz w:val="22"/>
          <w:szCs w:val="22"/>
        </w:rPr>
        <w:t xml:space="preserve">choir, singing assembly, </w:t>
      </w:r>
      <w:r w:rsidRPr="00EF5F71">
        <w:rPr>
          <w:rStyle w:val="normaltextrun"/>
          <w:rFonts w:asciiTheme="majorHAnsi" w:hAnsiTheme="majorHAnsi" w:cstheme="majorHAnsi"/>
          <w:color w:val="000000" w:themeColor="text1"/>
          <w:sz w:val="22"/>
          <w:szCs w:val="22"/>
        </w:rPr>
        <w:t>music lessons, trip to the pantomime and enrichment weeks. </w:t>
      </w:r>
    </w:p>
    <w:p w14:paraId="193D3F34" w14:textId="77777777" w:rsidR="001004C3" w:rsidRPr="00EF5F71" w:rsidRDefault="004E667E" w:rsidP="001004C3">
      <w:pPr>
        <w:pStyle w:val="paragraph"/>
        <w:numPr>
          <w:ilvl w:val="0"/>
          <w:numId w:val="3"/>
        </w:numPr>
        <w:shd w:val="clear" w:color="auto" w:fill="FFFFFF"/>
        <w:spacing w:before="0" w:beforeAutospacing="0"/>
        <w:rPr>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 xml:space="preserve">Our weekly singing assembly is an opportunity to </w:t>
      </w:r>
      <w:r w:rsidRPr="00EF5F71">
        <w:rPr>
          <w:rStyle w:val="eop"/>
          <w:rFonts w:asciiTheme="majorHAnsi" w:hAnsiTheme="majorHAnsi" w:cstheme="majorHAnsi"/>
          <w:color w:val="000000" w:themeColor="text1"/>
          <w:sz w:val="22"/>
          <w:szCs w:val="22"/>
        </w:rPr>
        <w:t>perform songs from a range of historical periods</w:t>
      </w:r>
      <w:r w:rsidR="00B86F64" w:rsidRPr="00EF5F71">
        <w:rPr>
          <w:rStyle w:val="eop"/>
          <w:rFonts w:asciiTheme="majorHAnsi" w:hAnsiTheme="majorHAnsi" w:cstheme="majorHAnsi"/>
          <w:color w:val="000000" w:themeColor="text1"/>
          <w:sz w:val="22"/>
          <w:szCs w:val="22"/>
        </w:rPr>
        <w:t xml:space="preserve">. </w:t>
      </w:r>
      <w:r w:rsidRPr="00EF5F71">
        <w:rPr>
          <w:rFonts w:asciiTheme="majorHAnsi" w:hAnsiTheme="majorHAnsi" w:cstheme="majorHAnsi"/>
          <w:color w:val="000000" w:themeColor="text1"/>
          <w:sz w:val="22"/>
          <w:szCs w:val="22"/>
          <w:shd w:val="clear" w:color="auto" w:fill="FFFFFF"/>
        </w:rPr>
        <w:t>Each Thursday we practice two songs. We aim to learn traditional hymns, classic songs, songs from different cultures and current songs</w:t>
      </w:r>
      <w:r w:rsidR="00B86F64" w:rsidRPr="00EF5F71">
        <w:rPr>
          <w:rFonts w:asciiTheme="majorHAnsi" w:hAnsiTheme="majorHAnsi" w:cstheme="majorHAnsi"/>
          <w:color w:val="000000" w:themeColor="text1"/>
          <w:sz w:val="22"/>
          <w:szCs w:val="22"/>
          <w:shd w:val="clear" w:color="auto" w:fill="FFFFFF"/>
        </w:rPr>
        <w:t xml:space="preserve">. We also remind children of key music </w:t>
      </w:r>
      <w:r w:rsidR="00F87FAC" w:rsidRPr="00EF5F71">
        <w:rPr>
          <w:rFonts w:asciiTheme="majorHAnsi" w:hAnsiTheme="majorHAnsi" w:cstheme="majorHAnsi"/>
          <w:color w:val="000000" w:themeColor="text1"/>
          <w:sz w:val="22"/>
          <w:szCs w:val="22"/>
          <w:shd w:val="clear" w:color="auto" w:fill="FFFFFF"/>
        </w:rPr>
        <w:t>vocabulary</w:t>
      </w:r>
      <w:r w:rsidR="00B86F64" w:rsidRPr="00EF5F71">
        <w:rPr>
          <w:rFonts w:asciiTheme="majorHAnsi" w:hAnsiTheme="majorHAnsi" w:cstheme="majorHAnsi"/>
          <w:color w:val="000000" w:themeColor="text1"/>
          <w:sz w:val="22"/>
          <w:szCs w:val="22"/>
          <w:shd w:val="clear" w:color="auto" w:fill="FFFFFF"/>
        </w:rPr>
        <w:t xml:space="preserve"> during this assembly such as </w:t>
      </w:r>
      <w:r w:rsidR="00B86F64" w:rsidRPr="00EF5F71">
        <w:rPr>
          <w:rStyle w:val="normaltextrun"/>
          <w:rFonts w:asciiTheme="majorHAnsi" w:hAnsiTheme="majorHAnsi" w:cstheme="majorHAnsi"/>
          <w:color w:val="000000" w:themeColor="text1"/>
          <w:sz w:val="22"/>
          <w:szCs w:val="22"/>
        </w:rPr>
        <w:t>pitch, duration, dynamics, tempo, timbre, texture and structure.</w:t>
      </w:r>
    </w:p>
    <w:p w14:paraId="5DAE74EC" w14:textId="77777777" w:rsidR="00B86F64" w:rsidRPr="00EF5F71" w:rsidRDefault="00B86F64" w:rsidP="001004C3">
      <w:pPr>
        <w:pStyle w:val="paragraph"/>
        <w:numPr>
          <w:ilvl w:val="0"/>
          <w:numId w:val="3"/>
        </w:numPr>
        <w:shd w:val="clear" w:color="auto" w:fill="FFFFFF"/>
        <w:spacing w:before="0" w:beforeAutospacing="0"/>
        <w:rPr>
          <w:rFonts w:asciiTheme="majorHAnsi" w:hAnsiTheme="majorHAnsi" w:cstheme="majorHAnsi"/>
          <w:color w:val="000000" w:themeColor="text1"/>
          <w:sz w:val="22"/>
          <w:szCs w:val="22"/>
        </w:rPr>
      </w:pPr>
      <w:r w:rsidRPr="00EF5F71">
        <w:rPr>
          <w:rFonts w:asciiTheme="majorHAnsi" w:hAnsiTheme="majorHAnsi" w:cstheme="majorHAnsi"/>
          <w:color w:val="000000" w:themeColor="text1"/>
          <w:sz w:val="22"/>
          <w:szCs w:val="22"/>
          <w:shd w:val="clear" w:color="auto" w:fill="FFFFFF"/>
        </w:rPr>
        <w:t xml:space="preserve">Each week in assembly we introduce a new piece of music which we feel is vital to our cultural capital. This music ranges from artists across the globe, past and present and covers every genre from rock and pop to classical. During our assembly we talk to the children about the genre of music and how it has been composed. </w:t>
      </w:r>
    </w:p>
    <w:p w14:paraId="08C86312" w14:textId="77777777" w:rsidR="001004C3" w:rsidRPr="00EF5F71" w:rsidRDefault="001004C3" w:rsidP="001004C3">
      <w:pPr>
        <w:pStyle w:val="paragraph"/>
        <w:shd w:val="clear" w:color="auto" w:fill="FFFFFF"/>
        <w:spacing w:before="0" w:beforeAutospacing="0"/>
        <w:rPr>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  </w:t>
      </w:r>
      <w:r w:rsidRPr="00EF5F71">
        <w:rPr>
          <w:rStyle w:val="eop"/>
          <w:rFonts w:asciiTheme="majorHAnsi" w:hAnsiTheme="majorHAnsi" w:cstheme="majorHAnsi"/>
          <w:color w:val="000000" w:themeColor="text1"/>
          <w:sz w:val="22"/>
          <w:szCs w:val="22"/>
        </w:rPr>
        <w:t> </w:t>
      </w:r>
    </w:p>
    <w:p w14:paraId="0A8D5B25" w14:textId="77777777" w:rsidR="001004C3" w:rsidRPr="00EF5F71" w:rsidRDefault="001004C3" w:rsidP="001004C3">
      <w:pPr>
        <w:pStyle w:val="paragraph"/>
        <w:shd w:val="clear" w:color="auto" w:fill="FFFFFF"/>
        <w:spacing w:before="0" w:beforeAutospacing="0"/>
        <w:rPr>
          <w:rFonts w:asciiTheme="majorHAnsi" w:hAnsiTheme="majorHAnsi" w:cstheme="majorHAnsi"/>
          <w:color w:val="000000" w:themeColor="text1"/>
          <w:sz w:val="22"/>
          <w:szCs w:val="22"/>
        </w:rPr>
      </w:pPr>
      <w:r w:rsidRPr="00EF5F71">
        <w:rPr>
          <w:rStyle w:val="normaltextrun"/>
          <w:rFonts w:asciiTheme="majorHAnsi" w:hAnsiTheme="majorHAnsi" w:cstheme="majorHAnsi"/>
          <w:color w:val="000000" w:themeColor="text1"/>
          <w:sz w:val="22"/>
          <w:szCs w:val="22"/>
        </w:rPr>
        <w:t>We ensure that the music curriculum we provide will give our children the confidence and motivation to continue to further develop their skills into the next stage of their education and life experiences.</w:t>
      </w:r>
    </w:p>
    <w:p w14:paraId="6BEE575B" w14:textId="77777777" w:rsidR="001004C3" w:rsidRPr="00EF5F71" w:rsidRDefault="001004C3">
      <w:pPr>
        <w:rPr>
          <w:rFonts w:asciiTheme="majorHAnsi" w:hAnsiTheme="majorHAnsi" w:cstheme="majorHAnsi"/>
          <w:color w:val="000000" w:themeColor="text1"/>
        </w:rPr>
      </w:pPr>
    </w:p>
    <w:p w14:paraId="319A31C0" w14:textId="77777777" w:rsidR="001004C3" w:rsidRPr="00EF5F71" w:rsidRDefault="001004C3" w:rsidP="00EF5F71">
      <w:pPr>
        <w:jc w:val="center"/>
        <w:rPr>
          <w:rFonts w:asciiTheme="majorHAnsi" w:hAnsiTheme="majorHAnsi" w:cstheme="majorHAnsi"/>
          <w:color w:val="000000" w:themeColor="text1"/>
          <w:u w:val="single"/>
        </w:rPr>
      </w:pPr>
      <w:r w:rsidRPr="00EF5F71">
        <w:rPr>
          <w:rFonts w:asciiTheme="majorHAnsi" w:hAnsiTheme="majorHAnsi" w:cstheme="majorHAnsi"/>
          <w:color w:val="000000" w:themeColor="text1"/>
          <w:u w:val="single"/>
        </w:rPr>
        <w:t>Implementation</w:t>
      </w:r>
    </w:p>
    <w:p w14:paraId="0373579D" w14:textId="2E794F54" w:rsidR="0041234B" w:rsidRPr="00EF5F71" w:rsidRDefault="0041234B">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To implement and maintain high standards in our music curriculum, we ensure that there is a detailed approach to planning that enables good progression throughout the school, with lessons within units that are carefully sequenced. Teachers across all year groups plan engaging music lessons that reference the national curriculum, our own progression statement documents, Music </w:t>
      </w:r>
      <w:r w:rsidR="00E23168">
        <w:rPr>
          <w:rFonts w:asciiTheme="majorHAnsi" w:hAnsiTheme="majorHAnsi" w:cstheme="majorHAnsi"/>
          <w:color w:val="000000" w:themeColor="text1"/>
        </w:rPr>
        <w:t>Hub</w:t>
      </w:r>
      <w:r w:rsidRPr="00EF5F71">
        <w:rPr>
          <w:rFonts w:asciiTheme="majorHAnsi" w:hAnsiTheme="majorHAnsi" w:cstheme="majorHAnsi"/>
          <w:color w:val="000000" w:themeColor="text1"/>
        </w:rPr>
        <w:t xml:space="preserve"> and utilise the expertise of music specialists within the school. During music lessons, we teach subject specific vocabulary which we encourage children to learn and use through regular revisiting. We adapt and extend our curriculum to suit the needs of all learners within the school. Teachers work together to plan and deliver a curriculum that enables children to: </w:t>
      </w:r>
    </w:p>
    <w:p w14:paraId="7AF4D2BC" w14:textId="77777777" w:rsidR="0041234B" w:rsidRPr="00EF5F71" w:rsidRDefault="0041234B">
      <w:pPr>
        <w:rPr>
          <w:rFonts w:asciiTheme="majorHAnsi" w:hAnsiTheme="majorHAnsi" w:cstheme="majorHAnsi"/>
          <w:color w:val="000000" w:themeColor="text1"/>
        </w:rPr>
      </w:pPr>
      <w:r w:rsidRPr="00EF5F71">
        <w:rPr>
          <w:rFonts w:asciiTheme="majorHAnsi" w:hAnsiTheme="majorHAnsi" w:cstheme="majorHAnsi"/>
          <w:color w:val="000000" w:themeColor="text1"/>
        </w:rPr>
        <w:sym w:font="Symbol" w:char="F0B7"/>
      </w:r>
      <w:r w:rsidRPr="00EF5F71">
        <w:rPr>
          <w:rFonts w:asciiTheme="majorHAnsi" w:hAnsiTheme="majorHAnsi" w:cstheme="majorHAnsi"/>
          <w:color w:val="000000" w:themeColor="text1"/>
        </w:rPr>
        <w:t xml:space="preserve"> Develop an ability to listen to, appreciate and understand a wide variety of music, including different styles, periods and cultures </w:t>
      </w:r>
    </w:p>
    <w:p w14:paraId="1D45790D" w14:textId="77777777" w:rsidR="0041234B" w:rsidRPr="00EF5F71" w:rsidRDefault="0041234B">
      <w:pPr>
        <w:rPr>
          <w:rFonts w:asciiTheme="majorHAnsi" w:hAnsiTheme="majorHAnsi" w:cstheme="majorHAnsi"/>
          <w:color w:val="000000" w:themeColor="text1"/>
        </w:rPr>
      </w:pPr>
      <w:r w:rsidRPr="00EF5F71">
        <w:rPr>
          <w:rFonts w:asciiTheme="majorHAnsi" w:hAnsiTheme="majorHAnsi" w:cstheme="majorHAnsi"/>
          <w:color w:val="000000" w:themeColor="text1"/>
        </w:rPr>
        <w:sym w:font="Symbol" w:char="F0B7"/>
      </w:r>
      <w:r w:rsidRPr="00EF5F71">
        <w:rPr>
          <w:rFonts w:asciiTheme="majorHAnsi" w:hAnsiTheme="majorHAnsi" w:cstheme="majorHAnsi"/>
          <w:color w:val="000000" w:themeColor="text1"/>
        </w:rPr>
        <w:t xml:space="preserve"> Have opportunities to explore and express ideas and feelings about music, in a variety of ways, for example through art.</w:t>
      </w:r>
    </w:p>
    <w:p w14:paraId="0D4199DA" w14:textId="77777777" w:rsidR="0041234B" w:rsidRPr="00EF5F71" w:rsidRDefault="0041234B">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 </w:t>
      </w:r>
      <w:r w:rsidRPr="00EF5F71">
        <w:rPr>
          <w:rFonts w:asciiTheme="majorHAnsi" w:hAnsiTheme="majorHAnsi" w:cstheme="majorHAnsi"/>
          <w:color w:val="000000" w:themeColor="text1"/>
        </w:rPr>
        <w:sym w:font="Symbol" w:char="F0B7"/>
      </w:r>
      <w:r w:rsidRPr="00EF5F71">
        <w:rPr>
          <w:rFonts w:asciiTheme="majorHAnsi" w:hAnsiTheme="majorHAnsi" w:cstheme="majorHAnsi"/>
          <w:color w:val="000000" w:themeColor="text1"/>
        </w:rPr>
        <w:t xml:space="preserve"> Explore a range of musical elements, for example: pitch, tempo and dynamics.</w:t>
      </w:r>
    </w:p>
    <w:p w14:paraId="28B80787" w14:textId="77777777" w:rsidR="0041234B" w:rsidRPr="00EF5F71" w:rsidRDefault="0041234B">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 </w:t>
      </w:r>
      <w:r w:rsidRPr="00EF5F71">
        <w:rPr>
          <w:rFonts w:asciiTheme="majorHAnsi" w:hAnsiTheme="majorHAnsi" w:cstheme="majorHAnsi"/>
          <w:color w:val="000000" w:themeColor="text1"/>
        </w:rPr>
        <w:sym w:font="Symbol" w:char="F0B7"/>
      </w:r>
      <w:r w:rsidRPr="00EF5F71">
        <w:rPr>
          <w:rFonts w:asciiTheme="majorHAnsi" w:hAnsiTheme="majorHAnsi" w:cstheme="majorHAnsi"/>
          <w:color w:val="000000" w:themeColor="text1"/>
        </w:rPr>
        <w:t xml:space="preserve"> Encourage active involvement in creating and developing musical ideas using voices and instruments – both tuned and un-tuned.</w:t>
      </w:r>
    </w:p>
    <w:p w14:paraId="37059CE3" w14:textId="77777777" w:rsidR="0041234B" w:rsidRPr="00EF5F71" w:rsidRDefault="0041234B">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 </w:t>
      </w:r>
      <w:r w:rsidRPr="00EF5F71">
        <w:rPr>
          <w:rFonts w:asciiTheme="majorHAnsi" w:hAnsiTheme="majorHAnsi" w:cstheme="majorHAnsi"/>
          <w:color w:val="000000" w:themeColor="text1"/>
        </w:rPr>
        <w:sym w:font="Symbol" w:char="F0B7"/>
      </w:r>
      <w:r w:rsidRPr="00EF5F71">
        <w:rPr>
          <w:rFonts w:asciiTheme="majorHAnsi" w:hAnsiTheme="majorHAnsi" w:cstheme="majorHAnsi"/>
          <w:color w:val="000000" w:themeColor="text1"/>
        </w:rPr>
        <w:t xml:space="preserve"> In Foundation stage and key stage one, children will learn how to play the </w:t>
      </w:r>
      <w:r w:rsidR="00EF5F71" w:rsidRPr="00EF5F71">
        <w:rPr>
          <w:rFonts w:asciiTheme="majorHAnsi" w:hAnsiTheme="majorHAnsi" w:cstheme="majorHAnsi"/>
          <w:color w:val="000000" w:themeColor="text1"/>
        </w:rPr>
        <w:t>boom whackers</w:t>
      </w:r>
      <w:r w:rsidRPr="00EF5F71">
        <w:rPr>
          <w:rFonts w:asciiTheme="majorHAnsi" w:hAnsiTheme="majorHAnsi" w:cstheme="majorHAnsi"/>
          <w:color w:val="000000" w:themeColor="text1"/>
        </w:rPr>
        <w:t xml:space="preserve"> and start to explore xylophones.</w:t>
      </w:r>
    </w:p>
    <w:p w14:paraId="6D6077F2" w14:textId="77777777" w:rsidR="0041234B" w:rsidRPr="00EF5F71" w:rsidRDefault="0041234B">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 </w:t>
      </w:r>
      <w:r w:rsidRPr="00EF5F71">
        <w:rPr>
          <w:rFonts w:asciiTheme="majorHAnsi" w:hAnsiTheme="majorHAnsi" w:cstheme="majorHAnsi"/>
          <w:color w:val="000000" w:themeColor="text1"/>
        </w:rPr>
        <w:sym w:font="Symbol" w:char="F0B7"/>
      </w:r>
      <w:r w:rsidRPr="00EF5F71">
        <w:rPr>
          <w:rFonts w:asciiTheme="majorHAnsi" w:hAnsiTheme="majorHAnsi" w:cstheme="majorHAnsi"/>
          <w:color w:val="000000" w:themeColor="text1"/>
        </w:rPr>
        <w:t xml:space="preserve"> In Key stage two, children will learn to play the djembe drums, xylophones and the recorder.</w:t>
      </w:r>
    </w:p>
    <w:p w14:paraId="28E663B2" w14:textId="77777777" w:rsidR="0041234B" w:rsidRPr="00EF5F71" w:rsidRDefault="0041234B">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 </w:t>
      </w:r>
      <w:r w:rsidRPr="00EF5F71">
        <w:rPr>
          <w:rFonts w:asciiTheme="majorHAnsi" w:hAnsiTheme="majorHAnsi" w:cstheme="majorHAnsi"/>
          <w:color w:val="000000" w:themeColor="text1"/>
        </w:rPr>
        <w:sym w:font="Symbol" w:char="F0B7"/>
      </w:r>
      <w:r w:rsidRPr="00EF5F71">
        <w:rPr>
          <w:rFonts w:asciiTheme="majorHAnsi" w:hAnsiTheme="majorHAnsi" w:cstheme="majorHAnsi"/>
          <w:color w:val="000000" w:themeColor="text1"/>
        </w:rPr>
        <w:t xml:space="preserve"> Develop a sense of group identity and togetherness through composing, rehearsing and performing music with others, to an audience.</w:t>
      </w:r>
    </w:p>
    <w:p w14:paraId="298B62FB" w14:textId="77777777" w:rsidR="0041234B" w:rsidRPr="00EF5F71" w:rsidRDefault="0041234B">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 </w:t>
      </w:r>
      <w:r w:rsidRPr="00EF5F71">
        <w:rPr>
          <w:rFonts w:asciiTheme="majorHAnsi" w:hAnsiTheme="majorHAnsi" w:cstheme="majorHAnsi"/>
          <w:color w:val="000000" w:themeColor="text1"/>
        </w:rPr>
        <w:sym w:font="Symbol" w:char="F0B7"/>
      </w:r>
      <w:r w:rsidRPr="00EF5F71">
        <w:rPr>
          <w:rFonts w:asciiTheme="majorHAnsi" w:hAnsiTheme="majorHAnsi" w:cstheme="majorHAnsi"/>
          <w:color w:val="000000" w:themeColor="text1"/>
        </w:rPr>
        <w:t xml:space="preserve"> Enable all children to have access to music and to develop an enjoyment of music which will always be part of their lives.</w:t>
      </w:r>
    </w:p>
    <w:p w14:paraId="6360FD51" w14:textId="77777777" w:rsidR="0041234B" w:rsidRPr="00EF5F71" w:rsidRDefault="0041234B">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We also use access Feel-good Friday music sessions from Rocksteady. This is a </w:t>
      </w:r>
      <w:r w:rsidR="00EF5F71" w:rsidRPr="00EF5F71">
        <w:rPr>
          <w:rFonts w:asciiTheme="majorHAnsi" w:hAnsiTheme="majorHAnsi" w:cstheme="majorHAnsi"/>
          <w:color w:val="000000" w:themeColor="text1"/>
        </w:rPr>
        <w:t xml:space="preserve">fun, 30 minute weekly streamed music session which aims to </w:t>
      </w:r>
      <w:r w:rsidR="00EF5F71" w:rsidRPr="00EF5F71">
        <w:rPr>
          <w:rFonts w:asciiTheme="majorHAnsi" w:hAnsiTheme="majorHAnsi" w:cstheme="majorHAnsi"/>
          <w:color w:val="000000" w:themeColor="text1"/>
          <w:shd w:val="clear" w:color="auto" w:fill="FFFFFF"/>
        </w:rPr>
        <w:t xml:space="preserve">deliver the wellbeing benefits of music to their pupils as well as rehearsing previous taught music vocabulary. </w:t>
      </w:r>
    </w:p>
    <w:p w14:paraId="1AE2E6DE" w14:textId="77777777" w:rsidR="0041234B" w:rsidRPr="00EF5F71" w:rsidRDefault="0041234B">
      <w:pPr>
        <w:rPr>
          <w:rFonts w:asciiTheme="majorHAnsi" w:hAnsiTheme="majorHAnsi" w:cstheme="majorHAnsi"/>
          <w:color w:val="000000" w:themeColor="text1"/>
        </w:rPr>
      </w:pPr>
      <w:r w:rsidRPr="00EF5F71">
        <w:rPr>
          <w:rFonts w:asciiTheme="majorHAnsi" w:hAnsiTheme="majorHAnsi" w:cstheme="majorHAnsi"/>
          <w:color w:val="000000" w:themeColor="text1"/>
        </w:rPr>
        <w:t>At Laceby Acres Academy we also offer the following music e</w:t>
      </w:r>
      <w:r w:rsidR="001004C3" w:rsidRPr="00EF5F71">
        <w:rPr>
          <w:rFonts w:asciiTheme="majorHAnsi" w:hAnsiTheme="majorHAnsi" w:cstheme="majorHAnsi"/>
          <w:color w:val="000000" w:themeColor="text1"/>
        </w:rPr>
        <w:t xml:space="preserve">nrichment: </w:t>
      </w:r>
    </w:p>
    <w:p w14:paraId="0DBF8F58" w14:textId="77777777" w:rsidR="0041234B" w:rsidRPr="00EF5F71" w:rsidRDefault="001004C3">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 </w:t>
      </w:r>
      <w:r w:rsidR="00EF5F71" w:rsidRPr="00EF5F71">
        <w:rPr>
          <w:rFonts w:asciiTheme="majorHAnsi" w:hAnsiTheme="majorHAnsi" w:cstheme="majorHAnsi"/>
          <w:color w:val="000000" w:themeColor="text1"/>
        </w:rPr>
        <w:t xml:space="preserve">Choir </w:t>
      </w:r>
    </w:p>
    <w:p w14:paraId="08EADB65" w14:textId="77777777" w:rsidR="0041234B" w:rsidRPr="00EF5F71" w:rsidRDefault="001004C3">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 ● Singing assemblies </w:t>
      </w:r>
    </w:p>
    <w:p w14:paraId="34EF5C8D" w14:textId="77777777" w:rsidR="0041234B" w:rsidRPr="00EF5F71" w:rsidRDefault="001004C3">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 Autumn harvest celebration </w:t>
      </w:r>
    </w:p>
    <w:p w14:paraId="5DBE632A" w14:textId="77777777" w:rsidR="0041234B" w:rsidRPr="00EF5F71" w:rsidRDefault="001004C3">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 Christingle service </w:t>
      </w:r>
    </w:p>
    <w:p w14:paraId="6BEF2935" w14:textId="77777777" w:rsidR="0041234B" w:rsidRPr="00EF5F71" w:rsidRDefault="001004C3">
      <w:pPr>
        <w:rPr>
          <w:rFonts w:asciiTheme="majorHAnsi" w:hAnsiTheme="majorHAnsi" w:cstheme="majorHAnsi"/>
          <w:color w:val="000000" w:themeColor="text1"/>
        </w:rPr>
      </w:pPr>
      <w:r w:rsidRPr="00EF5F71">
        <w:rPr>
          <w:rFonts w:asciiTheme="majorHAnsi" w:hAnsiTheme="majorHAnsi" w:cstheme="majorHAnsi"/>
          <w:color w:val="000000" w:themeColor="text1"/>
        </w:rPr>
        <w:t xml:space="preserve">● Christmas play </w:t>
      </w:r>
    </w:p>
    <w:p w14:paraId="510CC61F" w14:textId="77777777" w:rsidR="00E70599" w:rsidRDefault="006604A7">
      <w:pPr>
        <w:rPr>
          <w:rFonts w:asciiTheme="majorHAnsi" w:hAnsiTheme="majorHAnsi" w:cstheme="majorHAnsi"/>
          <w:color w:val="000000" w:themeColor="text1"/>
        </w:rPr>
      </w:pPr>
      <w:r>
        <w:rPr>
          <w:rFonts w:asciiTheme="majorHAnsi" w:hAnsiTheme="majorHAnsi" w:cstheme="majorHAnsi"/>
          <w:color w:val="000000" w:themeColor="text1"/>
        </w:rPr>
        <w:t xml:space="preserve">● Easter service </w:t>
      </w:r>
    </w:p>
    <w:p w14:paraId="72197471" w14:textId="77777777" w:rsidR="0041234B" w:rsidRPr="00EF5F71" w:rsidRDefault="0041234B">
      <w:pPr>
        <w:rPr>
          <w:rFonts w:asciiTheme="majorHAnsi" w:hAnsiTheme="majorHAnsi" w:cstheme="majorHAnsi"/>
          <w:color w:val="000000" w:themeColor="text1"/>
        </w:rPr>
      </w:pPr>
      <w:r w:rsidRPr="00EF5F71">
        <w:rPr>
          <w:rFonts w:asciiTheme="majorHAnsi" w:hAnsiTheme="majorHAnsi" w:cstheme="majorHAnsi"/>
          <w:color w:val="000000" w:themeColor="text1"/>
        </w:rPr>
        <w:t>● Laceby Acres Got Talent</w:t>
      </w:r>
      <w:r w:rsidR="001004C3" w:rsidRPr="00EF5F71">
        <w:rPr>
          <w:rFonts w:asciiTheme="majorHAnsi" w:hAnsiTheme="majorHAnsi" w:cstheme="majorHAnsi"/>
          <w:color w:val="000000" w:themeColor="text1"/>
        </w:rPr>
        <w:t xml:space="preserve"> </w:t>
      </w:r>
    </w:p>
    <w:p w14:paraId="55950371" w14:textId="77777777" w:rsidR="00D93E3D" w:rsidRPr="00EF5F71" w:rsidRDefault="0041234B">
      <w:pPr>
        <w:rPr>
          <w:rFonts w:asciiTheme="majorHAnsi" w:hAnsiTheme="majorHAnsi" w:cstheme="majorHAnsi"/>
          <w:color w:val="000000" w:themeColor="text1"/>
          <w:u w:val="single"/>
        </w:rPr>
      </w:pPr>
      <w:r w:rsidRPr="00EF5F71">
        <w:rPr>
          <w:rFonts w:asciiTheme="majorHAnsi" w:hAnsiTheme="majorHAnsi" w:cstheme="majorHAnsi"/>
          <w:color w:val="000000" w:themeColor="text1"/>
        </w:rPr>
        <w:t xml:space="preserve">● Y6 leavers assembly </w:t>
      </w:r>
    </w:p>
    <w:p w14:paraId="50B1F192" w14:textId="77777777" w:rsidR="00DD1797" w:rsidRPr="00EF5F71" w:rsidRDefault="00AE2456" w:rsidP="00EF5F71">
      <w:pPr>
        <w:jc w:val="center"/>
        <w:rPr>
          <w:rFonts w:asciiTheme="majorHAnsi" w:hAnsiTheme="majorHAnsi" w:cstheme="majorHAnsi"/>
          <w:color w:val="000000" w:themeColor="text1"/>
          <w:u w:val="single"/>
        </w:rPr>
      </w:pPr>
      <w:r w:rsidRPr="00EF5F71">
        <w:rPr>
          <w:rFonts w:asciiTheme="majorHAnsi" w:hAnsiTheme="majorHAnsi" w:cstheme="majorHAnsi"/>
          <w:color w:val="000000" w:themeColor="text1"/>
          <w:u w:val="single"/>
        </w:rPr>
        <w:t>Impact</w:t>
      </w:r>
    </w:p>
    <w:p w14:paraId="558D60FA" w14:textId="16AE7E1C" w:rsidR="00AE2456" w:rsidRDefault="00AE2456">
      <w:pPr>
        <w:rPr>
          <w:rStyle w:val="normaltextrun"/>
          <w:rFonts w:asciiTheme="majorHAnsi" w:hAnsiTheme="majorHAnsi" w:cstheme="majorHAnsi"/>
          <w:color w:val="000000" w:themeColor="text1"/>
        </w:rPr>
      </w:pPr>
      <w:r w:rsidRPr="00EF5F71">
        <w:rPr>
          <w:rFonts w:asciiTheme="majorHAnsi" w:hAnsiTheme="majorHAnsi" w:cstheme="majorHAnsi"/>
          <w:color w:val="000000" w:themeColor="text1"/>
        </w:rPr>
        <w:br/>
      </w:r>
      <w:r w:rsidRPr="00EF5F71">
        <w:rPr>
          <w:rFonts w:asciiTheme="majorHAnsi" w:hAnsiTheme="majorHAnsi" w:cstheme="majorHAnsi"/>
          <w:color w:val="000000" w:themeColor="text1"/>
          <w:bdr w:val="none" w:sz="0" w:space="0" w:color="auto" w:frame="1"/>
        </w:rPr>
        <w:t xml:space="preserve">Music </w:t>
      </w:r>
      <w:r w:rsidR="0010582E">
        <w:rPr>
          <w:rFonts w:asciiTheme="majorHAnsi" w:hAnsiTheme="majorHAnsi" w:cstheme="majorHAnsi"/>
          <w:color w:val="000000" w:themeColor="text1"/>
          <w:bdr w:val="none" w:sz="0" w:space="0" w:color="auto" w:frame="1"/>
        </w:rPr>
        <w:t>Hub</w:t>
      </w:r>
      <w:r w:rsidR="00A40DBA">
        <w:rPr>
          <w:rFonts w:asciiTheme="majorHAnsi" w:hAnsiTheme="majorHAnsi" w:cstheme="majorHAnsi"/>
          <w:color w:val="000000" w:themeColor="text1"/>
          <w:bdr w:val="none" w:sz="0" w:space="0" w:color="auto" w:frame="1"/>
        </w:rPr>
        <w:t xml:space="preserve"> </w:t>
      </w:r>
      <w:r w:rsidRPr="00EF5F71">
        <w:rPr>
          <w:rFonts w:asciiTheme="majorHAnsi" w:hAnsiTheme="majorHAnsi" w:cstheme="majorHAnsi"/>
          <w:color w:val="000000" w:themeColor="text1"/>
          <w:bdr w:val="none" w:sz="0" w:space="0" w:color="auto" w:frame="1"/>
        </w:rPr>
        <w:t xml:space="preserve">scheme provides our pupils with an access to a varied programme, which allows them to discover areas of strength, as well as areas they might like to improve upon. </w:t>
      </w:r>
      <w:r w:rsidR="00EF5F71" w:rsidRPr="00EF5F71">
        <w:rPr>
          <w:rFonts w:asciiTheme="majorHAnsi" w:hAnsiTheme="majorHAnsi" w:cstheme="majorHAnsi"/>
          <w:color w:val="000000" w:themeColor="text1"/>
          <w:bdr w:val="none" w:sz="0" w:space="0" w:color="auto" w:frame="1"/>
        </w:rPr>
        <w:t>In conjunction with our enrichment offer we bring</w:t>
      </w:r>
      <w:r w:rsidRPr="00EF5F71">
        <w:rPr>
          <w:rFonts w:asciiTheme="majorHAnsi" w:hAnsiTheme="majorHAnsi" w:cstheme="majorHAnsi"/>
          <w:color w:val="000000" w:themeColor="text1"/>
          <w:bdr w:val="none" w:sz="0" w:space="0" w:color="auto" w:frame="1"/>
        </w:rPr>
        <w:t xml:space="preserve"> the varied elements of </w:t>
      </w:r>
      <w:r w:rsidR="00EF5F71" w:rsidRPr="00EF5F71">
        <w:rPr>
          <w:rFonts w:asciiTheme="majorHAnsi" w:hAnsiTheme="majorHAnsi" w:cstheme="majorHAnsi"/>
          <w:color w:val="000000" w:themeColor="text1"/>
          <w:bdr w:val="none" w:sz="0" w:space="0" w:color="auto" w:frame="1"/>
        </w:rPr>
        <w:t>music and the learner together creating</w:t>
      </w:r>
      <w:r w:rsidRPr="00EF5F71">
        <w:rPr>
          <w:rFonts w:asciiTheme="majorHAnsi" w:hAnsiTheme="majorHAnsi" w:cstheme="majorHAnsi"/>
          <w:color w:val="000000" w:themeColor="text1"/>
          <w:bdr w:val="none" w:sz="0" w:space="0" w:color="auto" w:frame="1"/>
        </w:rPr>
        <w:t xml:space="preserve"> a wonder</w:t>
      </w:r>
      <w:r w:rsidR="00A566B6" w:rsidRPr="00EF5F71">
        <w:rPr>
          <w:rFonts w:asciiTheme="majorHAnsi" w:hAnsiTheme="majorHAnsi" w:cstheme="majorHAnsi"/>
          <w:color w:val="000000" w:themeColor="text1"/>
          <w:bdr w:val="none" w:sz="0" w:space="0" w:color="auto" w:frame="1"/>
        </w:rPr>
        <w:t>fully rich palette giving all pupils at Laceby Acres a sense of</w:t>
      </w:r>
      <w:r w:rsidRPr="00EF5F71">
        <w:rPr>
          <w:rFonts w:asciiTheme="majorHAnsi" w:hAnsiTheme="majorHAnsi" w:cstheme="majorHAnsi"/>
          <w:color w:val="000000" w:themeColor="text1"/>
          <w:bdr w:val="none" w:sz="0" w:space="0" w:color="auto" w:frame="1"/>
        </w:rPr>
        <w:t xml:space="preserve"> achievement, self-confidence, interaction with and awareness of oth</w:t>
      </w:r>
      <w:r w:rsidR="00A566B6" w:rsidRPr="00EF5F71">
        <w:rPr>
          <w:rFonts w:asciiTheme="majorHAnsi" w:hAnsiTheme="majorHAnsi" w:cstheme="majorHAnsi"/>
          <w:color w:val="000000" w:themeColor="text1"/>
          <w:bdr w:val="none" w:sz="0" w:space="0" w:color="auto" w:frame="1"/>
        </w:rPr>
        <w:t>ers, and self-reflection. Our Music curriculum</w:t>
      </w:r>
      <w:r w:rsidRPr="00EF5F71">
        <w:rPr>
          <w:rFonts w:asciiTheme="majorHAnsi" w:hAnsiTheme="majorHAnsi" w:cstheme="majorHAnsi"/>
          <w:color w:val="000000" w:themeColor="text1"/>
          <w:bdr w:val="none" w:sz="0" w:space="0" w:color="auto" w:frame="1"/>
        </w:rPr>
        <w:t xml:space="preserve"> also develop</w:t>
      </w:r>
      <w:r w:rsidR="00A566B6" w:rsidRPr="00EF5F71">
        <w:rPr>
          <w:rFonts w:asciiTheme="majorHAnsi" w:hAnsiTheme="majorHAnsi" w:cstheme="majorHAnsi"/>
          <w:color w:val="000000" w:themeColor="text1"/>
          <w:bdr w:val="none" w:sz="0" w:space="0" w:color="auto" w:frame="1"/>
        </w:rPr>
        <w:t>s</w:t>
      </w:r>
      <w:r w:rsidRPr="00EF5F71">
        <w:rPr>
          <w:rFonts w:asciiTheme="majorHAnsi" w:hAnsiTheme="majorHAnsi" w:cstheme="majorHAnsi"/>
          <w:color w:val="000000" w:themeColor="text1"/>
          <w:bdr w:val="none" w:sz="0" w:space="0" w:color="auto" w:frame="1"/>
        </w:rPr>
        <w:t xml:space="preserve"> an understanding of culture and history, both in relation to children individually, as well as ethnicities</w:t>
      </w:r>
      <w:r w:rsidR="00A566B6" w:rsidRPr="00EF5F71">
        <w:rPr>
          <w:rFonts w:asciiTheme="majorHAnsi" w:hAnsiTheme="majorHAnsi" w:cstheme="majorHAnsi"/>
          <w:color w:val="000000" w:themeColor="text1"/>
          <w:bdr w:val="none" w:sz="0" w:space="0" w:color="auto" w:frame="1"/>
        </w:rPr>
        <w:t xml:space="preserve"> from across the world. Our students</w:t>
      </w:r>
      <w:r w:rsidRPr="00EF5F71">
        <w:rPr>
          <w:rFonts w:asciiTheme="majorHAnsi" w:hAnsiTheme="majorHAnsi" w:cstheme="majorHAnsi"/>
          <w:color w:val="000000" w:themeColor="text1"/>
          <w:bdr w:val="none" w:sz="0" w:space="0" w:color="auto" w:frame="1"/>
        </w:rPr>
        <w:t xml:space="preserve"> are able to enjoy music in as many ways as they choose – either as listener, creator or performer. They can dissect music and comprehend its parts. They can sing and feel a pulse. They have an understanding of how to further develop skills less known to them, should they ever develop an interest in their lives.</w:t>
      </w:r>
      <w:r w:rsidR="00EF5F71" w:rsidRPr="00EF5F71">
        <w:rPr>
          <w:rStyle w:val="normaltextrun"/>
          <w:rFonts w:asciiTheme="majorHAnsi" w:hAnsiTheme="majorHAnsi" w:cstheme="majorHAnsi"/>
          <w:color w:val="000000" w:themeColor="text1"/>
        </w:rPr>
        <w:t xml:space="preserve"> This will open the doors for children to have hobbies and even careers in the musical industries. </w:t>
      </w:r>
    </w:p>
    <w:p w14:paraId="2BCE4916" w14:textId="77777777" w:rsidR="006604A7" w:rsidRDefault="006604A7">
      <w:pPr>
        <w:rPr>
          <w:rStyle w:val="normaltextrun"/>
          <w:rFonts w:asciiTheme="majorHAnsi" w:hAnsiTheme="majorHAnsi" w:cstheme="majorHAnsi"/>
          <w:color w:val="000000" w:themeColor="text1"/>
        </w:rPr>
      </w:pPr>
    </w:p>
    <w:p w14:paraId="23D6AAE8" w14:textId="77777777" w:rsidR="006604A7" w:rsidRDefault="006604A7">
      <w:pPr>
        <w:rPr>
          <w:rStyle w:val="normaltextrun"/>
          <w:rFonts w:asciiTheme="majorHAnsi" w:hAnsiTheme="majorHAnsi" w:cstheme="majorHAnsi"/>
          <w:color w:val="000000" w:themeColor="text1"/>
          <w:u w:val="single"/>
        </w:rPr>
      </w:pPr>
      <w:r w:rsidRPr="006604A7">
        <w:rPr>
          <w:rStyle w:val="normaltextrun"/>
          <w:rFonts w:asciiTheme="majorHAnsi" w:hAnsiTheme="majorHAnsi" w:cstheme="majorHAnsi"/>
          <w:color w:val="000000" w:themeColor="text1"/>
          <w:u w:val="single"/>
        </w:rPr>
        <w:t>SEND</w:t>
      </w:r>
    </w:p>
    <w:p w14:paraId="7D675EEB" w14:textId="77777777" w:rsidR="006604A7" w:rsidRPr="006604A7" w:rsidRDefault="006604A7">
      <w:pPr>
        <w:rPr>
          <w:rFonts w:asciiTheme="majorHAnsi" w:hAnsiTheme="majorHAnsi" w:cstheme="majorHAnsi"/>
          <w:color w:val="000000" w:themeColor="text1"/>
        </w:rPr>
      </w:pPr>
      <w:r w:rsidRPr="006604A7">
        <w:rPr>
          <w:rFonts w:asciiTheme="majorHAnsi" w:hAnsiTheme="majorHAnsi" w:cstheme="majorHAnsi"/>
          <w:color w:val="000000" w:themeColor="text1"/>
        </w:rPr>
        <w:t xml:space="preserve">We believe that every child, regardless of need, can succeed through our music curriculum and can express themselves in new and inspiring ways. </w:t>
      </w:r>
      <w:r w:rsidRPr="006604A7">
        <w:rPr>
          <w:rFonts w:asciiTheme="majorHAnsi" w:hAnsiTheme="majorHAnsi" w:cstheme="majorHAnsi"/>
          <w:color w:val="000000"/>
          <w:sz w:val="21"/>
          <w:szCs w:val="21"/>
          <w:shd w:val="clear" w:color="auto" w:fill="FFFFFF"/>
        </w:rPr>
        <w:t xml:space="preserve">We believe in using high-quality inclusive practice which requires teachers to think creatively about their pedagogical approach and ways to include every child at their level of need. This could mean creating extra roles and music parts at an appropriate level to suit the needs of a child to enable them to join in with the whole class, while still setting high expectations for achievement. Our music curriculum offers suggestions for how teachers can approach different barriers to learning with an inclusive lens. Focussing on barriers to learning instead of specific needs avoids categorising types of SEND, which can sometimes have preconceptions of what a child can or cannot achieve. </w:t>
      </w:r>
    </w:p>
    <w:sectPr w:rsidR="006604A7" w:rsidRPr="006604A7" w:rsidSect="00BB2349">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1A966" w14:textId="77777777" w:rsidR="00F42E1B" w:rsidRDefault="00F42E1B" w:rsidP="00B8731B">
      <w:pPr>
        <w:spacing w:after="0" w:line="240" w:lineRule="auto"/>
      </w:pPr>
      <w:r>
        <w:separator/>
      </w:r>
    </w:p>
  </w:endnote>
  <w:endnote w:type="continuationSeparator" w:id="0">
    <w:p w14:paraId="4009E749" w14:textId="77777777" w:rsidR="00F42E1B" w:rsidRDefault="00F42E1B" w:rsidP="00B8731B">
      <w:pPr>
        <w:spacing w:after="0" w:line="240" w:lineRule="auto"/>
      </w:pPr>
      <w:r>
        <w:continuationSeparator/>
      </w:r>
    </w:p>
  </w:endnote>
  <w:endnote w:type="continuationNotice" w:id="1">
    <w:p w14:paraId="693AB10B" w14:textId="77777777" w:rsidR="00F42E1B" w:rsidRDefault="00F42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8E4BD" w14:textId="77777777" w:rsidR="00F42E1B" w:rsidRDefault="00F42E1B" w:rsidP="00B8731B">
      <w:pPr>
        <w:spacing w:after="0" w:line="240" w:lineRule="auto"/>
      </w:pPr>
      <w:r>
        <w:separator/>
      </w:r>
    </w:p>
  </w:footnote>
  <w:footnote w:type="continuationSeparator" w:id="0">
    <w:p w14:paraId="3476D1B1" w14:textId="77777777" w:rsidR="00F42E1B" w:rsidRDefault="00F42E1B" w:rsidP="00B8731B">
      <w:pPr>
        <w:spacing w:after="0" w:line="240" w:lineRule="auto"/>
      </w:pPr>
      <w:r>
        <w:continuationSeparator/>
      </w:r>
    </w:p>
  </w:footnote>
  <w:footnote w:type="continuationNotice" w:id="1">
    <w:p w14:paraId="265750DC" w14:textId="77777777" w:rsidR="00F42E1B" w:rsidRDefault="00F42E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46FBF"/>
    <w:multiLevelType w:val="multilevel"/>
    <w:tmpl w:val="65B4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B5968"/>
    <w:multiLevelType w:val="multilevel"/>
    <w:tmpl w:val="828E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E83DB7"/>
    <w:multiLevelType w:val="multilevel"/>
    <w:tmpl w:val="8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525101">
    <w:abstractNumId w:val="2"/>
  </w:num>
  <w:num w:numId="2" w16cid:durableId="949819814">
    <w:abstractNumId w:val="1"/>
  </w:num>
  <w:num w:numId="3" w16cid:durableId="9648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56"/>
    <w:rsid w:val="001004C3"/>
    <w:rsid w:val="0010582E"/>
    <w:rsid w:val="00215396"/>
    <w:rsid w:val="00271236"/>
    <w:rsid w:val="003175E3"/>
    <w:rsid w:val="00362BDD"/>
    <w:rsid w:val="003667C3"/>
    <w:rsid w:val="004115B8"/>
    <w:rsid w:val="0041234B"/>
    <w:rsid w:val="004318CD"/>
    <w:rsid w:val="004C2D1B"/>
    <w:rsid w:val="004E667E"/>
    <w:rsid w:val="00513FB8"/>
    <w:rsid w:val="00545F11"/>
    <w:rsid w:val="005B5C2F"/>
    <w:rsid w:val="006604A7"/>
    <w:rsid w:val="00753B46"/>
    <w:rsid w:val="009678F7"/>
    <w:rsid w:val="009B2EAA"/>
    <w:rsid w:val="009D26D3"/>
    <w:rsid w:val="00A40DBA"/>
    <w:rsid w:val="00A566B6"/>
    <w:rsid w:val="00A853F9"/>
    <w:rsid w:val="00A91D96"/>
    <w:rsid w:val="00AA6708"/>
    <w:rsid w:val="00AE2456"/>
    <w:rsid w:val="00AE2D8F"/>
    <w:rsid w:val="00B10BB0"/>
    <w:rsid w:val="00B74097"/>
    <w:rsid w:val="00B86F64"/>
    <w:rsid w:val="00B8731B"/>
    <w:rsid w:val="00BB2349"/>
    <w:rsid w:val="00C80C24"/>
    <w:rsid w:val="00D071CF"/>
    <w:rsid w:val="00D23F29"/>
    <w:rsid w:val="00D93E3D"/>
    <w:rsid w:val="00D972E9"/>
    <w:rsid w:val="00DB7B46"/>
    <w:rsid w:val="00DD1797"/>
    <w:rsid w:val="00E23168"/>
    <w:rsid w:val="00E70599"/>
    <w:rsid w:val="00EF5F71"/>
    <w:rsid w:val="00F401A6"/>
    <w:rsid w:val="00F42E1B"/>
    <w:rsid w:val="00F769A3"/>
    <w:rsid w:val="00F82A7A"/>
    <w:rsid w:val="00F87F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DE35"/>
  <w15:chartTrackingRefBased/>
  <w15:docId w15:val="{91E04815-774B-47EB-9E23-AF023985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93E3D"/>
  </w:style>
  <w:style w:type="paragraph" w:customStyle="1" w:styleId="paragraph">
    <w:name w:val="paragraph"/>
    <w:basedOn w:val="Normal"/>
    <w:rsid w:val="001004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004C3"/>
  </w:style>
  <w:style w:type="paragraph" w:styleId="Header">
    <w:name w:val="header"/>
    <w:basedOn w:val="Normal"/>
    <w:link w:val="HeaderChar"/>
    <w:uiPriority w:val="99"/>
    <w:unhideWhenUsed/>
    <w:rsid w:val="00B87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31B"/>
  </w:style>
  <w:style w:type="paragraph" w:styleId="Footer">
    <w:name w:val="footer"/>
    <w:basedOn w:val="Normal"/>
    <w:link w:val="FooterChar"/>
    <w:uiPriority w:val="99"/>
    <w:unhideWhenUsed/>
    <w:rsid w:val="00B87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24591">
      <w:bodyDiv w:val="1"/>
      <w:marLeft w:val="0"/>
      <w:marRight w:val="0"/>
      <w:marTop w:val="0"/>
      <w:marBottom w:val="0"/>
      <w:divBdr>
        <w:top w:val="none" w:sz="0" w:space="0" w:color="auto"/>
        <w:left w:val="none" w:sz="0" w:space="0" w:color="auto"/>
        <w:bottom w:val="none" w:sz="0" w:space="0" w:color="auto"/>
        <w:right w:val="none" w:sz="0" w:space="0" w:color="auto"/>
      </w:divBdr>
      <w:divsChild>
        <w:div w:id="116144040">
          <w:marLeft w:val="0"/>
          <w:marRight w:val="0"/>
          <w:marTop w:val="0"/>
          <w:marBottom w:val="0"/>
          <w:divBdr>
            <w:top w:val="none" w:sz="0" w:space="0" w:color="auto"/>
            <w:left w:val="none" w:sz="0" w:space="0" w:color="auto"/>
            <w:bottom w:val="none" w:sz="0" w:space="0" w:color="auto"/>
            <w:right w:val="none" w:sz="0" w:space="0" w:color="auto"/>
          </w:divBdr>
        </w:div>
        <w:div w:id="410811654">
          <w:marLeft w:val="0"/>
          <w:marRight w:val="0"/>
          <w:marTop w:val="0"/>
          <w:marBottom w:val="0"/>
          <w:divBdr>
            <w:top w:val="none" w:sz="0" w:space="0" w:color="auto"/>
            <w:left w:val="none" w:sz="0" w:space="0" w:color="auto"/>
            <w:bottom w:val="none" w:sz="0" w:space="0" w:color="auto"/>
            <w:right w:val="none" w:sz="0" w:space="0" w:color="auto"/>
          </w:divBdr>
        </w:div>
        <w:div w:id="1628778663">
          <w:marLeft w:val="0"/>
          <w:marRight w:val="0"/>
          <w:marTop w:val="0"/>
          <w:marBottom w:val="0"/>
          <w:divBdr>
            <w:top w:val="none" w:sz="0" w:space="0" w:color="auto"/>
            <w:left w:val="none" w:sz="0" w:space="0" w:color="auto"/>
            <w:bottom w:val="none" w:sz="0" w:space="0" w:color="auto"/>
            <w:right w:val="none" w:sz="0" w:space="0" w:color="auto"/>
          </w:divBdr>
        </w:div>
        <w:div w:id="1785031039">
          <w:marLeft w:val="0"/>
          <w:marRight w:val="0"/>
          <w:marTop w:val="0"/>
          <w:marBottom w:val="0"/>
          <w:divBdr>
            <w:top w:val="none" w:sz="0" w:space="0" w:color="auto"/>
            <w:left w:val="none" w:sz="0" w:space="0" w:color="auto"/>
            <w:bottom w:val="none" w:sz="0" w:space="0" w:color="auto"/>
            <w:right w:val="none" w:sz="0" w:space="0" w:color="auto"/>
          </w:divBdr>
        </w:div>
        <w:div w:id="1816993928">
          <w:marLeft w:val="0"/>
          <w:marRight w:val="0"/>
          <w:marTop w:val="0"/>
          <w:marBottom w:val="0"/>
          <w:divBdr>
            <w:top w:val="none" w:sz="0" w:space="0" w:color="auto"/>
            <w:left w:val="none" w:sz="0" w:space="0" w:color="auto"/>
            <w:bottom w:val="none" w:sz="0" w:space="0" w:color="auto"/>
            <w:right w:val="none" w:sz="0" w:space="0" w:color="auto"/>
          </w:divBdr>
        </w:div>
      </w:divsChild>
    </w:div>
    <w:div w:id="1602027804">
      <w:bodyDiv w:val="1"/>
      <w:marLeft w:val="0"/>
      <w:marRight w:val="0"/>
      <w:marTop w:val="0"/>
      <w:marBottom w:val="0"/>
      <w:divBdr>
        <w:top w:val="none" w:sz="0" w:space="0" w:color="auto"/>
        <w:left w:val="none" w:sz="0" w:space="0" w:color="auto"/>
        <w:bottom w:val="none" w:sz="0" w:space="0" w:color="auto"/>
        <w:right w:val="none" w:sz="0" w:space="0" w:color="auto"/>
      </w:divBdr>
      <w:divsChild>
        <w:div w:id="333655342">
          <w:marLeft w:val="0"/>
          <w:marRight w:val="0"/>
          <w:marTop w:val="0"/>
          <w:marBottom w:val="0"/>
          <w:divBdr>
            <w:top w:val="none" w:sz="0" w:space="0" w:color="auto"/>
            <w:left w:val="none" w:sz="0" w:space="0" w:color="auto"/>
            <w:bottom w:val="none" w:sz="0" w:space="0" w:color="auto"/>
            <w:right w:val="none" w:sz="0" w:space="0" w:color="auto"/>
          </w:divBdr>
        </w:div>
        <w:div w:id="1057970244">
          <w:marLeft w:val="0"/>
          <w:marRight w:val="0"/>
          <w:marTop w:val="0"/>
          <w:marBottom w:val="0"/>
          <w:divBdr>
            <w:top w:val="none" w:sz="0" w:space="0" w:color="auto"/>
            <w:left w:val="none" w:sz="0" w:space="0" w:color="auto"/>
            <w:bottom w:val="none" w:sz="0" w:space="0" w:color="auto"/>
            <w:right w:val="none" w:sz="0" w:space="0" w:color="auto"/>
          </w:divBdr>
          <w:divsChild>
            <w:div w:id="485054396">
              <w:marLeft w:val="0"/>
              <w:marRight w:val="0"/>
              <w:marTop w:val="0"/>
              <w:marBottom w:val="0"/>
              <w:divBdr>
                <w:top w:val="none" w:sz="0" w:space="0" w:color="auto"/>
                <w:left w:val="none" w:sz="0" w:space="0" w:color="auto"/>
                <w:bottom w:val="none" w:sz="0" w:space="0" w:color="auto"/>
                <w:right w:val="none" w:sz="0" w:space="0" w:color="auto"/>
              </w:divBdr>
            </w:div>
            <w:div w:id="739256442">
              <w:marLeft w:val="0"/>
              <w:marRight w:val="0"/>
              <w:marTop w:val="0"/>
              <w:marBottom w:val="0"/>
              <w:divBdr>
                <w:top w:val="none" w:sz="0" w:space="0" w:color="auto"/>
                <w:left w:val="none" w:sz="0" w:space="0" w:color="auto"/>
                <w:bottom w:val="none" w:sz="0" w:space="0" w:color="auto"/>
                <w:right w:val="none" w:sz="0" w:space="0" w:color="auto"/>
              </w:divBdr>
            </w:div>
            <w:div w:id="1619488555">
              <w:marLeft w:val="0"/>
              <w:marRight w:val="0"/>
              <w:marTop w:val="0"/>
              <w:marBottom w:val="0"/>
              <w:divBdr>
                <w:top w:val="none" w:sz="0" w:space="0" w:color="auto"/>
                <w:left w:val="none" w:sz="0" w:space="0" w:color="auto"/>
                <w:bottom w:val="none" w:sz="0" w:space="0" w:color="auto"/>
                <w:right w:val="none" w:sz="0" w:space="0" w:color="auto"/>
              </w:divBdr>
            </w:div>
            <w:div w:id="1657343702">
              <w:marLeft w:val="0"/>
              <w:marRight w:val="0"/>
              <w:marTop w:val="0"/>
              <w:marBottom w:val="0"/>
              <w:divBdr>
                <w:top w:val="none" w:sz="0" w:space="0" w:color="auto"/>
                <w:left w:val="none" w:sz="0" w:space="0" w:color="auto"/>
                <w:bottom w:val="none" w:sz="0" w:space="0" w:color="auto"/>
                <w:right w:val="none" w:sz="0" w:space="0" w:color="auto"/>
              </w:divBdr>
            </w:div>
            <w:div w:id="19217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4a0abd13be901865405111e70fea9b3c">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9f3be6c1281b7a40f8dbbc49e0d001ad"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9ee262-457d-4e96-b283-84fe0f234bf0}"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3167A-6713-44C8-B637-A5C8BA419FD3}">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2.xml><?xml version="1.0" encoding="utf-8"?>
<ds:datastoreItem xmlns:ds="http://schemas.openxmlformats.org/officeDocument/2006/customXml" ds:itemID="{6BC23C38-DF8C-424D-B7BB-95BE3C9B1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67E59-9C8D-4267-A6C6-50078572E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1146</Words>
  <Characters>6536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Orlowska</dc:creator>
  <cp:keywords/>
  <dc:description/>
  <cp:lastModifiedBy>Sarah Walster</cp:lastModifiedBy>
  <cp:revision>28</cp:revision>
  <dcterms:created xsi:type="dcterms:W3CDTF">2022-10-30T19:57:00Z</dcterms:created>
  <dcterms:modified xsi:type="dcterms:W3CDTF">2024-06-22T18:20:00Z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81800</vt:r8>
  </property>
  <property fmtid="{D5CDD505-2E9C-101B-9397-08002B2CF9AE}" pid="4" name="MediaServiceImageTags">
    <vt:lpwstr/>
  </property>
</Properties>
</file>