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4A12" w14:textId="10EC6A96" w:rsidR="00830E0C" w:rsidRDefault="009668E3">
      <w:r>
        <w:rPr>
          <w:noProof/>
        </w:rPr>
        <mc:AlternateContent>
          <mc:Choice Requires="wps">
            <w:drawing>
              <wp:anchor distT="0" distB="0" distL="114300" distR="114300" simplePos="0" relativeHeight="251718656" behindDoc="0" locked="0" layoutInCell="1" allowOverlap="1" wp14:anchorId="17417803" wp14:editId="2457A6EF">
                <wp:simplePos x="0" y="0"/>
                <wp:positionH relativeFrom="margin">
                  <wp:align>center</wp:align>
                </wp:positionH>
                <wp:positionV relativeFrom="paragraph">
                  <wp:posOffset>4969510</wp:posOffset>
                </wp:positionV>
                <wp:extent cx="3131820" cy="1308100"/>
                <wp:effectExtent l="0" t="0" r="11430" b="25400"/>
                <wp:wrapNone/>
                <wp:docPr id="1379545420" name="Text Box 4"/>
                <wp:cNvGraphicFramePr/>
                <a:graphic xmlns:a="http://schemas.openxmlformats.org/drawingml/2006/main">
                  <a:graphicData uri="http://schemas.microsoft.com/office/word/2010/wordprocessingShape">
                    <wps:wsp>
                      <wps:cNvSpPr txBox="1"/>
                      <wps:spPr>
                        <a:xfrm>
                          <a:off x="0" y="0"/>
                          <a:ext cx="3131820" cy="1308100"/>
                        </a:xfrm>
                        <a:prstGeom prst="rect">
                          <a:avLst/>
                        </a:prstGeom>
                        <a:solidFill>
                          <a:schemeClr val="lt1"/>
                        </a:solidFill>
                        <a:ln w="12700">
                          <a:solidFill>
                            <a:srgbClr val="FF0000"/>
                          </a:solidFill>
                        </a:ln>
                      </wps:spPr>
                      <wps:txbx>
                        <w:txbxContent>
                          <w:p w14:paraId="1EE55F61" w14:textId="425C29FC" w:rsidR="00E20692" w:rsidRDefault="00B85C60" w:rsidP="00E20692">
                            <w:pPr>
                              <w:jc w:val="center"/>
                              <w:rPr>
                                <w:rFonts w:ascii="Twinkl Cursive Unlooped" w:hAnsi="Twinkl Cursive Unlooped"/>
                                <w:b/>
                                <w:bCs/>
                                <w:sz w:val="18"/>
                                <w:szCs w:val="18"/>
                                <w:u w:val="single"/>
                              </w:rPr>
                            </w:pPr>
                            <w:r w:rsidRPr="009771CB">
                              <w:rPr>
                                <w:rFonts w:ascii="Twinkl Cursive Unlooped" w:hAnsi="Twinkl Cursive Unlooped"/>
                                <w:b/>
                                <w:bCs/>
                                <w:sz w:val="18"/>
                                <w:szCs w:val="18"/>
                                <w:u w:val="single"/>
                              </w:rPr>
                              <w:t>PSED</w:t>
                            </w:r>
                          </w:p>
                          <w:p w14:paraId="3823167E" w14:textId="68B7BDC5" w:rsidR="00E20692" w:rsidRPr="00236B3F" w:rsidRDefault="00B1373F" w:rsidP="00B1373F">
                            <w:pPr>
                              <w:jc w:val="both"/>
                              <w:rPr>
                                <w:rFonts w:ascii="Twinkl Cursive Unlooped" w:hAnsi="Twinkl Cursive Unlooped"/>
                                <w:sz w:val="22"/>
                                <w:szCs w:val="22"/>
                              </w:rPr>
                            </w:pPr>
                            <w:r w:rsidRPr="00B1373F">
                              <w:rPr>
                                <w:rFonts w:ascii="Twinkl Cursive Unlooped" w:hAnsi="Twinkl Cursive Unlooped"/>
                                <w:sz w:val="18"/>
                                <w:szCs w:val="18"/>
                              </w:rPr>
                              <w:t>This term, children will develop positive relationships by learning to share, take turns, follow instructions and care for others. Adults will support children to recognise feelings, apologise when needed and ask for help, modelling respectful behaviour. Through stories, discussions and daily routines, children will build friendships and learn to be a good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417803" id="_x0000_t202" coordsize="21600,21600" o:spt="202" path="m,l,21600r21600,l21600,xe">
                <v:stroke joinstyle="miter"/>
                <v:path gradientshapeok="t" o:connecttype="rect"/>
              </v:shapetype>
              <v:shape id="Text Box 4" o:spid="_x0000_s1026" type="#_x0000_t202" style="position:absolute;margin-left:0;margin-top:391.3pt;width:246.6pt;height:103pt;z-index:2517186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" fillcolor="white [3201]" strokecolor="red" strokeweight="1pt">
                <v:textbox>
                  <w:txbxContent>
                    <w:p w14:paraId="1EE55F61" w14:textId="425C29FC" w:rsidR="00E20692" w:rsidRDefault="00B85C60" w:rsidP="00E20692">
                      <w:pPr>
                        <w:jc w:val="center"/>
                        <w:rPr>
                          <w:rFonts w:ascii="Twinkl Cursive Unlooped" w:hAnsi="Twinkl Cursive Unlooped"/>
                          <w:b/>
                          <w:bCs/>
                          <w:sz w:val="18"/>
                          <w:szCs w:val="18"/>
                          <w:u w:val="single"/>
                        </w:rPr>
                      </w:pPr>
                      <w:r w:rsidRPr="009771CB">
                        <w:rPr>
                          <w:rFonts w:ascii="Twinkl Cursive Unlooped" w:hAnsi="Twinkl Cursive Unlooped"/>
                          <w:b/>
                          <w:bCs/>
                          <w:sz w:val="18"/>
                          <w:szCs w:val="18"/>
                          <w:u w:val="single"/>
                        </w:rPr>
                        <w:t>PSED</w:t>
                      </w:r>
                    </w:p>
                    <w:p w14:paraId="3823167E" w14:textId="68B7BDC5" w:rsidR="00E20692" w:rsidRPr="00236B3F" w:rsidRDefault="00B1373F" w:rsidP="00B1373F">
                      <w:pPr>
                        <w:jc w:val="both"/>
                        <w:rPr>
                          <w:rFonts w:ascii="Twinkl Cursive Unlooped" w:hAnsi="Twinkl Cursive Unlooped"/>
                          <w:sz w:val="22"/>
                          <w:szCs w:val="22"/>
                        </w:rPr>
                      </w:pPr>
                      <w:r w:rsidRPr="00B1373F">
                        <w:rPr>
                          <w:rFonts w:ascii="Twinkl Cursive Unlooped" w:hAnsi="Twinkl Cursive Unlooped"/>
                          <w:sz w:val="18"/>
                          <w:szCs w:val="18"/>
                        </w:rPr>
                        <w:t>This term, children will develop positive relationships by learning to share, take turns, follow instructions and care for others. Adults will support children to recognise feelings, apologise when needed and ask for help, modelling respectful behaviour. Through stories, discussions and daily routines, children will build friendships and learn to be a good friend.</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ADDA765" wp14:editId="11643EB2">
                <wp:simplePos x="0" y="0"/>
                <wp:positionH relativeFrom="margin">
                  <wp:align>center</wp:align>
                </wp:positionH>
                <wp:positionV relativeFrom="paragraph">
                  <wp:posOffset>3302000</wp:posOffset>
                </wp:positionV>
                <wp:extent cx="3131820" cy="1631950"/>
                <wp:effectExtent l="0" t="0" r="11430" b="25400"/>
                <wp:wrapNone/>
                <wp:docPr id="952455913" name="Text Box 4"/>
                <wp:cNvGraphicFramePr/>
                <a:graphic xmlns:a="http://schemas.openxmlformats.org/drawingml/2006/main">
                  <a:graphicData uri="http://schemas.microsoft.com/office/word/2010/wordprocessingShape">
                    <wps:wsp>
                      <wps:cNvSpPr txBox="1"/>
                      <wps:spPr>
                        <a:xfrm>
                          <a:off x="0" y="0"/>
                          <a:ext cx="3131820" cy="1631950"/>
                        </a:xfrm>
                        <a:prstGeom prst="rect">
                          <a:avLst/>
                        </a:prstGeom>
                        <a:solidFill>
                          <a:schemeClr val="lt1"/>
                        </a:solidFill>
                        <a:ln w="12700">
                          <a:solidFill>
                            <a:srgbClr val="FF0000"/>
                          </a:solidFill>
                        </a:ln>
                      </wps:spPr>
                      <wps:txbx>
                        <w:txbxContent>
                          <w:p w14:paraId="6531A944" w14:textId="04E84C6D" w:rsidR="00213592" w:rsidRDefault="00B85C60" w:rsidP="00213592">
                            <w:pPr>
                              <w:jc w:val="center"/>
                              <w:rPr>
                                <w:rFonts w:ascii="Twinkl Cursive Unlooped" w:hAnsi="Twinkl Cursive Unlooped"/>
                                <w:b/>
                                <w:bCs/>
                                <w:sz w:val="18"/>
                                <w:szCs w:val="18"/>
                                <w:u w:val="single"/>
                              </w:rPr>
                            </w:pPr>
                            <w:r w:rsidRPr="00D94C7C">
                              <w:rPr>
                                <w:rFonts w:ascii="Twinkl Cursive Unlooped" w:hAnsi="Twinkl Cursive Unlooped"/>
                                <w:b/>
                                <w:bCs/>
                                <w:sz w:val="18"/>
                                <w:szCs w:val="18"/>
                                <w:u w:val="single"/>
                              </w:rPr>
                              <w:t>Expressive Arts and Design</w:t>
                            </w:r>
                          </w:p>
                          <w:p w14:paraId="17F4BD2A" w14:textId="43D131B8" w:rsidR="00213592" w:rsidRDefault="004B5026" w:rsidP="00F04FEA">
                            <w:pPr>
                              <w:jc w:val="both"/>
                              <w:rPr>
                                <w:rFonts w:ascii="Twinkl Cursive Unlooped" w:hAnsi="Twinkl Cursive Unlooped"/>
                                <w:sz w:val="22"/>
                                <w:szCs w:val="22"/>
                              </w:rPr>
                            </w:pPr>
                            <w:r w:rsidRPr="004B5026">
                              <w:rPr>
                                <w:rFonts w:ascii="Twinkl Cursive Unlooped" w:hAnsi="Twinkl Cursive Unlooped"/>
                                <w:sz w:val="18"/>
                                <w:szCs w:val="18"/>
                              </w:rPr>
                              <w:t>As part of our ongoing learning</w:t>
                            </w:r>
                            <w:r>
                              <w:rPr>
                                <w:rFonts w:ascii="Twinkl Cursive Unlooped" w:hAnsi="Twinkl Cursive Unlooped"/>
                                <w:sz w:val="18"/>
                                <w:szCs w:val="18"/>
                              </w:rPr>
                              <w:t>,</w:t>
                            </w:r>
                            <w:r w:rsidR="001D784A" w:rsidRPr="001D784A">
                              <w:rPr>
                                <w:rFonts w:ascii="Twinkl Cursive Unlooped" w:hAnsi="Twinkl Cursive Unlooped"/>
                                <w:sz w:val="18"/>
                                <w:szCs w:val="18"/>
                              </w:rPr>
                              <w:t xml:space="preserve"> </w:t>
                            </w:r>
                            <w:r w:rsidR="00D601FB" w:rsidRPr="00D601FB">
                              <w:rPr>
                                <w:rFonts w:ascii="Twinkl Cursive Unlooped" w:hAnsi="Twinkl Cursive Unlooped"/>
                                <w:sz w:val="18"/>
                                <w:szCs w:val="18"/>
                              </w:rPr>
                              <w:t>children will explore creativity through Under the Sea and Let’s Go Green!, enjoying singing, music and movement and learning how music can make them feel. They will develop creative skills through drawing, painting and colour mixing, experimenting with different materials and tools, and using scissors more independently. Children will also take part in role play and imaginative play to express ideas from their own experiences and imagination.</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DA765" id="_x0000_s1027" type="#_x0000_t202" style="position:absolute;margin-left:0;margin-top:260pt;width:246.6pt;height:128.5pt;z-index:2517084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" fillcolor="white [3201]" strokecolor="red" strokeweight="1pt">
                <v:textbox>
                  <w:txbxContent>
                    <w:p w14:paraId="6531A944" w14:textId="04E84C6D" w:rsidR="00213592" w:rsidRDefault="00B85C60" w:rsidP="00213592">
                      <w:pPr>
                        <w:jc w:val="center"/>
                        <w:rPr>
                          <w:rFonts w:ascii="Twinkl Cursive Unlooped" w:hAnsi="Twinkl Cursive Unlooped"/>
                          <w:b/>
                          <w:bCs/>
                          <w:sz w:val="18"/>
                          <w:szCs w:val="18"/>
                          <w:u w:val="single"/>
                        </w:rPr>
                      </w:pPr>
                      <w:r w:rsidRPr="00D94C7C">
                        <w:rPr>
                          <w:rFonts w:ascii="Twinkl Cursive Unlooped" w:hAnsi="Twinkl Cursive Unlooped"/>
                          <w:b/>
                          <w:bCs/>
                          <w:sz w:val="18"/>
                          <w:szCs w:val="18"/>
                          <w:u w:val="single"/>
                        </w:rPr>
                        <w:t>Expressive Arts and Design</w:t>
                      </w:r>
                    </w:p>
                    <w:p w14:paraId="17F4BD2A" w14:textId="43D131B8" w:rsidR="00213592" w:rsidRDefault="004B5026" w:rsidP="00F04FEA">
                      <w:pPr>
                        <w:jc w:val="both"/>
                        <w:rPr>
                          <w:rFonts w:ascii="Twinkl Cursive Unlooped" w:hAnsi="Twinkl Cursive Unlooped"/>
                          <w:sz w:val="22"/>
                          <w:szCs w:val="22"/>
                        </w:rPr>
                      </w:pPr>
                      <w:r w:rsidRPr="004B5026">
                        <w:rPr>
                          <w:rFonts w:ascii="Twinkl Cursive Unlooped" w:hAnsi="Twinkl Cursive Unlooped"/>
                          <w:sz w:val="18"/>
                          <w:szCs w:val="18"/>
                        </w:rPr>
                        <w:t>As part of our ongoing learning</w:t>
                      </w:r>
                      <w:r>
                        <w:rPr>
                          <w:rFonts w:ascii="Twinkl Cursive Unlooped" w:hAnsi="Twinkl Cursive Unlooped"/>
                          <w:sz w:val="18"/>
                          <w:szCs w:val="18"/>
                        </w:rPr>
                        <w:t>,</w:t>
                      </w:r>
                      <w:r w:rsidR="001D784A" w:rsidRPr="001D784A">
                        <w:rPr>
                          <w:rFonts w:ascii="Twinkl Cursive Unlooped" w:hAnsi="Twinkl Cursive Unlooped"/>
                          <w:sz w:val="18"/>
                          <w:szCs w:val="18"/>
                        </w:rPr>
                        <w:t xml:space="preserve"> </w:t>
                      </w:r>
                      <w:r w:rsidR="00D601FB" w:rsidRPr="00D601FB">
                        <w:rPr>
                          <w:rFonts w:ascii="Twinkl Cursive Unlooped" w:hAnsi="Twinkl Cursive Unlooped"/>
                          <w:sz w:val="18"/>
                          <w:szCs w:val="18"/>
                        </w:rPr>
                        <w:t>children will explore creativity through Under the Sea and Let’s Go Green!, enjoying singing, music and movement and learning how music can make them feel. They will develop creative skills through drawing, painting and colour mixing, experimenting with different materials and tools, and using scissors more independently. Children will also take part in role play and imaginative play to express ideas from their own experiences and imagination.</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v:textbox>
                <w10:wrap anchorx="margin"/>
              </v:shape>
            </w:pict>
          </mc:Fallback>
        </mc:AlternateContent>
      </w:r>
      <w:r w:rsidR="00014A96">
        <w:rPr>
          <w:noProof/>
        </w:rPr>
        <mc:AlternateContent>
          <mc:Choice Requires="wps">
            <w:drawing>
              <wp:anchor distT="0" distB="0" distL="114300" distR="114300" simplePos="0" relativeHeight="251685888" behindDoc="0" locked="0" layoutInCell="1" allowOverlap="1" wp14:anchorId="1B0A9CCB" wp14:editId="75B4B444">
                <wp:simplePos x="0" y="0"/>
                <wp:positionH relativeFrom="margin">
                  <wp:posOffset>6242050</wp:posOffset>
                </wp:positionH>
                <wp:positionV relativeFrom="paragraph">
                  <wp:posOffset>1771650</wp:posOffset>
                </wp:positionV>
                <wp:extent cx="3131820" cy="2279650"/>
                <wp:effectExtent l="0" t="0" r="11430" b="25400"/>
                <wp:wrapNone/>
                <wp:docPr id="917612438" name="Text Box 4"/>
                <wp:cNvGraphicFramePr/>
                <a:graphic xmlns:a="http://schemas.openxmlformats.org/drawingml/2006/main">
                  <a:graphicData uri="http://schemas.microsoft.com/office/word/2010/wordprocessingShape">
                    <wps:wsp>
                      <wps:cNvSpPr txBox="1"/>
                      <wps:spPr>
                        <a:xfrm>
                          <a:off x="0" y="0"/>
                          <a:ext cx="3131820" cy="2279650"/>
                        </a:xfrm>
                        <a:prstGeom prst="rect">
                          <a:avLst/>
                        </a:prstGeom>
                        <a:solidFill>
                          <a:schemeClr val="lt1"/>
                        </a:solidFill>
                        <a:ln w="12700">
                          <a:solidFill>
                            <a:srgbClr val="FF0000"/>
                          </a:solidFill>
                        </a:ln>
                      </wps:spPr>
                      <wps:txbx>
                        <w:txbxContent>
                          <w:p w14:paraId="165F356E" w14:textId="71FACC3E" w:rsidR="003B4773" w:rsidRDefault="003B4773" w:rsidP="003B4773">
                            <w:pPr>
                              <w:jc w:val="center"/>
                              <w:rPr>
                                <w:rFonts w:ascii="Twinkl Cursive Unlooped" w:hAnsi="Twinkl Cursive Unlooped"/>
                                <w:b/>
                                <w:bCs/>
                                <w:sz w:val="18"/>
                                <w:szCs w:val="18"/>
                                <w:u w:val="single"/>
                              </w:rPr>
                            </w:pPr>
                            <w:r w:rsidRPr="001D784A">
                              <w:rPr>
                                <w:rFonts w:ascii="Twinkl Cursive Unlooped" w:hAnsi="Twinkl Cursive Unlooped"/>
                                <w:b/>
                                <w:bCs/>
                                <w:sz w:val="18"/>
                                <w:szCs w:val="18"/>
                                <w:u w:val="single"/>
                              </w:rPr>
                              <w:t>Understanding of the World</w:t>
                            </w:r>
                          </w:p>
                          <w:p w14:paraId="16FA1671" w14:textId="523F98DD" w:rsidR="001D784A" w:rsidRPr="001D784A" w:rsidRDefault="00E33894" w:rsidP="00E33894">
                            <w:pPr>
                              <w:jc w:val="both"/>
                              <w:rPr>
                                <w:rFonts w:ascii="Twinkl Cursive Unlooped" w:hAnsi="Twinkl Cursive Unlooped"/>
                                <w:sz w:val="18"/>
                                <w:szCs w:val="18"/>
                              </w:rPr>
                            </w:pPr>
                            <w:r w:rsidRPr="00E33894">
                              <w:rPr>
                                <w:rFonts w:ascii="Twinkl Cursive Unlooped" w:hAnsi="Twinkl Cursive Unlooped"/>
                                <w:sz w:val="18"/>
                                <w:szCs w:val="18"/>
                              </w:rPr>
                              <w:t xml:space="preserve">This term, </w:t>
                            </w:r>
                            <w:r w:rsidR="00014A96" w:rsidRPr="00014A96">
                              <w:rPr>
                                <w:rFonts w:ascii="Twinkl Cursive Unlooped" w:hAnsi="Twinkl Cursive Unlooped"/>
                                <w:sz w:val="18"/>
                                <w:szCs w:val="18"/>
                              </w:rPr>
                              <w:t>children will learn about the world around them by talking about events they have experienced, such as school activities, visits and family celebrations, and recounting what happened using words like then and next. They will explore past and present by comparing old and new objects and experiences, learn about Summer and seasonal changes in the natural world, and use simple technology to find information with adult support. Children will also explore maps, familiar environments and landmarks, and learn that different places are special to different people, including exploring churches and mosques and reflecting on places that are special in their own lives while learning about 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A9CCB" id="_x0000_s1028" type="#_x0000_t202" style="position:absolute;margin-left:491.5pt;margin-top:139.5pt;width:246.6pt;height:179.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" fillcolor="white [3201]" strokecolor="red" strokeweight="1pt">
                <v:textbox>
                  <w:txbxContent>
                    <w:p w14:paraId="165F356E" w14:textId="71FACC3E" w:rsidR="003B4773" w:rsidRDefault="003B4773" w:rsidP="003B4773">
                      <w:pPr>
                        <w:jc w:val="center"/>
                        <w:rPr>
                          <w:rFonts w:ascii="Twinkl Cursive Unlooped" w:hAnsi="Twinkl Cursive Unlooped"/>
                          <w:b/>
                          <w:bCs/>
                          <w:sz w:val="18"/>
                          <w:szCs w:val="18"/>
                          <w:u w:val="single"/>
                        </w:rPr>
                      </w:pPr>
                      <w:r w:rsidRPr="001D784A">
                        <w:rPr>
                          <w:rFonts w:ascii="Twinkl Cursive Unlooped" w:hAnsi="Twinkl Cursive Unlooped"/>
                          <w:b/>
                          <w:bCs/>
                          <w:sz w:val="18"/>
                          <w:szCs w:val="18"/>
                          <w:u w:val="single"/>
                        </w:rPr>
                        <w:t>Understanding of the World</w:t>
                      </w:r>
                    </w:p>
                    <w:p w14:paraId="16FA1671" w14:textId="523F98DD" w:rsidR="001D784A" w:rsidRPr="001D784A" w:rsidRDefault="00E33894" w:rsidP="00E33894">
                      <w:pPr>
                        <w:jc w:val="both"/>
                        <w:rPr>
                          <w:rFonts w:ascii="Twinkl Cursive Unlooped" w:hAnsi="Twinkl Cursive Unlooped"/>
                          <w:sz w:val="18"/>
                          <w:szCs w:val="18"/>
                        </w:rPr>
                      </w:pPr>
                      <w:r w:rsidRPr="00E33894">
                        <w:rPr>
                          <w:rFonts w:ascii="Twinkl Cursive Unlooped" w:hAnsi="Twinkl Cursive Unlooped"/>
                          <w:sz w:val="18"/>
                          <w:szCs w:val="18"/>
                        </w:rPr>
                        <w:t xml:space="preserve">This term, </w:t>
                      </w:r>
                      <w:r w:rsidR="00014A96" w:rsidRPr="00014A96">
                        <w:rPr>
                          <w:rFonts w:ascii="Twinkl Cursive Unlooped" w:hAnsi="Twinkl Cursive Unlooped"/>
                          <w:sz w:val="18"/>
                          <w:szCs w:val="18"/>
                        </w:rPr>
                        <w:t>children will learn about the world around them by talking about events they have experienced, such as school activities, visits and family celebrations, and recounting what happened using words like then and next. They will explore past and present by comparing old and new objects and experiences, learn about Summer and seasonal changes in the natural world, and use simple technology to find information with adult support. Children will also explore maps, familiar environments and landmarks, and learn that different places are special to different people, including exploring churches and mosques and reflecting on places that are special in their own lives while learning about respect.</w:t>
                      </w:r>
                    </w:p>
                  </w:txbxContent>
                </v:textbox>
                <w10:wrap anchorx="margin"/>
              </v:shape>
            </w:pict>
          </mc:Fallback>
        </mc:AlternateContent>
      </w:r>
      <w:r w:rsidR="00A17E5A">
        <w:rPr>
          <w:noProof/>
        </w:rPr>
        <mc:AlternateContent>
          <mc:Choice Requires="wps">
            <w:drawing>
              <wp:anchor distT="0" distB="0" distL="114300" distR="114300" simplePos="0" relativeHeight="251628544" behindDoc="0" locked="0" layoutInCell="1" allowOverlap="1" wp14:anchorId="77BAF697" wp14:editId="5D8B8475">
                <wp:simplePos x="0" y="0"/>
                <wp:positionH relativeFrom="column">
                  <wp:posOffset>-539750</wp:posOffset>
                </wp:positionH>
                <wp:positionV relativeFrom="paragraph">
                  <wp:posOffset>-520700</wp:posOffset>
                </wp:positionV>
                <wp:extent cx="3295650" cy="2311400"/>
                <wp:effectExtent l="0" t="0" r="19050" b="12700"/>
                <wp:wrapNone/>
                <wp:docPr id="1848976277" name="Text Box 4"/>
                <wp:cNvGraphicFramePr/>
                <a:graphic xmlns:a="http://schemas.openxmlformats.org/drawingml/2006/main">
                  <a:graphicData uri="http://schemas.microsoft.com/office/word/2010/wordprocessingShape">
                    <wps:wsp>
                      <wps:cNvSpPr txBox="1"/>
                      <wps:spPr>
                        <a:xfrm>
                          <a:off x="0" y="0"/>
                          <a:ext cx="3295650" cy="2311400"/>
                        </a:xfrm>
                        <a:prstGeom prst="rect">
                          <a:avLst/>
                        </a:prstGeom>
                        <a:solidFill>
                          <a:schemeClr val="lt1"/>
                        </a:solidFill>
                        <a:ln w="12700">
                          <a:solidFill>
                            <a:srgbClr val="FF0000"/>
                          </a:solidFill>
                        </a:ln>
                      </wps:spPr>
                      <wps:txbx>
                        <w:txbxContent>
                          <w:p w14:paraId="3F375DEA" w14:textId="77777777" w:rsidR="00B965FF" w:rsidRDefault="00DE2B2A" w:rsidP="00B965FF">
                            <w:pPr>
                              <w:jc w:val="center"/>
                              <w:rPr>
                                <w:rFonts w:ascii="Twinkl Cursive Unlooped" w:hAnsi="Twinkl Cursive Unlooped"/>
                                <w:b/>
                                <w:bCs/>
                                <w:sz w:val="18"/>
                                <w:szCs w:val="18"/>
                                <w:u w:val="single"/>
                              </w:rPr>
                            </w:pPr>
                            <w:r w:rsidRPr="00096DB0">
                              <w:rPr>
                                <w:rFonts w:ascii="Twinkl Cursive Unlooped" w:hAnsi="Twinkl Cursive Unlooped"/>
                                <w:b/>
                                <w:bCs/>
                                <w:sz w:val="18"/>
                                <w:szCs w:val="18"/>
                                <w:u w:val="single"/>
                              </w:rPr>
                              <w:t>Literacy</w:t>
                            </w:r>
                          </w:p>
                          <w:p w14:paraId="41D03618" w14:textId="34E5B573" w:rsidR="00F009D8" w:rsidRPr="00B965FF" w:rsidRDefault="0058347C" w:rsidP="002E6210">
                            <w:pPr>
                              <w:jc w:val="both"/>
                              <w:rPr>
                                <w:rFonts w:ascii="Twinkl Cursive Unlooped" w:hAnsi="Twinkl Cursive Unlooped"/>
                                <w:b/>
                                <w:bCs/>
                                <w:sz w:val="18"/>
                                <w:szCs w:val="18"/>
                                <w:u w:val="single"/>
                              </w:rPr>
                            </w:pPr>
                            <w:r w:rsidRPr="0058347C">
                              <w:rPr>
                                <w:rFonts w:ascii="Twinkl Cursive Unlooped" w:hAnsi="Twinkl Cursive Unlooped"/>
                                <w:sz w:val="18"/>
                                <w:szCs w:val="18"/>
                              </w:rPr>
                              <w:t>Throughout this half term</w:t>
                            </w:r>
                            <w:r w:rsidR="00B965FF" w:rsidRPr="00B965FF">
                              <w:rPr>
                                <w:rFonts w:ascii="Twinkl Cursive Unlooped" w:hAnsi="Twinkl Cursive Unlooped"/>
                                <w:sz w:val="18"/>
                                <w:szCs w:val="18"/>
                              </w:rPr>
                              <w:t>, children will be working in Phase 4 phonics, practising blending and segmenting sounds, reading and spelling longer words, and using tricky words. They will develop reading fluency and explore stories through shared reading and Drawing Club, using books including Billy’s Bucket, Tiddler, One Plastic Bag, Pirate Pete, The Night Pirates, The Snail and the Whale, Clean Up! and Puffin Peter. Children will make predictions, talk about stories, sequence events and answer why questions using because. In writing, they will practise captions and simple sentences using finger spaces, known sounds and tricky words, while continuing to improve letter formation, pencil grip and handwriting.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AF697" id="_x0000_s1029" type="#_x0000_t202" style="position:absolute;margin-left:-42.5pt;margin-top:-41pt;width:259.5pt;height:1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" fillcolor="white [3201]" strokecolor="red" strokeweight="1pt">
                <v:textbox>
                  <w:txbxContent>
                    <w:p w14:paraId="3F375DEA" w14:textId="77777777" w:rsidR="00B965FF" w:rsidRDefault="00DE2B2A" w:rsidP="00B965FF">
                      <w:pPr>
                        <w:jc w:val="center"/>
                        <w:rPr>
                          <w:rFonts w:ascii="Twinkl Cursive Unlooped" w:hAnsi="Twinkl Cursive Unlooped"/>
                          <w:b/>
                          <w:bCs/>
                          <w:sz w:val="18"/>
                          <w:szCs w:val="18"/>
                          <w:u w:val="single"/>
                        </w:rPr>
                      </w:pPr>
                      <w:r w:rsidRPr="00096DB0">
                        <w:rPr>
                          <w:rFonts w:ascii="Twinkl Cursive Unlooped" w:hAnsi="Twinkl Cursive Unlooped"/>
                          <w:b/>
                          <w:bCs/>
                          <w:sz w:val="18"/>
                          <w:szCs w:val="18"/>
                          <w:u w:val="single"/>
                        </w:rPr>
                        <w:t>Literacy</w:t>
                      </w:r>
                    </w:p>
                    <w:p w14:paraId="41D03618" w14:textId="34E5B573" w:rsidR="00F009D8" w:rsidRPr="00B965FF" w:rsidRDefault="0058347C" w:rsidP="002E6210">
                      <w:pPr>
                        <w:jc w:val="both"/>
                        <w:rPr>
                          <w:rFonts w:ascii="Twinkl Cursive Unlooped" w:hAnsi="Twinkl Cursive Unlooped"/>
                          <w:b/>
                          <w:bCs/>
                          <w:sz w:val="18"/>
                          <w:szCs w:val="18"/>
                          <w:u w:val="single"/>
                        </w:rPr>
                      </w:pPr>
                      <w:r w:rsidRPr="0058347C">
                        <w:rPr>
                          <w:rFonts w:ascii="Twinkl Cursive Unlooped" w:hAnsi="Twinkl Cursive Unlooped"/>
                          <w:sz w:val="18"/>
                          <w:szCs w:val="18"/>
                        </w:rPr>
                        <w:t>Throughout this half term</w:t>
                      </w:r>
                      <w:r w:rsidR="00B965FF" w:rsidRPr="00B965FF">
                        <w:rPr>
                          <w:rFonts w:ascii="Twinkl Cursive Unlooped" w:hAnsi="Twinkl Cursive Unlooped"/>
                          <w:sz w:val="18"/>
                          <w:szCs w:val="18"/>
                        </w:rPr>
                        <w:t>, children will be working in Phase 4 phonics, practising blending and segmenting sounds, reading and spelling longer words, and using tricky words. They will develop reading fluency and explore stories through shared reading and Drawing Club, using books including Billy’s Bucket, Tiddler, One Plastic Bag, Pirate Pete, The Night Pirates, The Snail and the Whale, Clean Up! and Puffin Peter. Children will make predictions, talk about stories, sequence events and answer why questions using because. In writing, they will practise captions and simple sentences using finger spaces, known sounds and tricky words, while continuing to improve letter formation, pencil grip and handwriting.</w:t>
                      </w:r>
                    </w:p>
                  </w:txbxContent>
                </v:textbox>
              </v:shape>
            </w:pict>
          </mc:Fallback>
        </mc:AlternateContent>
      </w:r>
      <w:r w:rsidR="00A17E5A">
        <w:rPr>
          <w:noProof/>
        </w:rPr>
        <mc:AlternateContent>
          <mc:Choice Requires="wps">
            <w:drawing>
              <wp:anchor distT="0" distB="0" distL="114300" distR="114300" simplePos="0" relativeHeight="251614208" behindDoc="0" locked="0" layoutInCell="1" allowOverlap="1" wp14:anchorId="2F04B337" wp14:editId="4EEC03DC">
                <wp:simplePos x="0" y="0"/>
                <wp:positionH relativeFrom="column">
                  <wp:posOffset>6075680</wp:posOffset>
                </wp:positionH>
                <wp:positionV relativeFrom="paragraph">
                  <wp:posOffset>-565150</wp:posOffset>
                </wp:positionV>
                <wp:extent cx="3333750" cy="2273300"/>
                <wp:effectExtent l="0" t="0" r="19050" b="12700"/>
                <wp:wrapNone/>
                <wp:docPr id="1724469020" name="Text Box 4"/>
                <wp:cNvGraphicFramePr/>
                <a:graphic xmlns:a="http://schemas.openxmlformats.org/drawingml/2006/main">
                  <a:graphicData uri="http://schemas.microsoft.com/office/word/2010/wordprocessingShape">
                    <wps:wsp>
                      <wps:cNvSpPr txBox="1"/>
                      <wps:spPr>
                        <a:xfrm>
                          <a:off x="0" y="0"/>
                          <a:ext cx="3333750" cy="2273300"/>
                        </a:xfrm>
                        <a:prstGeom prst="rect">
                          <a:avLst/>
                        </a:prstGeom>
                        <a:solidFill>
                          <a:schemeClr val="lt1"/>
                        </a:solidFill>
                        <a:ln w="12700">
                          <a:solidFill>
                            <a:srgbClr val="FF0000"/>
                          </a:solidFill>
                        </a:ln>
                      </wps:spPr>
                      <wps:txbx>
                        <w:txbxContent>
                          <w:p w14:paraId="7FA02154" w14:textId="68DB9281" w:rsidR="00236B3F" w:rsidRPr="00AA1CB3" w:rsidRDefault="00777EEC" w:rsidP="00236B3F">
                            <w:pPr>
                              <w:jc w:val="center"/>
                              <w:rPr>
                                <w:rFonts w:ascii="Twinkl Cursive Unlooped" w:hAnsi="Twinkl Cursive Unlooped"/>
                                <w:b/>
                                <w:bCs/>
                                <w:sz w:val="18"/>
                                <w:szCs w:val="18"/>
                                <w:u w:val="single"/>
                              </w:rPr>
                            </w:pPr>
                            <w:r w:rsidRPr="00AA1CB3">
                              <w:rPr>
                                <w:rFonts w:ascii="Twinkl Cursive Unlooped" w:hAnsi="Twinkl Cursive Unlooped"/>
                                <w:b/>
                                <w:bCs/>
                                <w:sz w:val="18"/>
                                <w:szCs w:val="18"/>
                                <w:u w:val="single"/>
                              </w:rPr>
                              <w:t>Communication and Language</w:t>
                            </w:r>
                          </w:p>
                          <w:p w14:paraId="62B4365F" w14:textId="463969B0" w:rsidR="006A7E0F" w:rsidRPr="00236B3F" w:rsidRDefault="00F9020F" w:rsidP="00F9020F">
                            <w:pPr>
                              <w:jc w:val="both"/>
                              <w:rPr>
                                <w:rFonts w:ascii="Twinkl Cursive Unlooped" w:hAnsi="Twinkl Cursive Unlooped"/>
                                <w:sz w:val="22"/>
                                <w:szCs w:val="22"/>
                              </w:rPr>
                            </w:pPr>
                            <w:r w:rsidRPr="00F9020F">
                              <w:rPr>
                                <w:rFonts w:ascii="Twinkl Cursive Unlooped" w:hAnsi="Twinkl Cursive Unlooped"/>
                                <w:sz w:val="18"/>
                                <w:szCs w:val="18"/>
                              </w:rPr>
                              <w:t xml:space="preserve">Over the coming weeks, </w:t>
                            </w:r>
                            <w:r w:rsidR="00A17E5A">
                              <w:rPr>
                                <w:rFonts w:ascii="Twinkl Cursive Unlooped" w:hAnsi="Twinkl Cursive Unlooped"/>
                                <w:sz w:val="18"/>
                                <w:szCs w:val="18"/>
                              </w:rPr>
                              <w:t>the</w:t>
                            </w:r>
                            <w:r w:rsidR="00A17E5A" w:rsidRPr="00A17E5A">
                              <w:rPr>
                                <w:rFonts w:ascii="Twinkl Cursive Unlooped" w:hAnsi="Twinkl Cursive Unlooped"/>
                                <w:sz w:val="18"/>
                                <w:szCs w:val="18"/>
                              </w:rPr>
                              <w:t xml:space="preserve"> children will continue to develop their listening, attention and speaking skills by learning to listen, wait, take turns and follow instructions during carpet time, group work, assemblies and play. They will practise following two</w:t>
                            </w:r>
                            <w:r w:rsidR="00A17E5A" w:rsidRPr="00A17E5A">
                              <w:rPr>
                                <w:rFonts w:ascii="Cambria Math" w:hAnsi="Cambria Math" w:cs="Cambria Math"/>
                                <w:sz w:val="18"/>
                                <w:szCs w:val="18"/>
                              </w:rPr>
                              <w:t>‑</w:t>
                            </w:r>
                            <w:r w:rsidR="00A17E5A" w:rsidRPr="00A17E5A">
                              <w:rPr>
                                <w:rFonts w:ascii="Twinkl Cursive Unlooped" w:hAnsi="Twinkl Cursive Unlooped"/>
                                <w:sz w:val="18"/>
                                <w:szCs w:val="18"/>
                              </w:rPr>
                              <w:t xml:space="preserve"> and three</w:t>
                            </w:r>
                            <w:r w:rsidR="00A17E5A" w:rsidRPr="00A17E5A">
                              <w:rPr>
                                <w:rFonts w:ascii="Cambria Math" w:hAnsi="Cambria Math" w:cs="Cambria Math"/>
                                <w:sz w:val="18"/>
                                <w:szCs w:val="18"/>
                              </w:rPr>
                              <w:t>‑</w:t>
                            </w:r>
                            <w:r w:rsidR="00A17E5A" w:rsidRPr="00A17E5A">
                              <w:rPr>
                                <w:rFonts w:ascii="Twinkl Cursive Unlooped" w:hAnsi="Twinkl Cursive Unlooped"/>
                                <w:sz w:val="18"/>
                                <w:szCs w:val="18"/>
                              </w:rPr>
                              <w:t>part instructions, asking and answering questions, and using new vocabulary when talking about stories, activities and real</w:t>
                            </w:r>
                            <w:r w:rsidR="00A17E5A" w:rsidRPr="00A17E5A">
                              <w:rPr>
                                <w:rFonts w:ascii="Cambria Math" w:hAnsi="Cambria Math" w:cs="Cambria Math"/>
                                <w:sz w:val="18"/>
                                <w:szCs w:val="18"/>
                              </w:rPr>
                              <w:t>‑</w:t>
                            </w:r>
                            <w:r w:rsidR="00A17E5A" w:rsidRPr="00A17E5A">
                              <w:rPr>
                                <w:rFonts w:ascii="Twinkl Cursive Unlooped" w:hAnsi="Twinkl Cursive Unlooped"/>
                                <w:sz w:val="18"/>
                                <w:szCs w:val="18"/>
                              </w:rPr>
                              <w:t>life experiences. Children will be encouraged to keep conversations going during play, explain their ideas, solve problems with others and talk about their feelings, using words such as why, how and because. Adults will support children to join in discussions, extend their sentences and build confidence when communicating with both adults and peers.</w:t>
                            </w:r>
                          </w:p>
                          <w:p w14:paraId="204D8E7C" w14:textId="2DC7C1C4" w:rsidR="00236B3F" w:rsidRPr="006A7E0F" w:rsidRDefault="00236B3F" w:rsidP="006A7E0F">
                            <w:pPr>
                              <w:rPr>
                                <w:rFonts w:ascii="Twinkl Cursive Unlooped" w:hAnsi="Twinkl Cursive Unloope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B337" id="_x0000_s1030" type="#_x0000_t202" style="position:absolute;margin-left:478.4pt;margin-top:-44.5pt;width:262.5pt;height:17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" fillcolor="white [3201]" strokecolor="red" strokeweight="1pt">
                <v:textbox>
                  <w:txbxContent>
                    <w:p w14:paraId="7FA02154" w14:textId="68DB9281" w:rsidR="00236B3F" w:rsidRPr="00AA1CB3" w:rsidRDefault="00777EEC" w:rsidP="00236B3F">
                      <w:pPr>
                        <w:jc w:val="center"/>
                        <w:rPr>
                          <w:rFonts w:ascii="Twinkl Cursive Unlooped" w:hAnsi="Twinkl Cursive Unlooped"/>
                          <w:b/>
                          <w:bCs/>
                          <w:sz w:val="18"/>
                          <w:szCs w:val="18"/>
                          <w:u w:val="single"/>
                        </w:rPr>
                      </w:pPr>
                      <w:r w:rsidRPr="00AA1CB3">
                        <w:rPr>
                          <w:rFonts w:ascii="Twinkl Cursive Unlooped" w:hAnsi="Twinkl Cursive Unlooped"/>
                          <w:b/>
                          <w:bCs/>
                          <w:sz w:val="18"/>
                          <w:szCs w:val="18"/>
                          <w:u w:val="single"/>
                        </w:rPr>
                        <w:t>Communication and Language</w:t>
                      </w:r>
                    </w:p>
                    <w:p w14:paraId="62B4365F" w14:textId="463969B0" w:rsidR="006A7E0F" w:rsidRPr="00236B3F" w:rsidRDefault="00F9020F" w:rsidP="00F9020F">
                      <w:pPr>
                        <w:jc w:val="both"/>
                        <w:rPr>
                          <w:rFonts w:ascii="Twinkl Cursive Unlooped" w:hAnsi="Twinkl Cursive Unlooped"/>
                          <w:sz w:val="22"/>
                          <w:szCs w:val="22"/>
                        </w:rPr>
                      </w:pPr>
                      <w:r w:rsidRPr="00F9020F">
                        <w:rPr>
                          <w:rFonts w:ascii="Twinkl Cursive Unlooped" w:hAnsi="Twinkl Cursive Unlooped"/>
                          <w:sz w:val="18"/>
                          <w:szCs w:val="18"/>
                        </w:rPr>
                        <w:t xml:space="preserve">Over the coming weeks, </w:t>
                      </w:r>
                      <w:r w:rsidR="00A17E5A">
                        <w:rPr>
                          <w:rFonts w:ascii="Twinkl Cursive Unlooped" w:hAnsi="Twinkl Cursive Unlooped"/>
                          <w:sz w:val="18"/>
                          <w:szCs w:val="18"/>
                        </w:rPr>
                        <w:t>the</w:t>
                      </w:r>
                      <w:r w:rsidR="00A17E5A" w:rsidRPr="00A17E5A">
                        <w:rPr>
                          <w:rFonts w:ascii="Twinkl Cursive Unlooped" w:hAnsi="Twinkl Cursive Unlooped"/>
                          <w:sz w:val="18"/>
                          <w:szCs w:val="18"/>
                        </w:rPr>
                        <w:t xml:space="preserve"> children will continue to develop their listening, attention and speaking skills by learning to listen, wait, take turns and follow instructions during carpet time, group work, assemblies and play. They will practise following two</w:t>
                      </w:r>
                      <w:r w:rsidR="00A17E5A" w:rsidRPr="00A17E5A">
                        <w:rPr>
                          <w:rFonts w:ascii="Cambria Math" w:hAnsi="Cambria Math" w:cs="Cambria Math"/>
                          <w:sz w:val="18"/>
                          <w:szCs w:val="18"/>
                        </w:rPr>
                        <w:t>‑</w:t>
                      </w:r>
                      <w:r w:rsidR="00A17E5A" w:rsidRPr="00A17E5A">
                        <w:rPr>
                          <w:rFonts w:ascii="Twinkl Cursive Unlooped" w:hAnsi="Twinkl Cursive Unlooped"/>
                          <w:sz w:val="18"/>
                          <w:szCs w:val="18"/>
                        </w:rPr>
                        <w:t xml:space="preserve"> and three</w:t>
                      </w:r>
                      <w:r w:rsidR="00A17E5A" w:rsidRPr="00A17E5A">
                        <w:rPr>
                          <w:rFonts w:ascii="Cambria Math" w:hAnsi="Cambria Math" w:cs="Cambria Math"/>
                          <w:sz w:val="18"/>
                          <w:szCs w:val="18"/>
                        </w:rPr>
                        <w:t>‑</w:t>
                      </w:r>
                      <w:r w:rsidR="00A17E5A" w:rsidRPr="00A17E5A">
                        <w:rPr>
                          <w:rFonts w:ascii="Twinkl Cursive Unlooped" w:hAnsi="Twinkl Cursive Unlooped"/>
                          <w:sz w:val="18"/>
                          <w:szCs w:val="18"/>
                        </w:rPr>
                        <w:t>part instructions, asking and answering questions, and using new vocabulary when talking about stories, activities and real</w:t>
                      </w:r>
                      <w:r w:rsidR="00A17E5A" w:rsidRPr="00A17E5A">
                        <w:rPr>
                          <w:rFonts w:ascii="Cambria Math" w:hAnsi="Cambria Math" w:cs="Cambria Math"/>
                          <w:sz w:val="18"/>
                          <w:szCs w:val="18"/>
                        </w:rPr>
                        <w:t>‑</w:t>
                      </w:r>
                      <w:r w:rsidR="00A17E5A" w:rsidRPr="00A17E5A">
                        <w:rPr>
                          <w:rFonts w:ascii="Twinkl Cursive Unlooped" w:hAnsi="Twinkl Cursive Unlooped"/>
                          <w:sz w:val="18"/>
                          <w:szCs w:val="18"/>
                        </w:rPr>
                        <w:t>life experiences. Children will be encouraged to keep conversations going during play, explain their ideas, solve problems with others and talk about their feelings, using words such as why, how and because. Adults will support children to join in discussions, extend their sentences and build confidence when communicating with both adults and peers.</w:t>
                      </w:r>
                    </w:p>
                    <w:p w14:paraId="204D8E7C" w14:textId="2DC7C1C4" w:rsidR="00236B3F" w:rsidRPr="006A7E0F" w:rsidRDefault="00236B3F" w:rsidP="006A7E0F">
                      <w:pPr>
                        <w:rPr>
                          <w:rFonts w:ascii="Twinkl Cursive Unlooped" w:hAnsi="Twinkl Cursive Unlooped"/>
                          <w:sz w:val="18"/>
                          <w:szCs w:val="18"/>
                        </w:rPr>
                      </w:pPr>
                    </w:p>
                  </w:txbxContent>
                </v:textbox>
              </v:shape>
            </w:pict>
          </mc:Fallback>
        </mc:AlternateContent>
      </w:r>
      <w:r w:rsidR="0058347C">
        <w:rPr>
          <w:noProof/>
        </w:rPr>
        <mc:AlternateContent>
          <mc:Choice Requires="wps">
            <w:drawing>
              <wp:anchor distT="0" distB="0" distL="114300" distR="114300" simplePos="0" relativeHeight="251651072" behindDoc="0" locked="0" layoutInCell="1" allowOverlap="1" wp14:anchorId="5367FEF4" wp14:editId="54A85923">
                <wp:simplePos x="0" y="0"/>
                <wp:positionH relativeFrom="column">
                  <wp:posOffset>-508000</wp:posOffset>
                </wp:positionH>
                <wp:positionV relativeFrom="paragraph">
                  <wp:posOffset>1866900</wp:posOffset>
                </wp:positionV>
                <wp:extent cx="3131820" cy="2432050"/>
                <wp:effectExtent l="0" t="0" r="11430" b="25400"/>
                <wp:wrapNone/>
                <wp:docPr id="1352933547" name="Text Box 4"/>
                <wp:cNvGraphicFramePr/>
                <a:graphic xmlns:a="http://schemas.openxmlformats.org/drawingml/2006/main">
                  <a:graphicData uri="http://schemas.microsoft.com/office/word/2010/wordprocessingShape">
                    <wps:wsp>
                      <wps:cNvSpPr txBox="1"/>
                      <wps:spPr>
                        <a:xfrm>
                          <a:off x="0" y="0"/>
                          <a:ext cx="3131820" cy="2432050"/>
                        </a:xfrm>
                        <a:prstGeom prst="rect">
                          <a:avLst/>
                        </a:prstGeom>
                        <a:solidFill>
                          <a:schemeClr val="lt1"/>
                        </a:solidFill>
                        <a:ln w="12700">
                          <a:solidFill>
                            <a:srgbClr val="FF0000"/>
                          </a:solidFill>
                        </a:ln>
                      </wps:spPr>
                      <wps:txbx>
                        <w:txbxContent>
                          <w:p w14:paraId="36EC8A98" w14:textId="282A24CB" w:rsidR="003B4773" w:rsidRPr="00096DB0" w:rsidRDefault="003B4773" w:rsidP="003B4773">
                            <w:pPr>
                              <w:jc w:val="center"/>
                              <w:rPr>
                                <w:rFonts w:ascii="Twinkl Cursive Unlooped" w:hAnsi="Twinkl Cursive Unlooped"/>
                                <w:b/>
                                <w:bCs/>
                                <w:sz w:val="18"/>
                                <w:szCs w:val="18"/>
                                <w:u w:val="single"/>
                              </w:rPr>
                            </w:pPr>
                            <w:r w:rsidRPr="00096DB0">
                              <w:rPr>
                                <w:rFonts w:ascii="Twinkl Cursive Unlooped" w:hAnsi="Twinkl Cursive Unlooped"/>
                                <w:b/>
                                <w:bCs/>
                                <w:sz w:val="18"/>
                                <w:szCs w:val="18"/>
                                <w:u w:val="single"/>
                              </w:rPr>
                              <w:t>Maths</w:t>
                            </w:r>
                          </w:p>
                          <w:p w14:paraId="3D375B96" w14:textId="5C379D0F" w:rsidR="003B4773" w:rsidRPr="00050C5D" w:rsidRDefault="009041CE" w:rsidP="009041CE">
                            <w:pPr>
                              <w:jc w:val="both"/>
                              <w:rPr>
                                <w:rFonts w:ascii="Twinkl Cursive Unlooped" w:hAnsi="Twinkl Cursive Unlooped"/>
                                <w:sz w:val="20"/>
                                <w:szCs w:val="20"/>
                              </w:rPr>
                            </w:pPr>
                            <w:r w:rsidRPr="009041CE">
                              <w:rPr>
                                <w:rFonts w:ascii="Twinkl Cursive Unlooped" w:hAnsi="Twinkl Cursive Unlooped"/>
                                <w:sz w:val="18"/>
                                <w:szCs w:val="18"/>
                              </w:rPr>
                              <w:t>This half term, children will build confidence with numbers to 20 and beyond, practising counting forwards and backwards, recognising number patterns and exploring how numbers are composed using practical resources such as cubes, number tracks and ten</w:t>
                            </w:r>
                            <w:r w:rsidRPr="009041CE">
                              <w:rPr>
                                <w:rFonts w:ascii="Cambria Math" w:hAnsi="Cambria Math" w:cs="Cambria Math"/>
                                <w:sz w:val="18"/>
                                <w:szCs w:val="18"/>
                              </w:rPr>
                              <w:t>‑</w:t>
                            </w:r>
                            <w:r w:rsidRPr="009041CE">
                              <w:rPr>
                                <w:rFonts w:ascii="Twinkl Cursive Unlooped" w:hAnsi="Twinkl Cursive Unlooped"/>
                                <w:sz w:val="18"/>
                                <w:szCs w:val="18"/>
                              </w:rPr>
                              <w:t>frames. They will begin to add and take away objects, talk about changes in quantity using simple number stories like first, then, now, and find how many there are altogether by counting all or counting on. Children will also explore 2D and 3D shapes, learning to identify, name, sort, rotate and combine shapes, and describe positions using mathematical language, with learning embedded through daily routines, songs, stories and purposeful play indoors and outdoors.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7FEF4" id="_x0000_s1031" type="#_x0000_t202" style="position:absolute;margin-left:-40pt;margin-top:147pt;width:246.6pt;height:191.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" fillcolor="white [3201]" strokecolor="red" strokeweight="1pt">
                <v:textbox>
                  <w:txbxContent>
                    <w:p w14:paraId="36EC8A98" w14:textId="282A24CB" w:rsidR="003B4773" w:rsidRPr="00096DB0" w:rsidRDefault="003B4773" w:rsidP="003B4773">
                      <w:pPr>
                        <w:jc w:val="center"/>
                        <w:rPr>
                          <w:rFonts w:ascii="Twinkl Cursive Unlooped" w:hAnsi="Twinkl Cursive Unlooped"/>
                          <w:b/>
                          <w:bCs/>
                          <w:sz w:val="18"/>
                          <w:szCs w:val="18"/>
                          <w:u w:val="single"/>
                        </w:rPr>
                      </w:pPr>
                      <w:r w:rsidRPr="00096DB0">
                        <w:rPr>
                          <w:rFonts w:ascii="Twinkl Cursive Unlooped" w:hAnsi="Twinkl Cursive Unlooped"/>
                          <w:b/>
                          <w:bCs/>
                          <w:sz w:val="18"/>
                          <w:szCs w:val="18"/>
                          <w:u w:val="single"/>
                        </w:rPr>
                        <w:t>Maths</w:t>
                      </w:r>
                    </w:p>
                    <w:p w14:paraId="3D375B96" w14:textId="5C379D0F" w:rsidR="003B4773" w:rsidRPr="00050C5D" w:rsidRDefault="009041CE" w:rsidP="009041CE">
                      <w:pPr>
                        <w:jc w:val="both"/>
                        <w:rPr>
                          <w:rFonts w:ascii="Twinkl Cursive Unlooped" w:hAnsi="Twinkl Cursive Unlooped"/>
                          <w:sz w:val="20"/>
                          <w:szCs w:val="20"/>
                        </w:rPr>
                      </w:pPr>
                      <w:r w:rsidRPr="009041CE">
                        <w:rPr>
                          <w:rFonts w:ascii="Twinkl Cursive Unlooped" w:hAnsi="Twinkl Cursive Unlooped"/>
                          <w:sz w:val="18"/>
                          <w:szCs w:val="18"/>
                        </w:rPr>
                        <w:t>This half term, children will build confidence with numbers to 20 and beyond, practising counting forwards and backwards, recognising number patterns and exploring how numbers are composed using practical resources such as cubes, number tracks and ten</w:t>
                      </w:r>
                      <w:r w:rsidRPr="009041CE">
                        <w:rPr>
                          <w:rFonts w:ascii="Cambria Math" w:hAnsi="Cambria Math" w:cs="Cambria Math"/>
                          <w:sz w:val="18"/>
                          <w:szCs w:val="18"/>
                        </w:rPr>
                        <w:t>‑</w:t>
                      </w:r>
                      <w:r w:rsidRPr="009041CE">
                        <w:rPr>
                          <w:rFonts w:ascii="Twinkl Cursive Unlooped" w:hAnsi="Twinkl Cursive Unlooped"/>
                          <w:sz w:val="18"/>
                          <w:szCs w:val="18"/>
                        </w:rPr>
                        <w:t>frames. They will begin to add and take away objects, talk about changes in quantity using simple number stories like first, then, now, and find how many there are altogether by counting all or counting on. Children will also explore 2D and 3D shapes, learning to identify, name, sort, rotate and combine shapes, and describe positions using mathematical language, with learning embedded through daily routines, songs, stories and purposeful play indoors and outdoors.</w:t>
                      </w:r>
                    </w:p>
                  </w:txbxContent>
                </v:textbox>
              </v:shape>
            </w:pict>
          </mc:Fallback>
        </mc:AlternateContent>
      </w:r>
      <w:r w:rsidR="00B71DF1">
        <w:rPr>
          <w:noProof/>
        </w:rPr>
        <w:drawing>
          <wp:anchor distT="0" distB="0" distL="114300" distR="114300" simplePos="0" relativeHeight="251606016" behindDoc="1" locked="0" layoutInCell="1" allowOverlap="1" wp14:anchorId="0D97078E" wp14:editId="294DD585">
            <wp:simplePos x="0" y="0"/>
            <wp:positionH relativeFrom="page">
              <wp:posOffset>6111240</wp:posOffset>
            </wp:positionH>
            <wp:positionV relativeFrom="paragraph">
              <wp:posOffset>2184400</wp:posOffset>
            </wp:positionV>
            <wp:extent cx="925830" cy="785495"/>
            <wp:effectExtent l="0" t="190500" r="0" b="128905"/>
            <wp:wrapTight wrapText="bothSides">
              <wp:wrapPolygon edited="0">
                <wp:start x="22235" y="20520"/>
                <wp:lineTo x="21097" y="15538"/>
                <wp:lineTo x="18578" y="11876"/>
                <wp:lineTo x="20994" y="9566"/>
                <wp:lineTo x="18755" y="6311"/>
                <wp:lineTo x="15135" y="4376"/>
                <wp:lineTo x="6859" y="1494"/>
                <wp:lineTo x="3864" y="-364"/>
                <wp:lineTo x="1102" y="2275"/>
                <wp:lineTo x="2371" y="5783"/>
                <wp:lineTo x="9266" y="9984"/>
                <wp:lineTo x="6504" y="12624"/>
                <wp:lineTo x="5917" y="19255"/>
                <wp:lineTo x="9341" y="23401"/>
                <wp:lineTo x="16628" y="23181"/>
                <wp:lineTo x="20854" y="21839"/>
                <wp:lineTo x="22235" y="20520"/>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92583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84A">
        <w:rPr>
          <w:noProof/>
        </w:rPr>
        <mc:AlternateContent>
          <mc:Choice Requires="wps">
            <w:drawing>
              <wp:anchor distT="0" distB="0" distL="114300" distR="114300" simplePos="0" relativeHeight="251599872" behindDoc="0" locked="0" layoutInCell="1" allowOverlap="1" wp14:anchorId="224DCD16" wp14:editId="2D93B430">
                <wp:simplePos x="0" y="0"/>
                <wp:positionH relativeFrom="margin">
                  <wp:align>center</wp:align>
                </wp:positionH>
                <wp:positionV relativeFrom="paragraph">
                  <wp:posOffset>1995805</wp:posOffset>
                </wp:positionV>
                <wp:extent cx="3341370" cy="1270000"/>
                <wp:effectExtent l="0" t="0" r="11430" b="25400"/>
                <wp:wrapNone/>
                <wp:docPr id="799821784" name="Text Box 1"/>
                <wp:cNvGraphicFramePr/>
                <a:graphic xmlns:a="http://schemas.openxmlformats.org/drawingml/2006/main">
                  <a:graphicData uri="http://schemas.microsoft.com/office/word/2010/wordprocessingShape">
                    <wps:wsp>
                      <wps:cNvSpPr txBox="1"/>
                      <wps:spPr>
                        <a:xfrm>
                          <a:off x="0" y="0"/>
                          <a:ext cx="3341370" cy="1270000"/>
                        </a:xfrm>
                        <a:prstGeom prst="rect">
                          <a:avLst/>
                        </a:prstGeom>
                        <a:solidFill>
                          <a:schemeClr val="lt1"/>
                        </a:solidFill>
                        <a:ln w="12700">
                          <a:solidFill>
                            <a:prstClr val="black"/>
                          </a:solidFill>
                          <a:prstDash val="lgDash"/>
                        </a:ln>
                      </wps:spPr>
                      <wps:txbx>
                        <w:txbxContent>
                          <w:p w14:paraId="536FEA46" w14:textId="49F59C47" w:rsidR="00236B3F" w:rsidRPr="00D86EA8" w:rsidRDefault="00AA0C52" w:rsidP="001D784A">
                            <w:pPr>
                              <w:jc w:val="center"/>
                              <w:rPr>
                                <w:rFonts w:ascii="Twinkl Cursive Unlooped" w:hAnsi="Twinkl Cursive Unlooped"/>
                                <w:b/>
                                <w:bCs/>
                                <w:sz w:val="32"/>
                                <w:szCs w:val="32"/>
                                <w:u w:val="single"/>
                              </w:rPr>
                            </w:pPr>
                            <w:r w:rsidRPr="00D86EA8">
                              <w:rPr>
                                <w:rFonts w:ascii="Twinkl Cursive Unlooped" w:hAnsi="Twinkl Cursive Unlooped"/>
                                <w:b/>
                                <w:bCs/>
                                <w:sz w:val="32"/>
                                <w:szCs w:val="32"/>
                                <w:u w:val="single"/>
                              </w:rPr>
                              <w:t>Reception</w:t>
                            </w:r>
                          </w:p>
                          <w:p w14:paraId="2D4F9568" w14:textId="746492B1" w:rsidR="00236B3F" w:rsidRPr="00D86EA8" w:rsidRDefault="00B71DF1" w:rsidP="00236B3F">
                            <w:pPr>
                              <w:jc w:val="center"/>
                              <w:rPr>
                                <w:rFonts w:ascii="Twinkl Cursive Unlooped" w:hAnsi="Twinkl Cursive Unlooped"/>
                                <w:b/>
                                <w:bCs/>
                                <w:sz w:val="32"/>
                                <w:szCs w:val="32"/>
                                <w:u w:val="single"/>
                              </w:rPr>
                            </w:pPr>
                            <w:r>
                              <w:rPr>
                                <w:rFonts w:ascii="Twinkl Cursive Unlooped" w:hAnsi="Twinkl Cursive Unlooped"/>
                                <w:b/>
                                <w:bCs/>
                                <w:sz w:val="32"/>
                                <w:szCs w:val="32"/>
                                <w:u w:val="single"/>
                              </w:rPr>
                              <w:t>Footprints in the Past</w:t>
                            </w:r>
                          </w:p>
                          <w:p w14:paraId="3C05FE19" w14:textId="40C3B6BF" w:rsidR="00236B3F" w:rsidRPr="00D86EA8" w:rsidRDefault="00236B3F" w:rsidP="00236B3F">
                            <w:pPr>
                              <w:jc w:val="center"/>
                              <w:rPr>
                                <w:rFonts w:ascii="Twinkl Cursive Unlooped" w:hAnsi="Twinkl Cursive Unlooped"/>
                                <w:b/>
                                <w:bCs/>
                                <w:sz w:val="32"/>
                                <w:szCs w:val="32"/>
                              </w:rPr>
                            </w:pPr>
                            <w:r w:rsidRPr="00D86EA8">
                              <w:rPr>
                                <w:rFonts w:ascii="Twinkl Cursive Unlooped" w:hAnsi="Twinkl Cursive Unlooped"/>
                                <w:b/>
                                <w:bCs/>
                                <w:sz w:val="32"/>
                                <w:szCs w:val="32"/>
                              </w:rPr>
                              <w:t>S</w:t>
                            </w:r>
                            <w:r w:rsidR="00F21144">
                              <w:rPr>
                                <w:rFonts w:ascii="Twinkl Cursive Unlooped" w:hAnsi="Twinkl Cursive Unlooped"/>
                                <w:b/>
                                <w:bCs/>
                                <w:sz w:val="32"/>
                                <w:szCs w:val="32"/>
                              </w:rPr>
                              <w:t>ummer 1</w:t>
                            </w:r>
                          </w:p>
                          <w:p w14:paraId="6395DE87" w14:textId="783CA793" w:rsidR="00236B3F" w:rsidRPr="00C976D3" w:rsidRDefault="00236B3F" w:rsidP="008C0086">
                            <w:pPr>
                              <w:jc w:val="center"/>
                              <w:rPr>
                                <w:rFonts w:ascii="Twinkl Cursive Unlooped" w:hAnsi="Twinkl Cursive Unloop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32" type="#_x0000_t202" style="position:absolute;margin-left:0;margin-top:157.15pt;width:263.1pt;height:100pt;z-index:2515998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" fillcolor="white [3201]" strokeweight="1pt">
                <v:stroke dashstyle="longDash"/>
                <v:textbox>
                  <w:txbxContent>
                    <w:p w14:paraId="536FEA46" w14:textId="49F59C47" w:rsidR="00236B3F" w:rsidRPr="00D86EA8" w:rsidRDefault="00AA0C52" w:rsidP="001D784A">
                      <w:pPr>
                        <w:jc w:val="center"/>
                        <w:rPr>
                          <w:rFonts w:ascii="Twinkl Cursive Unlooped" w:hAnsi="Twinkl Cursive Unlooped"/>
                          <w:b/>
                          <w:bCs/>
                          <w:sz w:val="32"/>
                          <w:szCs w:val="32"/>
                          <w:u w:val="single"/>
                        </w:rPr>
                      </w:pPr>
                      <w:r w:rsidRPr="00D86EA8">
                        <w:rPr>
                          <w:rFonts w:ascii="Twinkl Cursive Unlooped" w:hAnsi="Twinkl Cursive Unlooped"/>
                          <w:b/>
                          <w:bCs/>
                          <w:sz w:val="32"/>
                          <w:szCs w:val="32"/>
                          <w:u w:val="single"/>
                        </w:rPr>
                        <w:t>Reception</w:t>
                      </w:r>
                    </w:p>
                    <w:p w14:paraId="2D4F9568" w14:textId="746492B1" w:rsidR="00236B3F" w:rsidRPr="00D86EA8" w:rsidRDefault="00B71DF1" w:rsidP="00236B3F">
                      <w:pPr>
                        <w:jc w:val="center"/>
                        <w:rPr>
                          <w:rFonts w:ascii="Twinkl Cursive Unlooped" w:hAnsi="Twinkl Cursive Unlooped"/>
                          <w:b/>
                          <w:bCs/>
                          <w:sz w:val="32"/>
                          <w:szCs w:val="32"/>
                          <w:u w:val="single"/>
                        </w:rPr>
                      </w:pPr>
                      <w:r>
                        <w:rPr>
                          <w:rFonts w:ascii="Twinkl Cursive Unlooped" w:hAnsi="Twinkl Cursive Unlooped"/>
                          <w:b/>
                          <w:bCs/>
                          <w:sz w:val="32"/>
                          <w:szCs w:val="32"/>
                          <w:u w:val="single"/>
                        </w:rPr>
                        <w:t>Footprints in the Past</w:t>
                      </w:r>
                    </w:p>
                    <w:p w14:paraId="3C05FE19" w14:textId="40C3B6BF" w:rsidR="00236B3F" w:rsidRPr="00D86EA8" w:rsidRDefault="00236B3F" w:rsidP="00236B3F">
                      <w:pPr>
                        <w:jc w:val="center"/>
                        <w:rPr>
                          <w:rFonts w:ascii="Twinkl Cursive Unlooped" w:hAnsi="Twinkl Cursive Unlooped"/>
                          <w:b/>
                          <w:bCs/>
                          <w:sz w:val="32"/>
                          <w:szCs w:val="32"/>
                        </w:rPr>
                      </w:pPr>
                      <w:r w:rsidRPr="00D86EA8">
                        <w:rPr>
                          <w:rFonts w:ascii="Twinkl Cursive Unlooped" w:hAnsi="Twinkl Cursive Unlooped"/>
                          <w:b/>
                          <w:bCs/>
                          <w:sz w:val="32"/>
                          <w:szCs w:val="32"/>
                        </w:rPr>
                        <w:t>S</w:t>
                      </w:r>
                      <w:r w:rsidR="00F21144">
                        <w:rPr>
                          <w:rFonts w:ascii="Twinkl Cursive Unlooped" w:hAnsi="Twinkl Cursive Unlooped"/>
                          <w:b/>
                          <w:bCs/>
                          <w:sz w:val="32"/>
                          <w:szCs w:val="32"/>
                        </w:rPr>
                        <w:t>ummer 1</w:t>
                      </w:r>
                    </w:p>
                    <w:p w14:paraId="6395DE87" w14:textId="783CA793" w:rsidR="00236B3F" w:rsidRPr="00C976D3" w:rsidRDefault="00236B3F" w:rsidP="008C0086">
                      <w:pPr>
                        <w:jc w:val="center"/>
                        <w:rPr>
                          <w:rFonts w:ascii="Twinkl Cursive Unlooped" w:hAnsi="Twinkl Cursive Unlooped"/>
                        </w:rPr>
                      </w:pPr>
                    </w:p>
                  </w:txbxContent>
                </v:textbox>
                <w10:wrap anchorx="margin"/>
              </v:shape>
            </w:pict>
          </mc:Fallback>
        </mc:AlternateContent>
      </w:r>
      <w:r w:rsidR="00096DB0">
        <w:rPr>
          <w:noProof/>
        </w:rPr>
        <mc:AlternateContent>
          <mc:Choice Requires="wps">
            <w:drawing>
              <wp:anchor distT="0" distB="0" distL="114300" distR="114300" simplePos="0" relativeHeight="251671552" behindDoc="0" locked="0" layoutInCell="1" allowOverlap="1" wp14:anchorId="7F94F9BD" wp14:editId="68BDBAF9">
                <wp:simplePos x="0" y="0"/>
                <wp:positionH relativeFrom="column">
                  <wp:posOffset>-501650</wp:posOffset>
                </wp:positionH>
                <wp:positionV relativeFrom="paragraph">
                  <wp:posOffset>4343400</wp:posOffset>
                </wp:positionV>
                <wp:extent cx="3131820" cy="1913890"/>
                <wp:effectExtent l="0" t="0" r="11430" b="10160"/>
                <wp:wrapNone/>
                <wp:docPr id="253998926" name="Text Box 4"/>
                <wp:cNvGraphicFramePr/>
                <a:graphic xmlns:a="http://schemas.openxmlformats.org/drawingml/2006/main">
                  <a:graphicData uri="http://schemas.microsoft.com/office/word/2010/wordprocessingShape">
                    <wps:wsp>
                      <wps:cNvSpPr txBox="1"/>
                      <wps:spPr>
                        <a:xfrm>
                          <a:off x="0" y="0"/>
                          <a:ext cx="3131820" cy="1913890"/>
                        </a:xfrm>
                        <a:prstGeom prst="rect">
                          <a:avLst/>
                        </a:prstGeom>
                        <a:solidFill>
                          <a:schemeClr val="lt1"/>
                        </a:solidFill>
                        <a:ln w="12700">
                          <a:solidFill>
                            <a:srgbClr val="FF0000"/>
                          </a:solidFill>
                        </a:ln>
                      </wps:spPr>
                      <wps:txbx>
                        <w:txbxContent>
                          <w:p w14:paraId="719FCE0B" w14:textId="77777777" w:rsidR="003B4773" w:rsidRDefault="003B4773" w:rsidP="003B4773">
                            <w:pPr>
                              <w:jc w:val="center"/>
                              <w:rPr>
                                <w:rFonts w:ascii="Twinkl Cursive Unlooped" w:hAnsi="Twinkl Cursive Unlooped"/>
                                <w:b/>
                                <w:bCs/>
                                <w:sz w:val="18"/>
                                <w:szCs w:val="18"/>
                                <w:u w:val="single"/>
                              </w:rPr>
                            </w:pPr>
                            <w:r w:rsidRPr="00D86EA8">
                              <w:rPr>
                                <w:rFonts w:ascii="Twinkl Cursive Unlooped" w:hAnsi="Twinkl Cursive Unlooped"/>
                                <w:b/>
                                <w:bCs/>
                                <w:sz w:val="18"/>
                                <w:szCs w:val="18"/>
                                <w:u w:val="single"/>
                              </w:rPr>
                              <w:t>Physical, Emotional Health and Well Being</w:t>
                            </w:r>
                          </w:p>
                          <w:p w14:paraId="3E67611F" w14:textId="75987DDD" w:rsidR="003B4773" w:rsidRPr="00236B3F" w:rsidRDefault="00D86EA8" w:rsidP="00015CDF">
                            <w:pPr>
                              <w:jc w:val="both"/>
                              <w:rPr>
                                <w:rFonts w:ascii="Twinkl Cursive Unlooped" w:hAnsi="Twinkl Cursive Unlooped"/>
                                <w:sz w:val="22"/>
                                <w:szCs w:val="22"/>
                              </w:rPr>
                            </w:pPr>
                            <w:r w:rsidRPr="00D86EA8">
                              <w:rPr>
                                <w:rFonts w:ascii="Twinkl Cursive Unlooped" w:hAnsi="Twinkl Cursive Unlooped"/>
                                <w:sz w:val="18"/>
                                <w:szCs w:val="18"/>
                              </w:rPr>
                              <w:t xml:space="preserve">As we focus on health and wellbeing this term, </w:t>
                            </w:r>
                            <w:r w:rsidR="0028793B" w:rsidRPr="0028793B">
                              <w:rPr>
                                <w:rFonts w:ascii="Twinkl Cursive Unlooped" w:hAnsi="Twinkl Cursive Unlooped"/>
                                <w:sz w:val="18"/>
                                <w:szCs w:val="18"/>
                              </w:rPr>
                              <w:t>children will be supported to feel proud of their achievements, talk about what they can do and develop confidence to try new things. They will continue to build resilience and perseverance, learn to talk about their feelings and make choices, and develop independence and self</w:t>
                            </w:r>
                            <w:r w:rsidR="0028793B" w:rsidRPr="0028793B">
                              <w:rPr>
                                <w:rFonts w:ascii="Cambria Math" w:hAnsi="Cambria Math" w:cs="Cambria Math"/>
                                <w:sz w:val="18"/>
                                <w:szCs w:val="18"/>
                              </w:rPr>
                              <w:t>‑</w:t>
                            </w:r>
                            <w:r w:rsidR="0028793B" w:rsidRPr="0028793B">
                              <w:rPr>
                                <w:rFonts w:ascii="Twinkl Cursive Unlooped" w:hAnsi="Twinkl Cursive Unlooped"/>
                                <w:sz w:val="18"/>
                                <w:szCs w:val="18"/>
                              </w:rPr>
                              <w:t>care skills. Through discussions, show and tell and real</w:t>
                            </w:r>
                            <w:r w:rsidR="0028793B" w:rsidRPr="0028793B">
                              <w:rPr>
                                <w:rFonts w:ascii="Cambria Math" w:hAnsi="Cambria Math" w:cs="Cambria Math"/>
                                <w:sz w:val="18"/>
                                <w:szCs w:val="18"/>
                              </w:rPr>
                              <w:t>‑</w:t>
                            </w:r>
                            <w:r w:rsidR="0028793B" w:rsidRPr="0028793B">
                              <w:rPr>
                                <w:rFonts w:ascii="Twinkl Cursive Unlooped" w:hAnsi="Twinkl Cursive Unlooped"/>
                                <w:sz w:val="18"/>
                                <w:szCs w:val="18"/>
                              </w:rPr>
                              <w:t>life experiences such as learning about road safety, children will also learn how to keep themselves safe and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F9BD" id="_x0000_s1033" type="#_x0000_t202" style="position:absolute;margin-left:-39.5pt;margin-top:342pt;width:246.6pt;height:150.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" fillcolor="white [3201]" strokecolor="red" strokeweight="1pt">
                <v:textbox>
                  <w:txbxContent>
                    <w:p w14:paraId="719FCE0B" w14:textId="77777777" w:rsidR="003B4773" w:rsidRDefault="003B4773" w:rsidP="003B4773">
                      <w:pPr>
                        <w:jc w:val="center"/>
                        <w:rPr>
                          <w:rFonts w:ascii="Twinkl Cursive Unlooped" w:hAnsi="Twinkl Cursive Unlooped"/>
                          <w:b/>
                          <w:bCs/>
                          <w:sz w:val="18"/>
                          <w:szCs w:val="18"/>
                          <w:u w:val="single"/>
                        </w:rPr>
                      </w:pPr>
                      <w:r w:rsidRPr="00D86EA8">
                        <w:rPr>
                          <w:rFonts w:ascii="Twinkl Cursive Unlooped" w:hAnsi="Twinkl Cursive Unlooped"/>
                          <w:b/>
                          <w:bCs/>
                          <w:sz w:val="18"/>
                          <w:szCs w:val="18"/>
                          <w:u w:val="single"/>
                        </w:rPr>
                        <w:t>Physical, Emotional Health and Well Being</w:t>
                      </w:r>
                    </w:p>
                    <w:p w14:paraId="3E67611F" w14:textId="75987DDD" w:rsidR="003B4773" w:rsidRPr="00236B3F" w:rsidRDefault="00D86EA8" w:rsidP="00015CDF">
                      <w:pPr>
                        <w:jc w:val="both"/>
                        <w:rPr>
                          <w:rFonts w:ascii="Twinkl Cursive Unlooped" w:hAnsi="Twinkl Cursive Unlooped"/>
                          <w:sz w:val="22"/>
                          <w:szCs w:val="22"/>
                        </w:rPr>
                      </w:pPr>
                      <w:r w:rsidRPr="00D86EA8">
                        <w:rPr>
                          <w:rFonts w:ascii="Twinkl Cursive Unlooped" w:hAnsi="Twinkl Cursive Unlooped"/>
                          <w:sz w:val="18"/>
                          <w:szCs w:val="18"/>
                        </w:rPr>
                        <w:t xml:space="preserve">As we focus on health and wellbeing this term, </w:t>
                      </w:r>
                      <w:r w:rsidR="0028793B" w:rsidRPr="0028793B">
                        <w:rPr>
                          <w:rFonts w:ascii="Twinkl Cursive Unlooped" w:hAnsi="Twinkl Cursive Unlooped"/>
                          <w:sz w:val="18"/>
                          <w:szCs w:val="18"/>
                        </w:rPr>
                        <w:t>children will be supported to feel proud of their achievements, talk about what they can do and develop confidence to try new things. They will continue to build resilience and perseverance, learn to talk about their feelings and make choices, and develop independence and self</w:t>
                      </w:r>
                      <w:r w:rsidR="0028793B" w:rsidRPr="0028793B">
                        <w:rPr>
                          <w:rFonts w:ascii="Cambria Math" w:hAnsi="Cambria Math" w:cs="Cambria Math"/>
                          <w:sz w:val="18"/>
                          <w:szCs w:val="18"/>
                        </w:rPr>
                        <w:t>‑</w:t>
                      </w:r>
                      <w:r w:rsidR="0028793B" w:rsidRPr="0028793B">
                        <w:rPr>
                          <w:rFonts w:ascii="Twinkl Cursive Unlooped" w:hAnsi="Twinkl Cursive Unlooped"/>
                          <w:sz w:val="18"/>
                          <w:szCs w:val="18"/>
                        </w:rPr>
                        <w:t>care skills. Through discussions, show and tell and real</w:t>
                      </w:r>
                      <w:r w:rsidR="0028793B" w:rsidRPr="0028793B">
                        <w:rPr>
                          <w:rFonts w:ascii="Cambria Math" w:hAnsi="Cambria Math" w:cs="Cambria Math"/>
                          <w:sz w:val="18"/>
                          <w:szCs w:val="18"/>
                        </w:rPr>
                        <w:t>‑</w:t>
                      </w:r>
                      <w:r w:rsidR="0028793B" w:rsidRPr="0028793B">
                        <w:rPr>
                          <w:rFonts w:ascii="Twinkl Cursive Unlooped" w:hAnsi="Twinkl Cursive Unlooped"/>
                          <w:sz w:val="18"/>
                          <w:szCs w:val="18"/>
                        </w:rPr>
                        <w:t>life experiences such as learning about road safety, children will also learn how to keep themselves safe and well.</w:t>
                      </w:r>
                    </w:p>
                  </w:txbxContent>
                </v:textbox>
              </v:shape>
            </w:pict>
          </mc:Fallback>
        </mc:AlternateContent>
      </w:r>
      <w:r w:rsidR="00B85C60">
        <w:rPr>
          <w:noProof/>
        </w:rPr>
        <mc:AlternateContent>
          <mc:Choice Requires="wps">
            <w:drawing>
              <wp:anchor distT="0" distB="0" distL="114300" distR="114300" simplePos="0" relativeHeight="251732992" behindDoc="0" locked="0" layoutInCell="1" allowOverlap="1" wp14:anchorId="6502FD56" wp14:editId="63F1EAFB">
                <wp:simplePos x="0" y="0"/>
                <wp:positionH relativeFrom="margin">
                  <wp:align>center</wp:align>
                </wp:positionH>
                <wp:positionV relativeFrom="paragraph">
                  <wp:posOffset>-510540</wp:posOffset>
                </wp:positionV>
                <wp:extent cx="3200400" cy="2377440"/>
                <wp:effectExtent l="0" t="0" r="19050" b="22860"/>
                <wp:wrapNone/>
                <wp:docPr id="1711313749" name="Text Box 4"/>
                <wp:cNvGraphicFramePr/>
                <a:graphic xmlns:a="http://schemas.openxmlformats.org/drawingml/2006/main">
                  <a:graphicData uri="http://schemas.microsoft.com/office/word/2010/wordprocessingShape">
                    <wps:wsp>
                      <wps:cNvSpPr txBox="1"/>
                      <wps:spPr>
                        <a:xfrm>
                          <a:off x="0" y="0"/>
                          <a:ext cx="3200400" cy="2377440"/>
                        </a:xfrm>
                        <a:prstGeom prst="rect">
                          <a:avLst/>
                        </a:prstGeom>
                        <a:solidFill>
                          <a:schemeClr val="lt1"/>
                        </a:solidFill>
                        <a:ln w="12700">
                          <a:solidFill>
                            <a:srgbClr val="FF0000"/>
                          </a:solidFill>
                        </a:ln>
                      </wps:spPr>
                      <wps:txbx>
                        <w:txbxContent>
                          <w:p w14:paraId="37B32B40" w14:textId="37421B24" w:rsidR="00B85C60" w:rsidRPr="00821C00" w:rsidRDefault="00E20692" w:rsidP="00821C00">
                            <w:pPr>
                              <w:jc w:val="center"/>
                              <w:rPr>
                                <w:rFonts w:ascii="Twinkl Cursive Unlooped" w:hAnsi="Twinkl Cursive Unlooped"/>
                                <w:b/>
                                <w:bCs/>
                                <w:sz w:val="22"/>
                                <w:szCs w:val="22"/>
                                <w:u w:val="single"/>
                              </w:rPr>
                            </w:pPr>
                            <w:r w:rsidRPr="00D86EA8">
                              <w:rPr>
                                <w:rFonts w:ascii="Twinkl Cursive Unlooped" w:hAnsi="Twinkl Cursive Unlooped"/>
                                <w:b/>
                                <w:bCs/>
                                <w:sz w:val="22"/>
                                <w:szCs w:val="22"/>
                                <w:u w:val="single"/>
                              </w:rPr>
                              <w:t>What we are learning:</w:t>
                            </w:r>
                          </w:p>
                          <w:p w14:paraId="71B16D58" w14:textId="65EE4D9B"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1A39B0">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18EB631E" w14:textId="2280E0C7" w:rsidR="00B85C60" w:rsidRDefault="00821C00" w:rsidP="00E20692">
                            <w:pPr>
                              <w:jc w:val="center"/>
                              <w:rPr>
                                <w:rFonts w:ascii="Twinkl Cursive Unlooped" w:hAnsi="Twinkl Cursive Unlooped"/>
                                <w:sz w:val="22"/>
                                <w:szCs w:val="22"/>
                              </w:rPr>
                            </w:pPr>
                            <w:r w:rsidRPr="00821C00">
                              <w:rPr>
                                <w:rFonts w:ascii="Twinkl Cursive Unlooped" w:hAnsi="Twinkl Cursive Unlooped"/>
                                <w:sz w:val="22"/>
                                <w:szCs w:val="22"/>
                              </w:rPr>
                              <w:t>The driving subject for this topic will be</w:t>
                            </w:r>
                            <w:r w:rsidR="00262412">
                              <w:rPr>
                                <w:rFonts w:ascii="Twinkl Cursive Unlooped" w:hAnsi="Twinkl Cursive Unlooped"/>
                                <w:sz w:val="22"/>
                                <w:szCs w:val="22"/>
                              </w:rPr>
                              <w:t xml:space="preserve"> </w:t>
                            </w:r>
                            <w:r w:rsidR="005711E2" w:rsidRPr="005711E2">
                              <w:rPr>
                                <w:rFonts w:ascii="Twinkl Cursive Unlooped" w:hAnsi="Twinkl Cursive Unlooped"/>
                                <w:sz w:val="22"/>
                                <w:szCs w:val="22"/>
                              </w:rPr>
                              <w:t>History</w:t>
                            </w:r>
                            <w:r w:rsidRPr="00821C00">
                              <w:rPr>
                                <w:rFonts w:ascii="Twinkl Cursive Unlooped" w:hAnsi="Twinkl Cursive Unlooped"/>
                                <w:sz w:val="22"/>
                                <w:szCs w:val="22"/>
                              </w:rPr>
                              <w:t xml:space="preserve"> and your child will develop a range of cross curricular skills linked to this.</w:t>
                            </w:r>
                          </w:p>
                          <w:p w14:paraId="241A997B" w14:textId="6742156B" w:rsidR="00E20692" w:rsidRDefault="00E20692" w:rsidP="00E20692">
                            <w:pPr>
                              <w:jc w:val="center"/>
                              <w:rPr>
                                <w:rFonts w:ascii="Twinkl Cursive Unlooped" w:hAnsi="Twinkl Cursive Unlooped"/>
                                <w:b/>
                                <w:bCs/>
                                <w:sz w:val="22"/>
                                <w:szCs w:val="22"/>
                                <w:u w:val="single"/>
                              </w:rPr>
                            </w:pPr>
                            <w:r w:rsidRPr="00D86EA8">
                              <w:rPr>
                                <w:rFonts w:ascii="Twinkl Cursive Unlooped" w:hAnsi="Twinkl Cursive Unlooped"/>
                                <w:b/>
                                <w:bCs/>
                                <w:sz w:val="22"/>
                                <w:szCs w:val="22"/>
                                <w:u w:val="single"/>
                              </w:rPr>
                              <w:t>Key Vocabulary</w:t>
                            </w:r>
                          </w:p>
                          <w:p w14:paraId="0D61D27C" w14:textId="292B7F6E" w:rsidR="00E20692" w:rsidRPr="00262412" w:rsidRDefault="001A39B0" w:rsidP="00845C0C">
                            <w:pPr>
                              <w:jc w:val="center"/>
                              <w:rPr>
                                <w:rFonts w:ascii="Twinkl Cursive Unlooped" w:hAnsi="Twinkl Cursive Unlooped"/>
                                <w:color w:val="FF0000"/>
                                <w:sz w:val="20"/>
                                <w:szCs w:val="20"/>
                              </w:rPr>
                            </w:pPr>
                            <w:r w:rsidRPr="00262412">
                              <w:rPr>
                                <w:rFonts w:ascii="Twinkl Cursive Unlooped" w:hAnsi="Twinkl Cursive Unlooped"/>
                                <w:color w:val="EE0000"/>
                                <w:sz w:val="20"/>
                                <w:szCs w:val="20"/>
                              </w:rPr>
                              <w:t>B</w:t>
                            </w:r>
                            <w:r w:rsidRPr="00262412">
                              <w:rPr>
                                <w:rFonts w:ascii="Twinkl Cursive Unlooped" w:hAnsi="Twinkl Cursive Unlooped"/>
                                <w:color w:val="EE0000"/>
                                <w:sz w:val="20"/>
                                <w:szCs w:val="20"/>
                              </w:rPr>
                              <w:t>each</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seashore</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habitat</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rock pool</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low tide</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holiday</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summer</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journey</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United Kingdom</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country</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abroad</w:t>
                            </w:r>
                            <w:r w:rsidRPr="00262412">
                              <w:rPr>
                                <w:rFonts w:ascii="Twinkl Cursive Unlooped" w:hAnsi="Twinkl Cursive Unlooped"/>
                                <w:color w:val="EE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34" type="#_x0000_t202" style="position:absolute;margin-left:0;margin-top:-40.2pt;width:252pt;height:187.2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" fillcolor="white [3201]" strokecolor="red" strokeweight="1pt">
                <v:textbox>
                  <w:txbxContent>
                    <w:p w14:paraId="37B32B40" w14:textId="37421B24" w:rsidR="00B85C60" w:rsidRPr="00821C00" w:rsidRDefault="00E20692" w:rsidP="00821C00">
                      <w:pPr>
                        <w:jc w:val="center"/>
                        <w:rPr>
                          <w:rFonts w:ascii="Twinkl Cursive Unlooped" w:hAnsi="Twinkl Cursive Unlooped"/>
                          <w:b/>
                          <w:bCs/>
                          <w:sz w:val="22"/>
                          <w:szCs w:val="22"/>
                          <w:u w:val="single"/>
                        </w:rPr>
                      </w:pPr>
                      <w:r w:rsidRPr="00D86EA8">
                        <w:rPr>
                          <w:rFonts w:ascii="Twinkl Cursive Unlooped" w:hAnsi="Twinkl Cursive Unlooped"/>
                          <w:b/>
                          <w:bCs/>
                          <w:sz w:val="22"/>
                          <w:szCs w:val="22"/>
                          <w:u w:val="single"/>
                        </w:rPr>
                        <w:t>What we are learning:</w:t>
                      </w:r>
                    </w:p>
                    <w:p w14:paraId="71B16D58" w14:textId="65EE4D9B"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1A39B0">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18EB631E" w14:textId="2280E0C7" w:rsidR="00B85C60" w:rsidRDefault="00821C00" w:rsidP="00E20692">
                      <w:pPr>
                        <w:jc w:val="center"/>
                        <w:rPr>
                          <w:rFonts w:ascii="Twinkl Cursive Unlooped" w:hAnsi="Twinkl Cursive Unlooped"/>
                          <w:sz w:val="22"/>
                          <w:szCs w:val="22"/>
                        </w:rPr>
                      </w:pPr>
                      <w:r w:rsidRPr="00821C00">
                        <w:rPr>
                          <w:rFonts w:ascii="Twinkl Cursive Unlooped" w:hAnsi="Twinkl Cursive Unlooped"/>
                          <w:sz w:val="22"/>
                          <w:szCs w:val="22"/>
                        </w:rPr>
                        <w:t>The driving subject for this topic will be</w:t>
                      </w:r>
                      <w:r w:rsidR="00262412">
                        <w:rPr>
                          <w:rFonts w:ascii="Twinkl Cursive Unlooped" w:hAnsi="Twinkl Cursive Unlooped"/>
                          <w:sz w:val="22"/>
                          <w:szCs w:val="22"/>
                        </w:rPr>
                        <w:t xml:space="preserve"> </w:t>
                      </w:r>
                      <w:r w:rsidR="005711E2" w:rsidRPr="005711E2">
                        <w:rPr>
                          <w:rFonts w:ascii="Twinkl Cursive Unlooped" w:hAnsi="Twinkl Cursive Unlooped"/>
                          <w:sz w:val="22"/>
                          <w:szCs w:val="22"/>
                        </w:rPr>
                        <w:t>History</w:t>
                      </w:r>
                      <w:r w:rsidRPr="00821C00">
                        <w:rPr>
                          <w:rFonts w:ascii="Twinkl Cursive Unlooped" w:hAnsi="Twinkl Cursive Unlooped"/>
                          <w:sz w:val="22"/>
                          <w:szCs w:val="22"/>
                        </w:rPr>
                        <w:t xml:space="preserve"> and your child will develop a range of cross curricular skills linked to this.</w:t>
                      </w:r>
                    </w:p>
                    <w:p w14:paraId="241A997B" w14:textId="6742156B" w:rsidR="00E20692" w:rsidRDefault="00E20692" w:rsidP="00E20692">
                      <w:pPr>
                        <w:jc w:val="center"/>
                        <w:rPr>
                          <w:rFonts w:ascii="Twinkl Cursive Unlooped" w:hAnsi="Twinkl Cursive Unlooped"/>
                          <w:b/>
                          <w:bCs/>
                          <w:sz w:val="22"/>
                          <w:szCs w:val="22"/>
                          <w:u w:val="single"/>
                        </w:rPr>
                      </w:pPr>
                      <w:r w:rsidRPr="00D86EA8">
                        <w:rPr>
                          <w:rFonts w:ascii="Twinkl Cursive Unlooped" w:hAnsi="Twinkl Cursive Unlooped"/>
                          <w:b/>
                          <w:bCs/>
                          <w:sz w:val="22"/>
                          <w:szCs w:val="22"/>
                          <w:u w:val="single"/>
                        </w:rPr>
                        <w:t>Key Vocabulary</w:t>
                      </w:r>
                    </w:p>
                    <w:p w14:paraId="0D61D27C" w14:textId="292B7F6E" w:rsidR="00E20692" w:rsidRPr="00262412" w:rsidRDefault="001A39B0" w:rsidP="00845C0C">
                      <w:pPr>
                        <w:jc w:val="center"/>
                        <w:rPr>
                          <w:rFonts w:ascii="Twinkl Cursive Unlooped" w:hAnsi="Twinkl Cursive Unlooped"/>
                          <w:color w:val="FF0000"/>
                          <w:sz w:val="20"/>
                          <w:szCs w:val="20"/>
                        </w:rPr>
                      </w:pPr>
                      <w:r w:rsidRPr="00262412">
                        <w:rPr>
                          <w:rFonts w:ascii="Twinkl Cursive Unlooped" w:hAnsi="Twinkl Cursive Unlooped"/>
                          <w:color w:val="EE0000"/>
                          <w:sz w:val="20"/>
                          <w:szCs w:val="20"/>
                        </w:rPr>
                        <w:t>B</w:t>
                      </w:r>
                      <w:r w:rsidRPr="00262412">
                        <w:rPr>
                          <w:rFonts w:ascii="Twinkl Cursive Unlooped" w:hAnsi="Twinkl Cursive Unlooped"/>
                          <w:color w:val="EE0000"/>
                          <w:sz w:val="20"/>
                          <w:szCs w:val="20"/>
                        </w:rPr>
                        <w:t>each</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seashore</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habitat</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rock pool</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low tide</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holiday</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summer</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journey</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United Kingdom</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country</w:t>
                      </w:r>
                      <w:r w:rsidRPr="00262412">
                        <w:rPr>
                          <w:rFonts w:ascii="Twinkl Cursive Unlooped" w:hAnsi="Twinkl Cursive Unlooped"/>
                          <w:color w:val="EE0000"/>
                          <w:sz w:val="20"/>
                          <w:szCs w:val="20"/>
                        </w:rPr>
                        <w:t>,</w:t>
                      </w:r>
                      <w:r w:rsidRPr="00262412">
                        <w:rPr>
                          <w:rFonts w:ascii="Twinkl Cursive Unlooped" w:hAnsi="Twinkl Cursive Unlooped"/>
                          <w:color w:val="EE0000"/>
                          <w:sz w:val="20"/>
                          <w:szCs w:val="20"/>
                        </w:rPr>
                        <w:t xml:space="preserve"> abroad</w:t>
                      </w:r>
                      <w:r w:rsidRPr="00262412">
                        <w:rPr>
                          <w:rFonts w:ascii="Twinkl Cursive Unlooped" w:hAnsi="Twinkl Cursive Unlooped"/>
                          <w:color w:val="EE0000"/>
                          <w:sz w:val="20"/>
                          <w:szCs w:val="20"/>
                        </w:rPr>
                        <w:t>.</w:t>
                      </w:r>
                    </w:p>
                  </w:txbxContent>
                </v:textbox>
                <w10:wrap anchorx="margin"/>
              </v:shape>
            </w:pict>
          </mc:Fallback>
        </mc:AlternateContent>
      </w:r>
      <w:r w:rsidR="00DB51E5">
        <w:rPr>
          <w:noProof/>
        </w:rPr>
        <mc:AlternateContent>
          <mc:Choice Requires="wps">
            <w:drawing>
              <wp:anchor distT="0" distB="0" distL="114300" distR="114300" simplePos="0" relativeHeight="251675648" behindDoc="0" locked="0" layoutInCell="1" allowOverlap="1" wp14:anchorId="3C8AB413" wp14:editId="14F65D43">
                <wp:simplePos x="0" y="0"/>
                <wp:positionH relativeFrom="margin">
                  <wp:posOffset>6217920</wp:posOffset>
                </wp:positionH>
                <wp:positionV relativeFrom="paragraph">
                  <wp:posOffset>4145280</wp:posOffset>
                </wp:positionV>
                <wp:extent cx="3131820" cy="2110740"/>
                <wp:effectExtent l="0" t="0" r="11430" b="22860"/>
                <wp:wrapNone/>
                <wp:docPr id="1804760509"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solidFill>
                          <a:schemeClr val="lt1"/>
                        </a:solidFill>
                        <a:ln w="12700">
                          <a:solidFill>
                            <a:srgbClr val="FF0000"/>
                          </a:solidFill>
                        </a:ln>
                      </wps:spPr>
                      <wps:txbx>
                        <w:txbxContent>
                          <w:p w14:paraId="140950FA" w14:textId="19DA6A84" w:rsidR="00DB51E5" w:rsidRPr="00096DB0" w:rsidRDefault="00DB51E5" w:rsidP="00DB51E5">
                            <w:pPr>
                              <w:jc w:val="center"/>
                              <w:rPr>
                                <w:rFonts w:ascii="Twinkl Cursive Unlooped" w:hAnsi="Twinkl Cursive Unlooped"/>
                                <w:b/>
                                <w:bCs/>
                                <w:sz w:val="18"/>
                                <w:szCs w:val="18"/>
                                <w:u w:val="single"/>
                              </w:rPr>
                            </w:pPr>
                            <w:r w:rsidRPr="00096DB0">
                              <w:rPr>
                                <w:rFonts w:ascii="Twinkl Cursive Unlooped" w:hAnsi="Twinkl Cursive Unlooped"/>
                                <w:b/>
                                <w:bCs/>
                                <w:sz w:val="18"/>
                                <w:szCs w:val="18"/>
                                <w:u w:val="single"/>
                              </w:rPr>
                              <w:t>P</w:t>
                            </w:r>
                            <w:r w:rsidR="00AA0C52" w:rsidRPr="00096DB0">
                              <w:rPr>
                                <w:rFonts w:ascii="Twinkl Cursive Unlooped" w:hAnsi="Twinkl Cursive Unlooped"/>
                                <w:b/>
                                <w:bCs/>
                                <w:sz w:val="18"/>
                                <w:szCs w:val="18"/>
                                <w:u w:val="single"/>
                              </w:rPr>
                              <w:t>hysical Development</w:t>
                            </w:r>
                          </w:p>
                          <w:p w14:paraId="3B2F38CC" w14:textId="67151513" w:rsidR="00DB51E5" w:rsidRPr="00A57B89" w:rsidRDefault="002F32A8" w:rsidP="00E330A4">
                            <w:pPr>
                              <w:jc w:val="both"/>
                              <w:rPr>
                                <w:rFonts w:ascii="Twinkl Cursive Unlooped" w:hAnsi="Twinkl Cursive Unlooped"/>
                                <w:sz w:val="22"/>
                                <w:szCs w:val="22"/>
                              </w:rPr>
                            </w:pPr>
                            <w:r>
                              <w:rPr>
                                <w:rFonts w:ascii="Twinkl Cursive Unlooped" w:hAnsi="Twinkl Cursive Unlooped"/>
                                <w:sz w:val="18"/>
                                <w:szCs w:val="18"/>
                              </w:rPr>
                              <w:t xml:space="preserve">This half term, </w:t>
                            </w:r>
                            <w:r w:rsidR="001344DC" w:rsidRPr="001344DC">
                              <w:rPr>
                                <w:rFonts w:ascii="Twinkl Cursive Unlooped" w:hAnsi="Twinkl Cursive Unlooped"/>
                                <w:sz w:val="18"/>
                                <w:szCs w:val="18"/>
                              </w:rPr>
                              <w:t>children will continue to develop their confidence and coordination through physical activities, with a focus on ball skills such as throwing, catching, rolling, kicking, bouncing and hitting, working towards their personal best. In PE lessons and outdoor play, they will practise moving in different ways including running, jumping, dancing, hopping, skipping and climbing, while learning to use equipment safely. Fine motor skills will be developed through cutting, drawing and using small tools, supporting children to improve control for writing, including using a tripod grip, with adult guidance and support.</w:t>
                            </w:r>
                            <w:r w:rsidR="00E330A4" w:rsidRPr="00E330A4">
                              <w:rPr>
                                <w:rFonts w:ascii="Twinkl Cursive Unlooped" w:hAnsi="Twinkl Cursive Unlooped"/>
                                <w:sz w:val="18"/>
                                <w:szCs w:val="18"/>
                              </w:rPr>
                              <w:t xml:space="preserve"> </w:t>
                            </w:r>
                          </w:p>
                          <w:p w14:paraId="66F463E4" w14:textId="77777777" w:rsidR="00DB51E5" w:rsidRDefault="00DB5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AB413" id="_x0000_s1035" type="#_x0000_t202" style="position:absolute;margin-left:489.6pt;margin-top:326.4pt;width:246.6pt;height:166.2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" fillcolor="white [3201]" strokecolor="red" strokeweight="1pt">
                <v:textbox>
                  <w:txbxContent>
                    <w:p w14:paraId="140950FA" w14:textId="19DA6A84" w:rsidR="00DB51E5" w:rsidRPr="00096DB0" w:rsidRDefault="00DB51E5" w:rsidP="00DB51E5">
                      <w:pPr>
                        <w:jc w:val="center"/>
                        <w:rPr>
                          <w:rFonts w:ascii="Twinkl Cursive Unlooped" w:hAnsi="Twinkl Cursive Unlooped"/>
                          <w:b/>
                          <w:bCs/>
                          <w:sz w:val="18"/>
                          <w:szCs w:val="18"/>
                          <w:u w:val="single"/>
                        </w:rPr>
                      </w:pPr>
                      <w:r w:rsidRPr="00096DB0">
                        <w:rPr>
                          <w:rFonts w:ascii="Twinkl Cursive Unlooped" w:hAnsi="Twinkl Cursive Unlooped"/>
                          <w:b/>
                          <w:bCs/>
                          <w:sz w:val="18"/>
                          <w:szCs w:val="18"/>
                          <w:u w:val="single"/>
                        </w:rPr>
                        <w:t>P</w:t>
                      </w:r>
                      <w:r w:rsidR="00AA0C52" w:rsidRPr="00096DB0">
                        <w:rPr>
                          <w:rFonts w:ascii="Twinkl Cursive Unlooped" w:hAnsi="Twinkl Cursive Unlooped"/>
                          <w:b/>
                          <w:bCs/>
                          <w:sz w:val="18"/>
                          <w:szCs w:val="18"/>
                          <w:u w:val="single"/>
                        </w:rPr>
                        <w:t>hysical Development</w:t>
                      </w:r>
                    </w:p>
                    <w:p w14:paraId="3B2F38CC" w14:textId="67151513" w:rsidR="00DB51E5" w:rsidRPr="00A57B89" w:rsidRDefault="002F32A8" w:rsidP="00E330A4">
                      <w:pPr>
                        <w:jc w:val="both"/>
                        <w:rPr>
                          <w:rFonts w:ascii="Twinkl Cursive Unlooped" w:hAnsi="Twinkl Cursive Unlooped"/>
                          <w:sz w:val="22"/>
                          <w:szCs w:val="22"/>
                        </w:rPr>
                      </w:pPr>
                      <w:r>
                        <w:rPr>
                          <w:rFonts w:ascii="Twinkl Cursive Unlooped" w:hAnsi="Twinkl Cursive Unlooped"/>
                          <w:sz w:val="18"/>
                          <w:szCs w:val="18"/>
                        </w:rPr>
                        <w:t xml:space="preserve">This half term, </w:t>
                      </w:r>
                      <w:r w:rsidR="001344DC" w:rsidRPr="001344DC">
                        <w:rPr>
                          <w:rFonts w:ascii="Twinkl Cursive Unlooped" w:hAnsi="Twinkl Cursive Unlooped"/>
                          <w:sz w:val="18"/>
                          <w:szCs w:val="18"/>
                        </w:rPr>
                        <w:t>children will continue to develop their confidence and coordination through physical activities, with a focus on ball skills such as throwing, catching, rolling, kicking, bouncing and hitting, working towards their personal best. In PE lessons and outdoor play, they will practise moving in different ways including running, jumping, dancing, hopping, skipping and climbing, while learning to use equipment safely. Fine motor skills will be developed through cutting, drawing and using small tools, supporting children to improve control for writing, including using a tripod grip, with adult guidance and support.</w:t>
                      </w:r>
                      <w:r w:rsidR="00E330A4" w:rsidRPr="00E330A4">
                        <w:rPr>
                          <w:rFonts w:ascii="Twinkl Cursive Unlooped" w:hAnsi="Twinkl Cursive Unlooped"/>
                          <w:sz w:val="18"/>
                          <w:szCs w:val="18"/>
                        </w:rPr>
                        <w:t xml:space="preserve"> </w:t>
                      </w:r>
                    </w:p>
                    <w:p w14:paraId="66F463E4" w14:textId="77777777" w:rsidR="00DB51E5" w:rsidRDefault="00DB51E5"/>
                  </w:txbxContent>
                </v:textbox>
                <w10:wrap anchorx="margin"/>
              </v:shape>
            </w:pict>
          </mc:Fallback>
        </mc:AlternateContent>
      </w:r>
      <w:r w:rsidR="007E5972">
        <w:t>perimet</w:t>
      </w:r>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Cursive Unlooped">
    <w:altName w:val="Calibri"/>
    <w:charset w:val="00"/>
    <w:family w:val="auto"/>
    <w:pitch w:val="variable"/>
    <w:sig w:usb0="0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007853"/>
    <w:rsid w:val="00010EF5"/>
    <w:rsid w:val="00014A96"/>
    <w:rsid w:val="00015CDF"/>
    <w:rsid w:val="00025880"/>
    <w:rsid w:val="00033EB4"/>
    <w:rsid w:val="00050C5D"/>
    <w:rsid w:val="00054F1A"/>
    <w:rsid w:val="000628FE"/>
    <w:rsid w:val="00084020"/>
    <w:rsid w:val="00096DB0"/>
    <w:rsid w:val="000C3794"/>
    <w:rsid w:val="000C7AAA"/>
    <w:rsid w:val="000E33C5"/>
    <w:rsid w:val="000F571D"/>
    <w:rsid w:val="000F6A6F"/>
    <w:rsid w:val="000F74D5"/>
    <w:rsid w:val="00104A81"/>
    <w:rsid w:val="001212DE"/>
    <w:rsid w:val="001344DC"/>
    <w:rsid w:val="00151602"/>
    <w:rsid w:val="00152541"/>
    <w:rsid w:val="001A39B0"/>
    <w:rsid w:val="001C3BA6"/>
    <w:rsid w:val="001D784A"/>
    <w:rsid w:val="001E4CA7"/>
    <w:rsid w:val="00213592"/>
    <w:rsid w:val="002257F0"/>
    <w:rsid w:val="00236B3F"/>
    <w:rsid w:val="00262412"/>
    <w:rsid w:val="0028793B"/>
    <w:rsid w:val="002965F0"/>
    <w:rsid w:val="002D2748"/>
    <w:rsid w:val="002E6210"/>
    <w:rsid w:val="002F32A8"/>
    <w:rsid w:val="00337EEF"/>
    <w:rsid w:val="003931E4"/>
    <w:rsid w:val="003B4773"/>
    <w:rsid w:val="00417D2B"/>
    <w:rsid w:val="00431834"/>
    <w:rsid w:val="00436965"/>
    <w:rsid w:val="00464B2F"/>
    <w:rsid w:val="00483752"/>
    <w:rsid w:val="004B3D2F"/>
    <w:rsid w:val="004B5026"/>
    <w:rsid w:val="00507A04"/>
    <w:rsid w:val="0053263A"/>
    <w:rsid w:val="00561353"/>
    <w:rsid w:val="005711E2"/>
    <w:rsid w:val="005819D6"/>
    <w:rsid w:val="0058347C"/>
    <w:rsid w:val="0058588F"/>
    <w:rsid w:val="005B51E6"/>
    <w:rsid w:val="005C41BE"/>
    <w:rsid w:val="005F4B9B"/>
    <w:rsid w:val="0062278D"/>
    <w:rsid w:val="00647F41"/>
    <w:rsid w:val="006A7E0F"/>
    <w:rsid w:val="006D69D4"/>
    <w:rsid w:val="006E14F3"/>
    <w:rsid w:val="006E32B9"/>
    <w:rsid w:val="006F4C1D"/>
    <w:rsid w:val="007347E7"/>
    <w:rsid w:val="00777EEC"/>
    <w:rsid w:val="007A7BE6"/>
    <w:rsid w:val="007C237A"/>
    <w:rsid w:val="007E5972"/>
    <w:rsid w:val="008072FF"/>
    <w:rsid w:val="00821C00"/>
    <w:rsid w:val="00830E0C"/>
    <w:rsid w:val="00845C0C"/>
    <w:rsid w:val="0085441B"/>
    <w:rsid w:val="00855ED8"/>
    <w:rsid w:val="00892B44"/>
    <w:rsid w:val="008A54A7"/>
    <w:rsid w:val="008C0086"/>
    <w:rsid w:val="008E1C35"/>
    <w:rsid w:val="008F12D3"/>
    <w:rsid w:val="009041CE"/>
    <w:rsid w:val="00942F07"/>
    <w:rsid w:val="00947435"/>
    <w:rsid w:val="009668E3"/>
    <w:rsid w:val="009771CB"/>
    <w:rsid w:val="00982DFD"/>
    <w:rsid w:val="00990D52"/>
    <w:rsid w:val="009F2C7A"/>
    <w:rsid w:val="009F4D95"/>
    <w:rsid w:val="00A072EA"/>
    <w:rsid w:val="00A17E5A"/>
    <w:rsid w:val="00A21F58"/>
    <w:rsid w:val="00A5075B"/>
    <w:rsid w:val="00A51D37"/>
    <w:rsid w:val="00A57B89"/>
    <w:rsid w:val="00A64122"/>
    <w:rsid w:val="00A654E1"/>
    <w:rsid w:val="00A90BA5"/>
    <w:rsid w:val="00AA0C52"/>
    <w:rsid w:val="00AA1CB3"/>
    <w:rsid w:val="00AA6757"/>
    <w:rsid w:val="00AD27B7"/>
    <w:rsid w:val="00B0090A"/>
    <w:rsid w:val="00B1373F"/>
    <w:rsid w:val="00B16AA2"/>
    <w:rsid w:val="00B56507"/>
    <w:rsid w:val="00B56BED"/>
    <w:rsid w:val="00B61622"/>
    <w:rsid w:val="00B71DF1"/>
    <w:rsid w:val="00B85C60"/>
    <w:rsid w:val="00B965FF"/>
    <w:rsid w:val="00BD100F"/>
    <w:rsid w:val="00BD15BC"/>
    <w:rsid w:val="00C05605"/>
    <w:rsid w:val="00C22EC4"/>
    <w:rsid w:val="00C67479"/>
    <w:rsid w:val="00C726C1"/>
    <w:rsid w:val="00C925FC"/>
    <w:rsid w:val="00C976D3"/>
    <w:rsid w:val="00CC24E5"/>
    <w:rsid w:val="00CC2752"/>
    <w:rsid w:val="00D03DD1"/>
    <w:rsid w:val="00D07FD2"/>
    <w:rsid w:val="00D32566"/>
    <w:rsid w:val="00D36F93"/>
    <w:rsid w:val="00D428E9"/>
    <w:rsid w:val="00D601FB"/>
    <w:rsid w:val="00D748A8"/>
    <w:rsid w:val="00D86EA8"/>
    <w:rsid w:val="00D94C7C"/>
    <w:rsid w:val="00DB036B"/>
    <w:rsid w:val="00DB51E5"/>
    <w:rsid w:val="00DD0FB8"/>
    <w:rsid w:val="00DD5BB2"/>
    <w:rsid w:val="00DD6A13"/>
    <w:rsid w:val="00DE2B2A"/>
    <w:rsid w:val="00E11878"/>
    <w:rsid w:val="00E20692"/>
    <w:rsid w:val="00E330A4"/>
    <w:rsid w:val="00E33894"/>
    <w:rsid w:val="00E35C5D"/>
    <w:rsid w:val="00E61A53"/>
    <w:rsid w:val="00EA3E63"/>
    <w:rsid w:val="00EC5271"/>
    <w:rsid w:val="00F009D8"/>
    <w:rsid w:val="00F04FEA"/>
    <w:rsid w:val="00F21144"/>
    <w:rsid w:val="00F40151"/>
    <w:rsid w:val="00F569C4"/>
    <w:rsid w:val="00F650EB"/>
    <w:rsid w:val="00F86390"/>
    <w:rsid w:val="00F9020F"/>
    <w:rsid w:val="00FC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Props1.xml><?xml version="1.0" encoding="utf-8"?>
<ds:datastoreItem xmlns:ds="http://schemas.openxmlformats.org/officeDocument/2006/customXml" ds:itemID="{DB5C5043-7452-4099-853B-8249499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D5506-A900-40C5-813E-D5E11E7B1F97}">
  <ds:schemaRefs>
    <ds:schemaRef ds:uri="http://schemas.microsoft.com/sharepoint/v3/contenttype/forms"/>
  </ds:schemaRefs>
</ds:datastoreItem>
</file>

<file path=customXml/itemProps3.xml><?xml version="1.0" encoding="utf-8"?>
<ds:datastoreItem xmlns:ds="http://schemas.openxmlformats.org/officeDocument/2006/customXml" ds:itemID="{4B1DEFFE-EBC5-4525-BC59-042C93908061}">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L Holbrook (LA)</cp:lastModifiedBy>
  <cp:revision>31</cp:revision>
  <dcterms:created xsi:type="dcterms:W3CDTF">2026-04-17T08:11:00Z</dcterms:created>
  <dcterms:modified xsi:type="dcterms:W3CDTF">2026-04-17T09:14:00Z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