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C5DBF" w14:textId="66958C4F" w:rsidR="00834155" w:rsidRPr="00834155" w:rsidRDefault="00834155" w:rsidP="00834155">
      <w:pPr>
        <w:pStyle w:val="NormalWeb"/>
        <w:jc w:val="center"/>
        <w:rPr>
          <w:u w:val="single"/>
        </w:rPr>
      </w:pPr>
      <w:r w:rsidRPr="00834155">
        <w:rPr>
          <w:u w:val="single"/>
        </w:rPr>
        <w:t>Year One- Autumn term</w:t>
      </w:r>
    </w:p>
    <w:p w14:paraId="4D199CC9" w14:textId="20A02E6B" w:rsidR="00834155" w:rsidRDefault="008341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6327"/>
      </w:tblGrid>
      <w:tr w:rsidR="00834155" w14:paraId="1B98616C" w14:textId="77777777" w:rsidTr="00834155">
        <w:tc>
          <w:tcPr>
            <w:tcW w:w="988" w:type="dxa"/>
          </w:tcPr>
          <w:p w14:paraId="16D7B37F" w14:textId="2168E179" w:rsidR="00834155" w:rsidRDefault="00834155">
            <w:r>
              <w:t>Week</w:t>
            </w:r>
          </w:p>
        </w:tc>
        <w:tc>
          <w:tcPr>
            <w:tcW w:w="1701" w:type="dxa"/>
          </w:tcPr>
          <w:p w14:paraId="6C0DBB91" w14:textId="7CFD5EB5" w:rsidR="00834155" w:rsidRDefault="00834155">
            <w:r>
              <w:t>Unit</w:t>
            </w:r>
          </w:p>
        </w:tc>
        <w:tc>
          <w:tcPr>
            <w:tcW w:w="6327" w:type="dxa"/>
          </w:tcPr>
          <w:p w14:paraId="65E19EDD" w14:textId="77777777" w:rsidR="00834155" w:rsidRDefault="00834155"/>
        </w:tc>
      </w:tr>
      <w:tr w:rsidR="00834155" w14:paraId="6D3D0B0E" w14:textId="77777777" w:rsidTr="00834155">
        <w:tc>
          <w:tcPr>
            <w:tcW w:w="988" w:type="dxa"/>
          </w:tcPr>
          <w:p w14:paraId="3FDE3D9B" w14:textId="32F7888D" w:rsidR="00834155" w:rsidRDefault="00834155">
            <w:r>
              <w:t>1-4</w:t>
            </w:r>
          </w:p>
        </w:tc>
        <w:tc>
          <w:tcPr>
            <w:tcW w:w="1701" w:type="dxa"/>
          </w:tcPr>
          <w:p w14:paraId="4BEE4730" w14:textId="129163A5" w:rsidR="00834155" w:rsidRDefault="00834155">
            <w:r>
              <w:t xml:space="preserve">Place Value </w:t>
            </w:r>
          </w:p>
        </w:tc>
        <w:tc>
          <w:tcPr>
            <w:tcW w:w="6327" w:type="dxa"/>
          </w:tcPr>
          <w:p w14:paraId="4B84762A" w14:textId="0D086A23" w:rsidR="00834155" w:rsidRDefault="00834155">
            <w:r>
              <w:t xml:space="preserve">Sort, count and represent objects </w:t>
            </w:r>
          </w:p>
          <w:p w14:paraId="690C115A" w14:textId="77777777" w:rsidR="00834155" w:rsidRDefault="00834155">
            <w:r>
              <w:t xml:space="preserve">• Count, read and write forwards from any number 0 to 10 </w:t>
            </w:r>
          </w:p>
          <w:p w14:paraId="7398D598" w14:textId="000C6B6C" w:rsidR="00834155" w:rsidRDefault="00834155">
            <w:r>
              <w:t xml:space="preserve">• Count, read and write backwards from any number 0 to 10 </w:t>
            </w:r>
          </w:p>
          <w:p w14:paraId="4A8A6189" w14:textId="711A5CA4" w:rsidR="00834155" w:rsidRDefault="00834155">
            <w:r>
              <w:t>• Count one more</w:t>
            </w:r>
          </w:p>
          <w:p w14:paraId="79274144" w14:textId="6ED0B5F4" w:rsidR="00834155" w:rsidRDefault="00834155">
            <w:r>
              <w:t xml:space="preserve">• Count one less </w:t>
            </w:r>
          </w:p>
          <w:p w14:paraId="7A1896A7" w14:textId="149C2FA5" w:rsidR="00834155" w:rsidRDefault="00834155">
            <w:r>
              <w:t xml:space="preserve">• Use one-to-one correspondence to compare groups • Compare groups using language – equal, more/greater, less/ fewer </w:t>
            </w:r>
          </w:p>
          <w:p w14:paraId="0AC032D5" w14:textId="6A49D5D8" w:rsidR="00834155" w:rsidRDefault="00834155">
            <w:r>
              <w:t xml:space="preserve">• Use &lt; &gt; and = symbols </w:t>
            </w:r>
          </w:p>
          <w:p w14:paraId="3D04729A" w14:textId="0ADDEE86" w:rsidR="00834155" w:rsidRDefault="00834155">
            <w:r>
              <w:t xml:space="preserve">• Compare numbers </w:t>
            </w:r>
          </w:p>
          <w:p w14:paraId="0BB16453" w14:textId="060E8DB3" w:rsidR="00834155" w:rsidRDefault="00834155">
            <w:r>
              <w:t>• Order numbers</w:t>
            </w:r>
          </w:p>
          <w:p w14:paraId="75FD0C07" w14:textId="2F65BA19" w:rsidR="00834155" w:rsidRDefault="00834155">
            <w:r>
              <w:t xml:space="preserve">• Use ordinal numbers (1st, 2nd, 3rd ) </w:t>
            </w:r>
          </w:p>
          <w:p w14:paraId="0F2DDB26" w14:textId="57E136B8" w:rsidR="00834155" w:rsidRDefault="00834155">
            <w:r>
              <w:t>• Use a number line</w:t>
            </w:r>
          </w:p>
        </w:tc>
      </w:tr>
      <w:tr w:rsidR="00834155" w14:paraId="7DED496E" w14:textId="77777777" w:rsidTr="00834155">
        <w:tc>
          <w:tcPr>
            <w:tcW w:w="988" w:type="dxa"/>
          </w:tcPr>
          <w:p w14:paraId="59DE1883" w14:textId="3BBBE60E" w:rsidR="00834155" w:rsidRDefault="00834155">
            <w:r>
              <w:t>5-9</w:t>
            </w:r>
          </w:p>
        </w:tc>
        <w:tc>
          <w:tcPr>
            <w:tcW w:w="1701" w:type="dxa"/>
          </w:tcPr>
          <w:p w14:paraId="385F4051" w14:textId="352263B8" w:rsidR="00834155" w:rsidRDefault="00834155">
            <w:r>
              <w:t xml:space="preserve">Number- addition and subtraction (within 10). </w:t>
            </w:r>
          </w:p>
        </w:tc>
        <w:tc>
          <w:tcPr>
            <w:tcW w:w="6327" w:type="dxa"/>
          </w:tcPr>
          <w:p w14:paraId="74B5F8AA" w14:textId="5AA55201" w:rsidR="00834155" w:rsidRDefault="00834155">
            <w:r>
              <w:t xml:space="preserve">Part whole model </w:t>
            </w:r>
          </w:p>
          <w:p w14:paraId="31C5D45B" w14:textId="5669F0F2" w:rsidR="00834155" w:rsidRDefault="00834155">
            <w:r>
              <w:t xml:space="preserve">• Addition symbol </w:t>
            </w:r>
          </w:p>
          <w:p w14:paraId="2E787B76" w14:textId="77777777" w:rsidR="00834155" w:rsidRDefault="00834155">
            <w:r>
              <w:t>• Fact families- addition facts</w:t>
            </w:r>
          </w:p>
          <w:p w14:paraId="56337571" w14:textId="68C5F365" w:rsidR="00834155" w:rsidRDefault="00834155">
            <w:r>
              <w:t xml:space="preserve">• Number bonds for numbers up to 10, including systematic methods </w:t>
            </w:r>
          </w:p>
          <w:p w14:paraId="599AA8ED" w14:textId="77777777" w:rsidR="00834155" w:rsidRDefault="00834155">
            <w:r>
              <w:t xml:space="preserve">• Compare Number bonds </w:t>
            </w:r>
          </w:p>
          <w:p w14:paraId="0D595395" w14:textId="77777777" w:rsidR="00834155" w:rsidRDefault="00834155">
            <w:r>
              <w:t xml:space="preserve">• Addition- adding together, adding more </w:t>
            </w:r>
          </w:p>
          <w:p w14:paraId="056A754F" w14:textId="77777777" w:rsidR="00834155" w:rsidRDefault="00834155">
            <w:r>
              <w:t xml:space="preserve">• Finding a part </w:t>
            </w:r>
          </w:p>
          <w:p w14:paraId="3E16F080" w14:textId="511AB0E3" w:rsidR="00834155" w:rsidRDefault="00834155">
            <w:r>
              <w:t xml:space="preserve">• Subtraction, taking away, how many left? Crossing out, Introducing the subtraction symbol </w:t>
            </w:r>
          </w:p>
          <w:p w14:paraId="74088B54" w14:textId="77777777" w:rsidR="00834155" w:rsidRDefault="00834155">
            <w:r>
              <w:t xml:space="preserve">• Fact families- 8 facts </w:t>
            </w:r>
          </w:p>
          <w:p w14:paraId="5DDE07A9" w14:textId="77777777" w:rsidR="00834155" w:rsidRDefault="00834155">
            <w:r>
              <w:t xml:space="preserve">• Subtraction- counting back </w:t>
            </w:r>
          </w:p>
          <w:p w14:paraId="797CCED6" w14:textId="77777777" w:rsidR="00834155" w:rsidRDefault="00834155">
            <w:r>
              <w:t xml:space="preserve">• Subtraction- Finding the difference </w:t>
            </w:r>
          </w:p>
          <w:p w14:paraId="39333E64" w14:textId="29D8B3F7" w:rsidR="00834155" w:rsidRDefault="00834155">
            <w:r>
              <w:t>• Comparing addition and subtraction statements</w:t>
            </w:r>
          </w:p>
        </w:tc>
      </w:tr>
      <w:tr w:rsidR="00834155" w14:paraId="18FF888F" w14:textId="77777777" w:rsidTr="00834155">
        <w:tc>
          <w:tcPr>
            <w:tcW w:w="988" w:type="dxa"/>
          </w:tcPr>
          <w:p w14:paraId="13270FA1" w14:textId="64CDD936" w:rsidR="00834155" w:rsidRDefault="00834155">
            <w:r>
              <w:t>10</w:t>
            </w:r>
          </w:p>
        </w:tc>
        <w:tc>
          <w:tcPr>
            <w:tcW w:w="1701" w:type="dxa"/>
          </w:tcPr>
          <w:p w14:paraId="5C8F40F8" w14:textId="7A7219B7" w:rsidR="00834155" w:rsidRDefault="00834155">
            <w:r>
              <w:t xml:space="preserve">Geometry- shape </w:t>
            </w:r>
          </w:p>
        </w:tc>
        <w:tc>
          <w:tcPr>
            <w:tcW w:w="6327" w:type="dxa"/>
          </w:tcPr>
          <w:p w14:paraId="1E3E0027" w14:textId="73C89DEA" w:rsidR="00834155" w:rsidRDefault="00834155">
            <w:r>
              <w:t xml:space="preserve">Recognise, name and sort 3D shapes </w:t>
            </w:r>
          </w:p>
          <w:p w14:paraId="39D280D7" w14:textId="77777777" w:rsidR="00834155" w:rsidRDefault="00834155">
            <w:r>
              <w:t xml:space="preserve">• Recognise, name and sort 2D shapes </w:t>
            </w:r>
          </w:p>
          <w:p w14:paraId="7EBC4DBF" w14:textId="4B98A3D8" w:rsidR="00834155" w:rsidRDefault="00834155">
            <w:r>
              <w:t>• Patterns with 2D and 3D shapes</w:t>
            </w:r>
          </w:p>
        </w:tc>
      </w:tr>
      <w:tr w:rsidR="00834155" w14:paraId="5E9CEA36" w14:textId="77777777" w:rsidTr="00834155">
        <w:tc>
          <w:tcPr>
            <w:tcW w:w="988" w:type="dxa"/>
          </w:tcPr>
          <w:p w14:paraId="1E268648" w14:textId="3F0F7BC4" w:rsidR="00834155" w:rsidRDefault="00834155">
            <w:r>
              <w:t>11-12</w:t>
            </w:r>
          </w:p>
        </w:tc>
        <w:tc>
          <w:tcPr>
            <w:tcW w:w="1701" w:type="dxa"/>
          </w:tcPr>
          <w:p w14:paraId="46FA31B3" w14:textId="7CCAA564" w:rsidR="00834155" w:rsidRDefault="00834155">
            <w:r>
              <w:t xml:space="preserve">Number- Place Value (within 20). </w:t>
            </w:r>
          </w:p>
        </w:tc>
        <w:tc>
          <w:tcPr>
            <w:tcW w:w="6327" w:type="dxa"/>
          </w:tcPr>
          <w:p w14:paraId="5D819ABE" w14:textId="05AEFCF2" w:rsidR="00834155" w:rsidRDefault="00834155">
            <w:r>
              <w:t xml:space="preserve">Count forwards and backwards and write numbers to 20 in numerals and words. </w:t>
            </w:r>
          </w:p>
          <w:p w14:paraId="1D4627A3" w14:textId="27F38943" w:rsidR="00834155" w:rsidRDefault="00834155">
            <w:r>
              <w:t xml:space="preserve">• Tens and ones </w:t>
            </w:r>
          </w:p>
          <w:p w14:paraId="5CECD852" w14:textId="79330AAD" w:rsidR="00834155" w:rsidRDefault="00834155">
            <w:r>
              <w:t xml:space="preserve">• Count one more and one less up to 20 </w:t>
            </w:r>
          </w:p>
          <w:p w14:paraId="2AF13E1D" w14:textId="598D768C" w:rsidR="00834155" w:rsidRDefault="00834155">
            <w:r>
              <w:t xml:space="preserve">• Compare and order groups of objects up to 20 &lt; &gt; = </w:t>
            </w:r>
          </w:p>
          <w:p w14:paraId="07518D0D" w14:textId="1922ACB7" w:rsidR="00834155" w:rsidRDefault="00834155">
            <w:r>
              <w:t>• Compare and order numbers up to 20.</w:t>
            </w:r>
          </w:p>
        </w:tc>
      </w:tr>
    </w:tbl>
    <w:p w14:paraId="5A472A6F" w14:textId="77777777" w:rsidR="009544A1" w:rsidRDefault="009544A1"/>
    <w:p w14:paraId="1BB92D64" w14:textId="7CA25FC1" w:rsidR="009544A1" w:rsidRDefault="009544A1"/>
    <w:p w14:paraId="20C8765E" w14:textId="3AD5915F" w:rsidR="009544A1" w:rsidRDefault="009544A1">
      <w:r>
        <w:rPr>
          <w:noProof/>
        </w:rPr>
        <w:drawing>
          <wp:anchor distT="0" distB="0" distL="114300" distR="114300" simplePos="0" relativeHeight="251658240" behindDoc="1" locked="0" layoutInCell="1" allowOverlap="1" wp14:anchorId="58D377C6" wp14:editId="36C17ACE">
            <wp:simplePos x="0" y="0"/>
            <wp:positionH relativeFrom="margin">
              <wp:posOffset>1686560</wp:posOffset>
            </wp:positionH>
            <wp:positionV relativeFrom="paragraph">
              <wp:posOffset>95250</wp:posOffset>
            </wp:positionV>
            <wp:extent cx="1766570" cy="828675"/>
            <wp:effectExtent l="0" t="0" r="5080" b="9525"/>
            <wp:wrapTight wrapText="bothSides">
              <wp:wrapPolygon edited="0">
                <wp:start x="0" y="0"/>
                <wp:lineTo x="0" y="21352"/>
                <wp:lineTo x="21429" y="21352"/>
                <wp:lineTo x="21429" y="0"/>
                <wp:lineTo x="0" y="0"/>
              </wp:wrapPolygon>
            </wp:wrapTight>
            <wp:docPr id="1" name="Picture 1" descr="A red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6258B" w14:textId="152B57D7" w:rsidR="008A3979" w:rsidRDefault="008A3979"/>
    <w:p w14:paraId="059DC91F" w14:textId="77777777" w:rsidR="009544A1" w:rsidRDefault="009544A1"/>
    <w:p w14:paraId="20F06305" w14:textId="77777777" w:rsidR="009544A1" w:rsidRDefault="009544A1"/>
    <w:p w14:paraId="0075F75D" w14:textId="205C5D69" w:rsidR="009544A1" w:rsidRDefault="009544A1" w:rsidP="00D33733">
      <w:pPr>
        <w:jc w:val="center"/>
      </w:pPr>
      <w:r>
        <w:lastRenderedPageBreak/>
        <w:t>Year One- Spring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4485"/>
      </w:tblGrid>
      <w:tr w:rsidR="009544A1" w14:paraId="0A2E1523" w14:textId="77777777" w:rsidTr="0030366A">
        <w:tc>
          <w:tcPr>
            <w:tcW w:w="1413" w:type="dxa"/>
          </w:tcPr>
          <w:p w14:paraId="6F295680" w14:textId="533BD148" w:rsidR="009544A1" w:rsidRDefault="004D70EF">
            <w:r>
              <w:t>Week</w:t>
            </w:r>
          </w:p>
        </w:tc>
        <w:tc>
          <w:tcPr>
            <w:tcW w:w="3118" w:type="dxa"/>
          </w:tcPr>
          <w:p w14:paraId="1FE86A9B" w14:textId="75699DAF" w:rsidR="009544A1" w:rsidRDefault="004D70EF">
            <w:r>
              <w:t>Unit</w:t>
            </w:r>
          </w:p>
        </w:tc>
        <w:tc>
          <w:tcPr>
            <w:tcW w:w="4485" w:type="dxa"/>
          </w:tcPr>
          <w:p w14:paraId="324E8AC2" w14:textId="0928D4E4" w:rsidR="009544A1" w:rsidRDefault="004D70EF">
            <w:r>
              <w:t xml:space="preserve">Objectives </w:t>
            </w:r>
          </w:p>
        </w:tc>
      </w:tr>
      <w:tr w:rsidR="009544A1" w14:paraId="5D7D2467" w14:textId="77777777" w:rsidTr="0030366A">
        <w:tc>
          <w:tcPr>
            <w:tcW w:w="1413" w:type="dxa"/>
          </w:tcPr>
          <w:p w14:paraId="24ED9F55" w14:textId="7B45B654" w:rsidR="009544A1" w:rsidRDefault="004D70EF">
            <w:r>
              <w:t>1-4</w:t>
            </w:r>
          </w:p>
        </w:tc>
        <w:tc>
          <w:tcPr>
            <w:tcW w:w="3118" w:type="dxa"/>
          </w:tcPr>
          <w:p w14:paraId="4B063B85" w14:textId="62F3B958" w:rsidR="009544A1" w:rsidRDefault="004D70EF">
            <w:r>
              <w:t>Addition and subtraction within 20</w:t>
            </w:r>
          </w:p>
        </w:tc>
        <w:tc>
          <w:tcPr>
            <w:tcW w:w="4485" w:type="dxa"/>
          </w:tcPr>
          <w:p w14:paraId="267E674A" w14:textId="77777777" w:rsidR="0030366A" w:rsidRDefault="0030366A">
            <w:r>
              <w:t xml:space="preserve">Add by counting on </w:t>
            </w:r>
          </w:p>
          <w:p w14:paraId="5FAB9497" w14:textId="77777777" w:rsidR="0030366A" w:rsidRDefault="0030366A">
            <w:r>
              <w:t xml:space="preserve">• Find and make number bonds </w:t>
            </w:r>
          </w:p>
          <w:p w14:paraId="757D5228" w14:textId="77777777" w:rsidR="0030366A" w:rsidRDefault="0030366A">
            <w:r>
              <w:t xml:space="preserve">• Add by making 10 </w:t>
            </w:r>
          </w:p>
          <w:p w14:paraId="31B913D4" w14:textId="77777777" w:rsidR="0030366A" w:rsidRDefault="0030366A">
            <w:r>
              <w:t xml:space="preserve">• Subtraction- not crossing 10 </w:t>
            </w:r>
          </w:p>
          <w:p w14:paraId="6F908961" w14:textId="77777777" w:rsidR="0030366A" w:rsidRDefault="0030366A">
            <w:r>
              <w:t xml:space="preserve">• Subtraction- crossing 10 </w:t>
            </w:r>
          </w:p>
          <w:p w14:paraId="0FE12DB2" w14:textId="77777777" w:rsidR="0030366A" w:rsidRDefault="0030366A">
            <w:r>
              <w:t xml:space="preserve">• Related number facts </w:t>
            </w:r>
          </w:p>
          <w:p w14:paraId="49264DA2" w14:textId="16F353C3" w:rsidR="009544A1" w:rsidRDefault="0030366A">
            <w:r>
              <w:t>• Compare number sentences</w:t>
            </w:r>
          </w:p>
        </w:tc>
      </w:tr>
      <w:tr w:rsidR="009544A1" w14:paraId="2344CCF8" w14:textId="77777777" w:rsidTr="0030366A">
        <w:tc>
          <w:tcPr>
            <w:tcW w:w="1413" w:type="dxa"/>
          </w:tcPr>
          <w:p w14:paraId="24EA7A7B" w14:textId="23BFA3DD" w:rsidR="009544A1" w:rsidRDefault="0030366A">
            <w:r>
              <w:t>5-7</w:t>
            </w:r>
          </w:p>
        </w:tc>
        <w:tc>
          <w:tcPr>
            <w:tcW w:w="3118" w:type="dxa"/>
          </w:tcPr>
          <w:p w14:paraId="52698C36" w14:textId="383846F6" w:rsidR="009544A1" w:rsidRDefault="00567A2A">
            <w:r>
              <w:t xml:space="preserve">Number- Place Value (within 50). </w:t>
            </w:r>
          </w:p>
        </w:tc>
        <w:tc>
          <w:tcPr>
            <w:tcW w:w="4485" w:type="dxa"/>
          </w:tcPr>
          <w:p w14:paraId="34A75539" w14:textId="77777777" w:rsidR="00567A2A" w:rsidRDefault="00567A2A">
            <w:r>
              <w:t xml:space="preserve">Numbers to 50 </w:t>
            </w:r>
          </w:p>
          <w:p w14:paraId="6B690E74" w14:textId="77777777" w:rsidR="00567A2A" w:rsidRDefault="00567A2A">
            <w:r>
              <w:t xml:space="preserve">• Tens and ones </w:t>
            </w:r>
          </w:p>
          <w:p w14:paraId="4CCCAD5F" w14:textId="77777777" w:rsidR="00567A2A" w:rsidRDefault="00567A2A">
            <w:r>
              <w:t xml:space="preserve">• Represent numbers to 50 </w:t>
            </w:r>
          </w:p>
          <w:p w14:paraId="777F2063" w14:textId="77777777" w:rsidR="00567A2A" w:rsidRDefault="00567A2A">
            <w:r>
              <w:t xml:space="preserve">• One more one less </w:t>
            </w:r>
          </w:p>
          <w:p w14:paraId="21111C11" w14:textId="77777777" w:rsidR="00567A2A" w:rsidRDefault="00567A2A">
            <w:r>
              <w:t xml:space="preserve">• Compare objects and numbers within 50 </w:t>
            </w:r>
          </w:p>
          <w:p w14:paraId="306F4878" w14:textId="77777777" w:rsidR="00567A2A" w:rsidRDefault="00567A2A">
            <w:r>
              <w:t xml:space="preserve">• Order numbers within 50 </w:t>
            </w:r>
          </w:p>
          <w:p w14:paraId="3634D10E" w14:textId="286E7445" w:rsidR="009544A1" w:rsidRDefault="00567A2A">
            <w:r>
              <w:t>• Count in two’s and fives</w:t>
            </w:r>
          </w:p>
        </w:tc>
      </w:tr>
      <w:tr w:rsidR="009544A1" w14:paraId="40D2A1D5" w14:textId="77777777" w:rsidTr="0030366A">
        <w:tc>
          <w:tcPr>
            <w:tcW w:w="1413" w:type="dxa"/>
          </w:tcPr>
          <w:p w14:paraId="2178197E" w14:textId="09B6285D" w:rsidR="009544A1" w:rsidRDefault="0015222E">
            <w:r>
              <w:t>8-9</w:t>
            </w:r>
          </w:p>
        </w:tc>
        <w:tc>
          <w:tcPr>
            <w:tcW w:w="3118" w:type="dxa"/>
          </w:tcPr>
          <w:p w14:paraId="1776B09F" w14:textId="3252DDAE" w:rsidR="009544A1" w:rsidRDefault="0015222E">
            <w:r>
              <w:t>Measurement (length and height)</w:t>
            </w:r>
          </w:p>
        </w:tc>
        <w:tc>
          <w:tcPr>
            <w:tcW w:w="4485" w:type="dxa"/>
          </w:tcPr>
          <w:p w14:paraId="3F627FEE" w14:textId="57E24563" w:rsidR="009544A1" w:rsidRDefault="0015222E">
            <w:r>
              <w:t>Compare lengths and heights 9 • Measure lengths, including non-standard and standard measure</w:t>
            </w:r>
          </w:p>
        </w:tc>
      </w:tr>
      <w:tr w:rsidR="009544A1" w14:paraId="31E175A0" w14:textId="77777777" w:rsidTr="0030366A">
        <w:tc>
          <w:tcPr>
            <w:tcW w:w="1413" w:type="dxa"/>
          </w:tcPr>
          <w:p w14:paraId="6B973015" w14:textId="73343B50" w:rsidR="009544A1" w:rsidRDefault="00737D20">
            <w:r>
              <w:t>10-12</w:t>
            </w:r>
          </w:p>
        </w:tc>
        <w:tc>
          <w:tcPr>
            <w:tcW w:w="3118" w:type="dxa"/>
          </w:tcPr>
          <w:p w14:paraId="221C8F51" w14:textId="013E2097" w:rsidR="009544A1" w:rsidRDefault="00737D20">
            <w:r>
              <w:t>Measurement (weight and volume)</w:t>
            </w:r>
          </w:p>
        </w:tc>
        <w:tc>
          <w:tcPr>
            <w:tcW w:w="4485" w:type="dxa"/>
          </w:tcPr>
          <w:p w14:paraId="1181F183" w14:textId="77777777" w:rsidR="00D33733" w:rsidRDefault="00D33733">
            <w:r>
              <w:t xml:space="preserve">Introduce weight and mass </w:t>
            </w:r>
          </w:p>
          <w:p w14:paraId="403FADC3" w14:textId="77777777" w:rsidR="00D33733" w:rsidRDefault="00D33733">
            <w:r>
              <w:t xml:space="preserve">• Measure mass </w:t>
            </w:r>
          </w:p>
          <w:p w14:paraId="3D945DC0" w14:textId="77777777" w:rsidR="00D33733" w:rsidRDefault="00D33733">
            <w:r>
              <w:t xml:space="preserve">• Compare mass </w:t>
            </w:r>
          </w:p>
          <w:p w14:paraId="68FA1D71" w14:textId="77777777" w:rsidR="00D33733" w:rsidRDefault="00D33733">
            <w:r>
              <w:t xml:space="preserve">• Introduce capacity and volume </w:t>
            </w:r>
          </w:p>
          <w:p w14:paraId="1D2EA7CE" w14:textId="77777777" w:rsidR="00D33733" w:rsidRDefault="00D33733">
            <w:r>
              <w:t xml:space="preserve">• Measure capacity </w:t>
            </w:r>
          </w:p>
          <w:p w14:paraId="3CB2C94D" w14:textId="5E4877F4" w:rsidR="009544A1" w:rsidRDefault="00D33733">
            <w:r>
              <w:t>• Compare capacity</w:t>
            </w:r>
          </w:p>
        </w:tc>
      </w:tr>
    </w:tbl>
    <w:p w14:paraId="2A62EEF3" w14:textId="77777777" w:rsidR="009544A1" w:rsidRDefault="009544A1"/>
    <w:p w14:paraId="204301D0" w14:textId="77777777" w:rsidR="00D33733" w:rsidRDefault="00D33733">
      <w:r>
        <w:t xml:space="preserve">Year One- Summer term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4485"/>
      </w:tblGrid>
      <w:tr w:rsidR="00D33733" w14:paraId="4630D434" w14:textId="77777777" w:rsidTr="002324BB">
        <w:tc>
          <w:tcPr>
            <w:tcW w:w="1413" w:type="dxa"/>
          </w:tcPr>
          <w:p w14:paraId="1D8B9B77" w14:textId="67CAD492" w:rsidR="00D33733" w:rsidRDefault="00D33733">
            <w:r>
              <w:t>Week</w:t>
            </w:r>
          </w:p>
        </w:tc>
        <w:tc>
          <w:tcPr>
            <w:tcW w:w="3118" w:type="dxa"/>
          </w:tcPr>
          <w:p w14:paraId="0FD7F3A8" w14:textId="0CCEF7CE" w:rsidR="00D33733" w:rsidRDefault="00D33733">
            <w:r>
              <w:t>Unit</w:t>
            </w:r>
          </w:p>
        </w:tc>
        <w:tc>
          <w:tcPr>
            <w:tcW w:w="4485" w:type="dxa"/>
          </w:tcPr>
          <w:p w14:paraId="6AAB3C2F" w14:textId="0BCBCCA8" w:rsidR="00D33733" w:rsidRDefault="00D33733">
            <w:r>
              <w:t xml:space="preserve">Objectives </w:t>
            </w:r>
          </w:p>
        </w:tc>
      </w:tr>
      <w:tr w:rsidR="00D33733" w14:paraId="396F2289" w14:textId="77777777" w:rsidTr="002324BB">
        <w:tc>
          <w:tcPr>
            <w:tcW w:w="1413" w:type="dxa"/>
          </w:tcPr>
          <w:p w14:paraId="5A49B5C4" w14:textId="1E47A22B" w:rsidR="00D33733" w:rsidRDefault="002324BB">
            <w:r>
              <w:t>1-4</w:t>
            </w:r>
          </w:p>
        </w:tc>
        <w:tc>
          <w:tcPr>
            <w:tcW w:w="3118" w:type="dxa"/>
          </w:tcPr>
          <w:p w14:paraId="58CF091A" w14:textId="1759D4A8" w:rsidR="00D33733" w:rsidRDefault="002324BB">
            <w:r>
              <w:t>Number: Multiplication and Division</w:t>
            </w:r>
          </w:p>
        </w:tc>
        <w:tc>
          <w:tcPr>
            <w:tcW w:w="4485" w:type="dxa"/>
          </w:tcPr>
          <w:p w14:paraId="5E51964A" w14:textId="77777777" w:rsidR="003168AF" w:rsidRDefault="003168AF">
            <w:r>
              <w:t xml:space="preserve">Count in tens </w:t>
            </w:r>
          </w:p>
          <w:p w14:paraId="33DD25AA" w14:textId="77777777" w:rsidR="003168AF" w:rsidRDefault="003168AF">
            <w:r>
              <w:t xml:space="preserve">• Make equal groups </w:t>
            </w:r>
          </w:p>
          <w:p w14:paraId="40213595" w14:textId="77777777" w:rsidR="003168AF" w:rsidRDefault="003168AF">
            <w:r>
              <w:t xml:space="preserve">• Add equal groups </w:t>
            </w:r>
          </w:p>
          <w:p w14:paraId="1867F6F1" w14:textId="77777777" w:rsidR="003168AF" w:rsidRDefault="003168AF">
            <w:r>
              <w:t xml:space="preserve">• Make arrays </w:t>
            </w:r>
          </w:p>
          <w:p w14:paraId="30B19E56" w14:textId="77777777" w:rsidR="003168AF" w:rsidRDefault="003168AF">
            <w:r>
              <w:t xml:space="preserve">• Make doubles </w:t>
            </w:r>
          </w:p>
          <w:p w14:paraId="199D0FAD" w14:textId="677939F7" w:rsidR="00D33733" w:rsidRDefault="003168AF">
            <w:r>
              <w:t>• Make equal groups- grouping and sharing</w:t>
            </w:r>
          </w:p>
        </w:tc>
      </w:tr>
      <w:tr w:rsidR="00D33733" w14:paraId="52344271" w14:textId="77777777" w:rsidTr="002324BB">
        <w:tc>
          <w:tcPr>
            <w:tcW w:w="1413" w:type="dxa"/>
          </w:tcPr>
          <w:p w14:paraId="778CAE91" w14:textId="7F82597E" w:rsidR="00D33733" w:rsidRDefault="005C70A2">
            <w:r>
              <w:t>5-6</w:t>
            </w:r>
          </w:p>
        </w:tc>
        <w:tc>
          <w:tcPr>
            <w:tcW w:w="3118" w:type="dxa"/>
          </w:tcPr>
          <w:p w14:paraId="6B11F7D8" w14:textId="523062F8" w:rsidR="00D33733" w:rsidRDefault="003168AF">
            <w:r>
              <w:t xml:space="preserve">Number: Fractions </w:t>
            </w:r>
          </w:p>
        </w:tc>
        <w:tc>
          <w:tcPr>
            <w:tcW w:w="4485" w:type="dxa"/>
          </w:tcPr>
          <w:p w14:paraId="0329DC05" w14:textId="77777777" w:rsidR="005C70A2" w:rsidRDefault="005C70A2">
            <w:r>
              <w:t xml:space="preserve">Find a half 6 </w:t>
            </w:r>
          </w:p>
          <w:p w14:paraId="2B5E0D62" w14:textId="5510DE38" w:rsidR="00D33733" w:rsidRDefault="005C70A2">
            <w:r>
              <w:t>• Find a quarter</w:t>
            </w:r>
          </w:p>
        </w:tc>
      </w:tr>
      <w:tr w:rsidR="00D33733" w14:paraId="625A03F3" w14:textId="77777777" w:rsidTr="002324BB">
        <w:tc>
          <w:tcPr>
            <w:tcW w:w="1413" w:type="dxa"/>
          </w:tcPr>
          <w:p w14:paraId="39E5BAB9" w14:textId="46B02717" w:rsidR="00D33733" w:rsidRDefault="005C70A2">
            <w:r>
              <w:t>7</w:t>
            </w:r>
          </w:p>
        </w:tc>
        <w:tc>
          <w:tcPr>
            <w:tcW w:w="3118" w:type="dxa"/>
          </w:tcPr>
          <w:p w14:paraId="3D392499" w14:textId="5653B01B" w:rsidR="00D33733" w:rsidRDefault="005C70A2">
            <w:r>
              <w:t>Geometry: position and direction</w:t>
            </w:r>
          </w:p>
        </w:tc>
        <w:tc>
          <w:tcPr>
            <w:tcW w:w="4485" w:type="dxa"/>
          </w:tcPr>
          <w:p w14:paraId="26FA87DC" w14:textId="77777777" w:rsidR="004C53EC" w:rsidRDefault="004C53EC">
            <w:r>
              <w:t xml:space="preserve">Describe turns </w:t>
            </w:r>
          </w:p>
          <w:p w14:paraId="543DCFCE" w14:textId="354EB174" w:rsidR="00D33733" w:rsidRDefault="004C53EC">
            <w:r>
              <w:t>• Describe positions</w:t>
            </w:r>
          </w:p>
        </w:tc>
      </w:tr>
      <w:tr w:rsidR="00D33733" w14:paraId="0140E57F" w14:textId="77777777" w:rsidTr="002324BB">
        <w:tc>
          <w:tcPr>
            <w:tcW w:w="1413" w:type="dxa"/>
          </w:tcPr>
          <w:p w14:paraId="3256739E" w14:textId="320D4803" w:rsidR="00D33733" w:rsidRDefault="008E284C">
            <w:r>
              <w:t>8-9</w:t>
            </w:r>
          </w:p>
        </w:tc>
        <w:tc>
          <w:tcPr>
            <w:tcW w:w="3118" w:type="dxa"/>
          </w:tcPr>
          <w:p w14:paraId="399E5548" w14:textId="618AA58D" w:rsidR="00D33733" w:rsidRDefault="008E284C">
            <w:r>
              <w:t>Number: Place Value within 100</w:t>
            </w:r>
          </w:p>
        </w:tc>
        <w:tc>
          <w:tcPr>
            <w:tcW w:w="4485" w:type="dxa"/>
          </w:tcPr>
          <w:p w14:paraId="51F05BDE" w14:textId="77777777" w:rsidR="004C53EC" w:rsidRDefault="004C53EC">
            <w:r>
              <w:t xml:space="preserve">Counting to 100 </w:t>
            </w:r>
          </w:p>
          <w:p w14:paraId="0320B03B" w14:textId="77777777" w:rsidR="004C53EC" w:rsidRDefault="004C53EC">
            <w:r>
              <w:t xml:space="preserve">• Partitioning numbers </w:t>
            </w:r>
          </w:p>
          <w:p w14:paraId="0A24B951" w14:textId="77777777" w:rsidR="004C53EC" w:rsidRDefault="004C53EC">
            <w:r>
              <w:t xml:space="preserve">• Comparing numbers to 100 &lt; &gt; = </w:t>
            </w:r>
          </w:p>
          <w:p w14:paraId="3BC58137" w14:textId="77777777" w:rsidR="004C53EC" w:rsidRDefault="004C53EC">
            <w:r>
              <w:t xml:space="preserve">• Ordering numbers to 100 </w:t>
            </w:r>
          </w:p>
          <w:p w14:paraId="0A3A7FAE" w14:textId="3DE6011D" w:rsidR="00D33733" w:rsidRDefault="004C53EC">
            <w:r>
              <w:t>• One more, one less to 100</w:t>
            </w:r>
          </w:p>
        </w:tc>
      </w:tr>
      <w:tr w:rsidR="00D33733" w14:paraId="60E306D5" w14:textId="77777777" w:rsidTr="002324BB">
        <w:tc>
          <w:tcPr>
            <w:tcW w:w="1413" w:type="dxa"/>
          </w:tcPr>
          <w:p w14:paraId="31B0DDDA" w14:textId="1EBB31B7" w:rsidR="00D33733" w:rsidRDefault="008E284C">
            <w:r>
              <w:t>10</w:t>
            </w:r>
          </w:p>
        </w:tc>
        <w:tc>
          <w:tcPr>
            <w:tcW w:w="3118" w:type="dxa"/>
          </w:tcPr>
          <w:p w14:paraId="693BCE2F" w14:textId="46C30717" w:rsidR="00D33733" w:rsidRDefault="008E6A10">
            <w:r>
              <w:t>Measurement: Money</w:t>
            </w:r>
          </w:p>
        </w:tc>
        <w:tc>
          <w:tcPr>
            <w:tcW w:w="4485" w:type="dxa"/>
          </w:tcPr>
          <w:p w14:paraId="539EA0FB" w14:textId="77777777" w:rsidR="008E284C" w:rsidRDefault="008E284C">
            <w:r>
              <w:t xml:space="preserve">Recognising coins </w:t>
            </w:r>
          </w:p>
          <w:p w14:paraId="1FACBC5A" w14:textId="77777777" w:rsidR="008E284C" w:rsidRDefault="008E284C">
            <w:r>
              <w:t xml:space="preserve">• Recognising notes </w:t>
            </w:r>
          </w:p>
          <w:p w14:paraId="3661CC2F" w14:textId="0792A410" w:rsidR="00D33733" w:rsidRDefault="008E284C">
            <w:r>
              <w:t>• Counting coins</w:t>
            </w:r>
          </w:p>
        </w:tc>
      </w:tr>
      <w:tr w:rsidR="008E6A10" w14:paraId="2F75E66A" w14:textId="77777777" w:rsidTr="002324BB">
        <w:tc>
          <w:tcPr>
            <w:tcW w:w="1413" w:type="dxa"/>
          </w:tcPr>
          <w:p w14:paraId="613DE813" w14:textId="28FC82D7" w:rsidR="008E6A10" w:rsidRDefault="008E6A10">
            <w:r>
              <w:t>11-12</w:t>
            </w:r>
          </w:p>
        </w:tc>
        <w:tc>
          <w:tcPr>
            <w:tcW w:w="3118" w:type="dxa"/>
          </w:tcPr>
          <w:p w14:paraId="1EFCFBDE" w14:textId="043113E2" w:rsidR="008E6A10" w:rsidRDefault="008E6A10">
            <w:r>
              <w:t>Measurement: Time</w:t>
            </w:r>
          </w:p>
        </w:tc>
        <w:tc>
          <w:tcPr>
            <w:tcW w:w="4485" w:type="dxa"/>
          </w:tcPr>
          <w:p w14:paraId="3D3AACDF" w14:textId="77777777" w:rsidR="00973CDC" w:rsidRDefault="00973CDC">
            <w:r>
              <w:t xml:space="preserve">Before and after </w:t>
            </w:r>
          </w:p>
          <w:p w14:paraId="10946335" w14:textId="77777777" w:rsidR="00973CDC" w:rsidRDefault="00973CDC">
            <w:r>
              <w:t xml:space="preserve">• Dates </w:t>
            </w:r>
          </w:p>
          <w:p w14:paraId="720BF5EB" w14:textId="77777777" w:rsidR="00973CDC" w:rsidRDefault="00973CDC">
            <w:r>
              <w:t xml:space="preserve">• Time to the hour </w:t>
            </w:r>
          </w:p>
          <w:p w14:paraId="4ED5C88F" w14:textId="77777777" w:rsidR="00973CDC" w:rsidRDefault="00973CDC">
            <w:r>
              <w:lastRenderedPageBreak/>
              <w:t xml:space="preserve">• Time to the half hour </w:t>
            </w:r>
          </w:p>
          <w:p w14:paraId="008DFFD8" w14:textId="77777777" w:rsidR="00973CDC" w:rsidRDefault="00973CDC">
            <w:r>
              <w:t xml:space="preserve">• Writing time </w:t>
            </w:r>
          </w:p>
          <w:p w14:paraId="6A573AC1" w14:textId="7A7BF5B4" w:rsidR="008E6A10" w:rsidRDefault="00973CDC">
            <w:r>
              <w:t>• Comparing time</w:t>
            </w:r>
          </w:p>
        </w:tc>
      </w:tr>
    </w:tbl>
    <w:p w14:paraId="0BDD0715" w14:textId="120D38A6" w:rsidR="00D33733" w:rsidRDefault="00D33733"/>
    <w:sectPr w:rsidR="00D33733" w:rsidSect="00834155">
      <w:pgSz w:w="11906" w:h="16838"/>
      <w:pgMar w:top="1440" w:right="1440" w:bottom="1440" w:left="144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55"/>
    <w:rsid w:val="0015222E"/>
    <w:rsid w:val="002324BB"/>
    <w:rsid w:val="0030366A"/>
    <w:rsid w:val="003168AF"/>
    <w:rsid w:val="004C53EC"/>
    <w:rsid w:val="004D70EF"/>
    <w:rsid w:val="00567A2A"/>
    <w:rsid w:val="005C70A2"/>
    <w:rsid w:val="007261D0"/>
    <w:rsid w:val="00737D20"/>
    <w:rsid w:val="007C18E5"/>
    <w:rsid w:val="00834155"/>
    <w:rsid w:val="008A3979"/>
    <w:rsid w:val="008E284C"/>
    <w:rsid w:val="008E6A10"/>
    <w:rsid w:val="009544A1"/>
    <w:rsid w:val="00973CDC"/>
    <w:rsid w:val="00974244"/>
    <w:rsid w:val="00D3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7C4D8"/>
  <w15:chartTrackingRefBased/>
  <w15:docId w15:val="{2A288F6A-2137-4BD5-A8E1-3926F55E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1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4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7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431</Words>
  <Characters>2460</Characters>
  <Application>Microsoft Office Word</Application>
  <DocSecurity>0</DocSecurity>
  <Lines>20</Lines>
  <Paragraphs>5</Paragraphs>
  <ScaleCrop>false</ScaleCrop>
  <Company>Enquire Learning Trust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Gray</dc:creator>
  <cp:keywords/>
  <dc:description/>
  <cp:lastModifiedBy>Hannah Gray</cp:lastModifiedBy>
  <cp:revision>15</cp:revision>
  <dcterms:created xsi:type="dcterms:W3CDTF">2024-05-15T07:51:00Z</dcterms:created>
  <dcterms:modified xsi:type="dcterms:W3CDTF">2024-05-15T12:30:00Z</dcterms:modified>
</cp:coreProperties>
</file>