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  <w:gridCol w:w="4905"/>
      </w:tblGrid>
      <w:tr w:rsidR="000173B4" w:rsidRPr="00200144" w14:paraId="242EDAFE" w14:textId="77777777" w:rsidTr="001D28C5">
        <w:tc>
          <w:tcPr>
            <w:tcW w:w="4531" w:type="dxa"/>
          </w:tcPr>
          <w:p w14:paraId="0844C17C" w14:textId="402A856E" w:rsidR="005B76D2" w:rsidRPr="005848AE" w:rsidRDefault="009B6773" w:rsidP="00B31BF6">
            <w:pPr>
              <w:contextualSpacing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Knowledge and understanding</w:t>
            </w:r>
          </w:p>
        </w:tc>
        <w:tc>
          <w:tcPr>
            <w:tcW w:w="5954" w:type="dxa"/>
          </w:tcPr>
          <w:p w14:paraId="50BF617A" w14:textId="18DA9BD9" w:rsidR="00EA1539" w:rsidRPr="005848AE" w:rsidRDefault="005608AE" w:rsidP="005608AE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Foundation</w:t>
            </w:r>
            <w:r w:rsidR="00F424FE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 </w:t>
            </w:r>
            <w:r w:rsidR="00AA3F88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– </w:t>
            </w:r>
            <w:r w:rsidR="00B83385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Amazing Animals</w:t>
            </w:r>
          </w:p>
        </w:tc>
        <w:tc>
          <w:tcPr>
            <w:tcW w:w="4905" w:type="dxa"/>
          </w:tcPr>
          <w:p w14:paraId="590B5E55" w14:textId="3872ED43" w:rsidR="00EA1539" w:rsidRPr="005848AE" w:rsidRDefault="009F3FA1" w:rsidP="009F3FA1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9D4C20">
        <w:trPr>
          <w:trHeight w:val="6223"/>
        </w:trPr>
        <w:tc>
          <w:tcPr>
            <w:tcW w:w="4531" w:type="dxa"/>
            <w:vMerge w:val="restart"/>
          </w:tcPr>
          <w:p w14:paraId="373A687B" w14:textId="173F9755" w:rsidR="005B76D2" w:rsidRPr="005848AE" w:rsidRDefault="00E6026F" w:rsidP="005B76D2">
            <w:pPr>
              <w:contextualSpacing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  <w:t>Geography</w:t>
            </w:r>
            <w:r w:rsidR="00C12EBD" w:rsidRPr="005848A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14:paraId="09DDCA6E" w14:textId="28699A9B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During our learning about Amazing animals we will practice the following:</w:t>
            </w:r>
          </w:p>
          <w:p w14:paraId="1CABA61F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</w:rPr>
              <w:t>Key skills</w:t>
            </w:r>
          </w:p>
          <w:p w14:paraId="0010A3AB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Communicate geographically</w:t>
            </w:r>
          </w:p>
          <w:p w14:paraId="196397A3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Use</w:t>
            </w: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 xml:space="preserve"> </w:t>
            </w: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simple locational and directional language (E.g. near and far, left and right) to describe the location of features.</w:t>
            </w: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1CBD0AC1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Enquire geographically</w:t>
            </w:r>
          </w:p>
          <w:p w14:paraId="1B525AA3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Ask and answer geographical questions (e.g. What is this place like? What do people do in this place?)</w:t>
            </w:r>
          </w:p>
          <w:p w14:paraId="416BDC48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Mapping</w:t>
            </w:r>
          </w:p>
          <w:p w14:paraId="61EE916B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Use world maps, atlases and globes to identify the UK. </w:t>
            </w:r>
          </w:p>
          <w:p w14:paraId="184D98DB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Use world maps, atlases and globes to identify the UK. </w:t>
            </w:r>
          </w:p>
          <w:p w14:paraId="73EDBB02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Use aerial photographs and plan perspectives to recognise landmarks and basic human and physical features.</w:t>
            </w:r>
          </w:p>
          <w:p w14:paraId="022C3770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Location</w:t>
            </w:r>
          </w:p>
          <w:p w14:paraId="755772F7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(Space)</w:t>
            </w:r>
          </w:p>
          <w:p w14:paraId="36E25F2D" w14:textId="65F61D30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Name, lo</w:t>
            </w: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cate and identify </w:t>
            </w: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England and London and its surrounding seas.</w:t>
            </w:r>
          </w:p>
          <w:p w14:paraId="256A0C0E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Name, locate and identify Africa and name some of its countries</w:t>
            </w:r>
          </w:p>
          <w:p w14:paraId="705D2C3B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Name and locate Europe</w:t>
            </w:r>
          </w:p>
          <w:p w14:paraId="4176C7A6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 xml:space="preserve">Place </w:t>
            </w:r>
          </w:p>
          <w:p w14:paraId="04D5FAA8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Identify the key features of a city</w:t>
            </w:r>
          </w:p>
          <w:p w14:paraId="1FFDC039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</w:t>
            </w: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Physical processes</w:t>
            </w:r>
          </w:p>
          <w:p w14:paraId="64C3FF3B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Identify the weather daily and the seasons.</w:t>
            </w:r>
          </w:p>
          <w:p w14:paraId="1CAD69AB" w14:textId="37CB06B0" w:rsidR="0031030C" w:rsidRPr="00E6026F" w:rsidRDefault="00E6026F" w:rsidP="00EA65BE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To identify key physical features including: Beach, coast, mountain and river</w:t>
            </w:r>
          </w:p>
          <w:p w14:paraId="000BF31C" w14:textId="11716D9A" w:rsidR="009D4C20" w:rsidRPr="005848AE" w:rsidRDefault="002F4C17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As scientist we will be learning about…</w:t>
            </w:r>
          </w:p>
          <w:p w14:paraId="47865EEC" w14:textId="68F19DD5" w:rsidR="002F4C17" w:rsidRPr="005848AE" w:rsidRDefault="002F4C17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Animals including humans. During this will learn:</w:t>
            </w:r>
          </w:p>
          <w:p w14:paraId="01E7F7A1" w14:textId="6B14ECB4" w:rsidR="005848AE" w:rsidRPr="005848AE" w:rsidRDefault="005848AE" w:rsidP="005848A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o i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dentify different parts of our 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body.</w:t>
            </w:r>
          </w:p>
          <w:p w14:paraId="52804BF9" w14:textId="22352211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5" w:line="196" w:lineRule="auto"/>
              <w:ind w:right="366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Have some understanding of healthy food an</w:t>
            </w:r>
            <w:r w:rsidR="005848AE" w:rsidRPr="005848AE">
              <w:rPr>
                <w:rFonts w:ascii="Calibri Light" w:hAnsi="Calibri Light" w:cs="Calibri Light"/>
                <w:sz w:val="18"/>
                <w:szCs w:val="18"/>
              </w:rPr>
              <w:t xml:space="preserve">d the need for variety in our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diets.</w:t>
            </w:r>
          </w:p>
          <w:p w14:paraId="1EEF7609" w14:textId="66EB35CF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64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Be able to show care and concern for living things.</w:t>
            </w:r>
            <w:r w:rsidRPr="005848AE">
              <w:rPr>
                <w:rFonts w:ascii="Calibri Light" w:hAnsi="Calibri Light" w:cs="Calibri Light"/>
                <w:spacing w:val="-10"/>
                <w:sz w:val="18"/>
                <w:szCs w:val="18"/>
              </w:rPr>
              <w:t xml:space="preserve"> </w:t>
            </w:r>
          </w:p>
          <w:p w14:paraId="6390044B" w14:textId="5CC249C3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38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Know t</w:t>
            </w:r>
            <w:r w:rsidR="005848AE" w:rsidRPr="005848AE">
              <w:rPr>
                <w:rFonts w:ascii="Calibri Light" w:hAnsi="Calibri Light" w:cs="Calibri Light"/>
                <w:sz w:val="18"/>
                <w:szCs w:val="18"/>
              </w:rPr>
              <w:t>he effects exercise has on our</w:t>
            </w:r>
            <w:r w:rsidRPr="005848AE">
              <w:rPr>
                <w:rFonts w:ascii="Calibri Light" w:hAnsi="Calibri Light" w:cs="Calibri Light"/>
                <w:spacing w:val="-7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bodies.</w:t>
            </w:r>
          </w:p>
          <w:p w14:paraId="2701A6F6" w14:textId="54894756" w:rsidR="002F4C17" w:rsidRPr="005848AE" w:rsidRDefault="002F4C17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06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Have</w:t>
            </w:r>
            <w:r w:rsidRPr="005848AE">
              <w:rPr>
                <w:rFonts w:ascii="Calibri Light" w:hAnsi="Calibri Light" w:cs="Calibri Light"/>
                <w:spacing w:val="-6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some</w:t>
            </w:r>
            <w:r w:rsidRPr="005848AE">
              <w:rPr>
                <w:rFonts w:ascii="Calibri Light" w:hAnsi="Calibri Light" w:cs="Calibri Light"/>
                <w:spacing w:val="-9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understanding</w:t>
            </w:r>
            <w:r w:rsidRPr="005848AE">
              <w:rPr>
                <w:rFonts w:ascii="Calibri Light" w:hAnsi="Calibri Light" w:cs="Calibri Light"/>
                <w:spacing w:val="-11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of</w:t>
            </w:r>
            <w:r w:rsidRPr="005848AE">
              <w:rPr>
                <w:rFonts w:ascii="Calibri Light" w:hAnsi="Calibri Light" w:cs="Calibri Light"/>
                <w:spacing w:val="-8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growth</w:t>
            </w:r>
            <w:r w:rsidRPr="005848AE">
              <w:rPr>
                <w:rFonts w:ascii="Calibri Light" w:hAnsi="Calibri Light" w:cs="Calibri Light"/>
                <w:spacing w:val="-7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and</w:t>
            </w:r>
            <w:r w:rsidRPr="005848AE">
              <w:rPr>
                <w:rFonts w:ascii="Calibri Light" w:hAnsi="Calibri Light" w:cs="Calibri Light"/>
                <w:spacing w:val="-6"/>
                <w:sz w:val="18"/>
                <w:szCs w:val="18"/>
              </w:rPr>
              <w:t xml:space="preserve"> 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>change.</w:t>
            </w:r>
            <w:r w:rsidRPr="005848AE">
              <w:rPr>
                <w:rFonts w:ascii="Calibri Light" w:hAnsi="Calibri Light" w:cs="Calibri Light"/>
                <w:spacing w:val="13"/>
                <w:sz w:val="18"/>
                <w:szCs w:val="18"/>
              </w:rPr>
              <w:t xml:space="preserve"> </w:t>
            </w:r>
          </w:p>
          <w:p w14:paraId="0F44F5EC" w14:textId="4CFE348C" w:rsidR="002F4C17" w:rsidRPr="005848AE" w:rsidRDefault="005848AE" w:rsidP="002F4C1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To be able to t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alk about things they have observed</w:t>
            </w:r>
            <w:r w:rsidR="002F4C17" w:rsidRPr="005848AE">
              <w:rPr>
                <w:rFonts w:ascii="Calibri Light" w:hAnsi="Calibri Light" w:cs="Calibri Light"/>
                <w:spacing w:val="-21"/>
                <w:sz w:val="18"/>
                <w:szCs w:val="18"/>
              </w:rPr>
              <w:t xml:space="preserve"> </w:t>
            </w:r>
            <w:r w:rsidR="002F4C17" w:rsidRPr="005848AE">
              <w:rPr>
                <w:rFonts w:ascii="Calibri Light" w:hAnsi="Calibri Light" w:cs="Calibri Light"/>
                <w:sz w:val="18"/>
                <w:szCs w:val="18"/>
              </w:rPr>
              <w:t>including animals</w:t>
            </w:r>
          </w:p>
          <w:p w14:paraId="27BEF919" w14:textId="77777777" w:rsidR="00EA65BE" w:rsidRPr="005848AE" w:rsidRDefault="00EA65BE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DA24C8" w14:textId="02CC6F33" w:rsidR="002F4C17" w:rsidRPr="005848AE" w:rsidRDefault="002F4C17" w:rsidP="00EA65B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</w:tcPr>
          <w:p w14:paraId="6B2084E3" w14:textId="5823B58F" w:rsidR="000976C8" w:rsidRPr="005848AE" w:rsidRDefault="000976C8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0EFCB363" w14:textId="2B0B1E4C" w:rsidR="000976C8" w:rsidRPr="005848AE" w:rsidRDefault="00FE0454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9603AD" wp14:editId="6A17FB48">
                  <wp:extent cx="13811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3962F" w14:textId="4AEA384D" w:rsidR="00BE73FA" w:rsidRPr="005848AE" w:rsidRDefault="00BE73FA" w:rsidP="004C1D3F">
            <w:pPr>
              <w:rPr>
                <w:rFonts w:ascii="Calibri Light" w:eastAsia="Comic Sans MS" w:hAnsi="Calibri Light" w:cs="Calibri Light"/>
                <w:sz w:val="18"/>
                <w:szCs w:val="18"/>
                <w:u w:val="single"/>
              </w:rPr>
            </w:pPr>
          </w:p>
          <w:p w14:paraId="1F148963" w14:textId="41CE2D6E" w:rsidR="004265F1" w:rsidRPr="005848AE" w:rsidRDefault="00770652" w:rsidP="004265F1">
            <w:pPr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  <w:t>Reading and writing outcomes</w:t>
            </w:r>
          </w:p>
          <w:p w14:paraId="5E3DF6AF" w14:textId="251F2D2C" w:rsidR="000774EF" w:rsidRDefault="009A46AE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During this half term we will </w:t>
            </w:r>
            <w:r w:rsidR="009469EE"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be learning all about </w:t>
            </w:r>
            <w:r w:rsidR="000774EF">
              <w:rPr>
                <w:rFonts w:ascii="Calibri Light" w:eastAsia="Comic Sans MS" w:hAnsi="Calibri Light" w:cs="Calibri Light"/>
                <w:sz w:val="18"/>
                <w:szCs w:val="18"/>
              </w:rPr>
              <w:t>stories with animal characters and be m</w:t>
            </w:r>
            <w:r w:rsidR="000774EF" w:rsidRPr="000774EF">
              <w:rPr>
                <w:rFonts w:ascii="Calibri Light" w:eastAsia="Comic Sans MS" w:hAnsi="Calibri Light" w:cs="Calibri Light"/>
                <w:sz w:val="18"/>
                <w:szCs w:val="18"/>
              </w:rPr>
              <w:t>aking up stories with themselves as the m</w:t>
            </w:r>
            <w:r w:rsidR="000774EF">
              <w:rPr>
                <w:rFonts w:ascii="Calibri Light" w:eastAsia="Comic Sans MS" w:hAnsi="Calibri Light" w:cs="Calibri Light"/>
                <w:sz w:val="18"/>
                <w:szCs w:val="18"/>
              </w:rPr>
              <w:t>ain character.</w:t>
            </w:r>
          </w:p>
          <w:p w14:paraId="02DB1FC0" w14:textId="30C8D140" w:rsidR="000774EF" w:rsidRDefault="000774EF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We will practice r</w:t>
            </w:r>
            <w:r w:rsidRPr="000774EF">
              <w:rPr>
                <w:rFonts w:ascii="Calibri Light" w:eastAsia="Comic Sans MS" w:hAnsi="Calibri Light" w:cs="Calibri Light"/>
                <w:sz w:val="18"/>
                <w:szCs w:val="18"/>
              </w:rPr>
              <w:t>ead</w:t>
            </w: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ing</w:t>
            </w:r>
            <w:r w:rsidRPr="000774EF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simple phrases and sentences made up of words with known letter–sound correspondences and, where necessary, a few exception words. </w:t>
            </w:r>
          </w:p>
          <w:p w14:paraId="408EA7BA" w14:textId="2B4D74A4" w:rsidR="000774EF" w:rsidRPr="000774EF" w:rsidRDefault="00FA52AE" w:rsidP="000774EF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>During our literacy lessons we will practise w</w:t>
            </w:r>
            <w:r w:rsidR="000774EF" w:rsidRPr="000774EF"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>riting some of the tricky words su</w:t>
            </w:r>
            <w: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 xml:space="preserve">ch as I, me, my, like, to, the as well as </w:t>
            </w:r>
            <w:r w:rsidR="000774EF" w:rsidRPr="000774EF"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>CVC words, Labels using CVC, CVCC, CCVC words.</w:t>
            </w:r>
          </w:p>
          <w:p w14:paraId="3BC55CB1" w14:textId="0162982F" w:rsidR="000774EF" w:rsidRDefault="00FA52AE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We will also do some g</w:t>
            </w:r>
            <w:r w:rsidR="000774EF" w:rsidRPr="000774EF">
              <w:rPr>
                <w:rFonts w:ascii="Calibri Light" w:eastAsia="Comic Sans MS" w:hAnsi="Calibri Light" w:cs="Calibri Light"/>
                <w:sz w:val="18"/>
                <w:szCs w:val="18"/>
              </w:rPr>
              <w:t>uided writing based around developing</w:t>
            </w: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short sentences linked to the stories we read.</w:t>
            </w:r>
          </w:p>
          <w:p w14:paraId="6E981347" w14:textId="56A0125C" w:rsidR="00FA52AE" w:rsidRDefault="00FA52AE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We will make our own story boards. </w:t>
            </w:r>
          </w:p>
          <w:p w14:paraId="50D1E976" w14:textId="63E36494" w:rsidR="00FE0454" w:rsidRPr="000774EF" w:rsidRDefault="00FE0454" w:rsidP="000774EF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We will make our own mini-beast fact files. </w:t>
            </w:r>
          </w:p>
          <w:p w14:paraId="23104AD6" w14:textId="3C25EB09" w:rsidR="000774EF" w:rsidRPr="000774EF" w:rsidRDefault="000774EF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</w:p>
          <w:p w14:paraId="49D90AAE" w14:textId="760610C3" w:rsidR="00491DCC" w:rsidRPr="005848AE" w:rsidRDefault="00FE0454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61295D82" wp14:editId="50685405">
                  <wp:simplePos x="0" y="0"/>
                  <wp:positionH relativeFrom="column">
                    <wp:posOffset>2268827</wp:posOffset>
                  </wp:positionH>
                  <wp:positionV relativeFrom="paragraph">
                    <wp:posOffset>66371</wp:posOffset>
                  </wp:positionV>
                  <wp:extent cx="1309370" cy="1386840"/>
                  <wp:effectExtent l="0" t="0" r="5080" b="3810"/>
                  <wp:wrapTight wrapText="bothSides">
                    <wp:wrapPolygon edited="0">
                      <wp:start x="0" y="0"/>
                      <wp:lineTo x="0" y="21363"/>
                      <wp:lineTo x="21370" y="21363"/>
                      <wp:lineTo x="2137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1C36A337">
                      <wp:simplePos x="0" y="0"/>
                      <wp:positionH relativeFrom="column">
                        <wp:posOffset>-26836</wp:posOffset>
                      </wp:positionH>
                      <wp:positionV relativeFrom="paragraph">
                        <wp:posOffset>166729</wp:posOffset>
                      </wp:positionV>
                      <wp:extent cx="1073426" cy="1043609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426" cy="104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1937E329" w:rsidR="00F2324D" w:rsidRPr="00F2324D" w:rsidRDefault="00200CD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3A8D956" w14:textId="43A04241" w:rsidR="00F2324D" w:rsidRDefault="00FE0454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61A9366" wp14:editId="3E02D317">
                                        <wp:extent cx="765313" cy="801311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562" cy="80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13.15pt;width:84.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" fillcolor="white [3201]" stroked="f" strokeweight=".5pt">
                      <v:textbox>
                        <w:txbxContent>
                          <w:p w14:paraId="4292468F" w14:textId="1937E329" w:rsidR="00F2324D" w:rsidRPr="00F2324D" w:rsidRDefault="00200CD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3A8D956" w14:textId="43A04241" w:rsidR="00F2324D" w:rsidRDefault="00FE045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1A9366" wp14:editId="3E02D317">
                                  <wp:extent cx="765313" cy="80131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562" cy="80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B98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Link Reading:</w:t>
            </w:r>
            <w:r w:rsidR="00200CDE"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14:paraId="15A911E3" w14:textId="6E449972" w:rsidR="00200144" w:rsidRPr="005848AE" w:rsidRDefault="00FE0454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9681A0B" wp14:editId="0923E169">
                  <wp:simplePos x="0" y="0"/>
                  <wp:positionH relativeFrom="column">
                    <wp:posOffset>917243</wp:posOffset>
                  </wp:positionH>
                  <wp:positionV relativeFrom="paragraph">
                    <wp:posOffset>70788</wp:posOffset>
                  </wp:positionV>
                  <wp:extent cx="1341755" cy="1243330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60" y="21181"/>
                      <wp:lineTo x="211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1555E" w14:textId="7D74C3CB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38A646A" w14:textId="289B212C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17AA6D3" w14:textId="17614115" w:rsidR="00F2324D" w:rsidRPr="005848AE" w:rsidRDefault="00F2324D" w:rsidP="00F2324D">
            <w:pPr>
              <w:ind w:firstLine="72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768DF48" w14:textId="50FD4948" w:rsidR="00F2324D" w:rsidRPr="005848AE" w:rsidRDefault="00FE54B6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37746E1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52906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F2324D" w:rsidRDefault="003C0A24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F6D478B" w:rsidR="004265F1" w:rsidRPr="004265F1" w:rsidRDefault="004265F1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19.95pt;margin-top:4.15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" fillcolor="window" stroked="f" strokeweight=".5pt">
                      <v:textbox>
                        <w:txbxContent>
                          <w:p w14:paraId="22132756" w14:textId="3D7D5985" w:rsidR="00F2324D" w:rsidRDefault="003C0A24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F6D478B" w:rsidR="004265F1" w:rsidRPr="004265F1" w:rsidRDefault="004265F1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97567" w14:textId="7F8EFA30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31BF220" w14:textId="793A7FEF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                                                             </w:t>
            </w:r>
          </w:p>
          <w:p w14:paraId="69D426FB" w14:textId="1FF11EF5" w:rsidR="00200144" w:rsidRPr="005848AE" w:rsidRDefault="005848AE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35845172">
                      <wp:simplePos x="0" y="0"/>
                      <wp:positionH relativeFrom="column">
                        <wp:posOffset>-2939001</wp:posOffset>
                      </wp:positionH>
                      <wp:positionV relativeFrom="paragraph">
                        <wp:posOffset>629838</wp:posOffset>
                      </wp:positionV>
                      <wp:extent cx="9789657" cy="1162878"/>
                      <wp:effectExtent l="0" t="0" r="2159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9657" cy="1162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44BDC8" w14:textId="77777777" w:rsidR="00232FD5" w:rsidRDefault="003C0A24" w:rsidP="00232F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  <w:p w14:paraId="0A8B4CF6" w14:textId="77777777" w:rsidR="0056253F" w:rsidRPr="0056253F" w:rsidRDefault="0056253F" w:rsidP="0056253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 w:rsidRPr="0056253F">
                                    <w:rPr>
                                      <w:rFonts w:hAnsi="Calibr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Numbers within 10</w:t>
                                  </w:r>
                                </w:p>
                                <w:p w14:paraId="1D14274D" w14:textId="77777777" w:rsidR="0056253F" w:rsidRPr="0056253F" w:rsidRDefault="0056253F" w:rsidP="0056253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Count up to ten objects </w:t>
                                  </w: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•</w:t>
                                  </w: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Represent, order and explore numbers to ten </w:t>
                                  </w: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•</w:t>
                                  </w: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One more or fewer, one greater or less</w:t>
                                  </w:r>
                                </w:p>
                                <w:p w14:paraId="293475B6" w14:textId="77777777" w:rsidR="0056253F" w:rsidRPr="0056253F" w:rsidRDefault="0056253F" w:rsidP="0056253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 w:rsidRPr="0056253F">
                                    <w:rPr>
                                      <w:rFonts w:hAnsi="Calibri"/>
                                      <w:b/>
                                      <w:bCs/>
                                      <w:color w:val="808080" w:themeColor="background1" w:themeShade="80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Addition and subtraction within 10</w:t>
                                  </w:r>
                                </w:p>
                                <w:p w14:paraId="56501575" w14:textId="5CB38C54" w:rsidR="003C0A24" w:rsidRPr="0056253F" w:rsidRDefault="0056253F" w:rsidP="0056253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 w:rsidRPr="0056253F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Explore addition as counting o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eastAsia="en-GB"/>
                                    </w:rPr>
                                    <w:t>n and subtraction as taking away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231.4pt;margin-top:49.6pt;width:770.85pt;height: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" fillcolor="white [3201]" strokecolor="black [3213]" strokeweight=".5pt">
                      <v:textbox>
                        <w:txbxContent>
                          <w:p w14:paraId="7F44BDC8" w14:textId="77777777" w:rsidR="00232FD5" w:rsidRDefault="003C0A24" w:rsidP="00232F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0A8B4CF6" w14:textId="77777777" w:rsidR="0056253F" w:rsidRPr="0056253F" w:rsidRDefault="0056253F" w:rsidP="005625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56253F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 w:eastAsia="en-GB"/>
                              </w:rPr>
                              <w:t>Numbers within 10</w:t>
                            </w:r>
                          </w:p>
                          <w:p w14:paraId="1D14274D" w14:textId="77777777" w:rsidR="0056253F" w:rsidRPr="0056253F" w:rsidRDefault="0056253F" w:rsidP="005625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Count up to ten objects </w:t>
                            </w: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•</w:t>
                            </w: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Represent, order and explore numbers to ten </w:t>
                            </w: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•</w:t>
                            </w: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One more or fewer, one greater or less</w:t>
                            </w:r>
                          </w:p>
                          <w:p w14:paraId="293475B6" w14:textId="77777777" w:rsidR="0056253F" w:rsidRPr="0056253F" w:rsidRDefault="0056253F" w:rsidP="005625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56253F">
                              <w:rPr>
                                <w:rFonts w:hAnsi="Calibr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Addition and subtraction within 10</w:t>
                            </w:r>
                          </w:p>
                          <w:p w14:paraId="56501575" w14:textId="5CB38C54" w:rsidR="003C0A24" w:rsidRPr="0056253F" w:rsidRDefault="0056253F" w:rsidP="0056253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 w:rsidRPr="0056253F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Explore addition as counting o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n and subtraction as taking away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5E5815B9" w:rsidR="007F2EBD" w:rsidRDefault="00AA3F88" w:rsidP="00B22F00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8F1AC2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>Dance- Mini-beasts</w:t>
            </w:r>
          </w:p>
          <w:p w14:paraId="3A40239B" w14:textId="43E13CB8" w:rsidR="005848AE" w:rsidRDefault="008F1AC2" w:rsidP="00B22F0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1AC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This half term we will practice creating</w:t>
            </w:r>
            <w:r w:rsidRPr="008F1AC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</w:t>
            </w:r>
            <w:r w:rsidRPr="008F1AC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hapes and patterns within a group, travelling in spaces, using arm movements to form shapes, practice using mirroring and symmetry and then choreographing our own ‘mini-beast’ dance. </w:t>
            </w:r>
          </w:p>
          <w:p w14:paraId="32E32B7F" w14:textId="77777777" w:rsidR="008F1AC2" w:rsidRPr="008F1AC2" w:rsidRDefault="008F1AC2" w:rsidP="00B22F00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A1E83F" w14:textId="74CAC2F3" w:rsidR="009D4C20" w:rsidRPr="005848AE" w:rsidRDefault="00476821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D22828" w:rsidRPr="005848AE">
              <w:rPr>
                <w:rFonts w:ascii="Calibri Light" w:hAnsi="Calibri Light" w:cs="Calibri Light"/>
                <w:sz w:val="18"/>
                <w:szCs w:val="18"/>
              </w:rPr>
              <w:t xml:space="preserve">Theme: </w:t>
            </w:r>
            <w:r w:rsidR="007346F4">
              <w:rPr>
                <w:rFonts w:ascii="Calibri Light" w:hAnsi="Calibri Light" w:cs="Calibri Light"/>
                <w:sz w:val="18"/>
                <w:szCs w:val="18"/>
              </w:rPr>
              <w:t>Celebrations</w:t>
            </w:r>
          </w:p>
          <w:p w14:paraId="1626FC72" w14:textId="0C0D6B3E" w:rsidR="004F13D8" w:rsidRDefault="007346F4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How do people celebrate? Religion: Hinduism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</w:p>
          <w:p w14:paraId="696529F4" w14:textId="77777777" w:rsidR="004E52CD" w:rsidRPr="005848AE" w:rsidRDefault="004E52CD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8D1CA01" w14:textId="77777777" w:rsidR="00734810" w:rsidRPr="00734810" w:rsidRDefault="00476821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PSHE: </w:t>
            </w:r>
            <w:r w:rsidR="00734810"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>Jigsaw- Dreams and goals</w:t>
            </w:r>
          </w:p>
          <w:p w14:paraId="633F651F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Circle time themes </w:t>
            </w:r>
          </w:p>
          <w:p w14:paraId="12175186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Good to be me Feelings </w:t>
            </w:r>
          </w:p>
          <w:p w14:paraId="239F2D71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Learning about qualities and differences </w:t>
            </w:r>
          </w:p>
          <w:p w14:paraId="2C9EFE86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Celebrating differences</w:t>
            </w:r>
          </w:p>
          <w:p w14:paraId="6A97368A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>Identify and moderate their own feelings socially and emotionally.</w:t>
            </w:r>
          </w:p>
          <w:p w14:paraId="4614407F" w14:textId="77777777" w:rsidR="00734810" w:rsidRPr="00734810" w:rsidRDefault="00734810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Encourage them to think about their own feelings and those of others by giving explicit examples of how others might feel</w:t>
            </w:r>
          </w:p>
          <w:p w14:paraId="3500EFD7" w14:textId="41F3A148" w:rsidR="00476821" w:rsidRPr="005848AE" w:rsidRDefault="00476821" w:rsidP="00734810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0359C634" w14:textId="2E93C5BD" w:rsidR="00E73226" w:rsidRDefault="00476821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Music Express</w:t>
            </w:r>
            <w:r w:rsidR="009B7E9A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- </w:t>
            </w:r>
            <w:r w:rsidR="004E52CD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'Amazing African Animals'.</w:t>
            </w:r>
          </w:p>
          <w:p w14:paraId="7615A1D9" w14:textId="77777777" w:rsidR="004E52CD" w:rsidRPr="005848AE" w:rsidRDefault="004E52CD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24DF983B" w14:textId="36EEF8E5" w:rsidR="003C0A24" w:rsidRDefault="00290442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232FD5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Greetings during morning and afternoon register. </w:t>
            </w:r>
          </w:p>
          <w:p w14:paraId="08CF34CC" w14:textId="77777777" w:rsidR="004E52CD" w:rsidRPr="005848AE" w:rsidRDefault="004E52CD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417E8F2D" w14:textId="4376D9DD" w:rsidR="006F6B69" w:rsidRPr="005848AE" w:rsidRDefault="00C40337" w:rsidP="004E52CD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DT: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Use different </w:t>
            </w:r>
            <w:r w:rsidR="004E52C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junk modelling resources to make instruments. 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73FA" w:rsidRPr="00200144" w14:paraId="788F6A68" w14:textId="77777777" w:rsidTr="00E4036B">
        <w:trPr>
          <w:trHeight w:val="3832"/>
        </w:trPr>
        <w:tc>
          <w:tcPr>
            <w:tcW w:w="4531" w:type="dxa"/>
            <w:vMerge/>
          </w:tcPr>
          <w:p w14:paraId="6DA9619F" w14:textId="716BAC39" w:rsidR="00BE73FA" w:rsidRPr="005848AE" w:rsidRDefault="00BE73FA" w:rsidP="001B3548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vMerge/>
          </w:tcPr>
          <w:p w14:paraId="1613147D" w14:textId="4EA2EBF9" w:rsidR="00BE73FA" w:rsidRPr="005848AE" w:rsidRDefault="00BE73FA" w:rsidP="00AA45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05" w:type="dxa"/>
          </w:tcPr>
          <w:p w14:paraId="24CD957A" w14:textId="4DFB8592" w:rsidR="00B16779" w:rsidRDefault="009D4C20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Art: </w:t>
            </w:r>
            <w:r w:rsidR="00A7261A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>Painting the Savannah</w:t>
            </w:r>
          </w:p>
          <w:p w14:paraId="664D4D74" w14:textId="5ADF63DC" w:rsidR="00B16779" w:rsidRDefault="00B16779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5848AE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During this half term we </w:t>
            </w:r>
            <w:r w:rsidR="00A7261A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practise a range of skills including drawing and colour mixing. We will also develop our fine motor skills through physical sessions. </w:t>
            </w:r>
          </w:p>
          <w:p w14:paraId="446788AA" w14:textId="6998BAC9" w:rsidR="00A7261A" w:rsidRPr="00B16779" w:rsidRDefault="00A7261A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During this we will work collaboratively to make backgrounds for our artwork and then individually to create animals to college onto paper. </w:t>
            </w:r>
          </w:p>
          <w:p w14:paraId="7AC88FF3" w14:textId="6EE0FB8A" w:rsidR="00AA3F88" w:rsidRPr="005848AE" w:rsidRDefault="00AA3F88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2A1E1E" w14:textId="2F215F02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400DF0"/>
    <w:multiLevelType w:val="hybridMultilevel"/>
    <w:tmpl w:val="E99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774EF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00CA5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28C5"/>
    <w:rsid w:val="001D3F85"/>
    <w:rsid w:val="001F1D22"/>
    <w:rsid w:val="001F39D5"/>
    <w:rsid w:val="00200144"/>
    <w:rsid w:val="00200CDE"/>
    <w:rsid w:val="0021416D"/>
    <w:rsid w:val="002215B5"/>
    <w:rsid w:val="00232FD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E5D92"/>
    <w:rsid w:val="002F4C17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5334"/>
    <w:rsid w:val="003D48AD"/>
    <w:rsid w:val="003D7B73"/>
    <w:rsid w:val="003F149B"/>
    <w:rsid w:val="00414847"/>
    <w:rsid w:val="004265F1"/>
    <w:rsid w:val="00426690"/>
    <w:rsid w:val="00427B75"/>
    <w:rsid w:val="00464DF6"/>
    <w:rsid w:val="00476821"/>
    <w:rsid w:val="004909C5"/>
    <w:rsid w:val="00491DCC"/>
    <w:rsid w:val="004967D3"/>
    <w:rsid w:val="004A0458"/>
    <w:rsid w:val="004A3730"/>
    <w:rsid w:val="004A7C33"/>
    <w:rsid w:val="004B05EF"/>
    <w:rsid w:val="004C1D3F"/>
    <w:rsid w:val="004D02E1"/>
    <w:rsid w:val="004D3774"/>
    <w:rsid w:val="004E52CD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608AE"/>
    <w:rsid w:val="0056253F"/>
    <w:rsid w:val="00581072"/>
    <w:rsid w:val="005848AE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663E6"/>
    <w:rsid w:val="00666A98"/>
    <w:rsid w:val="00693D36"/>
    <w:rsid w:val="006C54A3"/>
    <w:rsid w:val="006F6B69"/>
    <w:rsid w:val="00700617"/>
    <w:rsid w:val="007118DD"/>
    <w:rsid w:val="007129E0"/>
    <w:rsid w:val="00722508"/>
    <w:rsid w:val="0072537D"/>
    <w:rsid w:val="007346F4"/>
    <w:rsid w:val="00734810"/>
    <w:rsid w:val="00747452"/>
    <w:rsid w:val="00750E3B"/>
    <w:rsid w:val="007567F3"/>
    <w:rsid w:val="00756FE3"/>
    <w:rsid w:val="00770652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56824"/>
    <w:rsid w:val="00874A86"/>
    <w:rsid w:val="00877997"/>
    <w:rsid w:val="008A62AB"/>
    <w:rsid w:val="008C47B8"/>
    <w:rsid w:val="008D7BB2"/>
    <w:rsid w:val="008E3F6A"/>
    <w:rsid w:val="008E58D4"/>
    <w:rsid w:val="008F1AC2"/>
    <w:rsid w:val="00913C74"/>
    <w:rsid w:val="00915CBD"/>
    <w:rsid w:val="00923A01"/>
    <w:rsid w:val="009254BC"/>
    <w:rsid w:val="009319BC"/>
    <w:rsid w:val="009469EE"/>
    <w:rsid w:val="00954C4A"/>
    <w:rsid w:val="0098150C"/>
    <w:rsid w:val="00983235"/>
    <w:rsid w:val="009840FD"/>
    <w:rsid w:val="009875E1"/>
    <w:rsid w:val="00993482"/>
    <w:rsid w:val="009A46AE"/>
    <w:rsid w:val="009A55E5"/>
    <w:rsid w:val="009A728F"/>
    <w:rsid w:val="009B44F1"/>
    <w:rsid w:val="009B54F3"/>
    <w:rsid w:val="009B6773"/>
    <w:rsid w:val="009B7E9A"/>
    <w:rsid w:val="009D1B98"/>
    <w:rsid w:val="009D4C20"/>
    <w:rsid w:val="009D6570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7261A"/>
    <w:rsid w:val="00A82E6C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16779"/>
    <w:rsid w:val="00B22F00"/>
    <w:rsid w:val="00B27FD7"/>
    <w:rsid w:val="00B31BF6"/>
    <w:rsid w:val="00B31DA1"/>
    <w:rsid w:val="00B32073"/>
    <w:rsid w:val="00B41D7F"/>
    <w:rsid w:val="00B501ED"/>
    <w:rsid w:val="00B83385"/>
    <w:rsid w:val="00B86704"/>
    <w:rsid w:val="00B86985"/>
    <w:rsid w:val="00B90149"/>
    <w:rsid w:val="00BB7C29"/>
    <w:rsid w:val="00BC19A4"/>
    <w:rsid w:val="00BD0BE7"/>
    <w:rsid w:val="00BD2D94"/>
    <w:rsid w:val="00BD5C75"/>
    <w:rsid w:val="00BE16B8"/>
    <w:rsid w:val="00BE1E90"/>
    <w:rsid w:val="00BE2002"/>
    <w:rsid w:val="00BE73FA"/>
    <w:rsid w:val="00BF66C0"/>
    <w:rsid w:val="00C076A7"/>
    <w:rsid w:val="00C12EBD"/>
    <w:rsid w:val="00C15840"/>
    <w:rsid w:val="00C236E0"/>
    <w:rsid w:val="00C40337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2828"/>
    <w:rsid w:val="00D24AB6"/>
    <w:rsid w:val="00D30F8E"/>
    <w:rsid w:val="00D56A04"/>
    <w:rsid w:val="00D57D18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1DF"/>
    <w:rsid w:val="00DA32F0"/>
    <w:rsid w:val="00DB7960"/>
    <w:rsid w:val="00DC0F13"/>
    <w:rsid w:val="00DE47EF"/>
    <w:rsid w:val="00E028CD"/>
    <w:rsid w:val="00E2207A"/>
    <w:rsid w:val="00E22501"/>
    <w:rsid w:val="00E27D24"/>
    <w:rsid w:val="00E4036B"/>
    <w:rsid w:val="00E4359D"/>
    <w:rsid w:val="00E6026F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36E53"/>
    <w:rsid w:val="00F424FE"/>
    <w:rsid w:val="00F47D78"/>
    <w:rsid w:val="00F5720C"/>
    <w:rsid w:val="00F63576"/>
    <w:rsid w:val="00F63C97"/>
    <w:rsid w:val="00FA52AE"/>
    <w:rsid w:val="00FB6044"/>
    <w:rsid w:val="00FC0195"/>
    <w:rsid w:val="00FC642D"/>
    <w:rsid w:val="00FD055B"/>
    <w:rsid w:val="00FD6151"/>
    <w:rsid w:val="00FE04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Hannah Gray</cp:lastModifiedBy>
  <cp:revision>12</cp:revision>
  <cp:lastPrinted>2020-09-02T12:54:00Z</cp:lastPrinted>
  <dcterms:created xsi:type="dcterms:W3CDTF">2023-01-03T14:56:00Z</dcterms:created>
  <dcterms:modified xsi:type="dcterms:W3CDTF">2023-01-03T15:28:00Z</dcterms:modified>
</cp:coreProperties>
</file>