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6AA6" w14:textId="1C984A1A" w:rsidR="006331D6" w:rsidRPr="006331D6" w:rsidRDefault="00B42D10" w:rsidP="00B42D10">
      <w:pPr>
        <w:spacing w:before="100" w:beforeAutospacing="1" w:after="100" w:afterAutospacing="1" w:line="240" w:lineRule="auto"/>
        <w:jc w:val="center"/>
        <w:rPr>
          <w:rFonts w:ascii="Comic Sans MS" w:hAnsi="Comic Sans MS" w:cs="Times New Roman"/>
          <w:sz w:val="20"/>
          <w:szCs w:val="20"/>
          <w:u w:val="thick"/>
        </w:rPr>
      </w:pPr>
      <w:r w:rsidRPr="00B42D10">
        <w:rPr>
          <w:rFonts w:ascii="Comic Sans MS" w:hAnsi="Comic Sans MS" w:cs="Times New Roman"/>
          <w:sz w:val="24"/>
          <w:szCs w:val="24"/>
          <w:u w:val="thick"/>
        </w:rPr>
        <w:t>LACEBY ACRES ACADEMY SEND OFFER OVERVIEW</w:t>
      </w:r>
    </w:p>
    <w:tbl>
      <w:tblPr>
        <w:tblW w:w="91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5682"/>
      </w:tblGrid>
      <w:tr w:rsidR="006331D6" w:rsidRPr="006331D6" w14:paraId="7CB47AE6" w14:textId="77777777" w:rsidTr="00086A84">
        <w:trPr>
          <w:trHeight w:val="147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631F4C" w14:textId="680AA317" w:rsidR="006331D6" w:rsidRPr="006331D6" w:rsidRDefault="006331D6" w:rsidP="00B45584">
            <w:pPr>
              <w:spacing w:before="100" w:beforeAutospacing="1" w:after="100" w:afterAutospacing="1" w:line="240" w:lineRule="auto"/>
              <w:jc w:val="center"/>
              <w:divId w:val="2076511586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DECISIONS ABOUT WHETHER A STUDENT HAS SEN</w:t>
            </w:r>
          </w:p>
        </w:tc>
      </w:tr>
      <w:tr w:rsidR="006331D6" w:rsidRPr="006331D6" w14:paraId="56898C05" w14:textId="77777777" w:rsidTr="00086A84">
        <w:trPr>
          <w:trHeight w:val="1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BD705" w14:textId="77777777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does the academy know if my child needs extra help and what should I do if I think my child may have special educational needs?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D4B242" w14:textId="77777777" w:rsidR="006331D6" w:rsidRPr="006331D6" w:rsidRDefault="006331D6" w:rsidP="00552C8C">
            <w:pPr>
              <w:spacing w:before="100" w:beforeAutospacing="1" w:after="100" w:afterAutospacing="1" w:line="240" w:lineRule="auto"/>
              <w:ind w:left="325" w:hanging="11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A referral pathway is in place for staff to raise concerns about a child within their class or group. Children are identified as having SEN through a variety of ways including the following: </w:t>
            </w:r>
          </w:p>
          <w:p w14:paraId="6A8C746D" w14:textId="77777777" w:rsidR="00B42D10" w:rsidRDefault="006331D6" w:rsidP="00B42D1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>Through the transition process and liaising with previous school/setting  </w:t>
            </w:r>
          </w:p>
          <w:p w14:paraId="311DF008" w14:textId="77777777" w:rsidR="00B42D10" w:rsidRDefault="006331D6" w:rsidP="00B42D1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Foundation Stage Assessments </w:t>
            </w:r>
          </w:p>
          <w:p w14:paraId="40A63895" w14:textId="77777777" w:rsidR="00B42D10" w:rsidRDefault="006331D6" w:rsidP="00B42D1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Conversations </w:t>
            </w:r>
            <w:r w:rsidR="00B42D10">
              <w:rPr>
                <w:rFonts w:ascii="Comic Sans MS" w:hAnsi="Comic Sans MS" w:cs="Times New Roman"/>
                <w:sz w:val="20"/>
                <w:szCs w:val="20"/>
              </w:rPr>
              <w:t xml:space="preserve">with parents following concerns </w:t>
            </w:r>
          </w:p>
          <w:p w14:paraId="6F95C2E1" w14:textId="77777777" w:rsidR="00B42D10" w:rsidRDefault="006331D6" w:rsidP="00B42D1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Conversations with staff following concerns </w:t>
            </w:r>
          </w:p>
          <w:p w14:paraId="517106EC" w14:textId="77777777" w:rsidR="00B42D10" w:rsidRDefault="006331D6" w:rsidP="00B42D1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Assessment – </w:t>
            </w:r>
            <w:r w:rsidR="00B42D10" w:rsidRPr="00B42D10">
              <w:rPr>
                <w:rFonts w:ascii="Comic Sans MS" w:hAnsi="Comic Sans MS" w:cs="Times New Roman"/>
                <w:sz w:val="20"/>
                <w:szCs w:val="20"/>
              </w:rPr>
              <w:t xml:space="preserve">Pupil Progress </w:t>
            </w:r>
          </w:p>
          <w:p w14:paraId="7F393E60" w14:textId="77777777" w:rsidR="00B42D10" w:rsidRDefault="006331D6" w:rsidP="00B42D1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Pupil progress measured for each child, each term </w:t>
            </w:r>
          </w:p>
          <w:p w14:paraId="1A4245DB" w14:textId="77777777" w:rsidR="00B42D10" w:rsidRDefault="006331D6" w:rsidP="00B42D1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Liaison with external agencies </w:t>
            </w:r>
          </w:p>
          <w:p w14:paraId="4ADC5120" w14:textId="77777777" w:rsidR="00B42D10" w:rsidRDefault="006331D6" w:rsidP="00B42D1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>Identificati</w:t>
            </w:r>
            <w:r w:rsidR="00B42D10" w:rsidRPr="00B42D10">
              <w:rPr>
                <w:rFonts w:ascii="Comic Sans MS" w:hAnsi="Comic Sans MS" w:cs="Times New Roman"/>
                <w:sz w:val="20"/>
                <w:szCs w:val="20"/>
              </w:rPr>
              <w:t xml:space="preserve">on through involvement </w:t>
            </w:r>
            <w:r w:rsidR="00B42D10">
              <w:rPr>
                <w:rFonts w:ascii="Comic Sans MS" w:hAnsi="Comic Sans MS" w:cs="Times New Roman"/>
                <w:sz w:val="20"/>
                <w:szCs w:val="20"/>
              </w:rPr>
              <w:t xml:space="preserve">of external agencies </w:t>
            </w:r>
          </w:p>
          <w:p w14:paraId="7F17FE73" w14:textId="21579730" w:rsidR="006331D6" w:rsidRPr="00B42D10" w:rsidRDefault="006331D6" w:rsidP="00B42D1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Parental </w:t>
            </w:r>
            <w:r w:rsidR="005361C9">
              <w:rPr>
                <w:rFonts w:ascii="Comic Sans MS" w:hAnsi="Comic Sans MS" w:cs="Times New Roman"/>
                <w:sz w:val="20"/>
                <w:szCs w:val="20"/>
              </w:rPr>
              <w:t xml:space="preserve">appointment </w:t>
            </w: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contact via open door policy. First point of contact would be class teacher. </w:t>
            </w:r>
          </w:p>
        </w:tc>
      </w:tr>
      <w:tr w:rsidR="006331D6" w:rsidRPr="006331D6" w14:paraId="3F981D6B" w14:textId="77777777" w:rsidTr="00086A84">
        <w:trPr>
          <w:trHeight w:val="1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CD7A99" w14:textId="012115C4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is the decision made about how much individual support my child will receive?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511A80" w14:textId="77777777" w:rsidR="00B42D10" w:rsidRDefault="006331D6" w:rsidP="00B42D1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>The decision is usually made with class teacher/TA/SENCO together with par</w:t>
            </w:r>
            <w:r w:rsidR="00B42D10">
              <w:rPr>
                <w:rFonts w:ascii="Comic Sans MS" w:hAnsi="Comic Sans MS" w:cs="Times New Roman"/>
                <w:sz w:val="20"/>
                <w:szCs w:val="20"/>
              </w:rPr>
              <w:t xml:space="preserve">ents and professionals involved </w:t>
            </w:r>
          </w:p>
          <w:p w14:paraId="4E80302C" w14:textId="4EC7EDA7" w:rsidR="00B42D10" w:rsidRDefault="00B42D10" w:rsidP="00B42D1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Pupils, p</w:t>
            </w:r>
            <w:r w:rsidR="006331D6" w:rsidRPr="00B42D10">
              <w:rPr>
                <w:rFonts w:ascii="Comic Sans MS" w:hAnsi="Comic Sans MS" w:cs="Times New Roman"/>
                <w:sz w:val="20"/>
                <w:szCs w:val="20"/>
              </w:rPr>
              <w:t xml:space="preserve">arents/carers are involved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and invited to attend meetings.</w:t>
            </w:r>
          </w:p>
          <w:p w14:paraId="306B9B85" w14:textId="67468801" w:rsidR="00B42D10" w:rsidRDefault="00F72921" w:rsidP="00B42D1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Following review meetings</w:t>
            </w:r>
            <w:r w:rsidR="006331D6" w:rsidRPr="00B42D10">
              <w:rPr>
                <w:rFonts w:ascii="Comic Sans MS" w:hAnsi="Comic Sans MS" w:cs="Times New Roman"/>
                <w:sz w:val="20"/>
                <w:szCs w:val="20"/>
              </w:rPr>
              <w:t>, parents will receive copies of targets, personal programmes, pro</w:t>
            </w:r>
            <w:r w:rsidR="00B42D10">
              <w:rPr>
                <w:rFonts w:ascii="Comic Sans MS" w:hAnsi="Comic Sans MS" w:cs="Times New Roman"/>
                <w:sz w:val="20"/>
                <w:szCs w:val="20"/>
              </w:rPr>
              <w:t>vision structure, intervention.</w:t>
            </w:r>
          </w:p>
          <w:p w14:paraId="43EBB6C4" w14:textId="77777777" w:rsidR="00B42D10" w:rsidRDefault="006331D6" w:rsidP="00B42D1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External agencies may be involved depending on the individual circumstances </w:t>
            </w:r>
          </w:p>
          <w:p w14:paraId="5B900837" w14:textId="552F4AE5" w:rsidR="00B42D10" w:rsidRPr="00B42D10" w:rsidRDefault="006331D6" w:rsidP="00B42D1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Advice also is given to parents as </w:t>
            </w:r>
            <w:r w:rsidR="00B42D10">
              <w:rPr>
                <w:rFonts w:ascii="Comic Sans MS" w:hAnsi="Comic Sans MS" w:cs="Times New Roman"/>
                <w:sz w:val="20"/>
                <w:szCs w:val="20"/>
              </w:rPr>
              <w:t>how to support a child at home.</w:t>
            </w:r>
          </w:p>
        </w:tc>
      </w:tr>
    </w:tbl>
    <w:p w14:paraId="32937216" w14:textId="77777777" w:rsidR="00017349" w:rsidRDefault="00017349"/>
    <w:p w14:paraId="74401281" w14:textId="77777777" w:rsidR="00017349" w:rsidRDefault="00017349"/>
    <w:p w14:paraId="5912E030" w14:textId="77777777" w:rsidR="00017349" w:rsidRDefault="00017349"/>
    <w:p w14:paraId="442F7F0F" w14:textId="77777777" w:rsidR="00017349" w:rsidRDefault="00017349"/>
    <w:p w14:paraId="6D2A3252" w14:textId="77777777" w:rsidR="00017349" w:rsidRDefault="00017349"/>
    <w:p w14:paraId="06D965C2" w14:textId="77777777" w:rsidR="00017349" w:rsidRDefault="00017349"/>
    <w:p w14:paraId="78752BF4" w14:textId="77777777" w:rsidR="00017349" w:rsidRDefault="00017349"/>
    <w:p w14:paraId="5D218197" w14:textId="77777777" w:rsidR="00017349" w:rsidRDefault="00017349"/>
    <w:p w14:paraId="69756DF2" w14:textId="77777777" w:rsidR="00017349" w:rsidRDefault="00017349"/>
    <w:p w14:paraId="5907D2ED" w14:textId="77777777" w:rsidR="00017349" w:rsidRDefault="00017349"/>
    <w:tbl>
      <w:tblPr>
        <w:tblW w:w="91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6565"/>
      </w:tblGrid>
      <w:tr w:rsidR="006331D6" w:rsidRPr="006331D6" w14:paraId="1A5DD592" w14:textId="77777777" w:rsidTr="00086A84">
        <w:trPr>
          <w:trHeight w:val="147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AD59E0" w14:textId="66F503C5" w:rsidR="006331D6" w:rsidRPr="006331D6" w:rsidRDefault="006331D6" w:rsidP="00B42D10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lastRenderedPageBreak/>
              <w:t>SUPPORT FOR LEARNING AND WELL-BEING</w:t>
            </w:r>
          </w:p>
        </w:tc>
      </w:tr>
      <w:tr w:rsidR="006331D6" w:rsidRPr="006331D6" w14:paraId="10ECD0B3" w14:textId="77777777" w:rsidTr="00086A84">
        <w:trPr>
          <w:trHeight w:val="1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D70ACC" w14:textId="77777777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does the academy support pupils with special educational needs? </w:t>
            </w:r>
          </w:p>
          <w:p w14:paraId="45773E76" w14:textId="75A55810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does the academy help parents to support their child’s learning?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5B0F0C" w14:textId="384FCC6D" w:rsidR="00B42D10" w:rsidRDefault="006331D6" w:rsidP="00724A01">
            <w:pPr>
              <w:spacing w:before="100" w:beforeAutospacing="1" w:after="100" w:afterAutospacing="1" w:line="240" w:lineRule="auto"/>
              <w:ind w:left="203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Close liaison between </w:t>
            </w:r>
            <w:r w:rsidR="005361C9">
              <w:rPr>
                <w:rFonts w:ascii="Comic Sans MS" w:hAnsi="Comic Sans MS" w:cs="Times New Roman"/>
                <w:sz w:val="20"/>
                <w:szCs w:val="20"/>
              </w:rPr>
              <w:t xml:space="preserve">parents, pupils, </w:t>
            </w: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class teachers, TA’s, SENCO and Head teacher is central to the monitoring of all pupils, including SEN children. </w:t>
            </w:r>
          </w:p>
          <w:p w14:paraId="23C5A641" w14:textId="77777777" w:rsidR="00B42D10" w:rsidRDefault="006331D6" w:rsidP="00B42D1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Initially, teachers/TA/SENCO and any members of staff involved with the child will map out the individual child’s needs and identify the most appropriate intervention. </w:t>
            </w:r>
          </w:p>
          <w:p w14:paraId="064A61D4" w14:textId="77777777" w:rsidR="00B42D10" w:rsidRDefault="006331D6" w:rsidP="00B42D1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The intervention will match the child’s needs and this may include 1:1 and small group support. </w:t>
            </w:r>
          </w:p>
          <w:p w14:paraId="0705A2C3" w14:textId="77777777" w:rsidR="00B42D10" w:rsidRDefault="006331D6" w:rsidP="00B42D1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Meetings each term are arranged – this </w:t>
            </w:r>
            <w:r w:rsidR="00B42D10">
              <w:rPr>
                <w:rFonts w:ascii="Comic Sans MS" w:hAnsi="Comic Sans MS" w:cs="Times New Roman"/>
                <w:sz w:val="20"/>
                <w:szCs w:val="20"/>
              </w:rPr>
              <w:t>may include review meetings, drop in</w:t>
            </w:r>
            <w:r w:rsidRPr="00B42D10">
              <w:rPr>
                <w:rFonts w:ascii="Comic Sans MS" w:hAnsi="Comic Sans MS" w:cs="Times New Roman"/>
                <w:sz w:val="20"/>
                <w:szCs w:val="20"/>
              </w:rPr>
              <w:t xml:space="preserve"> meeting and Open Evenings. </w:t>
            </w:r>
          </w:p>
          <w:p w14:paraId="63304C54" w14:textId="77777777" w:rsidR="006331D6" w:rsidRDefault="006331D6" w:rsidP="00B42D1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D10">
              <w:rPr>
                <w:rFonts w:ascii="Comic Sans MS" w:hAnsi="Comic Sans MS" w:cs="Times New Roman"/>
                <w:sz w:val="20"/>
                <w:szCs w:val="20"/>
              </w:rPr>
              <w:t>The academy can provide a range of individual assessme</w:t>
            </w:r>
            <w:r w:rsidR="00B42D10">
              <w:rPr>
                <w:rFonts w:ascii="Comic Sans MS" w:hAnsi="Comic Sans MS" w:cs="Times New Roman"/>
                <w:sz w:val="20"/>
                <w:szCs w:val="20"/>
              </w:rPr>
              <w:t>nts for learning and well-being</w:t>
            </w:r>
          </w:p>
          <w:p w14:paraId="68625015" w14:textId="77777777" w:rsidR="005361C9" w:rsidRDefault="005361C9" w:rsidP="00B42D1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Parents and pupils will be involved at all stages</w:t>
            </w:r>
          </w:p>
          <w:p w14:paraId="1EA71158" w14:textId="33F53D46" w:rsidR="005361C9" w:rsidRDefault="005361C9" w:rsidP="00B42D1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Parents play a pivotal part in supporting their own child’s needs.</w:t>
            </w:r>
          </w:p>
          <w:p w14:paraId="4EED2FB8" w14:textId="77777777" w:rsidR="00B42D10" w:rsidRDefault="00B42D10" w:rsidP="00B42D10">
            <w:pPr>
              <w:pStyle w:val="ListParagraph"/>
              <w:spacing w:before="100" w:beforeAutospacing="1" w:after="100" w:afterAutospacing="1" w:line="240" w:lineRule="auto"/>
              <w:ind w:left="78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391B259" w14:textId="77777777" w:rsidR="003B55F8" w:rsidRDefault="003B55F8" w:rsidP="00FF067F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F606AC4" w14:textId="261458F4" w:rsidR="00FF067F" w:rsidRPr="00FF067F" w:rsidRDefault="00FF067F" w:rsidP="00FF067F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6331D6" w:rsidRPr="006331D6" w14:paraId="409F0671" w14:textId="77777777" w:rsidTr="00086A84">
        <w:trPr>
          <w:trHeight w:val="1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8FEC1A" w14:textId="0A511D09" w:rsidR="003B55F8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What mechanisms are in </w:t>
            </w:r>
            <w:r w:rsidR="003B55F8">
              <w:rPr>
                <w:rFonts w:ascii="Comic Sans MS" w:hAnsi="Comic Sans MS" w:cs="Times New Roman"/>
                <w:sz w:val="20"/>
                <w:szCs w:val="20"/>
              </w:rPr>
              <w:t>place</w:t>
            </w:r>
            <w:r w:rsidR="00F72921">
              <w:rPr>
                <w:rFonts w:ascii="Comic Sans MS" w:hAnsi="Comic Sans MS" w:cs="Times New Roman"/>
                <w:sz w:val="20"/>
                <w:szCs w:val="20"/>
              </w:rPr>
              <w:t xml:space="preserve"> for supporting pupils’ overall well being?</w:t>
            </w:r>
          </w:p>
          <w:p w14:paraId="680F214A" w14:textId="034CBB5C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1236E1" w14:textId="77777777" w:rsidR="00724A01" w:rsidRDefault="006331D6" w:rsidP="00724A01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Teachers are available as a first point of contact for all children </w:t>
            </w:r>
          </w:p>
          <w:p w14:paraId="75A2D305" w14:textId="77777777" w:rsidR="00724A01" w:rsidRDefault="006331D6" w:rsidP="00724A01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A team of support staff work throughout the school with individual children or small groups </w:t>
            </w:r>
          </w:p>
          <w:p w14:paraId="56513FC6" w14:textId="77777777" w:rsidR="00724A01" w:rsidRDefault="006331D6" w:rsidP="00724A01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Children who require further support with learning, behavioural, emotional issues may receive targeted, individual plans. This may include nurture support. </w:t>
            </w:r>
          </w:p>
          <w:p w14:paraId="44AA5FF5" w14:textId="77777777" w:rsidR="00724A01" w:rsidRDefault="006331D6" w:rsidP="00724A01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Children may have a report book between home and school. Records are kept during lunchtimes/breaks regarding behavioural issues. </w:t>
            </w:r>
          </w:p>
          <w:p w14:paraId="3B2947F2" w14:textId="77777777" w:rsidR="00724A01" w:rsidRDefault="006331D6" w:rsidP="00724A01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School manages the administration of medicines by means of a specifically locked resource. Parents complete a consent form. </w:t>
            </w:r>
          </w:p>
          <w:p w14:paraId="2D7019EB" w14:textId="46201926" w:rsidR="006331D6" w:rsidRPr="00724A01" w:rsidRDefault="006331D6" w:rsidP="00724A01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>To support this pr</w:t>
            </w:r>
            <w:r w:rsidR="00E94195">
              <w:rPr>
                <w:rFonts w:ascii="Comic Sans MS" w:hAnsi="Comic Sans MS" w:cs="Times New Roman"/>
                <w:sz w:val="20"/>
                <w:szCs w:val="20"/>
              </w:rPr>
              <w:t>ocess the school has appointed 8</w:t>
            </w: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 first aiders, who are available at all break times. Furthermore training is provided which is continually updated as required. </w:t>
            </w:r>
          </w:p>
        </w:tc>
      </w:tr>
    </w:tbl>
    <w:p w14:paraId="5D8C8E68" w14:textId="77777777" w:rsidR="00017349" w:rsidRDefault="00017349"/>
    <w:p w14:paraId="1C33AB29" w14:textId="77777777" w:rsidR="00017349" w:rsidRDefault="00017349"/>
    <w:p w14:paraId="053A0E4D" w14:textId="77777777" w:rsidR="00017349" w:rsidRDefault="00017349"/>
    <w:p w14:paraId="1F43619D" w14:textId="77777777" w:rsidR="00017349" w:rsidRDefault="00017349"/>
    <w:p w14:paraId="77047C01" w14:textId="77777777" w:rsidR="00017349" w:rsidRDefault="00017349"/>
    <w:p w14:paraId="02162682" w14:textId="77777777" w:rsidR="00017349" w:rsidRDefault="00017349"/>
    <w:p w14:paraId="26CFEB52" w14:textId="77777777" w:rsidR="00017349" w:rsidRDefault="00017349"/>
    <w:tbl>
      <w:tblPr>
        <w:tblW w:w="91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6144"/>
      </w:tblGrid>
      <w:tr w:rsidR="006331D6" w:rsidRPr="006331D6" w14:paraId="7DAA09A1" w14:textId="77777777" w:rsidTr="00086A84">
        <w:trPr>
          <w:trHeight w:val="147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C6EE20" w14:textId="7D849DE3" w:rsidR="006331D6" w:rsidRPr="006331D6" w:rsidRDefault="006331D6" w:rsidP="00F72921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lastRenderedPageBreak/>
              <w:t>PROGRESS, PLANNING AND KEEPING PARENTS INFORMED</w:t>
            </w:r>
          </w:p>
        </w:tc>
      </w:tr>
      <w:tr w:rsidR="006331D6" w:rsidRPr="006331D6" w14:paraId="2FEC3AD7" w14:textId="77777777" w:rsidTr="00086A84">
        <w:trPr>
          <w:trHeight w:val="1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4054AE" w14:textId="77777777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will I know how well my child is doing?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FD8654" w14:textId="7ED95396" w:rsidR="006331D6" w:rsidRPr="006331D6" w:rsidRDefault="006331D6" w:rsidP="006331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In addition to end of year reports and termly meetings, SEN children receive interim meetings, which may be external depending on the child’s needs. </w:t>
            </w:r>
          </w:p>
          <w:p w14:paraId="56172CBD" w14:textId="580863C8" w:rsidR="006331D6" w:rsidRPr="006331D6" w:rsidRDefault="006331D6" w:rsidP="006331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All children </w:t>
            </w:r>
            <w:r w:rsidR="00B4235E">
              <w:rPr>
                <w:rFonts w:ascii="Comic Sans MS" w:hAnsi="Comic Sans MS" w:cs="Times New Roman"/>
                <w:sz w:val="20"/>
                <w:szCs w:val="20"/>
              </w:rPr>
              <w:t xml:space="preserve">from Y1 to Y6 </w:t>
            </w:r>
            <w:r w:rsidRPr="006331D6">
              <w:rPr>
                <w:rFonts w:ascii="Comic Sans MS" w:hAnsi="Comic Sans MS" w:cs="Times New Roman"/>
                <w:sz w:val="20"/>
                <w:szCs w:val="20"/>
              </w:rPr>
              <w:t>are assessed by the teacher</w:t>
            </w:r>
            <w:r w:rsidR="00B4235E">
              <w:rPr>
                <w:rFonts w:ascii="Comic Sans MS" w:hAnsi="Comic Sans MS" w:cs="Times New Roman"/>
                <w:sz w:val="20"/>
                <w:szCs w:val="20"/>
              </w:rPr>
              <w:t>,</w:t>
            </w: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5361C9">
              <w:rPr>
                <w:rFonts w:ascii="Comic Sans MS" w:hAnsi="Comic Sans MS" w:cs="Times New Roman"/>
                <w:sz w:val="20"/>
                <w:szCs w:val="20"/>
              </w:rPr>
              <w:t>using the School Assessment procedures.</w:t>
            </w:r>
          </w:p>
          <w:p w14:paraId="521C41E6" w14:textId="6EDE49EE" w:rsidR="006331D6" w:rsidRPr="006331D6" w:rsidRDefault="006331D6" w:rsidP="006331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The academy knows how well any individual child is doing through termly tracking. </w:t>
            </w:r>
          </w:p>
          <w:p w14:paraId="2118FC55" w14:textId="5194A1BA" w:rsidR="006331D6" w:rsidRPr="006331D6" w:rsidRDefault="006331D6" w:rsidP="006331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Pupil progress meetings are held through the year and interventions are readjusted or continued in light of progress made. </w:t>
            </w:r>
          </w:p>
          <w:p w14:paraId="7D3ECBD7" w14:textId="77777777" w:rsidR="006331D6" w:rsidRDefault="006331D6" w:rsidP="006331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If required a home/school book can be put into place. </w:t>
            </w:r>
          </w:p>
          <w:p w14:paraId="5695124F" w14:textId="5F5040A2" w:rsidR="00B4235E" w:rsidRPr="006331D6" w:rsidRDefault="00B4235E" w:rsidP="00B4235E">
            <w:pPr>
              <w:spacing w:before="100" w:beforeAutospacing="1" w:after="100" w:afterAutospacing="1" w:line="240" w:lineRule="auto"/>
              <w:ind w:left="72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6331D6" w:rsidRPr="006331D6" w14:paraId="52175E33" w14:textId="77777777" w:rsidTr="00086A84">
        <w:trPr>
          <w:trHeight w:val="1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960CC9" w14:textId="074A3904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are parents involved in discussions about planning for their child’s education? </w:t>
            </w:r>
          </w:p>
          <w:p w14:paraId="1875711C" w14:textId="77777777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are children able to contribute their views?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85FD7D" w14:textId="77777777" w:rsidR="00B4235E" w:rsidRDefault="006331D6" w:rsidP="00B4235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35E">
              <w:rPr>
                <w:rFonts w:ascii="Comic Sans MS" w:hAnsi="Comic Sans MS" w:cs="Times New Roman"/>
                <w:sz w:val="20"/>
                <w:szCs w:val="20"/>
              </w:rPr>
              <w:t>Parents are able to discuss the planning of their child’s educ</w:t>
            </w:r>
            <w:r w:rsidR="00B4235E" w:rsidRPr="00B4235E">
              <w:rPr>
                <w:rFonts w:ascii="Comic Sans MS" w:hAnsi="Comic Sans MS" w:cs="Times New Roman"/>
                <w:sz w:val="20"/>
                <w:szCs w:val="20"/>
              </w:rPr>
              <w:t xml:space="preserve">ation with the class teacher </w:t>
            </w:r>
            <w:r w:rsidRPr="00B4235E">
              <w:rPr>
                <w:rFonts w:ascii="Comic Sans MS" w:hAnsi="Comic Sans MS" w:cs="Times New Roman"/>
                <w:sz w:val="20"/>
                <w:szCs w:val="20"/>
              </w:rPr>
              <w:t xml:space="preserve">during reviews. </w:t>
            </w:r>
          </w:p>
          <w:p w14:paraId="1F375F9B" w14:textId="77777777" w:rsidR="00B4235E" w:rsidRDefault="006331D6" w:rsidP="00B4235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35E">
              <w:rPr>
                <w:rFonts w:ascii="Comic Sans MS" w:hAnsi="Comic Sans MS" w:cs="Times New Roman"/>
                <w:sz w:val="20"/>
                <w:szCs w:val="20"/>
              </w:rPr>
              <w:t>Support with strategies and targets if required. School Council – children represent the views of their peers.</w:t>
            </w:r>
            <w:r w:rsidR="00B4235E" w:rsidRPr="00B4235E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B4235E">
              <w:rPr>
                <w:rFonts w:ascii="Comic Sans MS" w:hAnsi="Comic Sans MS" w:cs="Times New Roman"/>
                <w:sz w:val="20"/>
                <w:szCs w:val="20"/>
              </w:rPr>
              <w:t xml:space="preserve">Children contribute their thoughts during reviews. </w:t>
            </w:r>
          </w:p>
          <w:p w14:paraId="5E56A2FC" w14:textId="77777777" w:rsidR="00B4235E" w:rsidRDefault="006331D6" w:rsidP="00B4235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35E">
              <w:rPr>
                <w:rFonts w:ascii="Comic Sans MS" w:hAnsi="Comic Sans MS" w:cs="Times New Roman"/>
                <w:sz w:val="20"/>
                <w:szCs w:val="20"/>
              </w:rPr>
              <w:t xml:space="preserve">Group circle time and/or 1:1 if required or requested. </w:t>
            </w:r>
          </w:p>
          <w:p w14:paraId="7676D1DA" w14:textId="3CB793A2" w:rsidR="003B55F8" w:rsidRPr="00B4235E" w:rsidRDefault="006331D6" w:rsidP="00B4235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B4235E">
              <w:rPr>
                <w:rFonts w:ascii="Comic Sans MS" w:hAnsi="Comic Sans MS" w:cs="Times New Roman"/>
                <w:sz w:val="20"/>
                <w:szCs w:val="20"/>
              </w:rPr>
              <w:t xml:space="preserve">Target setting meetings. Questionnaires. </w:t>
            </w:r>
          </w:p>
          <w:p w14:paraId="0BBAE983" w14:textId="77777777" w:rsidR="003B55F8" w:rsidRDefault="003B55F8" w:rsidP="003B55F8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C9D0A2D" w14:textId="77777777" w:rsidR="00B4235E" w:rsidRDefault="00B4235E" w:rsidP="003B55F8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2AEAC5E" w14:textId="77777777" w:rsidR="00B4235E" w:rsidRPr="006331D6" w:rsidRDefault="00B4235E" w:rsidP="003B55F8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4E5BCB4F" w14:textId="77777777" w:rsidR="00017349" w:rsidRDefault="00017349"/>
    <w:p w14:paraId="7B2EFA91" w14:textId="77777777" w:rsidR="00017349" w:rsidRDefault="00017349"/>
    <w:p w14:paraId="544F945F" w14:textId="77777777" w:rsidR="00017349" w:rsidRDefault="00017349"/>
    <w:p w14:paraId="0BFBD88E" w14:textId="77777777" w:rsidR="00017349" w:rsidRDefault="00017349"/>
    <w:p w14:paraId="57AF8378" w14:textId="77777777" w:rsidR="00017349" w:rsidRDefault="00017349"/>
    <w:p w14:paraId="0353822A" w14:textId="77777777" w:rsidR="00017349" w:rsidRDefault="00017349"/>
    <w:p w14:paraId="35B54A7E" w14:textId="77777777" w:rsidR="00017349" w:rsidRDefault="00017349"/>
    <w:p w14:paraId="06F79753" w14:textId="77777777" w:rsidR="00017349" w:rsidRDefault="00017349"/>
    <w:p w14:paraId="63750392" w14:textId="77777777" w:rsidR="00017349" w:rsidRDefault="00017349"/>
    <w:p w14:paraId="1B16EFA1" w14:textId="77777777" w:rsidR="00017349" w:rsidRDefault="00017349"/>
    <w:p w14:paraId="59F3A311" w14:textId="77777777" w:rsidR="00017349" w:rsidRDefault="00017349"/>
    <w:p w14:paraId="570C36BA" w14:textId="77777777" w:rsidR="00E94195" w:rsidRDefault="00E94195"/>
    <w:p w14:paraId="0A9C7396" w14:textId="77777777" w:rsidR="00E94195" w:rsidRDefault="00E94195"/>
    <w:p w14:paraId="4970AA12" w14:textId="77777777" w:rsidR="00724A01" w:rsidRDefault="00724A01"/>
    <w:tbl>
      <w:tblPr>
        <w:tblW w:w="91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6878"/>
      </w:tblGrid>
      <w:tr w:rsidR="006331D6" w:rsidRPr="006331D6" w14:paraId="551903A3" w14:textId="77777777" w:rsidTr="00086A84">
        <w:trPr>
          <w:trHeight w:val="275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85B260" w14:textId="4F9C340B" w:rsidR="006331D6" w:rsidRPr="006331D6" w:rsidRDefault="006331D6" w:rsidP="00B45584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lastRenderedPageBreak/>
              <w:t>PROVISIONS, RESOURCES AND SERVICES</w:t>
            </w:r>
          </w:p>
        </w:tc>
      </w:tr>
      <w:tr w:rsidR="006331D6" w:rsidRPr="006331D6" w14:paraId="606AD24F" w14:textId="77777777" w:rsidTr="00086A84">
        <w:trPr>
          <w:trHeight w:val="31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6B775B" w14:textId="75C2E34D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>How is lea</w:t>
            </w:r>
            <w:r w:rsidR="00FF067F">
              <w:rPr>
                <w:rFonts w:ascii="Comic Sans MS" w:hAnsi="Comic Sans MS" w:cs="Times New Roman"/>
                <w:sz w:val="20"/>
                <w:szCs w:val="20"/>
              </w:rPr>
              <w:t xml:space="preserve">rning and development provision </w:t>
            </w: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matched to individual pupils’ needs?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CEA372" w14:textId="2BE2C5A3" w:rsidR="006331D6" w:rsidRPr="006331D6" w:rsidRDefault="006331D6" w:rsidP="006331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Differentiation is built into all lessons whether through interventions or topic work. Extra support is given to work with small groups within class. </w:t>
            </w:r>
          </w:p>
          <w:p w14:paraId="77610788" w14:textId="7BCAA8FA" w:rsidR="006331D6" w:rsidRPr="006331D6" w:rsidRDefault="006331D6" w:rsidP="00E941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Children who require further support whether academic or nurture have the opportunity to receive a </w:t>
            </w:r>
            <w:r w:rsidR="00BB096A">
              <w:rPr>
                <w:rFonts w:ascii="Comic Sans MS" w:hAnsi="Comic Sans MS" w:cs="Times New Roman"/>
                <w:sz w:val="20"/>
                <w:szCs w:val="20"/>
              </w:rPr>
              <w:t>more bespoke</w:t>
            </w: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E94195">
              <w:rPr>
                <w:rFonts w:ascii="Comic Sans MS" w:hAnsi="Comic Sans MS" w:cs="Times New Roman"/>
                <w:sz w:val="20"/>
                <w:szCs w:val="20"/>
              </w:rPr>
              <w:t>programme of work. Ex</w:t>
            </w: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pectations are high for all children – during the morning children receive lessons in Literacy and Numeracy within a nurturing environment to develop confidence, self- esteem, routines, personalised learning and enjoyment. </w:t>
            </w:r>
          </w:p>
        </w:tc>
      </w:tr>
      <w:tr w:rsidR="006331D6" w:rsidRPr="006331D6" w14:paraId="2C7AA90C" w14:textId="77777777" w:rsidTr="00086A84">
        <w:trPr>
          <w:trHeight w:val="112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504FBC" w14:textId="2E45E44F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are the academy’s resources allocated and matched to pupils SEN?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0FC3A1" w14:textId="0094F7B9" w:rsidR="006331D6" w:rsidRPr="006331D6" w:rsidRDefault="00BB096A" w:rsidP="00BB09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There is an allocation </w:t>
            </w:r>
            <w:r w:rsidR="006331D6" w:rsidRPr="006331D6">
              <w:rPr>
                <w:rFonts w:ascii="Comic Sans MS" w:hAnsi="Comic Sans MS" w:cs="Times New Roman"/>
                <w:sz w:val="20"/>
                <w:szCs w:val="20"/>
              </w:rPr>
              <w:t xml:space="preserve">for training and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equipment within the school budget. </w:t>
            </w:r>
            <w:r w:rsidR="006331D6" w:rsidRPr="006331D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47D0B348" w14:textId="468945B6" w:rsidR="006331D6" w:rsidRPr="006331D6" w:rsidRDefault="006331D6" w:rsidP="006331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The Head Teacher is responsible for the SEN Budget. </w:t>
            </w:r>
          </w:p>
        </w:tc>
      </w:tr>
      <w:tr w:rsidR="006331D6" w:rsidRPr="006331D6" w14:paraId="458392AB" w14:textId="77777777" w:rsidTr="00086A84">
        <w:trPr>
          <w:trHeight w:val="455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B40DAB" w14:textId="77777777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What specialist services and expertise are available at the school or accessed by the school?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7D50EF" w14:textId="15F4DB80" w:rsidR="006331D6" w:rsidRPr="006331D6" w:rsidRDefault="006331D6" w:rsidP="006331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>The SENCO has had training in ASD, Dyslexia, Achievemen</w:t>
            </w:r>
            <w:r w:rsidR="00BB096A">
              <w:rPr>
                <w:rFonts w:ascii="Comic Sans MS" w:hAnsi="Comic Sans MS" w:cs="Times New Roman"/>
                <w:sz w:val="20"/>
                <w:szCs w:val="20"/>
              </w:rPr>
              <w:t xml:space="preserve">t for All, Scotopic Sensitivity and regularly attends LEA training, forums. </w:t>
            </w:r>
            <w:r w:rsidR="00E94195">
              <w:rPr>
                <w:rFonts w:ascii="Comic Sans MS" w:hAnsi="Comic Sans MS" w:cs="Times New Roman"/>
                <w:sz w:val="20"/>
                <w:szCs w:val="20"/>
              </w:rPr>
              <w:t xml:space="preserve">A programme of training for Social, Emotional and Mental Health (SEMH) carried out by Barnardo’s and N.E. Lincs Support Services is timetabled for </w:t>
            </w:r>
            <w:r w:rsidR="00F1684B">
              <w:rPr>
                <w:rFonts w:ascii="Comic Sans MS" w:hAnsi="Comic Sans MS" w:cs="Times New Roman"/>
                <w:sz w:val="20"/>
                <w:szCs w:val="20"/>
              </w:rPr>
              <w:t>2021</w:t>
            </w:r>
            <w:r w:rsidR="00E94195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F1684B">
              <w:rPr>
                <w:rFonts w:ascii="Comic Sans MS" w:hAnsi="Comic Sans MS" w:cs="Times New Roman"/>
                <w:sz w:val="20"/>
                <w:szCs w:val="20"/>
              </w:rPr>
              <w:t>2022</w:t>
            </w:r>
            <w:r w:rsidR="00E94195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1896A563" w14:textId="56B2CDC2" w:rsidR="006331D6" w:rsidRPr="006331D6" w:rsidRDefault="00BB096A" w:rsidP="006331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Teaching staff has attended ASD</w:t>
            </w:r>
            <w:r w:rsidR="006331D6" w:rsidRPr="006331D6">
              <w:rPr>
                <w:rFonts w:ascii="Comic Sans MS" w:hAnsi="Comic Sans MS" w:cs="Times New Roman"/>
                <w:sz w:val="20"/>
                <w:szCs w:val="20"/>
              </w:rPr>
              <w:t xml:space="preserve">, Speech and Language, Communication, Dyslexia, Deaf Awareness, Diabetic training (key staff). </w:t>
            </w:r>
          </w:p>
          <w:p w14:paraId="66538228" w14:textId="628A7777" w:rsidR="006331D6" w:rsidRPr="006331D6" w:rsidRDefault="006331D6" w:rsidP="006331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Mentor/HTLA/TA – ‘Beneath the Behaviour’, ‘Beyond Words’. </w:t>
            </w:r>
          </w:p>
          <w:p w14:paraId="3C68B756" w14:textId="0677413C" w:rsidR="006331D6" w:rsidRPr="00FF067F" w:rsidRDefault="006331D6" w:rsidP="00FF06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>The school has appoint</w:t>
            </w:r>
            <w:r w:rsidR="00E94195">
              <w:rPr>
                <w:rFonts w:ascii="Comic Sans MS" w:hAnsi="Comic Sans MS" w:cs="Times New Roman"/>
                <w:sz w:val="20"/>
                <w:szCs w:val="20"/>
              </w:rPr>
              <w:t>ed 8</w:t>
            </w:r>
            <w:r w:rsidR="00BB096A">
              <w:rPr>
                <w:rFonts w:ascii="Comic Sans MS" w:hAnsi="Comic Sans MS" w:cs="Times New Roman"/>
                <w:sz w:val="20"/>
                <w:szCs w:val="20"/>
              </w:rPr>
              <w:t xml:space="preserve"> first aiders and staff have</w:t>
            </w: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 received Epipen </w:t>
            </w:r>
            <w:r w:rsidRPr="00FF067F">
              <w:rPr>
                <w:rFonts w:ascii="Comic Sans MS" w:hAnsi="Comic Sans MS" w:cs="Times New Roman"/>
                <w:sz w:val="20"/>
                <w:szCs w:val="20"/>
              </w:rPr>
              <w:t xml:space="preserve">training. </w:t>
            </w:r>
            <w:bookmarkStart w:id="0" w:name="_GoBack"/>
            <w:bookmarkEnd w:id="0"/>
          </w:p>
          <w:p w14:paraId="718236FB" w14:textId="1AA6CBE0" w:rsidR="006331D6" w:rsidRPr="00FF067F" w:rsidRDefault="006331D6" w:rsidP="00FF067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School accesses support from the Learning and Cognitive Team, </w:t>
            </w:r>
            <w:r w:rsidRPr="00FF067F">
              <w:rPr>
                <w:rFonts w:ascii="Comic Sans MS" w:hAnsi="Comic Sans MS" w:cs="Times New Roman"/>
                <w:sz w:val="20"/>
                <w:szCs w:val="20"/>
              </w:rPr>
              <w:t xml:space="preserve">Educational Psychology Service </w:t>
            </w:r>
            <w:r w:rsidR="00FF067F" w:rsidRPr="00FF067F">
              <w:rPr>
                <w:rFonts w:ascii="Comic Sans MS" w:hAnsi="Comic Sans MS" w:cs="Times New Roman"/>
                <w:sz w:val="20"/>
                <w:szCs w:val="20"/>
              </w:rPr>
              <w:t xml:space="preserve">and other support services when </w:t>
            </w:r>
            <w:r w:rsidRPr="00FF067F">
              <w:rPr>
                <w:rFonts w:ascii="Comic Sans MS" w:hAnsi="Comic Sans MS" w:cs="Times New Roman"/>
                <w:sz w:val="20"/>
                <w:szCs w:val="20"/>
              </w:rPr>
              <w:t xml:space="preserve">required. </w:t>
            </w:r>
          </w:p>
          <w:p w14:paraId="1818E38B" w14:textId="7164F680" w:rsidR="006331D6" w:rsidRDefault="006331D6" w:rsidP="00E941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School accesses other specialist services such as health, therapy and </w:t>
            </w:r>
            <w:r w:rsidRPr="00FF067F">
              <w:rPr>
                <w:rFonts w:ascii="Comic Sans MS" w:hAnsi="Comic Sans MS" w:cs="Times New Roman"/>
                <w:sz w:val="20"/>
                <w:szCs w:val="20"/>
              </w:rPr>
              <w:t>soc</w:t>
            </w:r>
            <w:r w:rsidR="00BB096A">
              <w:rPr>
                <w:rFonts w:ascii="Comic Sans MS" w:hAnsi="Comic Sans MS" w:cs="Times New Roman"/>
                <w:sz w:val="20"/>
                <w:szCs w:val="20"/>
              </w:rPr>
              <w:t>ial care as required through</w:t>
            </w:r>
            <w:r w:rsidR="00E94195">
              <w:rPr>
                <w:rFonts w:ascii="Comic Sans MS" w:hAnsi="Comic Sans MS" w:cs="Times New Roman"/>
                <w:sz w:val="20"/>
                <w:szCs w:val="20"/>
              </w:rPr>
              <w:t xml:space="preserve"> Access Pathway (NHS), </w:t>
            </w:r>
            <w:r w:rsidRPr="00FF067F">
              <w:rPr>
                <w:rFonts w:ascii="Comic Sans MS" w:hAnsi="Comic Sans MS" w:cs="Times New Roman"/>
                <w:sz w:val="20"/>
                <w:szCs w:val="20"/>
              </w:rPr>
              <w:t xml:space="preserve">MAPT, CIN and Child Protection meetings. </w:t>
            </w:r>
          </w:p>
          <w:p w14:paraId="0DDDF9A8" w14:textId="77777777" w:rsidR="00E94195" w:rsidRDefault="00E94195" w:rsidP="00E941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Social Services may also be involved in some cases.</w:t>
            </w:r>
          </w:p>
          <w:p w14:paraId="0660AAC2" w14:textId="19B171C5" w:rsidR="00E94195" w:rsidRPr="00FF067F" w:rsidRDefault="00E94195" w:rsidP="00E941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A programme of training for the staff in addressing gender issues, identity is also planned for </w:t>
            </w:r>
            <w:r w:rsidR="00F1684B">
              <w:rPr>
                <w:rFonts w:ascii="Comic Sans MS" w:hAnsi="Comic Sans MS" w:cs="Times New Roman"/>
                <w:sz w:val="20"/>
                <w:szCs w:val="20"/>
              </w:rPr>
              <w:t>2021</w:t>
            </w: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F1684B">
              <w:rPr>
                <w:rFonts w:ascii="Comic Sans MS" w:hAnsi="Comic Sans MS" w:cs="Times New Roman"/>
                <w:sz w:val="20"/>
                <w:szCs w:val="20"/>
              </w:rPr>
              <w:t>2022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(Barnardo’s)</w:t>
            </w:r>
          </w:p>
        </w:tc>
      </w:tr>
      <w:tr w:rsidR="006331D6" w:rsidRPr="006331D6" w14:paraId="1CEF6185" w14:textId="77777777" w:rsidTr="00724A01">
        <w:trPr>
          <w:trHeight w:val="13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9E7AD1" w14:textId="17BF5150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accessible is the academy environment?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09183C" w14:textId="77777777" w:rsidR="00724A01" w:rsidRDefault="006331D6" w:rsidP="00724A0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The school building is wheelchair accessible. </w:t>
            </w:r>
          </w:p>
          <w:p w14:paraId="455BEEB7" w14:textId="77777777" w:rsidR="00724A01" w:rsidRDefault="006331D6" w:rsidP="00724A0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The school has appropriate disabled changing and toilet facilities. </w:t>
            </w:r>
          </w:p>
          <w:p w14:paraId="49518A9B" w14:textId="77777777" w:rsidR="003B55F8" w:rsidRDefault="006331D6" w:rsidP="00724A0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EAL links with the school. </w:t>
            </w:r>
          </w:p>
          <w:p w14:paraId="58C1C6AB" w14:textId="7B6A1A7A" w:rsidR="00E94195" w:rsidRPr="00724A01" w:rsidRDefault="00E94195" w:rsidP="00724A0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See ‘Accessibility Policy’.</w:t>
            </w:r>
          </w:p>
        </w:tc>
      </w:tr>
      <w:tr w:rsidR="006331D6" w:rsidRPr="006331D6" w14:paraId="358181FD" w14:textId="77777777" w:rsidTr="00724A01">
        <w:trPr>
          <w:trHeight w:val="223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7CE52A" w14:textId="60151D12" w:rsidR="00FF067F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lastRenderedPageBreak/>
              <w:t xml:space="preserve">How are pupils included in activities outside the classroom including trips?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220A3A" w14:textId="77777777" w:rsidR="00724A01" w:rsidRDefault="006331D6" w:rsidP="00724A01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All pupils with SEND are able to access all of the school’s activities </w:t>
            </w:r>
          </w:p>
          <w:p w14:paraId="1FD2075B" w14:textId="77777777" w:rsidR="00724A01" w:rsidRDefault="006331D6" w:rsidP="00724A01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 xml:space="preserve">The school assists individual pupils on a needs-led basis. </w:t>
            </w:r>
          </w:p>
          <w:p w14:paraId="3086AC4A" w14:textId="77777777" w:rsidR="00FF067F" w:rsidRDefault="006331D6" w:rsidP="00724A01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4A01">
              <w:rPr>
                <w:rFonts w:ascii="Comic Sans MS" w:hAnsi="Comic Sans MS" w:cs="Times New Roman"/>
                <w:sz w:val="20"/>
                <w:szCs w:val="20"/>
              </w:rPr>
              <w:t>Parents are involved in planning activities and trips following meetings in school to help plan to consider what reason</w:t>
            </w:r>
            <w:r w:rsidR="00724A01" w:rsidRPr="00724A01">
              <w:rPr>
                <w:rFonts w:ascii="Comic Sans MS" w:hAnsi="Comic Sans MS" w:cs="Times New Roman"/>
                <w:sz w:val="20"/>
                <w:szCs w:val="20"/>
              </w:rPr>
              <w:t>able adjustments are necessary.</w:t>
            </w:r>
          </w:p>
          <w:p w14:paraId="443161CB" w14:textId="398C5100" w:rsidR="00E94195" w:rsidRPr="00724A01" w:rsidRDefault="00E94195" w:rsidP="00724A01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 strict inclusive ethos is adhered to by all members of staff.</w:t>
            </w:r>
          </w:p>
        </w:tc>
      </w:tr>
    </w:tbl>
    <w:p w14:paraId="41681575" w14:textId="77777777" w:rsidR="00724A01" w:rsidRPr="006331D6" w:rsidRDefault="00724A01" w:rsidP="006331D6">
      <w:pPr>
        <w:spacing w:after="0" w:line="240" w:lineRule="auto"/>
        <w:rPr>
          <w:rFonts w:ascii="Comic Sans MS" w:eastAsia="Times New Roman" w:hAnsi="Comic Sans MS" w:cs="Times New Roman"/>
          <w:vanish/>
          <w:sz w:val="20"/>
          <w:szCs w:val="20"/>
        </w:rPr>
      </w:pPr>
    </w:p>
    <w:p w14:paraId="119F2117" w14:textId="77777777" w:rsidR="00017349" w:rsidRDefault="00017349"/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520"/>
      </w:tblGrid>
      <w:tr w:rsidR="00086A84" w:rsidRPr="006331D6" w14:paraId="15572217" w14:textId="77777777" w:rsidTr="00017349">
        <w:tc>
          <w:tcPr>
            <w:tcW w:w="9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28578" w14:textId="6A2BD1DC" w:rsidR="00086A84" w:rsidRPr="006331D6" w:rsidRDefault="00086A84" w:rsidP="00C46FAF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STAFF TRAINING</w:t>
            </w:r>
          </w:p>
        </w:tc>
      </w:tr>
      <w:tr w:rsidR="00017349" w:rsidRPr="006331D6" w14:paraId="6919EA7D" w14:textId="77777777" w:rsidTr="00017349"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538A34" w14:textId="2A186CD4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What training have the staff supporting pupils with SEN had, or what are they expected to have? (NB: under the SEN Code of Practice legislation, schools/academies need to offer high quality professional development and training to the workforce).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9EAA0" w14:textId="0CA2CA97" w:rsidR="006331D6" w:rsidRPr="006331D6" w:rsidRDefault="00C46FAF" w:rsidP="006331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>Staff has</w:t>
            </w:r>
            <w:r w:rsidR="006331D6" w:rsidRPr="006331D6">
              <w:rPr>
                <w:rFonts w:ascii="Comic Sans MS" w:hAnsi="Comic Sans MS" w:cs="Times New Roman"/>
                <w:sz w:val="20"/>
                <w:szCs w:val="20"/>
              </w:rPr>
              <w:t xml:space="preserve"> had recent training in ASD, Dyslexia, Irlen Syndrome, Behaviour Management, Speech and Language, PHAB, Code of Practice (2014). </w:t>
            </w:r>
          </w:p>
          <w:p w14:paraId="26DAA7A9" w14:textId="083CB306" w:rsidR="006331D6" w:rsidRPr="006331D6" w:rsidRDefault="006331D6" w:rsidP="006331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The academy is able to access support for learning from the local Authority’s Learning and Cognition team and Educational Psychology. </w:t>
            </w:r>
          </w:p>
          <w:p w14:paraId="2D5EC654" w14:textId="3634527E" w:rsidR="006331D6" w:rsidRPr="006331D6" w:rsidRDefault="006331D6" w:rsidP="006331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The academy accesses other specialist services including: health, therapy and social care as required. </w:t>
            </w:r>
          </w:p>
          <w:p w14:paraId="27EB4661" w14:textId="23C4ED04" w:rsidR="006331D6" w:rsidRPr="006331D6" w:rsidRDefault="006331D6" w:rsidP="006331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Advice is readily available through Enquiry Trust network. </w:t>
            </w:r>
          </w:p>
          <w:p w14:paraId="07F7C41E" w14:textId="33CAA2D0" w:rsidR="006331D6" w:rsidRPr="006331D6" w:rsidRDefault="006331D6" w:rsidP="006331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A full audit is carried out to ascertain skills through the school </w:t>
            </w:r>
          </w:p>
          <w:p w14:paraId="2F0AF831" w14:textId="77777777" w:rsidR="006331D6" w:rsidRDefault="006331D6" w:rsidP="006331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Training is updated depending on what is required for individual pupils. </w:t>
            </w:r>
          </w:p>
          <w:p w14:paraId="472B7450" w14:textId="575BBD4F" w:rsidR="00E94195" w:rsidRPr="006331D6" w:rsidRDefault="00E94195" w:rsidP="006331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This is also outlined in the section of the ‘Local Offer’.</w:t>
            </w:r>
          </w:p>
        </w:tc>
      </w:tr>
    </w:tbl>
    <w:p w14:paraId="20C52C46" w14:textId="77777777" w:rsidR="00017349" w:rsidRDefault="00017349"/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520"/>
      </w:tblGrid>
      <w:tr w:rsidR="006331D6" w:rsidRPr="006331D6" w14:paraId="68938130" w14:textId="77777777" w:rsidTr="00017349">
        <w:tc>
          <w:tcPr>
            <w:tcW w:w="9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45BDEA" w14:textId="5C42C5B1" w:rsidR="006331D6" w:rsidRPr="00D26324" w:rsidRDefault="006331D6" w:rsidP="00C46FAF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D26324">
              <w:rPr>
                <w:rFonts w:ascii="Comic Sans MS" w:hAnsi="Comic Sans MS" w:cs="Times New Roman"/>
                <w:b/>
                <w:sz w:val="20"/>
                <w:szCs w:val="20"/>
              </w:rPr>
              <w:t>TRANSITIONS</w:t>
            </w:r>
          </w:p>
        </w:tc>
      </w:tr>
      <w:tr w:rsidR="00017349" w:rsidRPr="006331D6" w14:paraId="4EF0A1B8" w14:textId="77777777" w:rsidTr="00017349"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CFFDB4" w14:textId="77777777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How does the school prepare and support pupils to join the school, transfer to a new school or the next stage of education and life in order to ensure their well-being?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44D87B" w14:textId="555373DB" w:rsidR="006331D6" w:rsidRDefault="006331D6" w:rsidP="006331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Transition plans on a universal basis are offered to pupils and parents before a pupil joins the school in Foundation. </w:t>
            </w:r>
          </w:p>
          <w:p w14:paraId="757A6C92" w14:textId="74A40AF5" w:rsidR="00E94195" w:rsidRPr="006331D6" w:rsidRDefault="00E94195" w:rsidP="006331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 process of transition from each year group to the next year group is planned and structured during the Summer Term.</w:t>
            </w:r>
          </w:p>
          <w:p w14:paraId="7F31A459" w14:textId="2995A3D3" w:rsidR="006331D6" w:rsidRPr="006331D6" w:rsidRDefault="006331D6" w:rsidP="006331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Pupil’s records are passed on to a new school with information relating to progress, SEN and Child Protection (if appropriate). </w:t>
            </w:r>
          </w:p>
          <w:p w14:paraId="2E7AD6FB" w14:textId="062A1BC5" w:rsidR="006331D6" w:rsidRPr="006331D6" w:rsidRDefault="006331D6" w:rsidP="006331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Year 6 children are involved in feeder school participation with children visiting schools and teachers visiting the children here. </w:t>
            </w:r>
          </w:p>
          <w:p w14:paraId="5B3D1877" w14:textId="50241C4E" w:rsidR="007665C9" w:rsidRDefault="006331D6" w:rsidP="007665C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>Where appropriate, a detailed transition programme will be carried out. This will involve individual children visiting secondary schools.</w:t>
            </w:r>
          </w:p>
          <w:p w14:paraId="4EA45451" w14:textId="3421E7D8" w:rsidR="007665C9" w:rsidRPr="00E94195" w:rsidRDefault="00E94195" w:rsidP="0007463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E94195">
              <w:rPr>
                <w:rFonts w:ascii="Comic Sans MS" w:hAnsi="Comic Sans MS" w:cs="Times New Roman"/>
                <w:sz w:val="20"/>
                <w:szCs w:val="20"/>
              </w:rPr>
              <w:t>Progress meetings each term flag up any issues with transitioning – parents are involved at each stage.</w:t>
            </w:r>
          </w:p>
          <w:p w14:paraId="11437F8B" w14:textId="77777777" w:rsidR="007665C9" w:rsidRDefault="007665C9" w:rsidP="007665C9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9961D59" w14:textId="17ACBBC8" w:rsidR="007665C9" w:rsidRPr="007665C9" w:rsidRDefault="007665C9" w:rsidP="007665C9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67112CCE" w14:textId="77777777" w:rsidR="00B45584" w:rsidRDefault="00B4558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6343"/>
      </w:tblGrid>
      <w:tr w:rsidR="006331D6" w:rsidRPr="006331D6" w14:paraId="3947F4A5" w14:textId="77777777" w:rsidTr="006331D6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78E724" w14:textId="18F0C6E3" w:rsidR="006331D6" w:rsidRPr="006331D6" w:rsidRDefault="006331D6" w:rsidP="00B45584">
            <w:pPr>
              <w:spacing w:before="100" w:beforeAutospacing="1" w:after="100" w:afterAutospacing="1" w:line="240" w:lineRule="auto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lastRenderedPageBreak/>
              <w:t>FURTHER INFORMATION</w:t>
            </w:r>
          </w:p>
        </w:tc>
      </w:tr>
      <w:tr w:rsidR="006331D6" w:rsidRPr="006331D6" w14:paraId="42C73188" w14:textId="77777777" w:rsidTr="006331D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8129FF" w14:textId="77777777" w:rsidR="006331D6" w:rsidRPr="006331D6" w:rsidRDefault="006331D6" w:rsidP="006331D6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Who can parents contact for further information?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34E897" w14:textId="01AE7799" w:rsidR="006331D6" w:rsidRPr="006331D6" w:rsidRDefault="006331D6" w:rsidP="006331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The first point of contact for a parent if they want to discuss something about their child would be the class teacher. </w:t>
            </w:r>
          </w:p>
          <w:p w14:paraId="3ECBB13D" w14:textId="1F2A7DCD" w:rsidR="006331D6" w:rsidRPr="006331D6" w:rsidRDefault="006331D6" w:rsidP="006331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Parents can talk to anyone if they are unhappy </w:t>
            </w:r>
            <w:r w:rsidR="00E94195">
              <w:rPr>
                <w:rFonts w:ascii="Comic Sans MS" w:hAnsi="Comic Sans MS" w:cs="Times New Roman"/>
                <w:sz w:val="20"/>
                <w:szCs w:val="20"/>
              </w:rPr>
              <w:t>(Head Teacher/SENCO</w:t>
            </w: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) or another preferred adult. </w:t>
            </w:r>
          </w:p>
          <w:p w14:paraId="275B3678" w14:textId="6642445F" w:rsidR="006331D6" w:rsidRPr="006331D6" w:rsidRDefault="006331D6" w:rsidP="006331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Complaints about the school should be addressed to the Head Teacher. </w:t>
            </w:r>
          </w:p>
          <w:p w14:paraId="108419D6" w14:textId="70953522" w:rsidR="006331D6" w:rsidRPr="00FF067F" w:rsidRDefault="006331D6" w:rsidP="00FF06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Complaints about the Head Teacher should be addressed to the Chair of </w:t>
            </w:r>
            <w:r w:rsidRPr="00FF067F">
              <w:rPr>
                <w:rFonts w:ascii="Comic Sans MS" w:hAnsi="Comic Sans MS" w:cs="Times New Roman"/>
                <w:sz w:val="20"/>
                <w:szCs w:val="20"/>
              </w:rPr>
              <w:t xml:space="preserve">the Governing Body. </w:t>
            </w:r>
          </w:p>
          <w:p w14:paraId="44E5E677" w14:textId="3755FC4D" w:rsidR="006331D6" w:rsidRPr="00FF067F" w:rsidRDefault="006331D6" w:rsidP="00FF06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6331D6">
              <w:rPr>
                <w:rFonts w:ascii="Comic Sans MS" w:hAnsi="Comic Sans MS" w:cs="Times New Roman"/>
                <w:sz w:val="20"/>
                <w:szCs w:val="20"/>
              </w:rPr>
              <w:t xml:space="preserve">The school welcomes the involvement, where necessary, of the Parent </w:t>
            </w:r>
            <w:r w:rsidRPr="00FF067F">
              <w:rPr>
                <w:rFonts w:ascii="Comic Sans MS" w:hAnsi="Comic Sans MS" w:cs="Times New Roman"/>
                <w:sz w:val="20"/>
                <w:szCs w:val="20"/>
              </w:rPr>
              <w:t xml:space="preserve">Partnership Service, particularly SEN reviews. </w:t>
            </w:r>
          </w:p>
        </w:tc>
      </w:tr>
    </w:tbl>
    <w:p w14:paraId="6CD237F2" w14:textId="77777777" w:rsidR="00DB5ABC" w:rsidRPr="006331D6" w:rsidRDefault="00DB5ABC">
      <w:pPr>
        <w:rPr>
          <w:rFonts w:ascii="Comic Sans MS" w:hAnsi="Comic Sans MS"/>
          <w:sz w:val="40"/>
          <w:szCs w:val="40"/>
        </w:rPr>
      </w:pPr>
    </w:p>
    <w:sectPr w:rsidR="00DB5ABC" w:rsidRPr="006331D6" w:rsidSect="00D26324">
      <w:footerReference w:type="even" r:id="rId8"/>
      <w:footerReference w:type="default" r:id="rId9"/>
      <w:pgSz w:w="11900" w:h="1682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E180" w14:textId="77777777" w:rsidR="00D26324" w:rsidRDefault="00D26324" w:rsidP="00D26324">
      <w:pPr>
        <w:spacing w:after="0" w:line="240" w:lineRule="auto"/>
      </w:pPr>
      <w:r>
        <w:separator/>
      </w:r>
    </w:p>
  </w:endnote>
  <w:endnote w:type="continuationSeparator" w:id="0">
    <w:p w14:paraId="00CCE28B" w14:textId="77777777" w:rsidR="00D26324" w:rsidRDefault="00D26324" w:rsidP="00D2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D537" w14:textId="77777777" w:rsidR="00D26324" w:rsidRDefault="00D26324" w:rsidP="00D26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58040" w14:textId="77777777" w:rsidR="00D26324" w:rsidRDefault="00D26324" w:rsidP="00D26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5D9F" w14:textId="60166C2E" w:rsidR="00D26324" w:rsidRDefault="00D26324" w:rsidP="00D26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F3F39A" w14:textId="77777777" w:rsidR="00D26324" w:rsidRDefault="00D26324" w:rsidP="00D263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72E5D" w14:textId="77777777" w:rsidR="00D26324" w:rsidRDefault="00D26324" w:rsidP="00D26324">
      <w:pPr>
        <w:spacing w:after="0" w:line="240" w:lineRule="auto"/>
      </w:pPr>
      <w:r>
        <w:separator/>
      </w:r>
    </w:p>
  </w:footnote>
  <w:footnote w:type="continuationSeparator" w:id="0">
    <w:p w14:paraId="053448E1" w14:textId="77777777" w:rsidR="00D26324" w:rsidRDefault="00D26324" w:rsidP="00D2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6A9"/>
    <w:multiLevelType w:val="multilevel"/>
    <w:tmpl w:val="72E2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3D4D"/>
    <w:multiLevelType w:val="multilevel"/>
    <w:tmpl w:val="045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10841"/>
    <w:multiLevelType w:val="multilevel"/>
    <w:tmpl w:val="C31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806A6"/>
    <w:multiLevelType w:val="hybridMultilevel"/>
    <w:tmpl w:val="94D0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1F84"/>
    <w:multiLevelType w:val="multilevel"/>
    <w:tmpl w:val="78C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94B31"/>
    <w:multiLevelType w:val="multilevel"/>
    <w:tmpl w:val="BD20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6607E"/>
    <w:multiLevelType w:val="multilevel"/>
    <w:tmpl w:val="12E0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57AA8"/>
    <w:multiLevelType w:val="multilevel"/>
    <w:tmpl w:val="C4B6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A0F66"/>
    <w:multiLevelType w:val="multilevel"/>
    <w:tmpl w:val="F208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D0285"/>
    <w:multiLevelType w:val="hybridMultilevel"/>
    <w:tmpl w:val="D122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42D28"/>
    <w:multiLevelType w:val="hybridMultilevel"/>
    <w:tmpl w:val="293E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16BAA"/>
    <w:multiLevelType w:val="multilevel"/>
    <w:tmpl w:val="4CB8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741D"/>
    <w:multiLevelType w:val="hybridMultilevel"/>
    <w:tmpl w:val="81B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18CD"/>
    <w:multiLevelType w:val="hybridMultilevel"/>
    <w:tmpl w:val="7DAE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6A5"/>
    <w:multiLevelType w:val="multilevel"/>
    <w:tmpl w:val="87F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864B7"/>
    <w:multiLevelType w:val="hybridMultilevel"/>
    <w:tmpl w:val="112C4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EF4809"/>
    <w:multiLevelType w:val="hybridMultilevel"/>
    <w:tmpl w:val="75C8D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5124B9"/>
    <w:multiLevelType w:val="multilevel"/>
    <w:tmpl w:val="02EA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466D8"/>
    <w:multiLevelType w:val="hybridMultilevel"/>
    <w:tmpl w:val="7EECA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404DC5"/>
    <w:multiLevelType w:val="multilevel"/>
    <w:tmpl w:val="944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861459"/>
    <w:multiLevelType w:val="multilevel"/>
    <w:tmpl w:val="B77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913B7"/>
    <w:multiLevelType w:val="hybridMultilevel"/>
    <w:tmpl w:val="2B1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B4093"/>
    <w:multiLevelType w:val="hybridMultilevel"/>
    <w:tmpl w:val="1EE4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8260E"/>
    <w:multiLevelType w:val="hybridMultilevel"/>
    <w:tmpl w:val="23C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C02"/>
    <w:multiLevelType w:val="multilevel"/>
    <w:tmpl w:val="9080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C5516"/>
    <w:multiLevelType w:val="multilevel"/>
    <w:tmpl w:val="E54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8"/>
  </w:num>
  <w:num w:numId="5">
    <w:abstractNumId w:val="1"/>
  </w:num>
  <w:num w:numId="6">
    <w:abstractNumId w:val="24"/>
  </w:num>
  <w:num w:numId="7">
    <w:abstractNumId w:val="1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14"/>
  </w:num>
  <w:num w:numId="13">
    <w:abstractNumId w:val="25"/>
  </w:num>
  <w:num w:numId="14">
    <w:abstractNumId w:val="6"/>
  </w:num>
  <w:num w:numId="15">
    <w:abstractNumId w:val="4"/>
  </w:num>
  <w:num w:numId="16">
    <w:abstractNumId w:val="15"/>
  </w:num>
  <w:num w:numId="17">
    <w:abstractNumId w:val="18"/>
  </w:num>
  <w:num w:numId="18">
    <w:abstractNumId w:val="23"/>
  </w:num>
  <w:num w:numId="19">
    <w:abstractNumId w:val="12"/>
  </w:num>
  <w:num w:numId="20">
    <w:abstractNumId w:val="16"/>
  </w:num>
  <w:num w:numId="21">
    <w:abstractNumId w:val="13"/>
  </w:num>
  <w:num w:numId="22">
    <w:abstractNumId w:val="10"/>
  </w:num>
  <w:num w:numId="23">
    <w:abstractNumId w:val="3"/>
  </w:num>
  <w:num w:numId="24">
    <w:abstractNumId w:val="22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3A"/>
    <w:rsid w:val="00017349"/>
    <w:rsid w:val="00086A84"/>
    <w:rsid w:val="0017064D"/>
    <w:rsid w:val="00233BD2"/>
    <w:rsid w:val="0031222C"/>
    <w:rsid w:val="00360CE7"/>
    <w:rsid w:val="003B55F8"/>
    <w:rsid w:val="003F2D8E"/>
    <w:rsid w:val="004438A5"/>
    <w:rsid w:val="00510F5C"/>
    <w:rsid w:val="005361C9"/>
    <w:rsid w:val="00552C8C"/>
    <w:rsid w:val="006331D6"/>
    <w:rsid w:val="00662D06"/>
    <w:rsid w:val="00724A01"/>
    <w:rsid w:val="00756D10"/>
    <w:rsid w:val="007665C9"/>
    <w:rsid w:val="007B3BCD"/>
    <w:rsid w:val="0083013A"/>
    <w:rsid w:val="008F1435"/>
    <w:rsid w:val="009F113D"/>
    <w:rsid w:val="00AB737E"/>
    <w:rsid w:val="00AD250D"/>
    <w:rsid w:val="00B4235E"/>
    <w:rsid w:val="00B42D10"/>
    <w:rsid w:val="00B45584"/>
    <w:rsid w:val="00BB082A"/>
    <w:rsid w:val="00BB096A"/>
    <w:rsid w:val="00C46FAF"/>
    <w:rsid w:val="00D13B82"/>
    <w:rsid w:val="00D26324"/>
    <w:rsid w:val="00DB5ABC"/>
    <w:rsid w:val="00DE334F"/>
    <w:rsid w:val="00DF0746"/>
    <w:rsid w:val="00E94195"/>
    <w:rsid w:val="00F1684B"/>
    <w:rsid w:val="00F64296"/>
    <w:rsid w:val="00F72092"/>
    <w:rsid w:val="00F72921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B4EB5"/>
  <w15:docId w15:val="{13A6F920-B072-4B74-8349-BDF23D7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2D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63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24"/>
  </w:style>
  <w:style w:type="character" w:styleId="PageNumber">
    <w:name w:val="page number"/>
    <w:basedOn w:val="DefaultParagraphFont"/>
    <w:uiPriority w:val="99"/>
    <w:semiHidden/>
    <w:unhideWhenUsed/>
    <w:rsid w:val="00D2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63F0-B127-4C7D-B9AC-DE11E255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</dc:creator>
  <cp:lastModifiedBy>Ryan Taylor</cp:lastModifiedBy>
  <cp:revision>5</cp:revision>
  <cp:lastPrinted>2016-09-18T15:52:00Z</cp:lastPrinted>
  <dcterms:created xsi:type="dcterms:W3CDTF">2016-09-28T08:41:00Z</dcterms:created>
  <dcterms:modified xsi:type="dcterms:W3CDTF">2021-09-22T13:22:00Z</dcterms:modified>
</cp:coreProperties>
</file>