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6C" w:rsidRPr="00CA0219" w:rsidRDefault="009D106C" w:rsidP="003A5C7B">
      <w:pPr>
        <w:ind w:right="-23" w:hanging="284"/>
        <w:jc w:val="center"/>
        <w:rPr>
          <w:b/>
          <w:sz w:val="20"/>
          <w:szCs w:val="20"/>
        </w:rPr>
      </w:pPr>
    </w:p>
    <w:p w:rsidR="00A20658" w:rsidRPr="00CA0219" w:rsidRDefault="0085520E" w:rsidP="009D106C">
      <w:pPr>
        <w:ind w:right="-23" w:hanging="284"/>
        <w:jc w:val="center"/>
        <w:rPr>
          <w:b/>
          <w:sz w:val="20"/>
          <w:szCs w:val="20"/>
        </w:rPr>
      </w:pPr>
      <w:r w:rsidRPr="00CA0219">
        <w:rPr>
          <w:b/>
          <w:sz w:val="20"/>
          <w:szCs w:val="20"/>
        </w:rPr>
        <w:t>YEAR 5</w:t>
      </w:r>
      <w:r w:rsidR="00541A34" w:rsidRPr="00CA0219">
        <w:rPr>
          <w:b/>
          <w:sz w:val="20"/>
          <w:szCs w:val="20"/>
        </w:rPr>
        <w:t xml:space="preserve"> (S</w:t>
      </w:r>
      <w:r w:rsidR="00CD65D7">
        <w:rPr>
          <w:b/>
          <w:sz w:val="20"/>
          <w:szCs w:val="20"/>
        </w:rPr>
        <w:t>ummer</w:t>
      </w:r>
      <w:r w:rsidR="00BD0867" w:rsidRPr="00CA0219">
        <w:rPr>
          <w:b/>
          <w:sz w:val="20"/>
          <w:szCs w:val="20"/>
        </w:rPr>
        <w:t xml:space="preserve"> </w:t>
      </w:r>
      <w:r w:rsidR="00CD65D7">
        <w:rPr>
          <w:b/>
          <w:sz w:val="20"/>
          <w:szCs w:val="20"/>
        </w:rPr>
        <w:t>1</w:t>
      </w:r>
      <w:r w:rsidR="00BD0867" w:rsidRPr="00CA0219">
        <w:rPr>
          <w:b/>
          <w:sz w:val="20"/>
          <w:szCs w:val="20"/>
        </w:rPr>
        <w:t>)</w:t>
      </w:r>
      <w:r w:rsidR="00541A34" w:rsidRPr="00CA0219">
        <w:rPr>
          <w:b/>
          <w:sz w:val="20"/>
          <w:szCs w:val="20"/>
        </w:rPr>
        <w:t xml:space="preserve"> </w:t>
      </w:r>
      <w:r w:rsidR="00541A34" w:rsidRPr="00CA0219">
        <w:rPr>
          <w:b/>
          <w:sz w:val="20"/>
          <w:szCs w:val="20"/>
        </w:rPr>
        <w:tab/>
      </w:r>
    </w:p>
    <w:tbl>
      <w:tblPr>
        <w:tblStyle w:val="TableGrid"/>
        <w:tblW w:w="20407" w:type="dxa"/>
        <w:tblLook w:val="04A0" w:firstRow="1" w:lastRow="0" w:firstColumn="1" w:lastColumn="0" w:noHBand="0" w:noVBand="1"/>
      </w:tblPr>
      <w:tblGrid>
        <w:gridCol w:w="6293"/>
        <w:gridCol w:w="7206"/>
        <w:gridCol w:w="6908"/>
      </w:tblGrid>
      <w:tr w:rsidR="00CA0219" w:rsidRPr="00CA0219" w:rsidTr="00A4594D">
        <w:trPr>
          <w:trHeight w:val="1680"/>
        </w:trPr>
        <w:tc>
          <w:tcPr>
            <w:tcW w:w="6293" w:type="dxa"/>
            <w:vMerge w:val="restart"/>
          </w:tcPr>
          <w:p w:rsidR="00CA0219" w:rsidRPr="00CA0219" w:rsidRDefault="00CA0219" w:rsidP="003A5C7B">
            <w:pPr>
              <w:rPr>
                <w:rFonts w:ascii="Comic Sans MS" w:hAnsi="Comic Sans MS"/>
                <w:b/>
                <w:sz w:val="20"/>
                <w:szCs w:val="20"/>
              </w:rPr>
            </w:pPr>
            <w:r w:rsidRPr="00CA0219">
              <w:rPr>
                <w:rFonts w:ascii="Comic Sans MS" w:hAnsi="Comic Sans MS"/>
                <w:b/>
                <w:sz w:val="20"/>
                <w:szCs w:val="20"/>
              </w:rPr>
              <w:t>Geography</w:t>
            </w:r>
            <w:r w:rsidRPr="00CA0219">
              <w:rPr>
                <w:rFonts w:ascii="Comic Sans MS" w:hAnsi="Comic Sans MS"/>
                <w:sz w:val="20"/>
                <w:szCs w:val="20"/>
              </w:rPr>
              <w:t xml:space="preserve"> (Rising Stars)</w:t>
            </w:r>
          </w:p>
          <w:p w:rsidR="00CA0219" w:rsidRPr="00CA0219" w:rsidRDefault="00CA0219" w:rsidP="003A5C7B">
            <w:pPr>
              <w:rPr>
                <w:rFonts w:ascii="Comic Sans MS" w:hAnsi="Comic Sans MS"/>
                <w:sz w:val="20"/>
                <w:szCs w:val="20"/>
              </w:rPr>
            </w:pPr>
          </w:p>
          <w:p w:rsidR="00CA0219" w:rsidRPr="00CA0219" w:rsidRDefault="00CA0219" w:rsidP="003A5C7B">
            <w:pPr>
              <w:rPr>
                <w:rFonts w:ascii="Comic Sans MS" w:hAnsi="Comic Sans MS"/>
                <w:sz w:val="20"/>
                <w:szCs w:val="20"/>
              </w:rPr>
            </w:pPr>
            <w:r w:rsidRPr="00CA0219">
              <w:rPr>
                <w:rFonts w:ascii="Comic Sans MS" w:hAnsi="Comic Sans MS"/>
                <w:sz w:val="20"/>
                <w:szCs w:val="20"/>
              </w:rPr>
              <w:t>Focus: Journeys</w:t>
            </w:r>
          </w:p>
          <w:p w:rsidR="00CA0219" w:rsidRDefault="00CA0219" w:rsidP="003A5C7B">
            <w:pPr>
              <w:rPr>
                <w:rFonts w:ascii="Comic Sans MS" w:hAnsi="Comic Sans MS"/>
                <w:sz w:val="20"/>
                <w:szCs w:val="20"/>
              </w:rPr>
            </w:pPr>
            <w:r w:rsidRPr="00CA0219">
              <w:rPr>
                <w:rFonts w:ascii="Comic Sans MS" w:hAnsi="Comic Sans MS"/>
                <w:sz w:val="20"/>
                <w:szCs w:val="20"/>
              </w:rPr>
              <w:t>Enquiry question: What makes people go on a journey?</w:t>
            </w:r>
          </w:p>
          <w:p w:rsidR="00371BD7" w:rsidRDefault="00371BD7" w:rsidP="003A5C7B">
            <w:pPr>
              <w:rPr>
                <w:rFonts w:ascii="Comic Sans MS" w:hAnsi="Comic Sans MS"/>
                <w:sz w:val="20"/>
                <w:szCs w:val="20"/>
              </w:rPr>
            </w:pPr>
          </w:p>
          <w:p w:rsidR="00371BD7" w:rsidRPr="00CA0219" w:rsidRDefault="00371BD7" w:rsidP="003A5C7B">
            <w:pPr>
              <w:rPr>
                <w:rFonts w:ascii="Comic Sans MS" w:hAnsi="Comic Sans MS"/>
                <w:sz w:val="20"/>
                <w:szCs w:val="20"/>
              </w:rPr>
            </w:pPr>
            <w:r>
              <w:rPr>
                <w:rFonts w:ascii="Comic Sans MS" w:hAnsi="Comic Sans MS"/>
                <w:sz w:val="20"/>
                <w:szCs w:val="20"/>
              </w:rPr>
              <w:t xml:space="preserve">In this unit the children will </w:t>
            </w:r>
            <w:r>
              <w:t xml:space="preserve">look at five very different types of journey in depth. The journey choices will span from the Tudor period to those undertaken today by </w:t>
            </w:r>
            <w:r w:rsidR="00C340C5">
              <w:t xml:space="preserve">the </w:t>
            </w:r>
            <w:r>
              <w:t>refugees.</w:t>
            </w:r>
          </w:p>
          <w:p w:rsidR="00CA0219" w:rsidRPr="00CA0219" w:rsidRDefault="00CA0219" w:rsidP="003A5C7B">
            <w:pPr>
              <w:rPr>
                <w:rFonts w:ascii="Comic Sans MS" w:hAnsi="Comic Sans MS"/>
                <w:sz w:val="20"/>
                <w:szCs w:val="20"/>
              </w:rPr>
            </w:pPr>
          </w:p>
          <w:p w:rsidR="00CA0219" w:rsidRPr="00CA0219" w:rsidRDefault="00CA0219" w:rsidP="003A5C7B">
            <w:pPr>
              <w:rPr>
                <w:rFonts w:ascii="Comic Sans MS" w:hAnsi="Comic Sans MS"/>
                <w:sz w:val="20"/>
                <w:szCs w:val="20"/>
              </w:rPr>
            </w:pPr>
            <w:r w:rsidRPr="00CA0219">
              <w:rPr>
                <w:rFonts w:ascii="Comic Sans MS" w:hAnsi="Comic Sans MS"/>
                <w:sz w:val="20"/>
                <w:szCs w:val="20"/>
              </w:rPr>
              <w:t>Disciplinary knowledge:</w:t>
            </w:r>
          </w:p>
          <w:p w:rsidR="00371BD7" w:rsidRPr="00371BD7" w:rsidRDefault="00371BD7" w:rsidP="00DF7BF9">
            <w:pPr>
              <w:pStyle w:val="ListParagraph"/>
              <w:numPr>
                <w:ilvl w:val="0"/>
                <w:numId w:val="23"/>
              </w:numPr>
              <w:rPr>
                <w:rFonts w:ascii="Comic Sans MS" w:hAnsi="Comic Sans MS"/>
                <w:sz w:val="20"/>
                <w:szCs w:val="20"/>
              </w:rPr>
            </w:pPr>
            <w:r>
              <w:t xml:space="preserve">To be able to </w:t>
            </w:r>
            <w:r w:rsidR="00CA0219">
              <w:t xml:space="preserve">develop a chronologically secure knowledge and understanding of British and world history </w:t>
            </w:r>
          </w:p>
          <w:p w:rsidR="00371BD7" w:rsidRPr="00371BD7" w:rsidRDefault="00371BD7" w:rsidP="00DF7BF9">
            <w:pPr>
              <w:pStyle w:val="ListParagraph"/>
              <w:numPr>
                <w:ilvl w:val="0"/>
                <w:numId w:val="23"/>
              </w:numPr>
              <w:rPr>
                <w:rFonts w:ascii="Comic Sans MS" w:hAnsi="Comic Sans MS"/>
                <w:sz w:val="20"/>
                <w:szCs w:val="20"/>
              </w:rPr>
            </w:pPr>
            <w:r>
              <w:t>To be able to</w:t>
            </w:r>
            <w:r w:rsidR="00CA0219">
              <w:t xml:space="preserve"> establish clear narratives </w:t>
            </w:r>
          </w:p>
          <w:p w:rsidR="00371BD7" w:rsidRPr="00371BD7" w:rsidRDefault="00371BD7" w:rsidP="00DF7BF9">
            <w:pPr>
              <w:pStyle w:val="ListParagraph"/>
              <w:numPr>
                <w:ilvl w:val="0"/>
                <w:numId w:val="23"/>
              </w:numPr>
              <w:rPr>
                <w:rFonts w:ascii="Comic Sans MS" w:hAnsi="Comic Sans MS"/>
                <w:sz w:val="20"/>
                <w:szCs w:val="20"/>
              </w:rPr>
            </w:pPr>
            <w:r>
              <w:t xml:space="preserve">To be able to </w:t>
            </w:r>
            <w:r w:rsidR="00CA0219">
              <w:t xml:space="preserve">address and devise historically valid questions about significance and cause and change </w:t>
            </w:r>
          </w:p>
          <w:p w:rsidR="00CA0219" w:rsidRPr="00371BD7" w:rsidRDefault="00371BD7" w:rsidP="00DF7BF9">
            <w:pPr>
              <w:pStyle w:val="ListParagraph"/>
              <w:numPr>
                <w:ilvl w:val="0"/>
                <w:numId w:val="23"/>
              </w:numPr>
              <w:rPr>
                <w:rFonts w:ascii="Comic Sans MS" w:hAnsi="Comic Sans MS"/>
                <w:sz w:val="20"/>
                <w:szCs w:val="20"/>
              </w:rPr>
            </w:pPr>
            <w:r>
              <w:t>To u</w:t>
            </w:r>
            <w:r w:rsidR="00CA0219">
              <w:t>nderstand how our knowledge of the past is constructed from a range of sources</w:t>
            </w:r>
          </w:p>
          <w:p w:rsidR="00371BD7" w:rsidRPr="00CA0219" w:rsidRDefault="00371BD7" w:rsidP="00DF7BF9">
            <w:pPr>
              <w:pStyle w:val="ListParagraph"/>
              <w:numPr>
                <w:ilvl w:val="0"/>
                <w:numId w:val="23"/>
              </w:numPr>
              <w:rPr>
                <w:rFonts w:ascii="Comic Sans MS" w:hAnsi="Comic Sans MS"/>
                <w:sz w:val="20"/>
                <w:szCs w:val="20"/>
              </w:rPr>
            </w:pPr>
            <w:r w:rsidRPr="00371BD7">
              <w:rPr>
                <w:noProof/>
              </w:rPr>
              <w:drawing>
                <wp:anchor distT="0" distB="0" distL="114300" distR="114300" simplePos="0" relativeHeight="251671552" behindDoc="0" locked="0" layoutInCell="1" allowOverlap="1" wp14:anchorId="4DD8A9E9">
                  <wp:simplePos x="0" y="0"/>
                  <wp:positionH relativeFrom="column">
                    <wp:posOffset>1515110</wp:posOffset>
                  </wp:positionH>
                  <wp:positionV relativeFrom="paragraph">
                    <wp:posOffset>429260</wp:posOffset>
                  </wp:positionV>
                  <wp:extent cx="1228725" cy="14932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28725" cy="1493242"/>
                          </a:xfrm>
                          <a:prstGeom prst="rect">
                            <a:avLst/>
                          </a:prstGeom>
                        </pic:spPr>
                      </pic:pic>
                    </a:graphicData>
                  </a:graphic>
                  <wp14:sizeRelH relativeFrom="margin">
                    <wp14:pctWidth>0</wp14:pctWidth>
                  </wp14:sizeRelH>
                  <wp14:sizeRelV relativeFrom="margin">
                    <wp14:pctHeight>0</wp14:pctHeight>
                  </wp14:sizeRelV>
                </wp:anchor>
              </w:drawing>
            </w:r>
            <w:r>
              <w:t>To be able to note connections, contrasts and trends over time.</w:t>
            </w:r>
          </w:p>
        </w:tc>
        <w:tc>
          <w:tcPr>
            <w:tcW w:w="7206" w:type="dxa"/>
            <w:vMerge w:val="restart"/>
          </w:tcPr>
          <w:p w:rsidR="00CA0219" w:rsidRPr="00CA0219" w:rsidRDefault="00CA0219" w:rsidP="003A5C7B">
            <w:pPr>
              <w:rPr>
                <w:rFonts w:ascii="Comic Sans MS" w:hAnsi="Comic Sans MS"/>
                <w:sz w:val="20"/>
                <w:szCs w:val="20"/>
              </w:rPr>
            </w:pPr>
            <w:r w:rsidRPr="00CA0219">
              <w:rPr>
                <w:rFonts w:ascii="Comic Sans MS" w:hAnsi="Comic Sans MS"/>
                <w:b/>
                <w:sz w:val="20"/>
                <w:szCs w:val="20"/>
              </w:rPr>
              <w:t>English</w:t>
            </w:r>
            <w:r w:rsidRPr="00CA0219">
              <w:rPr>
                <w:rFonts w:ascii="Comic Sans MS" w:hAnsi="Comic Sans MS"/>
                <w:sz w:val="20"/>
                <w:szCs w:val="20"/>
              </w:rPr>
              <w:t xml:space="preserve"> – planning around the texts:</w:t>
            </w:r>
          </w:p>
          <w:p w:rsidR="00CA0219" w:rsidRPr="00CA0219" w:rsidRDefault="00CA0219" w:rsidP="003A5C7B">
            <w:pPr>
              <w:rPr>
                <w:rFonts w:ascii="Comic Sans MS" w:hAnsi="Comic Sans MS"/>
                <w:sz w:val="20"/>
                <w:szCs w:val="20"/>
              </w:rPr>
            </w:pPr>
          </w:p>
          <w:p w:rsidR="00CA0219" w:rsidRPr="00CA0219" w:rsidRDefault="00CA0219" w:rsidP="003A5C7B">
            <w:pPr>
              <w:rPr>
                <w:rFonts w:ascii="Comic Sans MS" w:hAnsi="Comic Sans MS"/>
                <w:sz w:val="20"/>
                <w:szCs w:val="20"/>
                <w:u w:val="single"/>
              </w:rPr>
            </w:pPr>
            <w:r w:rsidRPr="00CA0219">
              <w:rPr>
                <w:rFonts w:ascii="Comic Sans MS" w:hAnsi="Comic Sans MS"/>
                <w:sz w:val="20"/>
                <w:szCs w:val="20"/>
                <w:u w:val="single"/>
              </w:rPr>
              <w:t>Titanic Survivor by Stephen Davies</w:t>
            </w:r>
          </w:p>
          <w:p w:rsidR="00CA0219" w:rsidRPr="00CA0219" w:rsidRDefault="00CA0219" w:rsidP="003A5C7B">
            <w:pPr>
              <w:rPr>
                <w:rFonts w:ascii="Comic Sans MS" w:hAnsi="Comic Sans MS"/>
                <w:sz w:val="20"/>
                <w:szCs w:val="20"/>
              </w:rPr>
            </w:pPr>
            <w:r w:rsidRPr="00CA0219">
              <w:rPr>
                <w:rFonts w:ascii="Comic Sans MS" w:hAnsi="Comic Sans MS"/>
                <w:sz w:val="20"/>
                <w:szCs w:val="20"/>
              </w:rPr>
              <w:t xml:space="preserve">Gripping first-hand account of one the most dangerous events in history. </w:t>
            </w:r>
          </w:p>
          <w:p w:rsidR="00CA0219" w:rsidRPr="00CA0219" w:rsidRDefault="00CA0219" w:rsidP="003A5C7B">
            <w:pPr>
              <w:rPr>
                <w:rFonts w:ascii="Comic Sans MS" w:hAnsi="Comic Sans MS" w:cstheme="minorHAnsi"/>
                <w:sz w:val="20"/>
                <w:szCs w:val="20"/>
                <w:shd w:val="clear" w:color="auto" w:fill="FFFFFF"/>
              </w:rPr>
            </w:pPr>
            <w:r w:rsidRPr="00CA0219">
              <w:rPr>
                <w:rFonts w:ascii="Comic Sans MS" w:hAnsi="Comic Sans MS" w:cstheme="minorHAnsi"/>
                <w:sz w:val="20"/>
                <w:szCs w:val="20"/>
                <w:shd w:val="clear" w:color="auto" w:fill="FFFFFF"/>
              </w:rPr>
              <w:t>At that moment, the big bell up in the crow’s nest clanged three times.</w:t>
            </w:r>
          </w:p>
          <w:p w:rsidR="00CA0219" w:rsidRPr="00CA0219" w:rsidRDefault="00CA0219" w:rsidP="003A5C7B">
            <w:pPr>
              <w:rPr>
                <w:rFonts w:ascii="Comic Sans MS" w:hAnsi="Comic Sans MS"/>
                <w:sz w:val="20"/>
                <w:szCs w:val="20"/>
              </w:rPr>
            </w:pPr>
            <w:r w:rsidRPr="00CA0219">
              <w:rPr>
                <w:rFonts w:ascii="Comic Sans MS" w:hAnsi="Comic Sans MS"/>
                <w:sz w:val="20"/>
                <w:szCs w:val="20"/>
              </w:rPr>
              <w:t>“Iceberg!” yelled the lookout, “Iceberg, right ahead!”</w:t>
            </w:r>
          </w:p>
          <w:p w:rsidR="00CA0219" w:rsidRPr="00CA0219" w:rsidRDefault="00CA0219" w:rsidP="003A5C7B">
            <w:pPr>
              <w:rPr>
                <w:rFonts w:ascii="Comic Sans MS" w:hAnsi="Comic Sans MS"/>
                <w:sz w:val="20"/>
                <w:szCs w:val="20"/>
              </w:rPr>
            </w:pPr>
          </w:p>
          <w:p w:rsidR="00CA0219" w:rsidRPr="00CA0219" w:rsidRDefault="00CA0219" w:rsidP="003A5C7B">
            <w:pPr>
              <w:rPr>
                <w:rFonts w:ascii="Comic Sans MS" w:hAnsi="Comic Sans MS"/>
                <w:sz w:val="20"/>
                <w:szCs w:val="20"/>
              </w:rPr>
            </w:pPr>
            <w:r w:rsidRPr="00CA0219">
              <w:rPr>
                <w:rFonts w:ascii="Comic Sans MS" w:hAnsi="Comic Sans MS"/>
                <w:sz w:val="20"/>
                <w:szCs w:val="20"/>
              </w:rPr>
              <w:t>Titanic is supposed to be unsinkable, but when the ship strikes an iceberg in the dead of night, she will sink within tree hours. Can twelve-year-old Jimmy help his friends and family escape an icy death in the waters of the Atlantic?</w:t>
            </w:r>
          </w:p>
          <w:p w:rsidR="00CA0219" w:rsidRDefault="00EF133C" w:rsidP="003A5C7B">
            <w:pPr>
              <w:rPr>
                <w:rFonts w:ascii="Comic Sans MS" w:hAnsi="Comic Sans MS"/>
                <w:sz w:val="20"/>
                <w:szCs w:val="20"/>
              </w:rPr>
            </w:pPr>
            <w:r w:rsidRPr="00CA0219">
              <w:rPr>
                <w:rFonts w:ascii="Comic Sans MS" w:hAnsi="Comic Sans MS"/>
                <w:noProof/>
                <w:sz w:val="20"/>
                <w:szCs w:val="20"/>
              </w:rPr>
              <w:drawing>
                <wp:anchor distT="0" distB="0" distL="114300" distR="114300" simplePos="0" relativeHeight="251669504" behindDoc="0" locked="0" layoutInCell="1" allowOverlap="1" wp14:anchorId="2970F659" wp14:editId="6DA76C00">
                  <wp:simplePos x="0" y="0"/>
                  <wp:positionH relativeFrom="column">
                    <wp:posOffset>2823845</wp:posOffset>
                  </wp:positionH>
                  <wp:positionV relativeFrom="paragraph">
                    <wp:posOffset>33020</wp:posOffset>
                  </wp:positionV>
                  <wp:extent cx="1228725" cy="1912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725" cy="1912607"/>
                          </a:xfrm>
                          <a:prstGeom prst="rect">
                            <a:avLst/>
                          </a:prstGeom>
                        </pic:spPr>
                      </pic:pic>
                    </a:graphicData>
                  </a:graphic>
                  <wp14:sizeRelH relativeFrom="margin">
                    <wp14:pctWidth>0</wp14:pctWidth>
                  </wp14:sizeRelH>
                  <wp14:sizeRelV relativeFrom="margin">
                    <wp14:pctHeight>0</wp14:pctHeight>
                  </wp14:sizeRelV>
                </wp:anchor>
              </w:drawing>
            </w:r>
          </w:p>
          <w:p w:rsidR="00EF133C" w:rsidRPr="00CA0219" w:rsidRDefault="00EF133C" w:rsidP="003A5C7B">
            <w:pPr>
              <w:rPr>
                <w:rFonts w:ascii="Comic Sans MS" w:hAnsi="Comic Sans MS"/>
                <w:sz w:val="20"/>
                <w:szCs w:val="20"/>
              </w:rPr>
            </w:pPr>
          </w:p>
          <w:p w:rsidR="00CA0219" w:rsidRDefault="00CA0219" w:rsidP="003A5C7B">
            <w:pPr>
              <w:rPr>
                <w:rFonts w:ascii="Comic Sans MS" w:hAnsi="Comic Sans MS"/>
                <w:sz w:val="20"/>
                <w:szCs w:val="20"/>
              </w:rPr>
            </w:pPr>
            <w:r>
              <w:rPr>
                <w:rFonts w:ascii="Comic Sans MS" w:hAnsi="Comic Sans MS"/>
                <w:sz w:val="20"/>
                <w:szCs w:val="20"/>
              </w:rPr>
              <w:t xml:space="preserve">     </w:t>
            </w:r>
            <w:r w:rsidR="00EF133C">
              <w:rPr>
                <w:rFonts w:ascii="Comic Sans MS" w:hAnsi="Comic Sans MS"/>
                <w:sz w:val="20"/>
                <w:szCs w:val="20"/>
              </w:rPr>
              <w:t xml:space="preserve">        </w:t>
            </w:r>
            <w:r w:rsidRPr="00CA0219">
              <w:rPr>
                <w:rFonts w:ascii="Comic Sans MS" w:hAnsi="Comic Sans MS"/>
                <w:sz w:val="20"/>
                <w:szCs w:val="20"/>
              </w:rPr>
              <w:t>Anticipated Writing Outcomes:</w:t>
            </w:r>
          </w:p>
          <w:p w:rsidR="00EF133C" w:rsidRPr="00CA0219" w:rsidRDefault="00EF133C" w:rsidP="003A5C7B">
            <w:pPr>
              <w:rPr>
                <w:rFonts w:ascii="Comic Sans MS" w:hAnsi="Comic Sans MS"/>
                <w:sz w:val="20"/>
                <w:szCs w:val="20"/>
              </w:rPr>
            </w:pP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Mini biography           * Diary Entry</w:t>
            </w: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Newspaper Article    * Summary</w:t>
            </w: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Changing POV            * Retrieval</w:t>
            </w:r>
          </w:p>
          <w:p w:rsidR="00CA0219" w:rsidRPr="00CA0219" w:rsidRDefault="00CA0219" w:rsidP="003A5C7B">
            <w:pPr>
              <w:pStyle w:val="ListParagraph"/>
              <w:numPr>
                <w:ilvl w:val="0"/>
                <w:numId w:val="19"/>
              </w:numPr>
              <w:rPr>
                <w:rFonts w:ascii="Comic Sans MS" w:hAnsi="Comic Sans MS"/>
                <w:sz w:val="20"/>
                <w:szCs w:val="20"/>
              </w:rPr>
            </w:pPr>
            <w:r w:rsidRPr="00CA0219">
              <w:rPr>
                <w:rFonts w:ascii="Comic Sans MS" w:hAnsi="Comic Sans MS"/>
                <w:sz w:val="20"/>
                <w:szCs w:val="20"/>
              </w:rPr>
              <w:t>Inference                 * Prediction</w:t>
            </w:r>
          </w:p>
          <w:p w:rsidR="00CA0219" w:rsidRDefault="00CA0219" w:rsidP="009C0506">
            <w:pPr>
              <w:rPr>
                <w:rFonts w:ascii="Comic Sans MS" w:hAnsi="Comic Sans MS"/>
                <w:sz w:val="20"/>
                <w:szCs w:val="20"/>
              </w:rPr>
            </w:pPr>
          </w:p>
          <w:p w:rsidR="00CA0219" w:rsidRDefault="00CA0219" w:rsidP="009C0506">
            <w:pPr>
              <w:rPr>
                <w:rFonts w:ascii="Comic Sans MS" w:hAnsi="Comic Sans MS"/>
                <w:sz w:val="20"/>
                <w:szCs w:val="20"/>
              </w:rPr>
            </w:pPr>
          </w:p>
          <w:p w:rsidR="00EF133C" w:rsidRDefault="00EF133C" w:rsidP="009C0506">
            <w:pPr>
              <w:rPr>
                <w:rFonts w:ascii="Comic Sans MS" w:hAnsi="Comic Sans MS"/>
                <w:sz w:val="20"/>
                <w:szCs w:val="20"/>
              </w:rPr>
            </w:pPr>
          </w:p>
          <w:p w:rsidR="00EF133C" w:rsidRDefault="00EF133C" w:rsidP="009C0506">
            <w:pPr>
              <w:rPr>
                <w:rFonts w:ascii="Comic Sans MS" w:hAnsi="Comic Sans MS"/>
                <w:sz w:val="20"/>
                <w:szCs w:val="20"/>
              </w:rPr>
            </w:pPr>
          </w:p>
          <w:p w:rsidR="00EF133C" w:rsidRPr="00CA0219" w:rsidRDefault="00EF133C" w:rsidP="009C0506">
            <w:pPr>
              <w:rPr>
                <w:rFonts w:ascii="Comic Sans MS" w:hAnsi="Comic Sans MS"/>
                <w:sz w:val="20"/>
                <w:szCs w:val="20"/>
              </w:rPr>
            </w:pPr>
          </w:p>
          <w:p w:rsidR="00CA0219" w:rsidRPr="00CA0219" w:rsidRDefault="00CA0219" w:rsidP="009C0506">
            <w:pPr>
              <w:rPr>
                <w:rFonts w:ascii="Comic Sans MS" w:hAnsi="Comic Sans MS"/>
                <w:sz w:val="20"/>
                <w:szCs w:val="20"/>
              </w:rPr>
            </w:pPr>
            <w:r w:rsidRPr="00CA0219">
              <w:rPr>
                <w:rFonts w:ascii="Comic Sans MS" w:hAnsi="Comic Sans MS"/>
                <w:sz w:val="20"/>
                <w:szCs w:val="20"/>
              </w:rPr>
              <w:t xml:space="preserve">Supporting text: </w:t>
            </w:r>
          </w:p>
          <w:p w:rsidR="00CA0219" w:rsidRPr="00CA0219" w:rsidRDefault="00CA0219" w:rsidP="009C0506">
            <w:pPr>
              <w:rPr>
                <w:rFonts w:ascii="Comic Sans MS" w:hAnsi="Comic Sans MS"/>
                <w:sz w:val="20"/>
                <w:szCs w:val="20"/>
                <w:u w:val="single"/>
              </w:rPr>
            </w:pPr>
            <w:r w:rsidRPr="00CA0219">
              <w:rPr>
                <w:rFonts w:ascii="Comic Sans MS" w:hAnsi="Comic Sans MS"/>
                <w:sz w:val="20"/>
                <w:szCs w:val="20"/>
                <w:u w:val="single"/>
              </w:rPr>
              <w:t>Ice Trap! Shackleton’s Incredible Expedition by M</w:t>
            </w:r>
            <w:r w:rsidR="00C33139">
              <w:rPr>
                <w:rFonts w:ascii="Comic Sans MS" w:hAnsi="Comic Sans MS"/>
                <w:sz w:val="20"/>
                <w:szCs w:val="20"/>
                <w:u w:val="single"/>
              </w:rPr>
              <w:t>.</w:t>
            </w:r>
            <w:r w:rsidRPr="00CA0219">
              <w:rPr>
                <w:rFonts w:ascii="Comic Sans MS" w:hAnsi="Comic Sans MS"/>
                <w:sz w:val="20"/>
                <w:szCs w:val="20"/>
                <w:u w:val="single"/>
              </w:rPr>
              <w:t xml:space="preserve"> Hooper and M. P</w:t>
            </w:r>
            <w:r w:rsidR="00C33139">
              <w:rPr>
                <w:rFonts w:ascii="Comic Sans MS" w:hAnsi="Comic Sans MS"/>
                <w:sz w:val="20"/>
                <w:szCs w:val="20"/>
                <w:u w:val="single"/>
              </w:rPr>
              <w:t>.</w:t>
            </w:r>
            <w:bookmarkStart w:id="0" w:name="_GoBack"/>
            <w:bookmarkEnd w:id="0"/>
            <w:r w:rsidRPr="00CA0219">
              <w:rPr>
                <w:rFonts w:ascii="Comic Sans MS" w:hAnsi="Comic Sans MS"/>
                <w:sz w:val="20"/>
                <w:szCs w:val="20"/>
                <w:u w:val="single"/>
              </w:rPr>
              <w:t xml:space="preserve"> Robertson. </w:t>
            </w:r>
          </w:p>
          <w:p w:rsidR="00CA0219" w:rsidRPr="00CA0219" w:rsidRDefault="00EF133C" w:rsidP="00A36BDD">
            <w:pPr>
              <w:rPr>
                <w:rFonts w:ascii="Comic Sans MS" w:hAnsi="Comic Sans MS"/>
                <w:sz w:val="20"/>
                <w:szCs w:val="20"/>
              </w:rPr>
            </w:pPr>
            <w:r w:rsidRPr="00CA0219">
              <w:rPr>
                <w:rFonts w:ascii="Comic Sans MS" w:hAnsi="Comic Sans MS"/>
                <w:noProof/>
                <w:sz w:val="20"/>
                <w:szCs w:val="20"/>
                <w:u w:val="single"/>
              </w:rPr>
              <w:drawing>
                <wp:anchor distT="0" distB="0" distL="114300" distR="114300" simplePos="0" relativeHeight="251670528" behindDoc="0" locked="0" layoutInCell="1" allowOverlap="1" wp14:anchorId="4AE73AA1" wp14:editId="23C10B6E">
                  <wp:simplePos x="0" y="0"/>
                  <wp:positionH relativeFrom="column">
                    <wp:posOffset>3185795</wp:posOffset>
                  </wp:positionH>
                  <wp:positionV relativeFrom="paragraph">
                    <wp:posOffset>114935</wp:posOffset>
                  </wp:positionV>
                  <wp:extent cx="1085959" cy="1104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5959" cy="1104900"/>
                          </a:xfrm>
                          <a:prstGeom prst="rect">
                            <a:avLst/>
                          </a:prstGeom>
                        </pic:spPr>
                      </pic:pic>
                    </a:graphicData>
                  </a:graphic>
                  <wp14:sizeRelH relativeFrom="margin">
                    <wp14:pctWidth>0</wp14:pctWidth>
                  </wp14:sizeRelH>
                  <wp14:sizeRelV relativeFrom="margin">
                    <wp14:pctHeight>0</wp14:pctHeight>
                  </wp14:sizeRelV>
                </wp:anchor>
              </w:drawing>
            </w:r>
          </w:p>
          <w:p w:rsidR="00CA0219" w:rsidRPr="00CA0219" w:rsidRDefault="00CA0219" w:rsidP="000D441B">
            <w:pPr>
              <w:rPr>
                <w:rFonts w:ascii="Comic Sans MS" w:hAnsi="Comic Sans MS"/>
                <w:sz w:val="20"/>
                <w:szCs w:val="20"/>
              </w:rPr>
            </w:pPr>
            <w:r w:rsidRPr="00CA0219">
              <w:rPr>
                <w:rFonts w:ascii="Comic Sans MS" w:hAnsi="Comic Sans MS"/>
                <w:sz w:val="20"/>
                <w:szCs w:val="20"/>
              </w:rPr>
              <w:t>Linked texts:</w:t>
            </w:r>
          </w:p>
          <w:p w:rsidR="00CA0219" w:rsidRPr="00CA0219" w:rsidRDefault="00CA0219" w:rsidP="00A36BDD">
            <w:pPr>
              <w:rPr>
                <w:rFonts w:ascii="Comic Sans MS" w:hAnsi="Comic Sans MS"/>
                <w:sz w:val="20"/>
                <w:szCs w:val="20"/>
              </w:rPr>
            </w:pPr>
            <w:r w:rsidRPr="00CA0219">
              <w:rPr>
                <w:rFonts w:ascii="Comic Sans MS" w:hAnsi="Comic Sans MS"/>
                <w:sz w:val="20"/>
                <w:szCs w:val="20"/>
              </w:rPr>
              <w:t>- ‘Polar, The Titanic Bear’ by Daisy Corning Stone</w:t>
            </w:r>
          </w:p>
          <w:p w:rsidR="00CA0219" w:rsidRPr="00CA0219" w:rsidRDefault="00CA0219" w:rsidP="003A5C7B">
            <w:pPr>
              <w:rPr>
                <w:rFonts w:ascii="Comic Sans MS" w:hAnsi="Comic Sans MS"/>
                <w:sz w:val="20"/>
                <w:szCs w:val="20"/>
              </w:rPr>
            </w:pPr>
            <w:r w:rsidRPr="00CA0219">
              <w:rPr>
                <w:rFonts w:ascii="Comic Sans MS" w:hAnsi="Comic Sans MS"/>
                <w:sz w:val="20"/>
                <w:szCs w:val="20"/>
              </w:rPr>
              <w:t>- ‘</w:t>
            </w:r>
            <w:proofErr w:type="spellStart"/>
            <w:r w:rsidRPr="00CA0219">
              <w:rPr>
                <w:rFonts w:ascii="Comic Sans MS" w:hAnsi="Comic Sans MS"/>
                <w:sz w:val="20"/>
                <w:szCs w:val="20"/>
              </w:rPr>
              <w:t>Kaspar</w:t>
            </w:r>
            <w:proofErr w:type="spellEnd"/>
            <w:r w:rsidRPr="00CA0219">
              <w:rPr>
                <w:rFonts w:ascii="Comic Sans MS" w:hAnsi="Comic Sans MS"/>
                <w:sz w:val="20"/>
                <w:szCs w:val="20"/>
              </w:rPr>
              <w:t>: King of Cats’ by Michael Morpurgo</w:t>
            </w:r>
          </w:p>
          <w:p w:rsidR="00CA0219" w:rsidRPr="00CA0219" w:rsidRDefault="00CA0219" w:rsidP="003A5C7B">
            <w:pPr>
              <w:rPr>
                <w:rFonts w:ascii="Comic Sans MS" w:hAnsi="Comic Sans MS"/>
                <w:sz w:val="20"/>
                <w:szCs w:val="20"/>
              </w:rPr>
            </w:pPr>
            <w:r w:rsidRPr="00CA0219">
              <w:rPr>
                <w:rFonts w:ascii="Comic Sans MS" w:hAnsi="Comic Sans MS"/>
                <w:sz w:val="20"/>
                <w:szCs w:val="20"/>
              </w:rPr>
              <w:t xml:space="preserve">- ‘Titanic’ by Anna </w:t>
            </w:r>
            <w:proofErr w:type="spellStart"/>
            <w:r w:rsidRPr="00CA0219">
              <w:rPr>
                <w:rFonts w:ascii="Comic Sans MS" w:hAnsi="Comic Sans MS"/>
                <w:sz w:val="20"/>
                <w:szCs w:val="20"/>
              </w:rPr>
              <w:t>Claybourne</w:t>
            </w:r>
            <w:proofErr w:type="spellEnd"/>
            <w:r w:rsidRPr="00CA0219">
              <w:rPr>
                <w:rFonts w:ascii="Comic Sans MS" w:hAnsi="Comic Sans MS"/>
                <w:sz w:val="20"/>
                <w:szCs w:val="20"/>
              </w:rPr>
              <w:t xml:space="preserve"> and Katie </w:t>
            </w:r>
            <w:proofErr w:type="spellStart"/>
            <w:r w:rsidRPr="00CA0219">
              <w:rPr>
                <w:rFonts w:ascii="Comic Sans MS" w:hAnsi="Comic Sans MS"/>
                <w:sz w:val="20"/>
                <w:szCs w:val="20"/>
              </w:rPr>
              <w:t>Daynes</w:t>
            </w:r>
            <w:proofErr w:type="spellEnd"/>
          </w:p>
          <w:p w:rsidR="00CA0219" w:rsidRPr="00CA0219" w:rsidRDefault="00CA0219" w:rsidP="003A5C7B">
            <w:pPr>
              <w:rPr>
                <w:rFonts w:ascii="Comic Sans MS" w:hAnsi="Comic Sans MS"/>
                <w:sz w:val="20"/>
                <w:szCs w:val="20"/>
              </w:rPr>
            </w:pPr>
            <w:r w:rsidRPr="00CA0219">
              <w:rPr>
                <w:rFonts w:ascii="Comic Sans MS" w:hAnsi="Comic Sans MS"/>
                <w:sz w:val="20"/>
                <w:szCs w:val="20"/>
              </w:rPr>
              <w:t xml:space="preserve">- ‘Titanic (I was there) by Margi </w:t>
            </w:r>
            <w:proofErr w:type="spellStart"/>
            <w:r w:rsidRPr="00CA0219">
              <w:rPr>
                <w:rFonts w:ascii="Comic Sans MS" w:hAnsi="Comic Sans MS"/>
                <w:sz w:val="20"/>
                <w:szCs w:val="20"/>
              </w:rPr>
              <w:t>Mcallister</w:t>
            </w:r>
            <w:proofErr w:type="spellEnd"/>
          </w:p>
          <w:p w:rsidR="00CA0219" w:rsidRPr="00CA0219" w:rsidRDefault="00CA0219" w:rsidP="003A5C7B">
            <w:pPr>
              <w:rPr>
                <w:rFonts w:ascii="Comic Sans MS" w:hAnsi="Comic Sans MS"/>
                <w:sz w:val="20"/>
                <w:szCs w:val="20"/>
              </w:rPr>
            </w:pPr>
          </w:p>
        </w:tc>
        <w:tc>
          <w:tcPr>
            <w:tcW w:w="6908" w:type="dxa"/>
          </w:tcPr>
          <w:p w:rsidR="00CA0219" w:rsidRPr="00194122" w:rsidRDefault="00194122" w:rsidP="003A5C7B">
            <w:pPr>
              <w:rPr>
                <w:rFonts w:ascii="Comic Sans MS" w:hAnsi="Comic Sans MS"/>
                <w:sz w:val="20"/>
                <w:szCs w:val="20"/>
              </w:rPr>
            </w:pPr>
            <w:r w:rsidRPr="00194122">
              <w:rPr>
                <w:rFonts w:ascii="Comic Sans MS" w:hAnsi="Comic Sans MS"/>
                <w:noProof/>
                <w:sz w:val="20"/>
                <w:szCs w:val="20"/>
              </w:rPr>
              <w:drawing>
                <wp:anchor distT="0" distB="0" distL="114300" distR="114300" simplePos="0" relativeHeight="251672576" behindDoc="0" locked="0" layoutInCell="1" allowOverlap="1" wp14:anchorId="4501BD24">
                  <wp:simplePos x="0" y="0"/>
                  <wp:positionH relativeFrom="column">
                    <wp:posOffset>2401570</wp:posOffset>
                  </wp:positionH>
                  <wp:positionV relativeFrom="paragraph">
                    <wp:posOffset>122555</wp:posOffset>
                  </wp:positionV>
                  <wp:extent cx="1837690" cy="1322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0577" cy="1331512"/>
                          </a:xfrm>
                          <a:prstGeom prst="rect">
                            <a:avLst/>
                          </a:prstGeom>
                        </pic:spPr>
                      </pic:pic>
                    </a:graphicData>
                  </a:graphic>
                  <wp14:sizeRelH relativeFrom="margin">
                    <wp14:pctWidth>0</wp14:pctWidth>
                  </wp14:sizeRelH>
                  <wp14:sizeRelV relativeFrom="margin">
                    <wp14:pctHeight>0</wp14:pctHeight>
                  </wp14:sizeRelV>
                </wp:anchor>
              </w:drawing>
            </w:r>
            <w:r w:rsidR="00CA0219" w:rsidRPr="00194122">
              <w:rPr>
                <w:rFonts w:ascii="Comic Sans MS" w:hAnsi="Comic Sans MS"/>
                <w:b/>
                <w:sz w:val="20"/>
                <w:szCs w:val="20"/>
              </w:rPr>
              <w:t>Art</w:t>
            </w:r>
            <w:r w:rsidR="00CA0219" w:rsidRPr="00194122">
              <w:rPr>
                <w:rFonts w:ascii="Comic Sans MS" w:hAnsi="Comic Sans MS"/>
                <w:sz w:val="20"/>
                <w:szCs w:val="20"/>
              </w:rPr>
              <w:t xml:space="preserve"> </w:t>
            </w:r>
          </w:p>
          <w:p w:rsidR="00CA0219" w:rsidRPr="00194122" w:rsidRDefault="00C340C5" w:rsidP="003A5C7B">
            <w:pPr>
              <w:rPr>
                <w:rFonts w:ascii="Comic Sans MS" w:hAnsi="Comic Sans MS"/>
                <w:sz w:val="20"/>
                <w:szCs w:val="20"/>
              </w:rPr>
            </w:pPr>
            <w:r>
              <w:rPr>
                <w:rFonts w:ascii="Comic Sans MS" w:hAnsi="Comic Sans MS"/>
                <w:sz w:val="20"/>
                <w:szCs w:val="20"/>
              </w:rPr>
              <w:t xml:space="preserve">Focus: </w:t>
            </w:r>
            <w:r w:rsidR="00194122" w:rsidRPr="00194122">
              <w:rPr>
                <w:rFonts w:ascii="Comic Sans MS" w:hAnsi="Comic Sans MS"/>
                <w:sz w:val="20"/>
                <w:szCs w:val="20"/>
              </w:rPr>
              <w:t>Cultural Tradition in Art</w:t>
            </w:r>
          </w:p>
          <w:p w:rsidR="00CA0219" w:rsidRPr="00194122" w:rsidRDefault="00CA0219" w:rsidP="003A5C7B">
            <w:pPr>
              <w:rPr>
                <w:rFonts w:ascii="Comic Sans MS" w:hAnsi="Comic Sans MS"/>
                <w:sz w:val="20"/>
                <w:szCs w:val="20"/>
              </w:rPr>
            </w:pPr>
          </w:p>
          <w:p w:rsidR="00CA0219" w:rsidRDefault="00CA0219" w:rsidP="003A5C7B">
            <w:pPr>
              <w:rPr>
                <w:rFonts w:ascii="Comic Sans MS" w:hAnsi="Comic Sans MS"/>
                <w:sz w:val="20"/>
                <w:szCs w:val="20"/>
              </w:rPr>
            </w:pPr>
            <w:r w:rsidRPr="00194122">
              <w:rPr>
                <w:rFonts w:ascii="Comic Sans MS" w:hAnsi="Comic Sans MS"/>
                <w:sz w:val="20"/>
                <w:szCs w:val="20"/>
              </w:rPr>
              <w:t xml:space="preserve">Artist spotlight: </w:t>
            </w:r>
            <w:r w:rsidR="00194122" w:rsidRPr="00194122">
              <w:rPr>
                <w:rFonts w:ascii="Comic Sans MS" w:hAnsi="Comic Sans MS"/>
                <w:sz w:val="20"/>
                <w:szCs w:val="20"/>
              </w:rPr>
              <w:t xml:space="preserve">Richard </w:t>
            </w:r>
            <w:proofErr w:type="spellStart"/>
            <w:r w:rsidR="00194122" w:rsidRPr="00194122">
              <w:rPr>
                <w:rFonts w:ascii="Comic Sans MS" w:hAnsi="Comic Sans MS"/>
                <w:sz w:val="20"/>
                <w:szCs w:val="20"/>
              </w:rPr>
              <w:t>Kimbo</w:t>
            </w:r>
            <w:proofErr w:type="spellEnd"/>
          </w:p>
          <w:p w:rsidR="00EF133C" w:rsidRDefault="00EF133C" w:rsidP="003A5C7B">
            <w:pPr>
              <w:rPr>
                <w:rFonts w:ascii="Comic Sans MS" w:hAnsi="Comic Sans MS"/>
                <w:sz w:val="20"/>
                <w:szCs w:val="20"/>
              </w:rPr>
            </w:pPr>
          </w:p>
          <w:p w:rsidR="00EF133C" w:rsidRPr="00CA0219" w:rsidRDefault="00EF133C" w:rsidP="003A5C7B">
            <w:pPr>
              <w:rPr>
                <w:rFonts w:ascii="Comic Sans MS" w:hAnsi="Comic Sans MS"/>
                <w:sz w:val="20"/>
                <w:szCs w:val="20"/>
              </w:rPr>
            </w:pPr>
          </w:p>
          <w:p w:rsidR="00CA0219" w:rsidRPr="00CA0219" w:rsidRDefault="00CA0219" w:rsidP="003A5C7B">
            <w:pPr>
              <w:rPr>
                <w:rFonts w:ascii="Comic Sans MS" w:hAnsi="Comic Sans MS"/>
                <w:sz w:val="20"/>
                <w:szCs w:val="20"/>
              </w:rPr>
            </w:pPr>
            <w:r w:rsidRPr="00CA0219">
              <w:rPr>
                <w:rFonts w:ascii="Comic Sans MS" w:hAnsi="Comic Sans MS"/>
                <w:sz w:val="20"/>
                <w:szCs w:val="20"/>
              </w:rPr>
              <w:t>Objectives:</w:t>
            </w:r>
            <w:r w:rsidRPr="00CA0219">
              <w:rPr>
                <w:rFonts w:ascii="Comic Sans MS" w:hAnsi="Comic Sans MS"/>
                <w:noProof/>
                <w:sz w:val="20"/>
                <w:szCs w:val="20"/>
              </w:rPr>
              <w:t xml:space="preserve"> </w:t>
            </w:r>
          </w:p>
          <w:p w:rsidR="00CA0219" w:rsidRPr="00194122" w:rsidRDefault="00CA0219" w:rsidP="00DF7BF9">
            <w:pPr>
              <w:pStyle w:val="ListParagraph"/>
              <w:numPr>
                <w:ilvl w:val="0"/>
                <w:numId w:val="27"/>
              </w:numPr>
              <w:rPr>
                <w:rFonts w:ascii="Comic Sans MS" w:hAnsi="Comic Sans MS"/>
                <w:sz w:val="20"/>
                <w:szCs w:val="20"/>
              </w:rPr>
            </w:pPr>
            <w:r w:rsidRPr="00194122">
              <w:rPr>
                <w:rFonts w:ascii="Comic Sans MS" w:hAnsi="Comic Sans MS"/>
                <w:sz w:val="20"/>
                <w:szCs w:val="20"/>
              </w:rPr>
              <w:t>To develop ideas</w:t>
            </w:r>
          </w:p>
          <w:p w:rsidR="00CA0219" w:rsidRPr="00194122" w:rsidRDefault="00CA0219" w:rsidP="00DF7BF9">
            <w:pPr>
              <w:pStyle w:val="ListParagraph"/>
              <w:numPr>
                <w:ilvl w:val="0"/>
                <w:numId w:val="27"/>
              </w:numPr>
              <w:rPr>
                <w:rFonts w:ascii="Comic Sans MS" w:hAnsi="Comic Sans MS"/>
                <w:sz w:val="20"/>
                <w:szCs w:val="20"/>
              </w:rPr>
            </w:pPr>
            <w:r w:rsidRPr="00194122">
              <w:rPr>
                <w:rFonts w:ascii="Comic Sans MS" w:hAnsi="Comic Sans MS"/>
                <w:sz w:val="20"/>
                <w:szCs w:val="20"/>
              </w:rPr>
              <w:t>To master techniques</w:t>
            </w:r>
          </w:p>
          <w:p w:rsidR="00CA0219" w:rsidRDefault="00CA0219" w:rsidP="00DF7BF9">
            <w:pPr>
              <w:pStyle w:val="ListParagraph"/>
              <w:numPr>
                <w:ilvl w:val="0"/>
                <w:numId w:val="27"/>
              </w:numPr>
              <w:rPr>
                <w:rFonts w:ascii="Comic Sans MS" w:hAnsi="Comic Sans MS"/>
                <w:sz w:val="20"/>
                <w:szCs w:val="20"/>
              </w:rPr>
            </w:pPr>
            <w:r w:rsidRPr="00194122">
              <w:rPr>
                <w:rFonts w:ascii="Comic Sans MS" w:hAnsi="Comic Sans MS"/>
                <w:sz w:val="20"/>
                <w:szCs w:val="20"/>
              </w:rPr>
              <w:t>To take inspiration from the greats creating original pieces of art.</w:t>
            </w:r>
          </w:p>
          <w:p w:rsidR="00EF133C" w:rsidRPr="00194122" w:rsidRDefault="00EF133C" w:rsidP="00EF133C">
            <w:pPr>
              <w:pStyle w:val="ListParagraph"/>
              <w:rPr>
                <w:rFonts w:ascii="Comic Sans MS" w:hAnsi="Comic Sans MS"/>
                <w:sz w:val="20"/>
                <w:szCs w:val="20"/>
              </w:rPr>
            </w:pPr>
          </w:p>
          <w:p w:rsidR="00CA0219" w:rsidRPr="00CA0219" w:rsidRDefault="00CA0219" w:rsidP="0075653A">
            <w:pPr>
              <w:pStyle w:val="ListParagraph"/>
              <w:rPr>
                <w:rFonts w:ascii="Comic Sans MS" w:hAnsi="Comic Sans MS"/>
                <w:sz w:val="20"/>
                <w:szCs w:val="20"/>
              </w:rPr>
            </w:pPr>
          </w:p>
        </w:tc>
      </w:tr>
      <w:tr w:rsidR="00CA0219" w:rsidRPr="00CA0219" w:rsidTr="00A4594D">
        <w:trPr>
          <w:trHeight w:val="1680"/>
        </w:trPr>
        <w:tc>
          <w:tcPr>
            <w:tcW w:w="6293" w:type="dxa"/>
            <w:vMerge/>
          </w:tcPr>
          <w:p w:rsidR="00CA0219" w:rsidRPr="00CA0219" w:rsidRDefault="00CA0219" w:rsidP="00DF7BF9">
            <w:pPr>
              <w:pStyle w:val="ListParagraph"/>
              <w:numPr>
                <w:ilvl w:val="0"/>
                <w:numId w:val="23"/>
              </w:numPr>
              <w:rPr>
                <w:rFonts w:ascii="Comic Sans MS" w:hAnsi="Comic Sans MS"/>
                <w:sz w:val="20"/>
                <w:szCs w:val="20"/>
              </w:rPr>
            </w:pPr>
          </w:p>
        </w:tc>
        <w:tc>
          <w:tcPr>
            <w:tcW w:w="7206" w:type="dxa"/>
            <w:vMerge/>
          </w:tcPr>
          <w:p w:rsidR="00CA0219" w:rsidRPr="00CA0219" w:rsidRDefault="00CA0219" w:rsidP="003A5C7B">
            <w:pPr>
              <w:rPr>
                <w:rFonts w:ascii="Comic Sans MS" w:hAnsi="Comic Sans MS"/>
                <w:sz w:val="20"/>
                <w:szCs w:val="20"/>
              </w:rPr>
            </w:pPr>
          </w:p>
        </w:tc>
        <w:tc>
          <w:tcPr>
            <w:tcW w:w="6908" w:type="dxa"/>
          </w:tcPr>
          <w:p w:rsidR="00CA0219" w:rsidRPr="00CA0219" w:rsidRDefault="00CA0219" w:rsidP="003250B1">
            <w:pPr>
              <w:rPr>
                <w:rFonts w:ascii="Comic Sans MS" w:hAnsi="Comic Sans MS"/>
                <w:sz w:val="20"/>
                <w:szCs w:val="20"/>
              </w:rPr>
            </w:pPr>
            <w:r w:rsidRPr="00CA0219">
              <w:rPr>
                <w:rFonts w:ascii="Comic Sans MS" w:hAnsi="Comic Sans MS"/>
                <w:b/>
                <w:sz w:val="20"/>
                <w:szCs w:val="20"/>
              </w:rPr>
              <w:t>PSHE</w:t>
            </w:r>
            <w:r w:rsidRPr="00CA0219">
              <w:rPr>
                <w:rFonts w:ascii="Comic Sans MS" w:hAnsi="Comic Sans MS"/>
                <w:sz w:val="20"/>
                <w:szCs w:val="20"/>
              </w:rPr>
              <w:t xml:space="preserve"> (Jigsaw)</w:t>
            </w:r>
          </w:p>
          <w:p w:rsidR="00CA0219" w:rsidRPr="00665D94" w:rsidRDefault="00CA0219" w:rsidP="003250B1">
            <w:pPr>
              <w:rPr>
                <w:rFonts w:ascii="Comic Sans MS" w:hAnsi="Comic Sans MS"/>
                <w:sz w:val="20"/>
                <w:szCs w:val="20"/>
              </w:rPr>
            </w:pPr>
          </w:p>
          <w:p w:rsidR="00CA0219" w:rsidRPr="00665D94" w:rsidRDefault="00665D94" w:rsidP="003250B1">
            <w:pPr>
              <w:rPr>
                <w:rFonts w:ascii="Comic Sans MS" w:hAnsi="Comic Sans MS"/>
                <w:sz w:val="20"/>
                <w:szCs w:val="20"/>
              </w:rPr>
            </w:pPr>
            <w:r w:rsidRPr="00665D94">
              <w:rPr>
                <w:rFonts w:ascii="Comic Sans MS" w:hAnsi="Comic Sans MS"/>
                <w:sz w:val="20"/>
                <w:szCs w:val="20"/>
              </w:rPr>
              <w:t>Relationships</w:t>
            </w:r>
            <w:r w:rsidR="00194122">
              <w:rPr>
                <w:rFonts w:ascii="Comic Sans MS" w:hAnsi="Comic Sans MS"/>
                <w:sz w:val="20"/>
                <w:szCs w:val="20"/>
              </w:rPr>
              <w:t>:</w:t>
            </w:r>
          </w:p>
          <w:p w:rsidR="00CA0219" w:rsidRDefault="00665D94" w:rsidP="00665D94">
            <w:pPr>
              <w:pStyle w:val="ListParagraph"/>
              <w:numPr>
                <w:ilvl w:val="0"/>
                <w:numId w:val="24"/>
              </w:numPr>
              <w:rPr>
                <w:rFonts w:ascii="Comic Sans MS" w:hAnsi="Comic Sans MS"/>
                <w:sz w:val="20"/>
                <w:szCs w:val="20"/>
              </w:rPr>
            </w:pPr>
            <w:r>
              <w:rPr>
                <w:rFonts w:ascii="Comic Sans MS" w:hAnsi="Comic Sans MS"/>
                <w:sz w:val="20"/>
                <w:szCs w:val="20"/>
              </w:rPr>
              <w:t>Recognising me</w:t>
            </w:r>
          </w:p>
          <w:p w:rsidR="00665D94" w:rsidRDefault="00665D94" w:rsidP="00665D94">
            <w:pPr>
              <w:pStyle w:val="ListParagraph"/>
              <w:numPr>
                <w:ilvl w:val="0"/>
                <w:numId w:val="24"/>
              </w:numPr>
              <w:rPr>
                <w:rFonts w:ascii="Comic Sans MS" w:hAnsi="Comic Sans MS"/>
                <w:sz w:val="20"/>
                <w:szCs w:val="20"/>
              </w:rPr>
            </w:pPr>
            <w:r>
              <w:rPr>
                <w:rFonts w:ascii="Comic Sans MS" w:hAnsi="Comic Sans MS"/>
                <w:sz w:val="20"/>
                <w:szCs w:val="20"/>
              </w:rPr>
              <w:t>Safety with online communities</w:t>
            </w:r>
          </w:p>
          <w:p w:rsidR="00665D94" w:rsidRDefault="00665D94" w:rsidP="00665D94">
            <w:pPr>
              <w:pStyle w:val="ListParagraph"/>
              <w:numPr>
                <w:ilvl w:val="0"/>
                <w:numId w:val="24"/>
              </w:numPr>
              <w:rPr>
                <w:rFonts w:ascii="Comic Sans MS" w:hAnsi="Comic Sans MS"/>
                <w:sz w:val="20"/>
                <w:szCs w:val="20"/>
              </w:rPr>
            </w:pPr>
            <w:r>
              <w:rPr>
                <w:rFonts w:ascii="Comic Sans MS" w:hAnsi="Comic Sans MS"/>
                <w:sz w:val="20"/>
                <w:szCs w:val="20"/>
              </w:rPr>
              <w:t>Being in an online community</w:t>
            </w:r>
          </w:p>
          <w:p w:rsidR="00665D94" w:rsidRDefault="00665D94" w:rsidP="00665D94">
            <w:pPr>
              <w:pStyle w:val="ListParagraph"/>
              <w:numPr>
                <w:ilvl w:val="0"/>
                <w:numId w:val="24"/>
              </w:numPr>
              <w:rPr>
                <w:rFonts w:ascii="Comic Sans MS" w:hAnsi="Comic Sans MS"/>
                <w:sz w:val="20"/>
                <w:szCs w:val="20"/>
              </w:rPr>
            </w:pPr>
            <w:r>
              <w:rPr>
                <w:rFonts w:ascii="Comic Sans MS" w:hAnsi="Comic Sans MS"/>
                <w:sz w:val="20"/>
                <w:szCs w:val="20"/>
              </w:rPr>
              <w:t>Online gaming</w:t>
            </w:r>
          </w:p>
          <w:p w:rsidR="00665D94" w:rsidRDefault="00665D94" w:rsidP="00665D94">
            <w:pPr>
              <w:pStyle w:val="ListParagraph"/>
              <w:numPr>
                <w:ilvl w:val="0"/>
                <w:numId w:val="24"/>
              </w:numPr>
              <w:rPr>
                <w:rFonts w:ascii="Comic Sans MS" w:hAnsi="Comic Sans MS"/>
                <w:sz w:val="20"/>
                <w:szCs w:val="20"/>
              </w:rPr>
            </w:pPr>
            <w:r>
              <w:rPr>
                <w:rFonts w:ascii="Comic Sans MS" w:hAnsi="Comic Sans MS"/>
                <w:sz w:val="20"/>
                <w:szCs w:val="20"/>
              </w:rPr>
              <w:t>My relationship with technology: screen time</w:t>
            </w:r>
          </w:p>
          <w:p w:rsidR="00665D94" w:rsidRDefault="00194122" w:rsidP="00665D94">
            <w:pPr>
              <w:pStyle w:val="ListParagraph"/>
              <w:numPr>
                <w:ilvl w:val="0"/>
                <w:numId w:val="24"/>
              </w:numPr>
              <w:rPr>
                <w:rFonts w:ascii="Comic Sans MS" w:hAnsi="Comic Sans MS"/>
                <w:sz w:val="20"/>
                <w:szCs w:val="20"/>
              </w:rPr>
            </w:pPr>
            <w:r>
              <w:rPr>
                <w:rFonts w:ascii="Comic Sans MS" w:hAnsi="Comic Sans MS"/>
                <w:sz w:val="20"/>
                <w:szCs w:val="20"/>
              </w:rPr>
              <w:t>Relationships and Technology</w:t>
            </w:r>
          </w:p>
          <w:p w:rsidR="00194122" w:rsidRPr="00194122" w:rsidRDefault="00194122" w:rsidP="00194122">
            <w:pPr>
              <w:rPr>
                <w:rFonts w:ascii="Comic Sans MS" w:hAnsi="Comic Sans MS"/>
                <w:sz w:val="20"/>
                <w:szCs w:val="20"/>
              </w:rPr>
            </w:pPr>
          </w:p>
        </w:tc>
      </w:tr>
      <w:tr w:rsidR="00A4594D" w:rsidRPr="00CA0219" w:rsidTr="00A4594D">
        <w:trPr>
          <w:trHeight w:val="1697"/>
        </w:trPr>
        <w:tc>
          <w:tcPr>
            <w:tcW w:w="6293" w:type="dxa"/>
            <w:vMerge/>
          </w:tcPr>
          <w:p w:rsidR="00A4594D" w:rsidRPr="00CA0219" w:rsidRDefault="00A4594D" w:rsidP="00DF7BF9">
            <w:pPr>
              <w:pStyle w:val="ListParagraph"/>
              <w:numPr>
                <w:ilvl w:val="0"/>
                <w:numId w:val="23"/>
              </w:numPr>
              <w:rPr>
                <w:rFonts w:ascii="Comic Sans MS" w:hAnsi="Comic Sans MS"/>
                <w:sz w:val="20"/>
                <w:szCs w:val="20"/>
              </w:rPr>
            </w:pPr>
          </w:p>
        </w:tc>
        <w:tc>
          <w:tcPr>
            <w:tcW w:w="7206" w:type="dxa"/>
            <w:vMerge/>
          </w:tcPr>
          <w:p w:rsidR="00A4594D" w:rsidRPr="00CA0219" w:rsidRDefault="00A4594D" w:rsidP="003A5C7B">
            <w:pPr>
              <w:rPr>
                <w:rFonts w:ascii="Comic Sans MS" w:hAnsi="Comic Sans MS"/>
                <w:sz w:val="20"/>
                <w:szCs w:val="20"/>
              </w:rPr>
            </w:pPr>
          </w:p>
        </w:tc>
        <w:tc>
          <w:tcPr>
            <w:tcW w:w="6908" w:type="dxa"/>
            <w:vMerge w:val="restart"/>
          </w:tcPr>
          <w:p w:rsidR="00A4594D" w:rsidRPr="00C33139" w:rsidRDefault="00A4594D" w:rsidP="009D106C">
            <w:pPr>
              <w:rPr>
                <w:rFonts w:ascii="Comic Sans MS" w:hAnsi="Comic Sans MS"/>
                <w:color w:val="000000" w:themeColor="text1"/>
                <w:sz w:val="20"/>
                <w:szCs w:val="20"/>
              </w:rPr>
            </w:pPr>
            <w:r w:rsidRPr="00C33139">
              <w:rPr>
                <w:rFonts w:ascii="Comic Sans MS" w:hAnsi="Comic Sans MS"/>
                <w:b/>
                <w:color w:val="000000" w:themeColor="text1"/>
                <w:sz w:val="20"/>
                <w:szCs w:val="20"/>
              </w:rPr>
              <w:t>PE</w:t>
            </w:r>
            <w:r w:rsidRPr="00C33139">
              <w:rPr>
                <w:rFonts w:ascii="Comic Sans MS" w:hAnsi="Comic Sans MS"/>
                <w:color w:val="000000" w:themeColor="text1"/>
                <w:sz w:val="20"/>
                <w:szCs w:val="20"/>
              </w:rPr>
              <w:t xml:space="preserve"> (</w:t>
            </w:r>
            <w:proofErr w:type="spellStart"/>
            <w:r w:rsidRPr="00C33139">
              <w:rPr>
                <w:rFonts w:ascii="Comic Sans MS" w:hAnsi="Comic Sans MS"/>
                <w:color w:val="000000" w:themeColor="text1"/>
                <w:sz w:val="20"/>
                <w:szCs w:val="20"/>
              </w:rPr>
              <w:t>Striver</w:t>
            </w:r>
            <w:proofErr w:type="spellEnd"/>
            <w:r w:rsidRPr="00C33139">
              <w:rPr>
                <w:rFonts w:ascii="Comic Sans MS" w:hAnsi="Comic Sans MS"/>
                <w:color w:val="000000" w:themeColor="text1"/>
                <w:sz w:val="20"/>
                <w:szCs w:val="20"/>
              </w:rPr>
              <w:t>)</w:t>
            </w:r>
          </w:p>
          <w:p w:rsidR="00A4594D" w:rsidRPr="00C33139" w:rsidRDefault="00A4594D" w:rsidP="009D106C">
            <w:pPr>
              <w:rPr>
                <w:rFonts w:ascii="Comic Sans MS" w:hAnsi="Comic Sans MS"/>
                <w:color w:val="000000" w:themeColor="text1"/>
                <w:sz w:val="20"/>
                <w:szCs w:val="20"/>
              </w:rPr>
            </w:pPr>
          </w:p>
          <w:p w:rsidR="00A4594D" w:rsidRPr="00C33139" w:rsidRDefault="00A4594D" w:rsidP="009D106C">
            <w:pPr>
              <w:rPr>
                <w:rFonts w:ascii="Comic Sans MS" w:hAnsi="Comic Sans MS"/>
                <w:color w:val="000000" w:themeColor="text1"/>
                <w:sz w:val="20"/>
                <w:szCs w:val="20"/>
              </w:rPr>
            </w:pPr>
            <w:r w:rsidRPr="00C33139">
              <w:rPr>
                <w:rFonts w:ascii="Comic Sans MS" w:hAnsi="Comic Sans MS"/>
                <w:color w:val="000000" w:themeColor="text1"/>
                <w:sz w:val="20"/>
                <w:szCs w:val="20"/>
              </w:rPr>
              <w:t xml:space="preserve">Focus: </w:t>
            </w:r>
            <w:r w:rsidR="00C33139" w:rsidRPr="00C33139">
              <w:rPr>
                <w:rFonts w:ascii="Comic Sans MS" w:hAnsi="Comic Sans MS"/>
                <w:color w:val="000000" w:themeColor="text1"/>
                <w:sz w:val="20"/>
                <w:szCs w:val="20"/>
              </w:rPr>
              <w:t>Football</w:t>
            </w:r>
          </w:p>
          <w:p w:rsidR="00A4594D" w:rsidRPr="00C33139" w:rsidRDefault="00A4594D" w:rsidP="009D106C">
            <w:pPr>
              <w:rPr>
                <w:rFonts w:ascii="Comic Sans MS" w:hAnsi="Comic Sans MS"/>
                <w:color w:val="000000" w:themeColor="text1"/>
                <w:sz w:val="20"/>
                <w:szCs w:val="20"/>
              </w:rPr>
            </w:pPr>
          </w:p>
          <w:p w:rsidR="00A4594D" w:rsidRPr="00C33139" w:rsidRDefault="00C33139" w:rsidP="009D106C">
            <w:pPr>
              <w:rPr>
                <w:rFonts w:ascii="Comic Sans MS" w:hAnsi="Comic Sans MS"/>
                <w:color w:val="000000" w:themeColor="text1"/>
                <w:sz w:val="20"/>
                <w:szCs w:val="20"/>
              </w:rPr>
            </w:pPr>
            <w:r w:rsidRPr="00C33139">
              <w:rPr>
                <w:rFonts w:ascii="Comic Sans MS" w:hAnsi="Comic Sans MS" w:cs="Helvetica"/>
                <w:color w:val="000000" w:themeColor="text1"/>
                <w:sz w:val="20"/>
                <w:szCs w:val="20"/>
                <w:shd w:val="clear" w:color="auto" w:fill="FFFFFF"/>
              </w:rPr>
              <w:t>This unit focuses on controlling, dribbling, turning, passing and receiving the ball. Pupils will also develop their skills of tackling, marking and shooting and have an opportunity to apply all learned skills in a game of football.</w:t>
            </w:r>
          </w:p>
        </w:tc>
      </w:tr>
      <w:tr w:rsidR="00A4594D" w:rsidRPr="00CA0219" w:rsidTr="00A4594D">
        <w:trPr>
          <w:trHeight w:val="1012"/>
        </w:trPr>
        <w:tc>
          <w:tcPr>
            <w:tcW w:w="6293" w:type="dxa"/>
            <w:vMerge w:val="restart"/>
          </w:tcPr>
          <w:p w:rsidR="00A4594D" w:rsidRPr="00CA0219" w:rsidRDefault="00A4594D" w:rsidP="00CA0219">
            <w:pPr>
              <w:rPr>
                <w:rFonts w:ascii="Comic Sans MS" w:hAnsi="Comic Sans MS"/>
                <w:sz w:val="20"/>
                <w:szCs w:val="20"/>
              </w:rPr>
            </w:pPr>
            <w:r w:rsidRPr="00CA0219">
              <w:rPr>
                <w:rFonts w:ascii="Comic Sans MS" w:hAnsi="Comic Sans MS"/>
                <w:b/>
                <w:sz w:val="20"/>
                <w:szCs w:val="20"/>
              </w:rPr>
              <w:t>Science</w:t>
            </w:r>
          </w:p>
          <w:p w:rsidR="00A4594D" w:rsidRPr="00CA0219" w:rsidRDefault="00A4594D" w:rsidP="00CA0219">
            <w:pPr>
              <w:rPr>
                <w:rFonts w:ascii="Comic Sans MS" w:hAnsi="Comic Sans MS"/>
                <w:sz w:val="20"/>
                <w:szCs w:val="20"/>
              </w:rPr>
            </w:pPr>
            <w:r w:rsidRPr="00CA0219">
              <w:rPr>
                <w:rFonts w:ascii="Comic Sans MS" w:hAnsi="Comic Sans MS"/>
                <w:sz w:val="20"/>
                <w:szCs w:val="20"/>
              </w:rPr>
              <w:t>Physics: Earth and Space (1)</w:t>
            </w:r>
          </w:p>
          <w:p w:rsidR="00A4594D" w:rsidRPr="00CA0219" w:rsidRDefault="00A4594D" w:rsidP="00CA0219">
            <w:pPr>
              <w:rPr>
                <w:rFonts w:ascii="Comic Sans MS" w:hAnsi="Comic Sans MS"/>
                <w:sz w:val="20"/>
                <w:szCs w:val="20"/>
              </w:rPr>
            </w:pPr>
          </w:p>
          <w:p w:rsidR="00A4594D" w:rsidRPr="00D25E60" w:rsidRDefault="00A4594D" w:rsidP="00CA0219">
            <w:pPr>
              <w:rPr>
                <w:rFonts w:ascii="Comic Sans MS" w:hAnsi="Comic Sans MS"/>
                <w:sz w:val="20"/>
                <w:szCs w:val="20"/>
              </w:rPr>
            </w:pPr>
            <w:r w:rsidRPr="00D25E60">
              <w:rPr>
                <w:rFonts w:ascii="Comic Sans MS" w:hAnsi="Comic Sans MS"/>
                <w:sz w:val="20"/>
                <w:szCs w:val="20"/>
              </w:rPr>
              <w:t>To work scientifically – ask relevant questions, gather, record, classify and present data, identify similarities, differences and changes related to ideas and processes.</w:t>
            </w:r>
          </w:p>
          <w:p w:rsidR="00A4594D" w:rsidRPr="00CA0219" w:rsidRDefault="00A4594D" w:rsidP="00CA0219">
            <w:pPr>
              <w:rPr>
                <w:rFonts w:ascii="Comic Sans MS" w:hAnsi="Comic Sans MS"/>
                <w:color w:val="FF0000"/>
                <w:sz w:val="20"/>
                <w:szCs w:val="20"/>
              </w:rPr>
            </w:pPr>
          </w:p>
          <w:p w:rsidR="009B7A85" w:rsidRPr="009B7A85" w:rsidRDefault="00A4594D" w:rsidP="009B7A85">
            <w:pPr>
              <w:rPr>
                <w:rFonts w:ascii="Comic Sans MS" w:hAnsi="Comic Sans MS"/>
                <w:sz w:val="20"/>
                <w:szCs w:val="20"/>
              </w:rPr>
            </w:pPr>
            <w:r w:rsidRPr="009B7A85">
              <w:rPr>
                <w:rFonts w:ascii="Comic Sans MS" w:hAnsi="Comic Sans MS"/>
                <w:sz w:val="20"/>
                <w:szCs w:val="20"/>
              </w:rPr>
              <w:t xml:space="preserve">Objectives: </w:t>
            </w:r>
          </w:p>
          <w:p w:rsidR="009B7A85" w:rsidRPr="009B7A85" w:rsidRDefault="009B7A85" w:rsidP="009B7A85">
            <w:pPr>
              <w:pStyle w:val="TableParagraph"/>
              <w:numPr>
                <w:ilvl w:val="0"/>
                <w:numId w:val="29"/>
              </w:numPr>
              <w:tabs>
                <w:tab w:val="left" w:pos="826"/>
                <w:tab w:val="left" w:pos="827"/>
              </w:tabs>
              <w:spacing w:line="232" w:lineRule="auto"/>
              <w:ind w:left="826" w:right="546"/>
              <w:rPr>
                <w:rFonts w:ascii="Comic Sans MS" w:hAnsi="Comic Sans MS" w:cstheme="minorHAnsi"/>
                <w:sz w:val="20"/>
                <w:szCs w:val="20"/>
              </w:rPr>
            </w:pPr>
            <w:r w:rsidRPr="009B7A85">
              <w:rPr>
                <w:rFonts w:ascii="Comic Sans MS" w:hAnsi="Comic Sans MS" w:cstheme="minorHAnsi"/>
                <w:sz w:val="20"/>
                <w:szCs w:val="20"/>
              </w:rPr>
              <w:t>Describe the movement of the Earth, and other planets, relative to the Sun in the solar</w:t>
            </w:r>
            <w:r w:rsidRPr="009B7A85">
              <w:rPr>
                <w:rFonts w:ascii="Comic Sans MS" w:hAnsi="Comic Sans MS" w:cstheme="minorHAnsi"/>
                <w:spacing w:val="-16"/>
                <w:sz w:val="20"/>
                <w:szCs w:val="20"/>
              </w:rPr>
              <w:t xml:space="preserve"> </w:t>
            </w:r>
            <w:r w:rsidRPr="009B7A85">
              <w:rPr>
                <w:rFonts w:ascii="Comic Sans MS" w:hAnsi="Comic Sans MS" w:cstheme="minorHAnsi"/>
                <w:sz w:val="20"/>
                <w:szCs w:val="20"/>
              </w:rPr>
              <w:t>system</w:t>
            </w:r>
          </w:p>
          <w:p w:rsidR="009B7A85" w:rsidRPr="009B7A85" w:rsidRDefault="009B7A85" w:rsidP="009B7A85">
            <w:pPr>
              <w:pStyle w:val="TableParagraph"/>
              <w:numPr>
                <w:ilvl w:val="0"/>
                <w:numId w:val="29"/>
              </w:numPr>
              <w:tabs>
                <w:tab w:val="left" w:pos="826"/>
                <w:tab w:val="left" w:pos="827"/>
              </w:tabs>
              <w:spacing w:before="7" w:line="232" w:lineRule="auto"/>
              <w:ind w:left="826" w:right="302"/>
              <w:rPr>
                <w:rFonts w:ascii="Comic Sans MS" w:hAnsi="Comic Sans MS" w:cstheme="minorHAnsi"/>
                <w:sz w:val="20"/>
                <w:szCs w:val="20"/>
              </w:rPr>
            </w:pPr>
            <w:r w:rsidRPr="009B7A85">
              <w:rPr>
                <w:rFonts w:ascii="Comic Sans MS" w:hAnsi="Comic Sans MS" w:cstheme="minorHAnsi"/>
                <w:sz w:val="20"/>
                <w:szCs w:val="20"/>
              </w:rPr>
              <w:t>Describe the movement of the Moon relative to the Earth</w:t>
            </w:r>
          </w:p>
          <w:p w:rsidR="009B7A85" w:rsidRDefault="009B7A85" w:rsidP="009B7A85">
            <w:pPr>
              <w:pStyle w:val="TableParagraph"/>
              <w:numPr>
                <w:ilvl w:val="0"/>
                <w:numId w:val="29"/>
              </w:numPr>
              <w:tabs>
                <w:tab w:val="left" w:pos="826"/>
                <w:tab w:val="left" w:pos="827"/>
              </w:tabs>
              <w:spacing w:before="6" w:line="232" w:lineRule="auto"/>
              <w:ind w:right="238"/>
              <w:rPr>
                <w:rFonts w:ascii="Comic Sans MS" w:hAnsi="Comic Sans MS" w:cstheme="minorHAnsi"/>
                <w:sz w:val="20"/>
                <w:szCs w:val="20"/>
              </w:rPr>
            </w:pPr>
            <w:r w:rsidRPr="009B7A85">
              <w:rPr>
                <w:rFonts w:ascii="Comic Sans MS" w:hAnsi="Comic Sans MS" w:cstheme="minorHAnsi"/>
                <w:sz w:val="20"/>
                <w:szCs w:val="20"/>
              </w:rPr>
              <w:t>Describe the Sun, Earth and Moon as approximately spherical bodies</w:t>
            </w:r>
          </w:p>
          <w:p w:rsidR="00A4594D" w:rsidRPr="009B7A85" w:rsidRDefault="00EF133C" w:rsidP="009B7A85">
            <w:pPr>
              <w:pStyle w:val="TableParagraph"/>
              <w:numPr>
                <w:ilvl w:val="0"/>
                <w:numId w:val="29"/>
              </w:numPr>
              <w:tabs>
                <w:tab w:val="left" w:pos="826"/>
                <w:tab w:val="left" w:pos="827"/>
              </w:tabs>
              <w:spacing w:before="6" w:line="232" w:lineRule="auto"/>
              <w:ind w:right="238"/>
              <w:rPr>
                <w:rFonts w:ascii="Comic Sans MS" w:hAnsi="Comic Sans MS" w:cstheme="minorHAnsi"/>
                <w:sz w:val="20"/>
                <w:szCs w:val="20"/>
              </w:rPr>
            </w:pPr>
            <w:r w:rsidRPr="00EF133C">
              <w:rPr>
                <w:rFonts w:ascii="Comic Sans MS" w:hAnsi="Comic Sans MS" w:cstheme="minorHAnsi"/>
                <w:noProof/>
                <w:sz w:val="20"/>
                <w:szCs w:val="20"/>
              </w:rPr>
              <w:drawing>
                <wp:anchor distT="0" distB="0" distL="114300" distR="114300" simplePos="0" relativeHeight="251675648" behindDoc="0" locked="0" layoutInCell="1" allowOverlap="1" wp14:anchorId="1BCCF253">
                  <wp:simplePos x="0" y="0"/>
                  <wp:positionH relativeFrom="column">
                    <wp:posOffset>200660</wp:posOffset>
                  </wp:positionH>
                  <wp:positionV relativeFrom="paragraph">
                    <wp:posOffset>610870</wp:posOffset>
                  </wp:positionV>
                  <wp:extent cx="340995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09950" cy="1314450"/>
                          </a:xfrm>
                          <a:prstGeom prst="rect">
                            <a:avLst/>
                          </a:prstGeom>
                        </pic:spPr>
                      </pic:pic>
                    </a:graphicData>
                  </a:graphic>
                </wp:anchor>
              </w:drawing>
            </w:r>
            <w:r w:rsidR="009B7A85" w:rsidRPr="009B7A85">
              <w:rPr>
                <w:rFonts w:ascii="Comic Sans MS" w:hAnsi="Comic Sans MS" w:cstheme="minorHAnsi"/>
                <w:sz w:val="20"/>
                <w:szCs w:val="20"/>
              </w:rPr>
              <w:t>Describe the idea of the Earth’s rotation to explain day and night and the apparent movement of the sun across the</w:t>
            </w:r>
            <w:r w:rsidR="009B7A85" w:rsidRPr="009B7A85">
              <w:rPr>
                <w:rFonts w:ascii="Comic Sans MS" w:hAnsi="Comic Sans MS" w:cstheme="minorHAnsi"/>
                <w:spacing w:val="1"/>
                <w:sz w:val="20"/>
                <w:szCs w:val="20"/>
              </w:rPr>
              <w:t xml:space="preserve"> </w:t>
            </w:r>
            <w:r w:rsidR="009B7A85" w:rsidRPr="009B7A85">
              <w:rPr>
                <w:rFonts w:ascii="Comic Sans MS" w:hAnsi="Comic Sans MS" w:cstheme="minorHAnsi"/>
                <w:sz w:val="20"/>
                <w:szCs w:val="20"/>
              </w:rPr>
              <w:t>sky.</w:t>
            </w:r>
          </w:p>
        </w:tc>
        <w:tc>
          <w:tcPr>
            <w:tcW w:w="7206" w:type="dxa"/>
            <w:vMerge/>
          </w:tcPr>
          <w:p w:rsidR="00A4594D" w:rsidRPr="00CA0219" w:rsidRDefault="00A4594D" w:rsidP="003A5C7B">
            <w:pPr>
              <w:rPr>
                <w:rFonts w:ascii="Comic Sans MS" w:hAnsi="Comic Sans MS"/>
                <w:sz w:val="20"/>
                <w:szCs w:val="20"/>
              </w:rPr>
            </w:pPr>
          </w:p>
        </w:tc>
        <w:tc>
          <w:tcPr>
            <w:tcW w:w="6908" w:type="dxa"/>
            <w:vMerge/>
          </w:tcPr>
          <w:p w:rsidR="00A4594D" w:rsidRPr="00CA0219" w:rsidRDefault="00A4594D" w:rsidP="009D106C">
            <w:pPr>
              <w:rPr>
                <w:rFonts w:ascii="Comic Sans MS" w:hAnsi="Comic Sans MS"/>
                <w:sz w:val="20"/>
                <w:szCs w:val="20"/>
              </w:rPr>
            </w:pPr>
          </w:p>
        </w:tc>
      </w:tr>
      <w:tr w:rsidR="00CA0219" w:rsidRPr="00CA0219" w:rsidTr="00A4594D">
        <w:trPr>
          <w:trHeight w:val="462"/>
        </w:trPr>
        <w:tc>
          <w:tcPr>
            <w:tcW w:w="6293" w:type="dxa"/>
            <w:vMerge/>
          </w:tcPr>
          <w:p w:rsidR="00CA0219" w:rsidRPr="00CA0219" w:rsidRDefault="00CA0219" w:rsidP="00DF7BF9">
            <w:pPr>
              <w:pStyle w:val="ListParagraph"/>
              <w:numPr>
                <w:ilvl w:val="0"/>
                <w:numId w:val="23"/>
              </w:numPr>
              <w:rPr>
                <w:rFonts w:ascii="Comic Sans MS" w:hAnsi="Comic Sans MS"/>
                <w:sz w:val="20"/>
                <w:szCs w:val="20"/>
              </w:rPr>
            </w:pPr>
          </w:p>
        </w:tc>
        <w:tc>
          <w:tcPr>
            <w:tcW w:w="7206" w:type="dxa"/>
            <w:vMerge/>
          </w:tcPr>
          <w:p w:rsidR="00CA0219" w:rsidRPr="00CA0219" w:rsidRDefault="00CA0219" w:rsidP="003A5C7B">
            <w:pPr>
              <w:rPr>
                <w:rFonts w:ascii="Comic Sans MS" w:hAnsi="Comic Sans MS"/>
                <w:sz w:val="20"/>
                <w:szCs w:val="20"/>
              </w:rPr>
            </w:pPr>
          </w:p>
        </w:tc>
        <w:tc>
          <w:tcPr>
            <w:tcW w:w="6908" w:type="dxa"/>
            <w:vMerge w:val="restart"/>
          </w:tcPr>
          <w:p w:rsidR="00CA0219" w:rsidRPr="00CA0219" w:rsidRDefault="00CA0219" w:rsidP="009D106C">
            <w:pPr>
              <w:rPr>
                <w:rFonts w:ascii="Comic Sans MS" w:hAnsi="Comic Sans MS"/>
                <w:sz w:val="20"/>
                <w:szCs w:val="20"/>
              </w:rPr>
            </w:pPr>
            <w:r w:rsidRPr="00CA0219">
              <w:rPr>
                <w:rFonts w:ascii="Comic Sans MS" w:hAnsi="Comic Sans MS"/>
                <w:b/>
                <w:sz w:val="20"/>
                <w:szCs w:val="20"/>
              </w:rPr>
              <w:t>RE</w:t>
            </w:r>
            <w:r w:rsidRPr="00CA0219">
              <w:rPr>
                <w:rFonts w:ascii="Comic Sans MS" w:hAnsi="Comic Sans MS"/>
                <w:sz w:val="20"/>
                <w:szCs w:val="20"/>
              </w:rPr>
              <w:t xml:space="preserve"> (Discovery RE)</w:t>
            </w:r>
          </w:p>
          <w:p w:rsidR="00CA0219" w:rsidRPr="00CA0219"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Theme: </w:t>
            </w:r>
            <w:r w:rsidR="005C38BE" w:rsidRPr="00D25E60">
              <w:rPr>
                <w:rFonts w:ascii="Comic Sans MS" w:hAnsi="Comic Sans MS"/>
                <w:sz w:val="20"/>
                <w:szCs w:val="20"/>
              </w:rPr>
              <w:t>Hindu</w:t>
            </w:r>
            <w:r w:rsidR="00D25E60" w:rsidRPr="00D25E60">
              <w:rPr>
                <w:rFonts w:ascii="Comic Sans MS" w:hAnsi="Comic Sans MS"/>
                <w:sz w:val="20"/>
                <w:szCs w:val="20"/>
              </w:rPr>
              <w:t>ism</w:t>
            </w:r>
          </w:p>
          <w:p w:rsidR="00CA0219" w:rsidRPr="00D25E60"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Concept: </w:t>
            </w:r>
            <w:r w:rsidR="00D25E60" w:rsidRPr="00D25E60">
              <w:rPr>
                <w:rFonts w:ascii="Comic Sans MS" w:hAnsi="Comic Sans MS"/>
                <w:sz w:val="20"/>
                <w:szCs w:val="20"/>
              </w:rPr>
              <w:t>Beliefs and moral values</w:t>
            </w:r>
          </w:p>
          <w:p w:rsidR="00CA0219" w:rsidRPr="00D25E60" w:rsidRDefault="00CA0219" w:rsidP="009D106C">
            <w:pPr>
              <w:rPr>
                <w:rFonts w:ascii="Comic Sans MS" w:hAnsi="Comic Sans MS"/>
                <w:sz w:val="20"/>
                <w:szCs w:val="20"/>
              </w:rPr>
            </w:pPr>
          </w:p>
          <w:p w:rsidR="00CA0219" w:rsidRPr="00D25E60" w:rsidRDefault="00CA0219" w:rsidP="009D106C">
            <w:pPr>
              <w:rPr>
                <w:rFonts w:ascii="Comic Sans MS" w:hAnsi="Comic Sans MS"/>
                <w:sz w:val="20"/>
                <w:szCs w:val="20"/>
              </w:rPr>
            </w:pPr>
            <w:r w:rsidRPr="00D25E60">
              <w:rPr>
                <w:rFonts w:ascii="Comic Sans MS" w:hAnsi="Comic Sans MS"/>
                <w:sz w:val="20"/>
                <w:szCs w:val="20"/>
              </w:rPr>
              <w:t xml:space="preserve">Key Question: </w:t>
            </w:r>
            <w:r w:rsidR="00D25E60" w:rsidRPr="00D25E60">
              <w:rPr>
                <w:rFonts w:ascii="Comic Sans MS" w:hAnsi="Comic Sans MS"/>
                <w:sz w:val="20"/>
                <w:szCs w:val="20"/>
              </w:rPr>
              <w:t>Do beliefs in Karma, Samsara and Moksha help Hindus lead good lives?</w:t>
            </w:r>
          </w:p>
          <w:p w:rsidR="00CA0219" w:rsidRPr="00CA0219" w:rsidRDefault="00D25E60" w:rsidP="003250B1">
            <w:pPr>
              <w:rPr>
                <w:rFonts w:ascii="Comic Sans MS" w:hAnsi="Comic Sans MS"/>
                <w:sz w:val="20"/>
                <w:szCs w:val="20"/>
              </w:rPr>
            </w:pPr>
            <w:r w:rsidRPr="00D25E60">
              <w:rPr>
                <w:rFonts w:ascii="Comic Sans MS" w:hAnsi="Comic Sans MS"/>
                <w:noProof/>
                <w:sz w:val="20"/>
                <w:szCs w:val="20"/>
              </w:rPr>
              <w:drawing>
                <wp:anchor distT="0" distB="0" distL="114300" distR="114300" simplePos="0" relativeHeight="251673600" behindDoc="0" locked="0" layoutInCell="1" allowOverlap="1" wp14:anchorId="6D746A81">
                  <wp:simplePos x="0" y="0"/>
                  <wp:positionH relativeFrom="column">
                    <wp:posOffset>1591945</wp:posOffset>
                  </wp:positionH>
                  <wp:positionV relativeFrom="paragraph">
                    <wp:posOffset>119062</wp:posOffset>
                  </wp:positionV>
                  <wp:extent cx="1543050" cy="21916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48055" cy="2198788"/>
                          </a:xfrm>
                          <a:prstGeom prst="rect">
                            <a:avLst/>
                          </a:prstGeom>
                        </pic:spPr>
                      </pic:pic>
                    </a:graphicData>
                  </a:graphic>
                  <wp14:sizeRelH relativeFrom="margin">
                    <wp14:pctWidth>0</wp14:pctWidth>
                  </wp14:sizeRelH>
                  <wp14:sizeRelV relativeFrom="margin">
                    <wp14:pctHeight>0</wp14:pctHeight>
                  </wp14:sizeRelV>
                </wp:anchor>
              </w:drawing>
            </w:r>
          </w:p>
        </w:tc>
      </w:tr>
      <w:tr w:rsidR="00CA0219" w:rsidRPr="00CA0219" w:rsidTr="00A4594D">
        <w:trPr>
          <w:trHeight w:val="4629"/>
        </w:trPr>
        <w:tc>
          <w:tcPr>
            <w:tcW w:w="6293" w:type="dxa"/>
            <w:vMerge/>
            <w:tcBorders>
              <w:bottom w:val="single" w:sz="4" w:space="0" w:color="auto"/>
            </w:tcBorders>
          </w:tcPr>
          <w:p w:rsidR="00CA0219" w:rsidRPr="00CA0219" w:rsidRDefault="00CA0219" w:rsidP="003A5C7B">
            <w:pPr>
              <w:rPr>
                <w:rFonts w:ascii="Comic Sans MS" w:hAnsi="Comic Sans MS"/>
                <w:sz w:val="20"/>
                <w:szCs w:val="20"/>
              </w:rPr>
            </w:pPr>
          </w:p>
        </w:tc>
        <w:tc>
          <w:tcPr>
            <w:tcW w:w="7206" w:type="dxa"/>
            <w:tcBorders>
              <w:bottom w:val="single" w:sz="4" w:space="0" w:color="auto"/>
            </w:tcBorders>
          </w:tcPr>
          <w:p w:rsidR="00CA0219" w:rsidRPr="00CA0219" w:rsidRDefault="00CA0219" w:rsidP="003A5C7B">
            <w:pPr>
              <w:rPr>
                <w:rFonts w:ascii="Comic Sans MS" w:hAnsi="Comic Sans MS"/>
                <w:sz w:val="20"/>
                <w:szCs w:val="20"/>
              </w:rPr>
            </w:pPr>
            <w:r w:rsidRPr="00CA0219">
              <w:rPr>
                <w:rFonts w:ascii="Comic Sans MS" w:hAnsi="Comic Sans MS"/>
                <w:b/>
                <w:sz w:val="20"/>
                <w:szCs w:val="20"/>
              </w:rPr>
              <w:t xml:space="preserve">Maths </w:t>
            </w:r>
            <w:r w:rsidRPr="00CA0219">
              <w:rPr>
                <w:rFonts w:ascii="Comic Sans MS" w:hAnsi="Comic Sans MS"/>
                <w:sz w:val="20"/>
                <w:szCs w:val="20"/>
              </w:rPr>
              <w:t>(White Rose)</w:t>
            </w:r>
          </w:p>
          <w:p w:rsidR="00CA0219" w:rsidRPr="00CA0219" w:rsidRDefault="00CA0219" w:rsidP="003A5C7B">
            <w:pPr>
              <w:rPr>
                <w:rFonts w:ascii="Comic Sans MS" w:hAnsi="Comic Sans MS"/>
                <w:b/>
                <w:sz w:val="20"/>
                <w:szCs w:val="20"/>
              </w:rPr>
            </w:pPr>
          </w:p>
          <w:p w:rsidR="00CA0219" w:rsidRPr="00CA0219" w:rsidRDefault="00CA0219" w:rsidP="003A5C7B">
            <w:pPr>
              <w:rPr>
                <w:rFonts w:ascii="Comic Sans MS" w:hAnsi="Comic Sans MS"/>
                <w:sz w:val="20"/>
                <w:szCs w:val="20"/>
              </w:rPr>
            </w:pPr>
            <w:r w:rsidRPr="00CA0219">
              <w:rPr>
                <w:rFonts w:ascii="Comic Sans MS" w:hAnsi="Comic Sans MS"/>
                <w:sz w:val="20"/>
                <w:szCs w:val="20"/>
              </w:rPr>
              <w:t>Objectives:</w:t>
            </w:r>
          </w:p>
          <w:p w:rsidR="00CA0219" w:rsidRPr="00CA0219" w:rsidRDefault="00EF133C" w:rsidP="003A5C7B">
            <w:pPr>
              <w:pStyle w:val="ListParagraph"/>
              <w:numPr>
                <w:ilvl w:val="0"/>
                <w:numId w:val="22"/>
              </w:numPr>
              <w:rPr>
                <w:rFonts w:ascii="Comic Sans MS" w:hAnsi="Comic Sans MS"/>
                <w:sz w:val="20"/>
                <w:szCs w:val="20"/>
              </w:rPr>
            </w:pPr>
            <w:r>
              <w:rPr>
                <w:rFonts w:ascii="Comic Sans MS" w:hAnsi="Comic Sans MS"/>
                <w:sz w:val="20"/>
                <w:szCs w:val="20"/>
              </w:rPr>
              <w:t>To understand d</w:t>
            </w:r>
            <w:r w:rsidR="00CA0219" w:rsidRPr="00CA0219">
              <w:rPr>
                <w:rFonts w:ascii="Comic Sans MS" w:hAnsi="Comic Sans MS"/>
                <w:sz w:val="20"/>
                <w:szCs w:val="20"/>
              </w:rPr>
              <w:t xml:space="preserve">ecimals and percentages (decimals as fractions, thousandths, rounding, ordering and comparing decimals, understanding percentages, equivalent F.D.P.)  </w:t>
            </w:r>
          </w:p>
          <w:p w:rsidR="00E271A5" w:rsidRDefault="00EF133C" w:rsidP="003A5C7B">
            <w:pPr>
              <w:pStyle w:val="ListParagraph"/>
              <w:numPr>
                <w:ilvl w:val="0"/>
                <w:numId w:val="22"/>
              </w:numPr>
              <w:rPr>
                <w:rFonts w:ascii="Comic Sans MS" w:hAnsi="Comic Sans MS"/>
                <w:sz w:val="20"/>
                <w:szCs w:val="20"/>
              </w:rPr>
            </w:pPr>
            <w:r>
              <w:rPr>
                <w:rFonts w:ascii="Comic Sans MS" w:hAnsi="Comic Sans MS"/>
                <w:sz w:val="20"/>
                <w:szCs w:val="20"/>
              </w:rPr>
              <w:t>To be able to c</w:t>
            </w:r>
            <w:r w:rsidR="00CA0219" w:rsidRPr="00CA0219">
              <w:rPr>
                <w:rFonts w:ascii="Comic Sans MS" w:hAnsi="Comic Sans MS"/>
                <w:sz w:val="20"/>
                <w:szCs w:val="20"/>
              </w:rPr>
              <w:t xml:space="preserve">onvert </w:t>
            </w:r>
            <w:r>
              <w:rPr>
                <w:rFonts w:ascii="Comic Sans MS" w:hAnsi="Comic Sans MS"/>
                <w:sz w:val="20"/>
                <w:szCs w:val="20"/>
              </w:rPr>
              <w:t>u</w:t>
            </w:r>
            <w:r w:rsidR="00CA0219" w:rsidRPr="00CA0219">
              <w:rPr>
                <w:rFonts w:ascii="Comic Sans MS" w:hAnsi="Comic Sans MS"/>
                <w:sz w:val="20"/>
                <w:szCs w:val="20"/>
              </w:rPr>
              <w:t>nits</w:t>
            </w:r>
          </w:p>
          <w:p w:rsidR="00E271A5" w:rsidRDefault="00EF133C" w:rsidP="00E271A5">
            <w:pPr>
              <w:pStyle w:val="ListParagraph"/>
              <w:rPr>
                <w:rFonts w:ascii="Comic Sans MS" w:hAnsi="Comic Sans MS"/>
                <w:sz w:val="20"/>
                <w:szCs w:val="20"/>
              </w:rPr>
            </w:pPr>
            <w:r w:rsidRPr="00E271A5">
              <w:rPr>
                <w:noProof/>
              </w:rPr>
              <w:drawing>
                <wp:anchor distT="0" distB="0" distL="114300" distR="114300" simplePos="0" relativeHeight="251674624" behindDoc="0" locked="0" layoutInCell="1" allowOverlap="1" wp14:anchorId="723E368E">
                  <wp:simplePos x="0" y="0"/>
                  <wp:positionH relativeFrom="column">
                    <wp:posOffset>1109980</wp:posOffset>
                  </wp:positionH>
                  <wp:positionV relativeFrom="paragraph">
                    <wp:posOffset>55245</wp:posOffset>
                  </wp:positionV>
                  <wp:extent cx="2092373" cy="10953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373" cy="1095375"/>
                          </a:xfrm>
                          <a:prstGeom prst="rect">
                            <a:avLst/>
                          </a:prstGeom>
                        </pic:spPr>
                      </pic:pic>
                    </a:graphicData>
                  </a:graphic>
                  <wp14:sizeRelH relativeFrom="margin">
                    <wp14:pctWidth>0</wp14:pctWidth>
                  </wp14:sizeRelH>
                  <wp14:sizeRelV relativeFrom="margin">
                    <wp14:pctHeight>0</wp14:pctHeight>
                  </wp14:sizeRelV>
                </wp:anchor>
              </w:drawing>
            </w:r>
          </w:p>
          <w:p w:rsidR="00E271A5" w:rsidRDefault="00E271A5" w:rsidP="00E271A5">
            <w:pPr>
              <w:pStyle w:val="ListParagraph"/>
              <w:jc w:val="center"/>
            </w:pPr>
          </w:p>
          <w:p w:rsidR="00EF133C" w:rsidRDefault="00EF133C" w:rsidP="00E271A5">
            <w:pPr>
              <w:pStyle w:val="ListParagraph"/>
              <w:jc w:val="center"/>
            </w:pPr>
          </w:p>
          <w:p w:rsidR="00EF133C" w:rsidRDefault="00EF133C" w:rsidP="00E271A5">
            <w:pPr>
              <w:pStyle w:val="ListParagraph"/>
              <w:jc w:val="center"/>
            </w:pPr>
          </w:p>
          <w:p w:rsidR="00EF133C" w:rsidRDefault="00EF133C" w:rsidP="00E271A5">
            <w:pPr>
              <w:pStyle w:val="ListParagraph"/>
              <w:jc w:val="center"/>
            </w:pPr>
          </w:p>
          <w:p w:rsidR="00EF133C" w:rsidRDefault="00EF133C" w:rsidP="00EF133C"/>
          <w:p w:rsidR="00E271A5" w:rsidRDefault="00E271A5" w:rsidP="00E271A5">
            <w:pPr>
              <w:pStyle w:val="ListParagraph"/>
              <w:jc w:val="center"/>
            </w:pPr>
          </w:p>
          <w:p w:rsidR="00CA0219" w:rsidRPr="00CA0219" w:rsidRDefault="00E271A5" w:rsidP="00E271A5">
            <w:pPr>
              <w:pStyle w:val="ListParagraph"/>
              <w:jc w:val="center"/>
              <w:rPr>
                <w:rFonts w:ascii="Comic Sans MS" w:hAnsi="Comic Sans MS"/>
                <w:sz w:val="20"/>
                <w:szCs w:val="20"/>
              </w:rPr>
            </w:pPr>
            <w:r>
              <w:object w:dxaOrig="933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81pt" o:ole="">
                  <v:imagedata r:id="rId12" o:title=""/>
                </v:shape>
                <o:OLEObject Type="Embed" ProgID="PBrush" ShapeID="_x0000_i1025" DrawAspect="Content" ObjectID="_1713165619" r:id="rId13"/>
              </w:object>
            </w:r>
          </w:p>
        </w:tc>
        <w:tc>
          <w:tcPr>
            <w:tcW w:w="6908" w:type="dxa"/>
            <w:vMerge/>
            <w:tcBorders>
              <w:bottom w:val="single" w:sz="4" w:space="0" w:color="auto"/>
            </w:tcBorders>
          </w:tcPr>
          <w:p w:rsidR="00CA0219" w:rsidRPr="00CA0219" w:rsidRDefault="00CA0219" w:rsidP="003A5C7B">
            <w:pPr>
              <w:rPr>
                <w:rFonts w:ascii="Comic Sans MS" w:hAnsi="Comic Sans MS"/>
                <w:sz w:val="20"/>
                <w:szCs w:val="20"/>
              </w:rPr>
            </w:pPr>
          </w:p>
        </w:tc>
      </w:tr>
    </w:tbl>
    <w:p w:rsidR="0085520E" w:rsidRPr="00CA0219" w:rsidRDefault="0085520E" w:rsidP="00973961">
      <w:pPr>
        <w:rPr>
          <w:rFonts w:ascii="Comic Sans MS" w:hAnsi="Comic Sans MS"/>
          <w:sz w:val="20"/>
          <w:szCs w:val="20"/>
        </w:rPr>
      </w:pPr>
    </w:p>
    <w:sectPr w:rsidR="0085520E" w:rsidRPr="00CA0219" w:rsidSect="00CC40E3">
      <w:pgSz w:w="23811" w:h="16838" w:orient="landscape" w:code="8"/>
      <w:pgMar w:top="0" w:right="395"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76F"/>
    <w:multiLevelType w:val="hybridMultilevel"/>
    <w:tmpl w:val="2F80CD76"/>
    <w:lvl w:ilvl="0" w:tplc="B67AFB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30A0"/>
    <w:multiLevelType w:val="hybridMultilevel"/>
    <w:tmpl w:val="6360E2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62B3"/>
    <w:multiLevelType w:val="hybridMultilevel"/>
    <w:tmpl w:val="63063152"/>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83C7B"/>
    <w:multiLevelType w:val="hybridMultilevel"/>
    <w:tmpl w:val="E8D24598"/>
    <w:lvl w:ilvl="0" w:tplc="E610B624">
      <w:numFmt w:val="bullet"/>
      <w:lvlText w:val=""/>
      <w:lvlJc w:val="left"/>
      <w:pPr>
        <w:ind w:left="720" w:hanging="360"/>
      </w:pPr>
      <w:rPr>
        <w:rFonts w:ascii="Symbol" w:eastAsiaTheme="minorHAnsi" w:hAnsi="Symbol" w:cstheme="minorBid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725C7"/>
    <w:multiLevelType w:val="hybridMultilevel"/>
    <w:tmpl w:val="E0EC78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A5CE6"/>
    <w:multiLevelType w:val="hybridMultilevel"/>
    <w:tmpl w:val="5276CF50"/>
    <w:lvl w:ilvl="0" w:tplc="E610B624">
      <w:numFmt w:val="bullet"/>
      <w:lvlText w:val=""/>
      <w:lvlJc w:val="left"/>
      <w:pPr>
        <w:ind w:left="720" w:hanging="360"/>
      </w:pPr>
      <w:rPr>
        <w:rFonts w:ascii="Symbol" w:eastAsiaTheme="minorHAnsi" w:hAnsi="Symbol" w:cstheme="minorBidi"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12E5E"/>
    <w:multiLevelType w:val="hybridMultilevel"/>
    <w:tmpl w:val="F36ACB4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501A1"/>
    <w:multiLevelType w:val="hybridMultilevel"/>
    <w:tmpl w:val="5784B4F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4703"/>
    <w:multiLevelType w:val="hybridMultilevel"/>
    <w:tmpl w:val="050CFDC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2F01"/>
    <w:multiLevelType w:val="hybridMultilevel"/>
    <w:tmpl w:val="E938B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1A91"/>
    <w:multiLevelType w:val="hybridMultilevel"/>
    <w:tmpl w:val="BDB2C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913E0"/>
    <w:multiLevelType w:val="hybridMultilevel"/>
    <w:tmpl w:val="5D58895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D5A82"/>
    <w:multiLevelType w:val="hybridMultilevel"/>
    <w:tmpl w:val="B6C2D750"/>
    <w:lvl w:ilvl="0" w:tplc="046ACD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80017"/>
    <w:multiLevelType w:val="hybridMultilevel"/>
    <w:tmpl w:val="59D8342C"/>
    <w:lvl w:ilvl="0" w:tplc="08090001">
      <w:start w:val="1"/>
      <w:numFmt w:val="bullet"/>
      <w:lvlText w:val=""/>
      <w:lvlJc w:val="left"/>
      <w:pPr>
        <w:ind w:left="720" w:hanging="360"/>
      </w:pPr>
      <w:rPr>
        <w:rFonts w:ascii="Symbol" w:hAnsi="Symbol"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63C78"/>
    <w:multiLevelType w:val="hybridMultilevel"/>
    <w:tmpl w:val="B2EE0440"/>
    <w:lvl w:ilvl="0" w:tplc="1F624D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404B0"/>
    <w:multiLevelType w:val="hybridMultilevel"/>
    <w:tmpl w:val="00483D0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82B04"/>
    <w:multiLevelType w:val="hybridMultilevel"/>
    <w:tmpl w:val="CC6AB4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35B96"/>
    <w:multiLevelType w:val="hybridMultilevel"/>
    <w:tmpl w:val="89B0A2F2"/>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21C8D"/>
    <w:multiLevelType w:val="hybridMultilevel"/>
    <w:tmpl w:val="065AED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92B36"/>
    <w:multiLevelType w:val="hybridMultilevel"/>
    <w:tmpl w:val="DF66FB5A"/>
    <w:lvl w:ilvl="0" w:tplc="3CAAA83A">
      <w:numFmt w:val="bullet"/>
      <w:lvlText w:val=""/>
      <w:lvlJc w:val="left"/>
      <w:pPr>
        <w:ind w:left="827" w:hanging="360"/>
      </w:pPr>
      <w:rPr>
        <w:rFonts w:ascii="Symbol" w:eastAsia="Symbol" w:hAnsi="Symbol" w:cs="Symbol" w:hint="default"/>
        <w:w w:val="100"/>
        <w:sz w:val="16"/>
        <w:szCs w:val="16"/>
        <w:lang w:val="en-US" w:eastAsia="en-US" w:bidi="ar-SA"/>
      </w:rPr>
    </w:lvl>
    <w:lvl w:ilvl="1" w:tplc="40C2C9CA">
      <w:numFmt w:val="bullet"/>
      <w:lvlText w:val="•"/>
      <w:lvlJc w:val="left"/>
      <w:pPr>
        <w:ind w:left="1176" w:hanging="360"/>
      </w:pPr>
      <w:rPr>
        <w:rFonts w:hint="default"/>
        <w:lang w:val="en-US" w:eastAsia="en-US" w:bidi="ar-SA"/>
      </w:rPr>
    </w:lvl>
    <w:lvl w:ilvl="2" w:tplc="DCAC5474">
      <w:numFmt w:val="bullet"/>
      <w:lvlText w:val="•"/>
      <w:lvlJc w:val="left"/>
      <w:pPr>
        <w:ind w:left="1532" w:hanging="360"/>
      </w:pPr>
      <w:rPr>
        <w:rFonts w:hint="default"/>
        <w:lang w:val="en-US" w:eastAsia="en-US" w:bidi="ar-SA"/>
      </w:rPr>
    </w:lvl>
    <w:lvl w:ilvl="3" w:tplc="5AE20A3A">
      <w:numFmt w:val="bullet"/>
      <w:lvlText w:val="•"/>
      <w:lvlJc w:val="left"/>
      <w:pPr>
        <w:ind w:left="1888" w:hanging="360"/>
      </w:pPr>
      <w:rPr>
        <w:rFonts w:hint="default"/>
        <w:lang w:val="en-US" w:eastAsia="en-US" w:bidi="ar-SA"/>
      </w:rPr>
    </w:lvl>
    <w:lvl w:ilvl="4" w:tplc="8D2C4CA2">
      <w:numFmt w:val="bullet"/>
      <w:lvlText w:val="•"/>
      <w:lvlJc w:val="left"/>
      <w:pPr>
        <w:ind w:left="2244" w:hanging="360"/>
      </w:pPr>
      <w:rPr>
        <w:rFonts w:hint="default"/>
        <w:lang w:val="en-US" w:eastAsia="en-US" w:bidi="ar-SA"/>
      </w:rPr>
    </w:lvl>
    <w:lvl w:ilvl="5" w:tplc="6C78D154">
      <w:numFmt w:val="bullet"/>
      <w:lvlText w:val="•"/>
      <w:lvlJc w:val="left"/>
      <w:pPr>
        <w:ind w:left="2601" w:hanging="360"/>
      </w:pPr>
      <w:rPr>
        <w:rFonts w:hint="default"/>
        <w:lang w:val="en-US" w:eastAsia="en-US" w:bidi="ar-SA"/>
      </w:rPr>
    </w:lvl>
    <w:lvl w:ilvl="6" w:tplc="04EC287C">
      <w:numFmt w:val="bullet"/>
      <w:lvlText w:val="•"/>
      <w:lvlJc w:val="left"/>
      <w:pPr>
        <w:ind w:left="2957" w:hanging="360"/>
      </w:pPr>
      <w:rPr>
        <w:rFonts w:hint="default"/>
        <w:lang w:val="en-US" w:eastAsia="en-US" w:bidi="ar-SA"/>
      </w:rPr>
    </w:lvl>
    <w:lvl w:ilvl="7" w:tplc="670E0F00">
      <w:numFmt w:val="bullet"/>
      <w:lvlText w:val="•"/>
      <w:lvlJc w:val="left"/>
      <w:pPr>
        <w:ind w:left="3313" w:hanging="360"/>
      </w:pPr>
      <w:rPr>
        <w:rFonts w:hint="default"/>
        <w:lang w:val="en-US" w:eastAsia="en-US" w:bidi="ar-SA"/>
      </w:rPr>
    </w:lvl>
    <w:lvl w:ilvl="8" w:tplc="F2A43E06">
      <w:numFmt w:val="bullet"/>
      <w:lvlText w:val="•"/>
      <w:lvlJc w:val="left"/>
      <w:pPr>
        <w:ind w:left="3669" w:hanging="360"/>
      </w:pPr>
      <w:rPr>
        <w:rFonts w:hint="default"/>
        <w:lang w:val="en-US" w:eastAsia="en-US" w:bidi="ar-SA"/>
      </w:rPr>
    </w:lvl>
  </w:abstractNum>
  <w:abstractNum w:abstractNumId="20" w15:restartNumberingAfterBreak="0">
    <w:nsid w:val="64253674"/>
    <w:multiLevelType w:val="hybridMultilevel"/>
    <w:tmpl w:val="728019F6"/>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65F3C"/>
    <w:multiLevelType w:val="hybridMultilevel"/>
    <w:tmpl w:val="21367BA8"/>
    <w:lvl w:ilvl="0" w:tplc="0809000D">
      <w:start w:val="1"/>
      <w:numFmt w:val="bullet"/>
      <w:lvlText w:val=""/>
      <w:lvlJc w:val="left"/>
      <w:pPr>
        <w:ind w:left="720" w:hanging="360"/>
      </w:pPr>
      <w:rPr>
        <w:rFonts w:ascii="Wingdings" w:hAnsi="Wingdings" w:hint="default"/>
      </w:rPr>
    </w:lvl>
    <w:lvl w:ilvl="1" w:tplc="62A856A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25D02"/>
    <w:multiLevelType w:val="hybridMultilevel"/>
    <w:tmpl w:val="9BC677BC"/>
    <w:lvl w:ilvl="0" w:tplc="0809000D">
      <w:start w:val="1"/>
      <w:numFmt w:val="bullet"/>
      <w:lvlText w:val=""/>
      <w:lvlJc w:val="left"/>
      <w:pPr>
        <w:ind w:left="720" w:hanging="360"/>
      </w:pPr>
      <w:rPr>
        <w:rFonts w:ascii="Wingdings" w:hAnsi="Wingdings" w:hint="default"/>
      </w:rPr>
    </w:lvl>
    <w:lvl w:ilvl="1" w:tplc="E610B624">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43FD2"/>
    <w:multiLevelType w:val="hybridMultilevel"/>
    <w:tmpl w:val="16F03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E0603"/>
    <w:multiLevelType w:val="hybridMultilevel"/>
    <w:tmpl w:val="9CF872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061F4"/>
    <w:multiLevelType w:val="hybridMultilevel"/>
    <w:tmpl w:val="19483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83BE3"/>
    <w:multiLevelType w:val="hybridMultilevel"/>
    <w:tmpl w:val="6EE259E4"/>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91C90"/>
    <w:multiLevelType w:val="hybridMultilevel"/>
    <w:tmpl w:val="213EA48E"/>
    <w:lvl w:ilvl="0" w:tplc="E610B6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931D8"/>
    <w:multiLevelType w:val="hybridMultilevel"/>
    <w:tmpl w:val="C8C015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8"/>
  </w:num>
  <w:num w:numId="4">
    <w:abstractNumId w:val="0"/>
  </w:num>
  <w:num w:numId="5">
    <w:abstractNumId w:val="25"/>
  </w:num>
  <w:num w:numId="6">
    <w:abstractNumId w:val="12"/>
  </w:num>
  <w:num w:numId="7">
    <w:abstractNumId w:val="21"/>
  </w:num>
  <w:num w:numId="8">
    <w:abstractNumId w:val="14"/>
  </w:num>
  <w:num w:numId="9">
    <w:abstractNumId w:val="16"/>
  </w:num>
  <w:num w:numId="10">
    <w:abstractNumId w:val="6"/>
  </w:num>
  <w:num w:numId="11">
    <w:abstractNumId w:val="23"/>
  </w:num>
  <w:num w:numId="12">
    <w:abstractNumId w:val="2"/>
  </w:num>
  <w:num w:numId="13">
    <w:abstractNumId w:val="1"/>
  </w:num>
  <w:num w:numId="14">
    <w:abstractNumId w:val="8"/>
  </w:num>
  <w:num w:numId="15">
    <w:abstractNumId w:val="24"/>
  </w:num>
  <w:num w:numId="16">
    <w:abstractNumId w:val="10"/>
  </w:num>
  <w:num w:numId="17">
    <w:abstractNumId w:val="4"/>
  </w:num>
  <w:num w:numId="18">
    <w:abstractNumId w:val="28"/>
  </w:num>
  <w:num w:numId="19">
    <w:abstractNumId w:val="13"/>
  </w:num>
  <w:num w:numId="20">
    <w:abstractNumId w:val="7"/>
  </w:num>
  <w:num w:numId="21">
    <w:abstractNumId w:val="20"/>
  </w:num>
  <w:num w:numId="22">
    <w:abstractNumId w:val="3"/>
  </w:num>
  <w:num w:numId="23">
    <w:abstractNumId w:val="26"/>
  </w:num>
  <w:num w:numId="24">
    <w:abstractNumId w:val="15"/>
  </w:num>
  <w:num w:numId="25">
    <w:abstractNumId w:val="17"/>
  </w:num>
  <w:num w:numId="26">
    <w:abstractNumId w:val="22"/>
  </w:num>
  <w:num w:numId="27">
    <w:abstractNumId w:val="5"/>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8F"/>
    <w:rsid w:val="00037879"/>
    <w:rsid w:val="000D01BA"/>
    <w:rsid w:val="000D441B"/>
    <w:rsid w:val="000E4095"/>
    <w:rsid w:val="00167D98"/>
    <w:rsid w:val="001711E8"/>
    <w:rsid w:val="00194122"/>
    <w:rsid w:val="001E7ACF"/>
    <w:rsid w:val="00211BCD"/>
    <w:rsid w:val="002631E8"/>
    <w:rsid w:val="002E0B14"/>
    <w:rsid w:val="003250B1"/>
    <w:rsid w:val="003609D5"/>
    <w:rsid w:val="00371BD7"/>
    <w:rsid w:val="003A3880"/>
    <w:rsid w:val="003A5C7B"/>
    <w:rsid w:val="003E63ED"/>
    <w:rsid w:val="004179A2"/>
    <w:rsid w:val="00497D94"/>
    <w:rsid w:val="004A6042"/>
    <w:rsid w:val="00510FCF"/>
    <w:rsid w:val="00541A34"/>
    <w:rsid w:val="00594BE2"/>
    <w:rsid w:val="005A6354"/>
    <w:rsid w:val="005C38BE"/>
    <w:rsid w:val="005E265E"/>
    <w:rsid w:val="00626664"/>
    <w:rsid w:val="00665D94"/>
    <w:rsid w:val="00692B42"/>
    <w:rsid w:val="006E4661"/>
    <w:rsid w:val="00755CDB"/>
    <w:rsid w:val="0075653A"/>
    <w:rsid w:val="00767D27"/>
    <w:rsid w:val="00777CB2"/>
    <w:rsid w:val="007E0E01"/>
    <w:rsid w:val="00827A49"/>
    <w:rsid w:val="0085520E"/>
    <w:rsid w:val="00973961"/>
    <w:rsid w:val="009B2EAA"/>
    <w:rsid w:val="009B7A85"/>
    <w:rsid w:val="009C0506"/>
    <w:rsid w:val="009D106C"/>
    <w:rsid w:val="009E23D7"/>
    <w:rsid w:val="009E428F"/>
    <w:rsid w:val="00A11DED"/>
    <w:rsid w:val="00A1360A"/>
    <w:rsid w:val="00A20658"/>
    <w:rsid w:val="00A36BDD"/>
    <w:rsid w:val="00A4594D"/>
    <w:rsid w:val="00AA6708"/>
    <w:rsid w:val="00B73A42"/>
    <w:rsid w:val="00B73DF3"/>
    <w:rsid w:val="00B86A5E"/>
    <w:rsid w:val="00BC3D82"/>
    <w:rsid w:val="00BD0867"/>
    <w:rsid w:val="00BD1987"/>
    <w:rsid w:val="00BF0C12"/>
    <w:rsid w:val="00C33139"/>
    <w:rsid w:val="00C340C5"/>
    <w:rsid w:val="00CA0219"/>
    <w:rsid w:val="00CC40E3"/>
    <w:rsid w:val="00CD65D7"/>
    <w:rsid w:val="00CE3413"/>
    <w:rsid w:val="00D23850"/>
    <w:rsid w:val="00D25E60"/>
    <w:rsid w:val="00D91E1B"/>
    <w:rsid w:val="00DB7167"/>
    <w:rsid w:val="00DE6A0B"/>
    <w:rsid w:val="00DF7BF9"/>
    <w:rsid w:val="00E271A5"/>
    <w:rsid w:val="00E9794B"/>
    <w:rsid w:val="00EB2723"/>
    <w:rsid w:val="00EE6A92"/>
    <w:rsid w:val="00EF133C"/>
    <w:rsid w:val="00F00ED2"/>
    <w:rsid w:val="00F50CB2"/>
    <w:rsid w:val="00F9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A0BEB0"/>
  <w15:chartTrackingRefBased/>
  <w15:docId w15:val="{31179D22-9C9D-4E84-8A30-AD81B09B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D7"/>
    <w:pPr>
      <w:ind w:left="720"/>
      <w:contextualSpacing/>
    </w:pPr>
  </w:style>
  <w:style w:type="paragraph" w:customStyle="1" w:styleId="TableParagraph">
    <w:name w:val="Table Paragraph"/>
    <w:basedOn w:val="Normal"/>
    <w:uiPriority w:val="1"/>
    <w:qFormat/>
    <w:rsid w:val="009B7A85"/>
    <w:pPr>
      <w:widowControl w:val="0"/>
      <w:autoSpaceDE w:val="0"/>
      <w:autoSpaceDN w:val="0"/>
      <w:spacing w:after="0" w:line="240" w:lineRule="auto"/>
    </w:pPr>
    <w:rPr>
      <w:rFonts w:ascii="UnBatang" w:eastAsia="UnBatang" w:hAnsi="UnBatang" w:cs="UnBatang"/>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Orlowska</dc:creator>
  <cp:keywords/>
  <dc:description/>
  <cp:lastModifiedBy>Karolina Orlowska</cp:lastModifiedBy>
  <cp:revision>2</cp:revision>
  <cp:lastPrinted>2022-03-02T12:43:00Z</cp:lastPrinted>
  <dcterms:created xsi:type="dcterms:W3CDTF">2022-05-04T09:34:00Z</dcterms:created>
  <dcterms:modified xsi:type="dcterms:W3CDTF">2022-05-04T09:34:00Z</dcterms:modified>
</cp:coreProperties>
</file>