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534" w:type="dxa"/>
        <w:tblLook w:val="04A0" w:firstRow="1" w:lastRow="0" w:firstColumn="1" w:lastColumn="0" w:noHBand="0" w:noVBand="1"/>
      </w:tblPr>
      <w:tblGrid>
        <w:gridCol w:w="7366"/>
        <w:gridCol w:w="7797"/>
        <w:gridCol w:w="7371"/>
      </w:tblGrid>
      <w:tr w:rsidR="00D05F7E" w:rsidRPr="00A4409B" w:rsidTr="009B781E">
        <w:tc>
          <w:tcPr>
            <w:tcW w:w="7366" w:type="dxa"/>
          </w:tcPr>
          <w:p w:rsidR="00D05F7E" w:rsidRPr="00A4409B" w:rsidRDefault="00D05F7E" w:rsidP="00186DD0">
            <w:pPr>
              <w:rPr>
                <w:rFonts w:ascii="Comic Sans MS" w:hAnsi="Comic Sans MS"/>
                <w:b/>
                <w:sz w:val="24"/>
              </w:rPr>
            </w:pPr>
            <w:r w:rsidRPr="00A4409B">
              <w:rPr>
                <w:rFonts w:ascii="Comic Sans MS" w:hAnsi="Comic Sans MS"/>
                <w:b/>
                <w:sz w:val="24"/>
              </w:rPr>
              <w:t xml:space="preserve">Focus: </w:t>
            </w:r>
            <w:r>
              <w:rPr>
                <w:rFonts w:ascii="Comic Sans MS" w:hAnsi="Comic Sans MS"/>
                <w:b/>
                <w:sz w:val="24"/>
              </w:rPr>
              <w:t xml:space="preserve">History </w:t>
            </w:r>
          </w:p>
          <w:p w:rsidR="00D05F7E" w:rsidRPr="00A4409B" w:rsidRDefault="00D05F7E" w:rsidP="00186DD0">
            <w:pPr>
              <w:rPr>
                <w:rFonts w:ascii="Comic Sans MS" w:hAnsi="Comic Sans MS"/>
                <w:b/>
                <w:sz w:val="24"/>
              </w:rPr>
            </w:pPr>
            <w:r>
              <w:rPr>
                <w:rFonts w:ascii="Comic Sans MS" w:hAnsi="Comic Sans MS"/>
                <w:b/>
                <w:sz w:val="24"/>
              </w:rPr>
              <w:t xml:space="preserve">The First World War </w:t>
            </w:r>
          </w:p>
        </w:tc>
        <w:tc>
          <w:tcPr>
            <w:tcW w:w="7797" w:type="dxa"/>
          </w:tcPr>
          <w:p w:rsidR="00D05F7E" w:rsidRPr="00A4409B" w:rsidRDefault="00D05F7E" w:rsidP="00186DD0">
            <w:pPr>
              <w:rPr>
                <w:rFonts w:ascii="Comic Sans MS" w:hAnsi="Comic Sans MS"/>
                <w:b/>
                <w:sz w:val="24"/>
              </w:rPr>
            </w:pPr>
            <w:r>
              <w:rPr>
                <w:rFonts w:ascii="Comic Sans MS" w:hAnsi="Comic Sans MS"/>
                <w:b/>
                <w:sz w:val="24"/>
              </w:rPr>
              <w:t xml:space="preserve">Planning around a text: </w:t>
            </w:r>
            <w:r>
              <w:rPr>
                <w:rFonts w:ascii="Comic Sans MS" w:hAnsi="Comic Sans MS"/>
                <w:b/>
                <w:sz w:val="24"/>
              </w:rPr>
              <w:br/>
              <w:t>Archie’s War (Fictional Diary)</w:t>
            </w:r>
          </w:p>
        </w:tc>
        <w:tc>
          <w:tcPr>
            <w:tcW w:w="7371" w:type="dxa"/>
          </w:tcPr>
          <w:p w:rsidR="00D05F7E" w:rsidRPr="00A4409B" w:rsidRDefault="007274A8" w:rsidP="00186DD0">
            <w:pPr>
              <w:rPr>
                <w:rFonts w:ascii="Comic Sans MS" w:hAnsi="Comic Sans MS"/>
                <w:b/>
                <w:sz w:val="24"/>
              </w:rPr>
            </w:pPr>
            <w:r>
              <w:rPr>
                <w:rFonts w:ascii="Comic Sans MS" w:hAnsi="Comic Sans MS"/>
                <w:b/>
                <w:sz w:val="24"/>
              </w:rPr>
              <w:t>Year 4</w:t>
            </w:r>
            <w:bookmarkStart w:id="0" w:name="_GoBack"/>
            <w:bookmarkEnd w:id="0"/>
            <w:r w:rsidR="00D05F7E" w:rsidRPr="00A4409B">
              <w:rPr>
                <w:rFonts w:ascii="Comic Sans MS" w:hAnsi="Comic Sans MS"/>
                <w:b/>
                <w:sz w:val="24"/>
              </w:rPr>
              <w:t xml:space="preserve"> Medium Term Plan – Summer 2019</w:t>
            </w:r>
          </w:p>
        </w:tc>
      </w:tr>
      <w:tr w:rsidR="00D05F7E" w:rsidTr="009B781E">
        <w:trPr>
          <w:trHeight w:val="13795"/>
        </w:trPr>
        <w:tc>
          <w:tcPr>
            <w:tcW w:w="7366" w:type="dxa"/>
          </w:tcPr>
          <w:p w:rsidR="00D05F7E" w:rsidRPr="00295543" w:rsidRDefault="00D05F7E" w:rsidP="00186DD0">
            <w:pPr>
              <w:rPr>
                <w:rFonts w:ascii="Comic Sans MS" w:hAnsi="Comic Sans MS"/>
                <w:b/>
                <w:sz w:val="24"/>
              </w:rPr>
            </w:pPr>
            <w:r w:rsidRPr="00295543">
              <w:rPr>
                <w:rFonts w:ascii="Comic Sans MS" w:hAnsi="Comic Sans MS"/>
                <w:b/>
                <w:sz w:val="24"/>
              </w:rPr>
              <w:t xml:space="preserve">Cross Curricular Objectives: </w:t>
            </w:r>
          </w:p>
          <w:p w:rsidR="007353C7" w:rsidRDefault="007353C7" w:rsidP="00186DD0">
            <w:pPr>
              <w:rPr>
                <w:rFonts w:ascii="Comic Sans MS" w:hAnsi="Comic Sans MS"/>
                <w:sz w:val="24"/>
                <w:szCs w:val="24"/>
                <w:u w:val="single"/>
              </w:rPr>
            </w:pPr>
          </w:p>
          <w:p w:rsidR="00DC16CB" w:rsidRDefault="00DC16CB" w:rsidP="00186DD0">
            <w:pPr>
              <w:rPr>
                <w:rFonts w:ascii="Comic Sans MS" w:hAnsi="Comic Sans MS"/>
                <w:sz w:val="24"/>
                <w:szCs w:val="24"/>
                <w:u w:val="single"/>
              </w:rPr>
            </w:pPr>
            <w:r>
              <w:rPr>
                <w:rFonts w:ascii="Comic Sans MS" w:hAnsi="Comic Sans MS"/>
                <w:sz w:val="24"/>
                <w:szCs w:val="24"/>
                <w:u w:val="single"/>
              </w:rPr>
              <w:t xml:space="preserve">History </w:t>
            </w:r>
          </w:p>
          <w:p w:rsidR="00DC16CB" w:rsidRDefault="00192616" w:rsidP="00186DD0">
            <w:pPr>
              <w:rPr>
                <w:rFonts w:ascii="Comic Sans MS" w:hAnsi="Comic Sans MS"/>
                <w:b/>
                <w:sz w:val="24"/>
                <w:szCs w:val="24"/>
              </w:rPr>
            </w:pPr>
            <w:r w:rsidRPr="00192616">
              <w:rPr>
                <w:rFonts w:ascii="Comic Sans MS" w:hAnsi="Comic Sans MS"/>
                <w:b/>
                <w:sz w:val="24"/>
                <w:szCs w:val="24"/>
              </w:rPr>
              <w:t>To investigate and interpret the past</w:t>
            </w:r>
          </w:p>
          <w:p w:rsidR="00192616" w:rsidRDefault="00192616" w:rsidP="00186DD0">
            <w:pPr>
              <w:rPr>
                <w:rFonts w:ascii="Comic Sans MS" w:hAnsi="Comic Sans MS"/>
                <w:sz w:val="24"/>
                <w:szCs w:val="24"/>
              </w:rPr>
            </w:pPr>
            <w:r w:rsidRPr="00192616">
              <w:rPr>
                <w:rFonts w:ascii="Comic Sans MS" w:hAnsi="Comic Sans MS"/>
                <w:sz w:val="24"/>
                <w:szCs w:val="24"/>
              </w:rPr>
              <w:t xml:space="preserve">Suggest causes and consequences of some of the main events and changes in history. </w:t>
            </w:r>
          </w:p>
          <w:p w:rsidR="00192616" w:rsidRDefault="00192616" w:rsidP="00186DD0">
            <w:pPr>
              <w:rPr>
                <w:rFonts w:ascii="Comic Sans MS" w:hAnsi="Comic Sans MS"/>
                <w:b/>
                <w:sz w:val="24"/>
                <w:szCs w:val="24"/>
              </w:rPr>
            </w:pPr>
            <w:r w:rsidRPr="00192616">
              <w:rPr>
                <w:rFonts w:ascii="Comic Sans MS" w:hAnsi="Comic Sans MS"/>
                <w:b/>
                <w:sz w:val="24"/>
                <w:szCs w:val="24"/>
              </w:rPr>
              <w:t>Build and overview of world history</w:t>
            </w:r>
          </w:p>
          <w:p w:rsidR="00192616" w:rsidRDefault="00192616" w:rsidP="00186DD0">
            <w:pPr>
              <w:rPr>
                <w:rFonts w:ascii="Comic Sans MS" w:hAnsi="Comic Sans MS"/>
                <w:sz w:val="24"/>
                <w:szCs w:val="24"/>
              </w:rPr>
            </w:pPr>
            <w:r w:rsidRPr="00192616">
              <w:rPr>
                <w:rFonts w:ascii="Comic Sans MS" w:hAnsi="Comic Sans MS"/>
                <w:sz w:val="24"/>
                <w:szCs w:val="24"/>
              </w:rPr>
              <w:t xml:space="preserve">Describe the characteristic features of the past, including ideas, beliefs, attitudes and experiences of men, women and children. </w:t>
            </w:r>
          </w:p>
          <w:p w:rsidR="00192616" w:rsidRDefault="00192616" w:rsidP="00186DD0">
            <w:pPr>
              <w:rPr>
                <w:rFonts w:ascii="Comic Sans MS" w:hAnsi="Comic Sans MS"/>
                <w:b/>
                <w:sz w:val="24"/>
                <w:szCs w:val="24"/>
              </w:rPr>
            </w:pPr>
            <w:r w:rsidRPr="00192616">
              <w:rPr>
                <w:rFonts w:ascii="Comic Sans MS" w:hAnsi="Comic Sans MS"/>
                <w:b/>
                <w:sz w:val="24"/>
                <w:szCs w:val="24"/>
              </w:rPr>
              <w:t xml:space="preserve">Understand chronology </w:t>
            </w:r>
          </w:p>
          <w:p w:rsidR="00192616" w:rsidRPr="00192616" w:rsidRDefault="00192616" w:rsidP="00186DD0">
            <w:pPr>
              <w:rPr>
                <w:rFonts w:ascii="Comic Sans MS" w:hAnsi="Comic Sans MS"/>
                <w:sz w:val="24"/>
                <w:szCs w:val="24"/>
              </w:rPr>
            </w:pPr>
            <w:r w:rsidRPr="00192616">
              <w:rPr>
                <w:rFonts w:ascii="Comic Sans MS" w:hAnsi="Comic Sans MS"/>
                <w:sz w:val="24"/>
                <w:szCs w:val="24"/>
              </w:rPr>
              <w:t xml:space="preserve">Use dates and terms to describe events </w:t>
            </w:r>
          </w:p>
          <w:p w:rsidR="00DC16CB" w:rsidRDefault="00192616" w:rsidP="00186DD0">
            <w:pPr>
              <w:rPr>
                <w:rFonts w:ascii="Comic Sans MS" w:hAnsi="Comic Sans MS"/>
                <w:b/>
                <w:sz w:val="24"/>
                <w:szCs w:val="24"/>
              </w:rPr>
            </w:pPr>
            <w:r>
              <w:rPr>
                <w:rFonts w:ascii="Comic Sans MS" w:hAnsi="Comic Sans MS"/>
                <w:b/>
                <w:sz w:val="24"/>
                <w:szCs w:val="24"/>
              </w:rPr>
              <w:t>Communicate historically</w:t>
            </w:r>
          </w:p>
          <w:p w:rsidR="00F64652" w:rsidRDefault="00F64652" w:rsidP="00186DD0">
            <w:pPr>
              <w:rPr>
                <w:rFonts w:ascii="Comic Sans MS" w:hAnsi="Comic Sans MS"/>
                <w:sz w:val="24"/>
                <w:szCs w:val="24"/>
              </w:rPr>
            </w:pPr>
            <w:r>
              <w:rPr>
                <w:rFonts w:ascii="Comic Sans MS" w:hAnsi="Comic Sans MS"/>
                <w:sz w:val="24"/>
                <w:szCs w:val="24"/>
              </w:rPr>
              <w:t xml:space="preserve">Use appropriate historical vocabulary to communicate including: </w:t>
            </w:r>
          </w:p>
          <w:p w:rsidR="00192616" w:rsidRPr="00F64652" w:rsidRDefault="00192616" w:rsidP="00192616">
            <w:pPr>
              <w:pStyle w:val="NormalWeb"/>
              <w:rPr>
                <w:rFonts w:ascii="Comic Sans MS" w:hAnsi="Comic Sans MS"/>
                <w:color w:val="000000"/>
                <w:sz w:val="23"/>
                <w:szCs w:val="23"/>
              </w:rPr>
            </w:pPr>
            <w:r w:rsidRPr="00F64652">
              <w:rPr>
                <w:rFonts w:ascii="Comic Sans MS" w:hAnsi="Comic Sans MS"/>
                <w:color w:val="000000"/>
                <w:sz w:val="23"/>
                <w:szCs w:val="23"/>
              </w:rPr>
              <w:t xml:space="preserve">    • dates  • time period    </w:t>
            </w:r>
            <w:r w:rsidR="00F64652" w:rsidRPr="00F64652">
              <w:rPr>
                <w:rFonts w:ascii="Comic Sans MS" w:hAnsi="Comic Sans MS"/>
                <w:color w:val="000000"/>
                <w:sz w:val="23"/>
                <w:szCs w:val="23"/>
              </w:rPr>
              <w:t>• era   • change   • chronology</w:t>
            </w:r>
          </w:p>
          <w:p w:rsidR="007353C7" w:rsidRDefault="007353C7" w:rsidP="00186DD0">
            <w:pPr>
              <w:rPr>
                <w:rFonts w:ascii="Comic Sans MS" w:hAnsi="Comic Sans MS"/>
                <w:sz w:val="24"/>
                <w:szCs w:val="24"/>
                <w:u w:val="single"/>
              </w:rPr>
            </w:pPr>
          </w:p>
          <w:p w:rsidR="00D05F7E" w:rsidRPr="00DC16CB" w:rsidRDefault="00D05F7E" w:rsidP="00186DD0">
            <w:pPr>
              <w:rPr>
                <w:rFonts w:ascii="Comic Sans MS" w:hAnsi="Comic Sans MS"/>
                <w:sz w:val="24"/>
                <w:szCs w:val="24"/>
                <w:u w:val="single"/>
              </w:rPr>
            </w:pPr>
            <w:r w:rsidRPr="00DC16CB">
              <w:rPr>
                <w:rFonts w:ascii="Comic Sans MS" w:hAnsi="Comic Sans MS"/>
                <w:sz w:val="24"/>
                <w:szCs w:val="24"/>
                <w:u w:val="single"/>
              </w:rPr>
              <w:t>Science</w:t>
            </w:r>
            <w:r w:rsidR="00C67D23" w:rsidRPr="00DC16CB">
              <w:rPr>
                <w:rFonts w:ascii="Comic Sans MS" w:hAnsi="Comic Sans MS"/>
                <w:sz w:val="24"/>
                <w:szCs w:val="24"/>
                <w:u w:val="single"/>
              </w:rPr>
              <w:t xml:space="preserve"> – Physics </w:t>
            </w:r>
          </w:p>
          <w:p w:rsidR="00295543" w:rsidRPr="00DC16CB" w:rsidRDefault="00C67D23" w:rsidP="00186DD0">
            <w:pPr>
              <w:rPr>
                <w:rStyle w:val="Strong"/>
                <w:rFonts w:ascii="Comic Sans MS" w:hAnsi="Comic Sans MS"/>
                <w:color w:val="000000"/>
                <w:sz w:val="24"/>
                <w:szCs w:val="24"/>
              </w:rPr>
            </w:pPr>
            <w:r w:rsidRPr="00DC16CB">
              <w:rPr>
                <w:rStyle w:val="Strong"/>
                <w:rFonts w:ascii="Comic Sans MS" w:hAnsi="Comic Sans MS"/>
                <w:color w:val="000000"/>
                <w:sz w:val="24"/>
                <w:szCs w:val="24"/>
              </w:rPr>
              <w:t>Understand light and seeing</w:t>
            </w:r>
          </w:p>
          <w:p w:rsidR="00C67D23" w:rsidRPr="00DC16CB" w:rsidRDefault="00295543" w:rsidP="00186DD0">
            <w:pPr>
              <w:rPr>
                <w:rFonts w:ascii="Comic Sans MS" w:hAnsi="Comic Sans MS"/>
                <w:bCs/>
                <w:color w:val="000000"/>
                <w:sz w:val="24"/>
                <w:szCs w:val="24"/>
              </w:rPr>
            </w:pPr>
            <w:r w:rsidRPr="00DC16CB">
              <w:rPr>
                <w:rStyle w:val="Strong"/>
                <w:rFonts w:ascii="Comic Sans MS" w:hAnsi="Comic Sans MS"/>
                <w:b w:val="0"/>
                <w:color w:val="000000"/>
                <w:sz w:val="24"/>
                <w:szCs w:val="24"/>
              </w:rPr>
              <w:t>This concept involves understanding how light and reflection affect sight</w:t>
            </w:r>
          </w:p>
          <w:p w:rsidR="00295543" w:rsidRPr="00DC16CB" w:rsidRDefault="00137FE7" w:rsidP="00186DD0">
            <w:pPr>
              <w:rPr>
                <w:rStyle w:val="Strong"/>
                <w:rFonts w:ascii="Comic Sans MS" w:hAnsi="Comic Sans MS"/>
                <w:color w:val="000000"/>
                <w:sz w:val="24"/>
                <w:szCs w:val="24"/>
              </w:rPr>
            </w:pPr>
            <w:r w:rsidRPr="00DC16CB">
              <w:rPr>
                <w:rStyle w:val="Strong"/>
                <w:rFonts w:ascii="Comic Sans MS" w:hAnsi="Comic Sans MS"/>
                <w:color w:val="000000"/>
                <w:sz w:val="24"/>
                <w:szCs w:val="24"/>
              </w:rPr>
              <w:t>Investigate sound and hearing</w:t>
            </w:r>
          </w:p>
          <w:p w:rsidR="00295543" w:rsidRPr="00DC16CB" w:rsidRDefault="00295543" w:rsidP="00186DD0">
            <w:pPr>
              <w:rPr>
                <w:rFonts w:ascii="Comic Sans MS" w:hAnsi="Comic Sans MS"/>
                <w:b/>
                <w:bCs/>
                <w:color w:val="000000"/>
                <w:sz w:val="24"/>
                <w:szCs w:val="24"/>
              </w:rPr>
            </w:pPr>
            <w:r w:rsidRPr="00DC16CB">
              <w:rPr>
                <w:rStyle w:val="Strong"/>
                <w:rFonts w:ascii="Comic Sans MS" w:hAnsi="Comic Sans MS"/>
                <w:b w:val="0"/>
                <w:sz w:val="24"/>
                <w:szCs w:val="24"/>
              </w:rPr>
              <w:t>This concept involves understanding how sound is produced, how</w:t>
            </w:r>
            <w:r w:rsidR="00EA5AFD" w:rsidRPr="00DC16CB">
              <w:rPr>
                <w:rStyle w:val="Strong"/>
                <w:rFonts w:ascii="Comic Sans MS" w:hAnsi="Comic Sans MS"/>
                <w:b w:val="0"/>
                <w:sz w:val="24"/>
                <w:szCs w:val="24"/>
              </w:rPr>
              <w:t xml:space="preserve"> it travels and how it is heard.</w:t>
            </w:r>
            <w:r w:rsidR="00EA5AFD" w:rsidRPr="00DC16CB">
              <w:rPr>
                <w:rStyle w:val="Strong"/>
                <w:b w:val="0"/>
                <w:sz w:val="24"/>
                <w:szCs w:val="24"/>
              </w:rPr>
              <w:t xml:space="preserve"> </w:t>
            </w:r>
          </w:p>
          <w:p w:rsidR="00EA5AFD" w:rsidRPr="00DC16CB" w:rsidRDefault="00137FE7" w:rsidP="00186DD0">
            <w:pPr>
              <w:rPr>
                <w:rStyle w:val="Strong"/>
                <w:rFonts w:ascii="Comic Sans MS" w:hAnsi="Comic Sans MS"/>
                <w:color w:val="000000"/>
                <w:sz w:val="24"/>
                <w:szCs w:val="24"/>
              </w:rPr>
            </w:pPr>
            <w:r w:rsidRPr="00DC16CB">
              <w:rPr>
                <w:rStyle w:val="Strong"/>
                <w:rFonts w:ascii="Comic Sans MS" w:hAnsi="Comic Sans MS"/>
                <w:color w:val="000000"/>
                <w:sz w:val="24"/>
                <w:szCs w:val="24"/>
              </w:rPr>
              <w:t>Understand movement, forces and magnets</w:t>
            </w:r>
          </w:p>
          <w:p w:rsidR="00137FE7" w:rsidRPr="00DC16CB" w:rsidRDefault="00EA5AFD" w:rsidP="00186DD0">
            <w:pPr>
              <w:rPr>
                <w:rStyle w:val="Strong"/>
                <w:rFonts w:ascii="Comic Sans MS" w:hAnsi="Comic Sans MS"/>
                <w:color w:val="000000"/>
                <w:sz w:val="24"/>
                <w:szCs w:val="24"/>
              </w:rPr>
            </w:pPr>
            <w:r w:rsidRPr="00DC16CB">
              <w:rPr>
                <w:rStyle w:val="Strong"/>
                <w:rFonts w:ascii="Comic Sans MS" w:hAnsi="Comic Sans MS"/>
                <w:b w:val="0"/>
                <w:color w:val="000000"/>
                <w:sz w:val="24"/>
                <w:szCs w:val="24"/>
              </w:rPr>
              <w:t>This concept involves understanding what causes motion</w:t>
            </w:r>
            <w:r w:rsidRPr="00DC16CB">
              <w:rPr>
                <w:rStyle w:val="Strong"/>
                <w:rFonts w:ascii="Comic Sans MS" w:hAnsi="Comic Sans MS"/>
                <w:color w:val="000000"/>
                <w:sz w:val="24"/>
                <w:szCs w:val="24"/>
              </w:rPr>
              <w:t xml:space="preserve">. </w:t>
            </w:r>
          </w:p>
          <w:p w:rsidR="00EA5AFD" w:rsidRPr="00DC16CB" w:rsidRDefault="00EA5AFD" w:rsidP="00186DD0">
            <w:pPr>
              <w:rPr>
                <w:rFonts w:ascii="Comic Sans MS" w:hAnsi="Comic Sans MS"/>
                <w:sz w:val="24"/>
                <w:szCs w:val="24"/>
                <w:u w:val="single"/>
              </w:rPr>
            </w:pPr>
          </w:p>
          <w:p w:rsidR="007353C7" w:rsidRDefault="007353C7" w:rsidP="00DC16CB">
            <w:pPr>
              <w:tabs>
                <w:tab w:val="center" w:pos="3575"/>
              </w:tabs>
              <w:rPr>
                <w:rFonts w:ascii="Comic Sans MS" w:hAnsi="Comic Sans MS"/>
                <w:sz w:val="24"/>
                <w:szCs w:val="24"/>
                <w:u w:val="single"/>
              </w:rPr>
            </w:pPr>
          </w:p>
          <w:p w:rsidR="00D05F7E" w:rsidRPr="00DC16CB" w:rsidRDefault="00D05F7E" w:rsidP="00DC16CB">
            <w:pPr>
              <w:tabs>
                <w:tab w:val="center" w:pos="3575"/>
              </w:tabs>
              <w:rPr>
                <w:rFonts w:ascii="Comic Sans MS" w:hAnsi="Comic Sans MS"/>
                <w:sz w:val="24"/>
                <w:szCs w:val="24"/>
                <w:u w:val="single"/>
              </w:rPr>
            </w:pPr>
            <w:r w:rsidRPr="00DC16CB">
              <w:rPr>
                <w:rFonts w:ascii="Comic Sans MS" w:hAnsi="Comic Sans MS"/>
                <w:sz w:val="24"/>
                <w:szCs w:val="24"/>
                <w:u w:val="single"/>
              </w:rPr>
              <w:t xml:space="preserve">Geography </w:t>
            </w:r>
          </w:p>
          <w:p w:rsidR="00DC16CB" w:rsidRPr="00DC16CB" w:rsidRDefault="00DC16CB" w:rsidP="00DC16CB">
            <w:pPr>
              <w:rPr>
                <w:rStyle w:val="Strong"/>
                <w:rFonts w:ascii="Comic Sans MS" w:hAnsi="Comic Sans MS"/>
                <w:color w:val="000000"/>
                <w:sz w:val="24"/>
                <w:szCs w:val="24"/>
              </w:rPr>
            </w:pPr>
            <w:r w:rsidRPr="00DC16CB">
              <w:rPr>
                <w:rStyle w:val="Strong"/>
                <w:rFonts w:ascii="Comic Sans MS" w:hAnsi="Comic Sans MS"/>
                <w:color w:val="000000"/>
                <w:sz w:val="24"/>
                <w:szCs w:val="24"/>
              </w:rPr>
              <w:t>Investigate places</w:t>
            </w:r>
          </w:p>
          <w:p w:rsidR="00DC16CB" w:rsidRPr="00DC16CB" w:rsidRDefault="00DC16CB" w:rsidP="00DC16CB">
            <w:pPr>
              <w:rPr>
                <w:rStyle w:val="Strong"/>
                <w:rFonts w:ascii="Comic Sans MS" w:hAnsi="Comic Sans MS"/>
                <w:b w:val="0"/>
                <w:color w:val="000000"/>
                <w:sz w:val="24"/>
                <w:szCs w:val="24"/>
              </w:rPr>
            </w:pPr>
            <w:r w:rsidRPr="00DC16CB">
              <w:rPr>
                <w:rStyle w:val="Strong"/>
                <w:rFonts w:ascii="Comic Sans MS" w:hAnsi="Comic Sans MS"/>
                <w:b w:val="0"/>
                <w:color w:val="000000"/>
                <w:sz w:val="24"/>
                <w:szCs w:val="24"/>
              </w:rPr>
              <w:t xml:space="preserve">1. This concept involves understanding the geographical location of places and their physical and human features. </w:t>
            </w:r>
          </w:p>
          <w:p w:rsidR="00DC16CB" w:rsidRPr="00DC16CB" w:rsidRDefault="00DC16CB" w:rsidP="00DC16CB">
            <w:pPr>
              <w:rPr>
                <w:rFonts w:ascii="Comic Sans MS" w:hAnsi="Comic Sans MS"/>
                <w:color w:val="000000"/>
                <w:sz w:val="24"/>
                <w:szCs w:val="24"/>
              </w:rPr>
            </w:pPr>
            <w:r w:rsidRPr="00DC16CB">
              <w:rPr>
                <w:rFonts w:ascii="Comic Sans MS" w:hAnsi="Comic Sans MS"/>
                <w:color w:val="000000"/>
                <w:sz w:val="24"/>
                <w:szCs w:val="24"/>
              </w:rPr>
              <w:t xml:space="preserve">2. Use maps, atlases, globes and digital/computer mapping to locate countries and describe features. </w:t>
            </w:r>
          </w:p>
          <w:p w:rsidR="00DC16CB" w:rsidRPr="00DC16CB" w:rsidRDefault="00DC16CB" w:rsidP="00DC16CB">
            <w:pPr>
              <w:rPr>
                <w:rFonts w:ascii="Comic Sans MS" w:hAnsi="Comic Sans MS"/>
                <w:color w:val="000000"/>
                <w:sz w:val="24"/>
                <w:szCs w:val="24"/>
              </w:rPr>
            </w:pPr>
            <w:r w:rsidRPr="00DC16CB">
              <w:rPr>
                <w:rFonts w:ascii="Comic Sans MS" w:hAnsi="Comic Sans MS"/>
                <w:color w:val="000000"/>
                <w:sz w:val="24"/>
                <w:szCs w:val="24"/>
              </w:rPr>
              <w:t xml:space="preserve">3. Name and locate the countries of Europe and identify their main and physical and human characteristics. </w:t>
            </w:r>
          </w:p>
          <w:p w:rsidR="00D05F7E" w:rsidRPr="007353C7" w:rsidRDefault="00D05F7E" w:rsidP="007353C7">
            <w:pPr>
              <w:rPr>
                <w:rFonts w:ascii="Comic Sans MS" w:hAnsi="Comic Sans MS"/>
                <w:sz w:val="24"/>
              </w:rPr>
            </w:pPr>
          </w:p>
        </w:tc>
        <w:tc>
          <w:tcPr>
            <w:tcW w:w="7797" w:type="dxa"/>
          </w:tcPr>
          <w:p w:rsidR="00D05F7E" w:rsidRPr="000063E5" w:rsidRDefault="00D05F7E" w:rsidP="00186DD0">
            <w:pPr>
              <w:rPr>
                <w:rFonts w:ascii="Comic Sans MS" w:hAnsi="Comic Sans MS" w:cs="Arial"/>
                <w:color w:val="222222"/>
              </w:rPr>
            </w:pPr>
          </w:p>
          <w:p w:rsidR="00D05F7E" w:rsidRPr="000063E5" w:rsidRDefault="007353C7" w:rsidP="00186DD0">
            <w:pPr>
              <w:rPr>
                <w:rFonts w:ascii="Comic Sans MS" w:hAnsi="Comic Sans MS"/>
              </w:rPr>
            </w:pPr>
            <w:r>
              <w:rPr>
                <w:noProof/>
                <w:lang w:eastAsia="en-GB"/>
              </w:rPr>
              <w:drawing>
                <wp:anchor distT="0" distB="0" distL="114300" distR="114300" simplePos="0" relativeHeight="251664384" behindDoc="1" locked="0" layoutInCell="1" allowOverlap="1">
                  <wp:simplePos x="0" y="0"/>
                  <wp:positionH relativeFrom="column">
                    <wp:posOffset>1295400</wp:posOffset>
                  </wp:positionH>
                  <wp:positionV relativeFrom="paragraph">
                    <wp:posOffset>50095</wp:posOffset>
                  </wp:positionV>
                  <wp:extent cx="2404110" cy="3009900"/>
                  <wp:effectExtent l="0" t="0" r="0" b="0"/>
                  <wp:wrapTight wrapText="bothSides">
                    <wp:wrapPolygon edited="0">
                      <wp:start x="0" y="0"/>
                      <wp:lineTo x="0" y="21463"/>
                      <wp:lineTo x="21395" y="21463"/>
                      <wp:lineTo x="21395"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110"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F7E" w:rsidRPr="000063E5" w:rsidRDefault="00D05F7E" w:rsidP="00186DD0">
            <w:pPr>
              <w:rPr>
                <w:rFonts w:ascii="Comic Sans MS" w:hAnsi="Comic Sans MS"/>
              </w:rPr>
            </w:pPr>
          </w:p>
          <w:p w:rsidR="00D05F7E" w:rsidRPr="000063E5" w:rsidRDefault="00D05F7E" w:rsidP="00186DD0">
            <w:pPr>
              <w:rPr>
                <w:rFonts w:ascii="Comic Sans MS" w:hAnsi="Comic Sans MS"/>
              </w:rPr>
            </w:pPr>
          </w:p>
          <w:p w:rsidR="00D05F7E" w:rsidRPr="000063E5" w:rsidRDefault="00D05F7E" w:rsidP="00186DD0">
            <w:pPr>
              <w:rPr>
                <w:rFonts w:ascii="Comic Sans MS" w:hAnsi="Comic Sans MS"/>
              </w:rPr>
            </w:pPr>
          </w:p>
          <w:p w:rsidR="00D05F7E" w:rsidRPr="000063E5" w:rsidRDefault="00D05F7E" w:rsidP="00186DD0">
            <w:pPr>
              <w:rPr>
                <w:rFonts w:ascii="Comic Sans MS" w:hAnsi="Comic Sans MS"/>
              </w:rPr>
            </w:pPr>
          </w:p>
          <w:p w:rsidR="00D05F7E" w:rsidRDefault="00D05F7E" w:rsidP="00186DD0">
            <w:pPr>
              <w:rPr>
                <w:rFonts w:ascii="Arial" w:hAnsi="Arial" w:cs="Arial"/>
                <w:color w:val="333333"/>
                <w:sz w:val="21"/>
                <w:szCs w:val="21"/>
              </w:rPr>
            </w:pPr>
          </w:p>
          <w:p w:rsidR="00D05F7E" w:rsidRDefault="00D05F7E" w:rsidP="00186DD0">
            <w:pPr>
              <w:rPr>
                <w:rFonts w:ascii="Arial" w:hAnsi="Arial" w:cs="Arial"/>
                <w:color w:val="333333"/>
                <w:sz w:val="21"/>
                <w:szCs w:val="21"/>
              </w:rPr>
            </w:pPr>
          </w:p>
          <w:p w:rsidR="00D05F7E" w:rsidRDefault="00D05F7E" w:rsidP="00186DD0">
            <w:pPr>
              <w:rPr>
                <w:rFonts w:ascii="Arial" w:hAnsi="Arial" w:cs="Arial"/>
                <w:color w:val="333333"/>
                <w:sz w:val="21"/>
                <w:szCs w:val="21"/>
              </w:rPr>
            </w:pPr>
          </w:p>
          <w:p w:rsidR="00D05F7E" w:rsidRDefault="00D05F7E" w:rsidP="00186DD0">
            <w:pPr>
              <w:rPr>
                <w:rFonts w:ascii="Arial" w:hAnsi="Arial" w:cs="Arial"/>
                <w:color w:val="333333"/>
                <w:sz w:val="21"/>
                <w:szCs w:val="21"/>
              </w:rPr>
            </w:pPr>
          </w:p>
          <w:p w:rsidR="00D05F7E" w:rsidRDefault="00D05F7E" w:rsidP="00186DD0">
            <w:pPr>
              <w:rPr>
                <w:rFonts w:ascii="Arial" w:hAnsi="Arial" w:cs="Arial"/>
                <w:color w:val="333333"/>
                <w:sz w:val="21"/>
                <w:szCs w:val="21"/>
              </w:rPr>
            </w:pPr>
          </w:p>
          <w:p w:rsidR="00D05F7E" w:rsidRDefault="00D05F7E" w:rsidP="00186DD0">
            <w:pPr>
              <w:rPr>
                <w:rFonts w:ascii="Comic Sans MS" w:hAnsi="Comic Sans MS" w:cs="Arial"/>
                <w:b/>
                <w:color w:val="333333"/>
                <w:szCs w:val="24"/>
              </w:rPr>
            </w:pPr>
          </w:p>
          <w:p w:rsidR="00D05F7E" w:rsidRDefault="00D05F7E" w:rsidP="00186DD0">
            <w:pPr>
              <w:rPr>
                <w:rFonts w:ascii="Comic Sans MS" w:hAnsi="Comic Sans MS" w:cs="Arial"/>
                <w:b/>
                <w:color w:val="333333"/>
                <w:szCs w:val="24"/>
              </w:rPr>
            </w:pPr>
          </w:p>
          <w:p w:rsidR="00D05F7E" w:rsidRDefault="00D05F7E" w:rsidP="00186DD0">
            <w:pPr>
              <w:rPr>
                <w:rFonts w:ascii="Comic Sans MS" w:hAnsi="Comic Sans MS" w:cs="Arial"/>
                <w:b/>
                <w:color w:val="333333"/>
                <w:szCs w:val="24"/>
              </w:rPr>
            </w:pPr>
          </w:p>
          <w:p w:rsidR="00192616" w:rsidRDefault="00192616" w:rsidP="00186DD0">
            <w:pPr>
              <w:rPr>
                <w:rFonts w:ascii="Comic Sans MS" w:hAnsi="Comic Sans MS" w:cs="Arial"/>
                <w:b/>
                <w:color w:val="333333"/>
                <w:szCs w:val="24"/>
              </w:rPr>
            </w:pPr>
          </w:p>
          <w:p w:rsidR="00192616" w:rsidRDefault="00192616" w:rsidP="00186DD0">
            <w:pPr>
              <w:rPr>
                <w:rFonts w:ascii="Comic Sans MS" w:hAnsi="Comic Sans MS" w:cs="Arial"/>
                <w:b/>
                <w:color w:val="333333"/>
                <w:szCs w:val="24"/>
              </w:rPr>
            </w:pPr>
          </w:p>
          <w:p w:rsidR="007353C7" w:rsidRDefault="007353C7" w:rsidP="00186DD0">
            <w:pPr>
              <w:rPr>
                <w:rFonts w:ascii="Comic Sans MS" w:hAnsi="Comic Sans MS" w:cs="Arial"/>
                <w:sz w:val="24"/>
                <w:szCs w:val="24"/>
                <w:shd w:val="clear" w:color="auto" w:fill="FFFFFF"/>
              </w:rPr>
            </w:pPr>
          </w:p>
          <w:p w:rsidR="007353C7" w:rsidRDefault="007353C7" w:rsidP="00186DD0">
            <w:pPr>
              <w:rPr>
                <w:rFonts w:ascii="Comic Sans MS" w:hAnsi="Comic Sans MS" w:cs="Arial"/>
                <w:sz w:val="24"/>
                <w:szCs w:val="24"/>
                <w:shd w:val="clear" w:color="auto" w:fill="FFFFFF"/>
              </w:rPr>
            </w:pPr>
          </w:p>
          <w:p w:rsidR="0047345F" w:rsidRPr="0047345F" w:rsidRDefault="0047345F" w:rsidP="00186DD0">
            <w:pPr>
              <w:rPr>
                <w:rFonts w:ascii="Comic Sans MS" w:hAnsi="Comic Sans MS" w:cs="Arial"/>
                <w:b/>
                <w:sz w:val="24"/>
                <w:szCs w:val="24"/>
              </w:rPr>
            </w:pPr>
            <w:r w:rsidRPr="0047345F">
              <w:rPr>
                <w:rFonts w:ascii="Comic Sans MS" w:hAnsi="Comic Sans MS" w:cs="Arial"/>
                <w:sz w:val="24"/>
                <w:szCs w:val="24"/>
                <w:shd w:val="clear" w:color="auto" w:fill="FFFFFF"/>
              </w:rPr>
              <w:t>Synopsis: In 1914, just before the outbreak of the First World War, 10-year-old Archie is sent a scrapbook in the post from his Uncle Colin. In the years that follow, until the war ends in 1918, we experience life through Archie's eyes and learn about his world and family.</w:t>
            </w:r>
          </w:p>
          <w:p w:rsidR="0047345F" w:rsidRDefault="0047345F" w:rsidP="00186DD0">
            <w:pPr>
              <w:rPr>
                <w:rFonts w:ascii="Comic Sans MS" w:hAnsi="Comic Sans MS" w:cs="Arial"/>
                <w:b/>
                <w:sz w:val="24"/>
                <w:szCs w:val="24"/>
              </w:rPr>
            </w:pPr>
            <w:r>
              <w:rPr>
                <w:rFonts w:ascii="Comic Sans MS" w:hAnsi="Comic Sans MS" w:cs="Arial"/>
                <w:b/>
                <w:sz w:val="24"/>
                <w:szCs w:val="24"/>
              </w:rPr>
              <w:t xml:space="preserve">Supporting Texts: </w:t>
            </w:r>
          </w:p>
          <w:p w:rsidR="0047345F" w:rsidRPr="0047345F" w:rsidRDefault="0047345F" w:rsidP="00186DD0">
            <w:pPr>
              <w:rPr>
                <w:rFonts w:ascii="Comic Sans MS" w:hAnsi="Comic Sans MS" w:cs="Arial"/>
                <w:sz w:val="24"/>
                <w:szCs w:val="24"/>
              </w:rPr>
            </w:pPr>
            <w:r w:rsidRPr="0047345F">
              <w:rPr>
                <w:rFonts w:ascii="Comic Sans MS" w:hAnsi="Comic Sans MS" w:cs="Arial"/>
                <w:color w:val="222222"/>
                <w:sz w:val="24"/>
                <w:szCs w:val="24"/>
                <w:shd w:val="clear" w:color="auto" w:fill="FFFFFF"/>
              </w:rPr>
              <w:t xml:space="preserve">The story recounts the experiences of Joey, a </w:t>
            </w:r>
            <w:r w:rsidRPr="0047345F">
              <w:rPr>
                <w:rFonts w:ascii="Comic Sans MS" w:hAnsi="Comic Sans MS" w:cs="Arial"/>
                <w:bCs/>
                <w:color w:val="222222"/>
                <w:sz w:val="24"/>
                <w:szCs w:val="24"/>
              </w:rPr>
              <w:t>horse</w:t>
            </w:r>
            <w:r w:rsidRPr="0047345F">
              <w:rPr>
                <w:rFonts w:ascii="Comic Sans MS" w:hAnsi="Comic Sans MS" w:cs="Arial"/>
                <w:color w:val="222222"/>
                <w:sz w:val="24"/>
                <w:szCs w:val="24"/>
                <w:shd w:val="clear" w:color="auto" w:fill="FFFFFF"/>
              </w:rPr>
              <w:t xml:space="preserve"> purchased by the Army for service in World </w:t>
            </w:r>
            <w:r w:rsidRPr="0047345F">
              <w:rPr>
                <w:rFonts w:ascii="Comic Sans MS" w:hAnsi="Comic Sans MS" w:cs="Arial"/>
                <w:bCs/>
                <w:color w:val="222222"/>
                <w:sz w:val="24"/>
                <w:szCs w:val="24"/>
              </w:rPr>
              <w:t>War</w:t>
            </w:r>
            <w:r w:rsidRPr="0047345F">
              <w:rPr>
                <w:rFonts w:ascii="Comic Sans MS" w:hAnsi="Comic Sans MS" w:cs="Arial"/>
                <w:color w:val="222222"/>
                <w:sz w:val="24"/>
                <w:szCs w:val="24"/>
                <w:shd w:val="clear" w:color="auto" w:fill="FFFFFF"/>
              </w:rPr>
              <w:t xml:space="preserve"> I</w:t>
            </w:r>
          </w:p>
          <w:p w:rsidR="0047345F" w:rsidRDefault="00A57FA0" w:rsidP="00186DD0">
            <w:pPr>
              <w:rPr>
                <w:rFonts w:ascii="Comic Sans MS" w:hAnsi="Comic Sans MS" w:cs="Arial"/>
                <w:b/>
                <w:sz w:val="24"/>
                <w:szCs w:val="24"/>
              </w:rPr>
            </w:pPr>
            <w:r>
              <w:rPr>
                <w:noProof/>
                <w:lang w:eastAsia="en-GB"/>
              </w:rPr>
              <w:drawing>
                <wp:anchor distT="0" distB="0" distL="114300" distR="114300" simplePos="0" relativeHeight="251665408" behindDoc="1" locked="0" layoutInCell="1" allowOverlap="1">
                  <wp:simplePos x="0" y="0"/>
                  <wp:positionH relativeFrom="column">
                    <wp:posOffset>1613535</wp:posOffset>
                  </wp:positionH>
                  <wp:positionV relativeFrom="paragraph">
                    <wp:posOffset>140970</wp:posOffset>
                  </wp:positionV>
                  <wp:extent cx="1481455" cy="2276475"/>
                  <wp:effectExtent l="0" t="0" r="4445" b="9525"/>
                  <wp:wrapTight wrapText="bothSides">
                    <wp:wrapPolygon edited="0">
                      <wp:start x="0" y="0"/>
                      <wp:lineTo x="0" y="21510"/>
                      <wp:lineTo x="21387" y="21510"/>
                      <wp:lineTo x="21387" y="0"/>
                      <wp:lineTo x="0" y="0"/>
                    </wp:wrapPolygon>
                  </wp:wrapTight>
                  <wp:docPr id="2" name="Picture 2" descr="Image result for war horse michael morpurgo syno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ar horse michael morpurgo synops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45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47345F" w:rsidP="00186DD0">
            <w:pPr>
              <w:rPr>
                <w:rFonts w:ascii="Comic Sans MS" w:hAnsi="Comic Sans MS" w:cs="Arial"/>
                <w:b/>
                <w:sz w:val="24"/>
                <w:szCs w:val="24"/>
              </w:rPr>
            </w:pPr>
          </w:p>
          <w:p w:rsidR="0047345F" w:rsidRDefault="009B781E" w:rsidP="00186DD0">
            <w:pPr>
              <w:rPr>
                <w:rFonts w:ascii="Comic Sans MS" w:hAnsi="Comic Sans MS" w:cs="Arial"/>
                <w:b/>
                <w:sz w:val="24"/>
                <w:szCs w:val="24"/>
              </w:rPr>
            </w:pPr>
            <w:r>
              <w:rPr>
                <w:rFonts w:ascii="Comic Sans MS" w:hAnsi="Comic Sans MS" w:cs="Arial"/>
                <w:b/>
                <w:sz w:val="24"/>
                <w:szCs w:val="24"/>
              </w:rPr>
              <w:t xml:space="preserve">Poetry: </w:t>
            </w:r>
            <w:r>
              <w:rPr>
                <w:rFonts w:ascii="Comic Sans MS" w:hAnsi="Comic Sans MS" w:cs="Arial"/>
                <w:b/>
                <w:sz w:val="24"/>
                <w:szCs w:val="24"/>
              </w:rPr>
              <w:br/>
              <w:t xml:space="preserve">War Horse by Brenda Williams </w:t>
            </w:r>
          </w:p>
          <w:p w:rsidR="009B781E" w:rsidRDefault="009B781E" w:rsidP="00186DD0">
            <w:pPr>
              <w:rPr>
                <w:rFonts w:ascii="Comic Sans MS" w:hAnsi="Comic Sans MS" w:cs="Arial"/>
                <w:b/>
                <w:sz w:val="24"/>
                <w:szCs w:val="24"/>
              </w:rPr>
            </w:pPr>
            <w:r>
              <w:rPr>
                <w:rFonts w:ascii="Comic Sans MS" w:hAnsi="Comic Sans MS" w:cs="Arial"/>
                <w:b/>
                <w:sz w:val="24"/>
                <w:szCs w:val="24"/>
              </w:rPr>
              <w:t xml:space="preserve">In Flanders Fields by John McCrae </w:t>
            </w:r>
          </w:p>
          <w:p w:rsidR="0047345F" w:rsidRDefault="0047345F" w:rsidP="00186DD0">
            <w:pPr>
              <w:rPr>
                <w:rFonts w:ascii="Comic Sans MS" w:hAnsi="Comic Sans MS" w:cs="Arial"/>
                <w:b/>
                <w:sz w:val="24"/>
                <w:szCs w:val="24"/>
              </w:rPr>
            </w:pPr>
          </w:p>
          <w:p w:rsidR="00D05F7E" w:rsidRPr="0047345F" w:rsidRDefault="00D05F7E" w:rsidP="00186DD0">
            <w:pPr>
              <w:rPr>
                <w:rFonts w:ascii="Comic Sans MS" w:hAnsi="Comic Sans MS" w:cs="Arial"/>
                <w:b/>
                <w:sz w:val="24"/>
                <w:szCs w:val="24"/>
              </w:rPr>
            </w:pPr>
            <w:r w:rsidRPr="0047345F">
              <w:rPr>
                <w:rFonts w:ascii="Comic Sans MS" w:hAnsi="Comic Sans MS" w:cs="Arial"/>
                <w:b/>
                <w:sz w:val="24"/>
                <w:szCs w:val="24"/>
              </w:rPr>
              <w:t xml:space="preserve">Themes (Opportunities for SMSC) </w:t>
            </w:r>
          </w:p>
          <w:p w:rsidR="00D05F7E" w:rsidRPr="007353C7" w:rsidRDefault="00D05F7E" w:rsidP="00186DD0">
            <w:pPr>
              <w:rPr>
                <w:rFonts w:ascii="Comic Sans MS" w:hAnsi="Comic Sans MS" w:cs="Arial"/>
                <w:b/>
                <w:color w:val="333333"/>
                <w:sz w:val="24"/>
                <w:szCs w:val="24"/>
              </w:rPr>
            </w:pPr>
            <w:r w:rsidRPr="0047345F">
              <w:rPr>
                <w:rFonts w:ascii="Comic Sans MS" w:hAnsi="Comic Sans MS" w:cs="Arial"/>
                <w:b/>
                <w:color w:val="333333"/>
                <w:sz w:val="24"/>
                <w:szCs w:val="24"/>
              </w:rPr>
              <w:t>Loss, Separation, friendship, tolerance, resilience</w:t>
            </w:r>
            <w:r w:rsidR="0047345F" w:rsidRPr="0047345F">
              <w:rPr>
                <w:rFonts w:ascii="Comic Sans MS" w:hAnsi="Comic Sans MS" w:cs="Arial"/>
                <w:b/>
                <w:color w:val="333333"/>
                <w:sz w:val="24"/>
                <w:szCs w:val="24"/>
              </w:rPr>
              <w:t>, respect</w:t>
            </w:r>
            <w:r w:rsidRPr="0047345F">
              <w:rPr>
                <w:rFonts w:ascii="Comic Sans MS" w:hAnsi="Comic Sans MS" w:cs="Arial"/>
                <w:b/>
                <w:color w:val="333333"/>
                <w:sz w:val="24"/>
                <w:szCs w:val="24"/>
              </w:rPr>
              <w:t xml:space="preserve"> and understanding relationships. </w:t>
            </w:r>
          </w:p>
        </w:tc>
        <w:tc>
          <w:tcPr>
            <w:tcW w:w="7371" w:type="dxa"/>
          </w:tcPr>
          <w:p w:rsidR="009B781E" w:rsidRDefault="00F64652" w:rsidP="009B781E">
            <w:pPr>
              <w:rPr>
                <w:rFonts w:ascii="Comic Sans MS" w:hAnsi="Comic Sans MS"/>
                <w:b/>
                <w:sz w:val="24"/>
                <w:szCs w:val="24"/>
                <w:u w:val="single"/>
              </w:rPr>
            </w:pPr>
            <w:r>
              <w:rPr>
                <w:rFonts w:ascii="Comic Sans MS" w:hAnsi="Comic Sans MS"/>
                <w:sz w:val="24"/>
                <w:szCs w:val="24"/>
                <w:u w:val="single"/>
              </w:rPr>
              <w:t xml:space="preserve">Art </w:t>
            </w:r>
            <w:r w:rsidR="00D05F7E" w:rsidRPr="009D174C">
              <w:rPr>
                <w:rFonts w:ascii="Comic Sans MS" w:hAnsi="Comic Sans MS"/>
                <w:b/>
                <w:sz w:val="24"/>
                <w:szCs w:val="24"/>
              </w:rPr>
              <w:br/>
            </w:r>
            <w:r w:rsidR="009B781E" w:rsidRPr="00F64652">
              <w:rPr>
                <w:rFonts w:ascii="Comic Sans MS" w:hAnsi="Comic Sans MS"/>
                <w:b/>
                <w:sz w:val="24"/>
                <w:szCs w:val="24"/>
              </w:rPr>
              <w:t>Develop Ideas</w:t>
            </w:r>
            <w:r w:rsidR="009B781E">
              <w:rPr>
                <w:rFonts w:ascii="Comic Sans MS" w:hAnsi="Comic Sans MS"/>
                <w:b/>
                <w:sz w:val="24"/>
                <w:szCs w:val="24"/>
                <w:u w:val="single"/>
              </w:rPr>
              <w:t xml:space="preserve"> </w:t>
            </w:r>
          </w:p>
          <w:p w:rsidR="00977912" w:rsidRDefault="00977912" w:rsidP="009B781E">
            <w:pPr>
              <w:rPr>
                <w:rFonts w:ascii="Comic Sans MS" w:hAnsi="Comic Sans MS"/>
                <w:sz w:val="24"/>
                <w:szCs w:val="24"/>
              </w:rPr>
            </w:pPr>
            <w:r w:rsidRPr="00977912">
              <w:rPr>
                <w:rFonts w:ascii="Comic Sans MS" w:hAnsi="Comic Sans MS"/>
                <w:sz w:val="24"/>
                <w:szCs w:val="24"/>
              </w:rPr>
              <w:t xml:space="preserve">Collect information, sketches and resources. </w:t>
            </w:r>
          </w:p>
          <w:p w:rsidR="00977912" w:rsidRPr="00F64652" w:rsidRDefault="00977912" w:rsidP="009B781E">
            <w:pPr>
              <w:rPr>
                <w:rFonts w:ascii="Comic Sans MS" w:hAnsi="Comic Sans MS"/>
                <w:b/>
                <w:sz w:val="24"/>
                <w:szCs w:val="24"/>
              </w:rPr>
            </w:pPr>
            <w:r w:rsidRPr="00F64652">
              <w:rPr>
                <w:rFonts w:ascii="Comic Sans MS" w:hAnsi="Comic Sans MS"/>
                <w:b/>
                <w:sz w:val="24"/>
                <w:szCs w:val="24"/>
              </w:rPr>
              <w:t xml:space="preserve">Master Techniques </w:t>
            </w:r>
          </w:p>
          <w:p w:rsidR="00977912" w:rsidRDefault="00977912" w:rsidP="009B781E">
            <w:pPr>
              <w:rPr>
                <w:rFonts w:ascii="Comic Sans MS" w:hAnsi="Comic Sans MS"/>
                <w:sz w:val="24"/>
                <w:szCs w:val="24"/>
              </w:rPr>
            </w:pPr>
            <w:r w:rsidRPr="00977912">
              <w:rPr>
                <w:rFonts w:ascii="Comic Sans MS" w:hAnsi="Comic Sans MS"/>
                <w:sz w:val="24"/>
                <w:szCs w:val="24"/>
              </w:rPr>
              <w:t>Experiment with different colours, textiles and mediums</w:t>
            </w:r>
            <w:r>
              <w:rPr>
                <w:rFonts w:ascii="Comic Sans MS" w:hAnsi="Comic Sans MS"/>
                <w:sz w:val="24"/>
                <w:szCs w:val="24"/>
              </w:rPr>
              <w:t>.</w:t>
            </w:r>
          </w:p>
          <w:p w:rsidR="00977912" w:rsidRPr="00F64652" w:rsidRDefault="00977912" w:rsidP="009B781E">
            <w:pPr>
              <w:rPr>
                <w:rFonts w:ascii="Comic Sans MS" w:hAnsi="Comic Sans MS"/>
                <w:b/>
                <w:sz w:val="24"/>
                <w:szCs w:val="24"/>
              </w:rPr>
            </w:pPr>
            <w:r w:rsidRPr="00F64652">
              <w:rPr>
                <w:rFonts w:ascii="Comic Sans MS" w:hAnsi="Comic Sans MS"/>
                <w:b/>
                <w:sz w:val="24"/>
                <w:szCs w:val="24"/>
              </w:rPr>
              <w:t xml:space="preserve">Take inspiration from the greats </w:t>
            </w:r>
          </w:p>
          <w:p w:rsidR="00977912" w:rsidRPr="00977912" w:rsidRDefault="00977912" w:rsidP="009B781E">
            <w:pPr>
              <w:rPr>
                <w:rFonts w:ascii="Comic Sans MS" w:hAnsi="Comic Sans MS"/>
                <w:sz w:val="24"/>
                <w:szCs w:val="24"/>
              </w:rPr>
            </w:pPr>
            <w:r w:rsidRPr="00977912">
              <w:rPr>
                <w:rFonts w:ascii="Comic Sans MS" w:hAnsi="Comic Sans MS"/>
                <w:sz w:val="24"/>
                <w:szCs w:val="24"/>
              </w:rPr>
              <w:t xml:space="preserve">1. Replicate some of the techniques used by notable artists and designers. </w:t>
            </w:r>
          </w:p>
          <w:p w:rsidR="00977912" w:rsidRDefault="00977912" w:rsidP="009B781E">
            <w:pPr>
              <w:rPr>
                <w:rFonts w:ascii="Comic Sans MS" w:hAnsi="Comic Sans MS"/>
                <w:sz w:val="24"/>
                <w:szCs w:val="24"/>
              </w:rPr>
            </w:pPr>
            <w:r w:rsidRPr="00977912">
              <w:rPr>
                <w:rFonts w:ascii="Comic Sans MS" w:hAnsi="Comic Sans MS"/>
                <w:sz w:val="24"/>
                <w:szCs w:val="24"/>
              </w:rPr>
              <w:t>2. Create original pieces that are influenced by studies of others.</w:t>
            </w:r>
          </w:p>
          <w:p w:rsidR="00F64652" w:rsidRDefault="00F64652" w:rsidP="009B781E">
            <w:pPr>
              <w:rPr>
                <w:rFonts w:ascii="Comic Sans MS" w:hAnsi="Comic Sans MS"/>
                <w:sz w:val="24"/>
                <w:szCs w:val="24"/>
              </w:rPr>
            </w:pPr>
            <w:r w:rsidRPr="00F64652">
              <w:rPr>
                <w:rFonts w:ascii="Comic Sans MS" w:hAnsi="Comic Sans MS"/>
                <w:b/>
                <w:sz w:val="24"/>
                <w:szCs w:val="24"/>
              </w:rPr>
              <w:t>Artist Study</w:t>
            </w:r>
            <w:r>
              <w:rPr>
                <w:rFonts w:ascii="Comic Sans MS" w:hAnsi="Comic Sans MS"/>
                <w:sz w:val="24"/>
                <w:szCs w:val="24"/>
              </w:rPr>
              <w:t xml:space="preserve">: Paul Nash WW1 Art. </w:t>
            </w:r>
          </w:p>
          <w:p w:rsidR="00F64652" w:rsidRDefault="00F64652" w:rsidP="009B781E">
            <w:pPr>
              <w:rPr>
                <w:rFonts w:ascii="Comic Sans MS" w:hAnsi="Comic Sans MS"/>
                <w:sz w:val="24"/>
                <w:szCs w:val="24"/>
              </w:rPr>
            </w:pPr>
            <w:r>
              <w:rPr>
                <w:rFonts w:ascii="Comic Sans MS" w:hAnsi="Comic Sans MS"/>
                <w:sz w:val="24"/>
                <w:szCs w:val="24"/>
              </w:rPr>
              <w:t xml:space="preserve">                      </w:t>
            </w:r>
            <w:r>
              <w:rPr>
                <w:noProof/>
                <w:lang w:eastAsia="en-GB"/>
              </w:rPr>
              <w:drawing>
                <wp:inline distT="0" distB="0" distL="0" distR="0">
                  <wp:extent cx="2866293" cy="2152166"/>
                  <wp:effectExtent l="0" t="0" r="0" b="635"/>
                  <wp:docPr id="3" name="Picture 3" descr="nash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h w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7710" cy="2160739"/>
                          </a:xfrm>
                          <a:prstGeom prst="rect">
                            <a:avLst/>
                          </a:prstGeom>
                          <a:noFill/>
                          <a:ln>
                            <a:noFill/>
                          </a:ln>
                        </pic:spPr>
                      </pic:pic>
                    </a:graphicData>
                  </a:graphic>
                </wp:inline>
              </w:drawing>
            </w:r>
          </w:p>
          <w:p w:rsidR="007353C7" w:rsidRPr="00295543" w:rsidRDefault="007353C7" w:rsidP="007353C7">
            <w:pPr>
              <w:rPr>
                <w:rFonts w:ascii="Comic Sans MS" w:hAnsi="Comic Sans MS"/>
                <w:sz w:val="32"/>
                <w:u w:val="single"/>
              </w:rPr>
            </w:pPr>
            <w:r w:rsidRPr="00295543">
              <w:rPr>
                <w:rFonts w:ascii="Comic Sans MS" w:hAnsi="Comic Sans MS"/>
                <w:sz w:val="24"/>
                <w:u w:val="single"/>
              </w:rPr>
              <w:t xml:space="preserve">Design and Technology </w:t>
            </w:r>
          </w:p>
          <w:p w:rsidR="007353C7" w:rsidRPr="00DC16CB" w:rsidRDefault="007353C7" w:rsidP="007353C7">
            <w:pPr>
              <w:rPr>
                <w:rFonts w:ascii="Comic Sans MS" w:hAnsi="Comic Sans MS"/>
                <w:b/>
                <w:sz w:val="24"/>
              </w:rPr>
            </w:pPr>
            <w:r w:rsidRPr="00DC16CB">
              <w:rPr>
                <w:rFonts w:ascii="Comic Sans MS" w:hAnsi="Comic Sans MS"/>
                <w:b/>
                <w:sz w:val="24"/>
              </w:rPr>
              <w:t xml:space="preserve">To design, make evaluate and improve. </w:t>
            </w:r>
          </w:p>
          <w:p w:rsidR="00977912" w:rsidRDefault="007353C7" w:rsidP="007353C7">
            <w:pPr>
              <w:rPr>
                <w:rFonts w:ascii="Comic Sans MS" w:hAnsi="Comic Sans MS"/>
                <w:b/>
                <w:sz w:val="24"/>
              </w:rPr>
            </w:pPr>
            <w:r w:rsidRPr="00295543">
              <w:rPr>
                <w:rFonts w:ascii="Comic Sans MS" w:hAnsi="Comic Sans MS"/>
                <w:sz w:val="24"/>
              </w:rPr>
              <w:t>Design with purpose by identifying opportunities to design.</w:t>
            </w:r>
          </w:p>
          <w:p w:rsidR="009B781E" w:rsidRDefault="009B781E" w:rsidP="00186DD0">
            <w:pPr>
              <w:rPr>
                <w:rFonts w:ascii="Comic Sans MS" w:hAnsi="Comic Sans MS"/>
                <w:b/>
                <w:sz w:val="24"/>
              </w:rPr>
            </w:pPr>
          </w:p>
          <w:p w:rsidR="007353C7" w:rsidRPr="007353C7" w:rsidRDefault="007353C7" w:rsidP="00186DD0">
            <w:pPr>
              <w:rPr>
                <w:rFonts w:ascii="Comic Sans MS" w:hAnsi="Comic Sans MS"/>
                <w:sz w:val="24"/>
                <w:u w:val="single"/>
              </w:rPr>
            </w:pPr>
            <w:r w:rsidRPr="007353C7">
              <w:rPr>
                <w:rFonts w:ascii="Comic Sans MS" w:hAnsi="Comic Sans MS"/>
                <w:sz w:val="24"/>
                <w:u w:val="single"/>
              </w:rPr>
              <w:t xml:space="preserve">Reading and Writing </w:t>
            </w:r>
          </w:p>
          <w:p w:rsidR="00D05F7E" w:rsidRPr="00517BE4" w:rsidRDefault="00D05F7E" w:rsidP="00186DD0">
            <w:pPr>
              <w:rPr>
                <w:rFonts w:ascii="Comic Sans MS" w:hAnsi="Comic Sans MS"/>
                <w:b/>
                <w:sz w:val="24"/>
              </w:rPr>
            </w:pPr>
            <w:r w:rsidRPr="00517BE4">
              <w:rPr>
                <w:rFonts w:ascii="Comic Sans MS" w:hAnsi="Comic Sans MS"/>
                <w:b/>
                <w:sz w:val="24"/>
              </w:rPr>
              <w:t>Anticipated Outcomes:</w:t>
            </w:r>
            <w:r>
              <w:rPr>
                <w:rFonts w:ascii="Comic Sans MS" w:hAnsi="Comic Sans MS"/>
                <w:b/>
                <w:sz w:val="24"/>
              </w:rPr>
              <w:t xml:space="preserve"> Writing </w:t>
            </w:r>
          </w:p>
          <w:p w:rsidR="00D05F7E" w:rsidRDefault="00D05F7E" w:rsidP="00186DD0">
            <w:pPr>
              <w:rPr>
                <w:rFonts w:ascii="Comic Sans MS" w:hAnsi="Comic Sans MS"/>
                <w:sz w:val="24"/>
              </w:rPr>
            </w:pPr>
            <w:r>
              <w:rPr>
                <w:rFonts w:ascii="Comic Sans MS" w:hAnsi="Comic Sans MS"/>
                <w:sz w:val="24"/>
              </w:rPr>
              <w:t>Writing using a mini process (Reading to writing opportunities )</w:t>
            </w:r>
          </w:p>
          <w:p w:rsidR="00D05F7E" w:rsidRPr="00FA736B" w:rsidRDefault="00D05F7E" w:rsidP="00D05F7E">
            <w:pPr>
              <w:pStyle w:val="ListParagraph"/>
              <w:numPr>
                <w:ilvl w:val="0"/>
                <w:numId w:val="2"/>
              </w:numPr>
              <w:rPr>
                <w:rFonts w:ascii="Comic Sans MS" w:hAnsi="Comic Sans MS"/>
                <w:sz w:val="24"/>
              </w:rPr>
            </w:pPr>
            <w:r>
              <w:rPr>
                <w:rFonts w:ascii="Comic Sans MS" w:hAnsi="Comic Sans MS"/>
                <w:sz w:val="24"/>
              </w:rPr>
              <w:t>Note-taking and D</w:t>
            </w:r>
            <w:r w:rsidRPr="00FA736B">
              <w:rPr>
                <w:rFonts w:ascii="Comic Sans MS" w:hAnsi="Comic Sans MS"/>
                <w:sz w:val="24"/>
              </w:rPr>
              <w:t>rawing inference from images</w:t>
            </w:r>
          </w:p>
          <w:p w:rsidR="00D05F7E" w:rsidRDefault="00D05F7E" w:rsidP="00D05F7E">
            <w:pPr>
              <w:pStyle w:val="ListParagraph"/>
              <w:numPr>
                <w:ilvl w:val="0"/>
                <w:numId w:val="2"/>
              </w:numPr>
              <w:rPr>
                <w:rFonts w:ascii="Comic Sans MS" w:hAnsi="Comic Sans MS"/>
                <w:sz w:val="24"/>
              </w:rPr>
            </w:pPr>
            <w:r>
              <w:rPr>
                <w:rFonts w:ascii="Comic Sans MS" w:hAnsi="Comic Sans MS"/>
                <w:sz w:val="24"/>
              </w:rPr>
              <w:t>Making predictions and summaries</w:t>
            </w:r>
            <w:r w:rsidR="009B781E">
              <w:rPr>
                <w:rFonts w:ascii="Comic Sans MS" w:hAnsi="Comic Sans MS"/>
                <w:sz w:val="24"/>
              </w:rPr>
              <w:t>.</w:t>
            </w:r>
          </w:p>
          <w:p w:rsidR="00D05F7E" w:rsidRDefault="00D05F7E" w:rsidP="00D05F7E">
            <w:pPr>
              <w:pStyle w:val="ListParagraph"/>
              <w:numPr>
                <w:ilvl w:val="0"/>
                <w:numId w:val="2"/>
              </w:numPr>
              <w:rPr>
                <w:rFonts w:ascii="Comic Sans MS" w:hAnsi="Comic Sans MS"/>
                <w:sz w:val="24"/>
              </w:rPr>
            </w:pPr>
            <w:r>
              <w:rPr>
                <w:rFonts w:ascii="Comic Sans MS" w:hAnsi="Comic Sans MS"/>
                <w:sz w:val="24"/>
              </w:rPr>
              <w:t>Creating and answering questions</w:t>
            </w:r>
            <w:r w:rsidR="009B781E">
              <w:rPr>
                <w:rFonts w:ascii="Comic Sans MS" w:hAnsi="Comic Sans MS"/>
                <w:sz w:val="24"/>
              </w:rPr>
              <w:t>.</w:t>
            </w:r>
            <w:r>
              <w:rPr>
                <w:rFonts w:ascii="Comic Sans MS" w:hAnsi="Comic Sans MS"/>
                <w:sz w:val="24"/>
              </w:rPr>
              <w:t xml:space="preserve"> </w:t>
            </w:r>
          </w:p>
          <w:p w:rsidR="00D05F7E" w:rsidRDefault="009B781E" w:rsidP="00186DD0">
            <w:pPr>
              <w:rPr>
                <w:rFonts w:ascii="Comic Sans MS" w:hAnsi="Comic Sans MS"/>
                <w:sz w:val="24"/>
              </w:rPr>
            </w:pPr>
            <w:r>
              <w:rPr>
                <w:rFonts w:ascii="Comic Sans MS" w:hAnsi="Comic Sans MS"/>
                <w:sz w:val="24"/>
              </w:rPr>
              <w:br/>
            </w:r>
            <w:r w:rsidR="00D05F7E">
              <w:rPr>
                <w:rFonts w:ascii="Comic Sans MS" w:hAnsi="Comic Sans MS"/>
                <w:sz w:val="24"/>
              </w:rPr>
              <w:t>Structured Writing (The Laceby Acres Writing Process)</w:t>
            </w:r>
          </w:p>
          <w:p w:rsidR="00D05F7E" w:rsidRDefault="00D05F7E" w:rsidP="00186DD0">
            <w:pPr>
              <w:rPr>
                <w:rFonts w:ascii="Comic Sans MS" w:hAnsi="Comic Sans MS"/>
              </w:rPr>
            </w:pPr>
            <w:r>
              <w:rPr>
                <w:rFonts w:ascii="Comic Sans MS" w:hAnsi="Comic Sans MS"/>
              </w:rPr>
              <w:t>Teacher modelling; deconstruction of model, planning (timeline structure); drafting; proofreading; editing; peer/self-assessment.</w:t>
            </w:r>
          </w:p>
          <w:p w:rsidR="00D05F7E" w:rsidRPr="00517BE4" w:rsidRDefault="00D05F7E" w:rsidP="00D05F7E">
            <w:pPr>
              <w:pStyle w:val="ListParagraph"/>
              <w:numPr>
                <w:ilvl w:val="0"/>
                <w:numId w:val="3"/>
              </w:numPr>
              <w:rPr>
                <w:rFonts w:ascii="Comic Sans MS" w:hAnsi="Comic Sans MS"/>
                <w:sz w:val="24"/>
              </w:rPr>
            </w:pPr>
            <w:r>
              <w:rPr>
                <w:rFonts w:ascii="Comic Sans MS" w:hAnsi="Comic Sans MS"/>
                <w:sz w:val="24"/>
              </w:rPr>
              <w:t>Descriptive Writing (setting)</w:t>
            </w:r>
          </w:p>
          <w:p w:rsidR="00D05F7E" w:rsidRPr="00517BE4" w:rsidRDefault="009B781E" w:rsidP="00D05F7E">
            <w:pPr>
              <w:pStyle w:val="ListParagraph"/>
              <w:numPr>
                <w:ilvl w:val="0"/>
                <w:numId w:val="3"/>
              </w:numPr>
              <w:rPr>
                <w:rFonts w:ascii="Comic Sans MS" w:hAnsi="Comic Sans MS"/>
                <w:sz w:val="24"/>
              </w:rPr>
            </w:pPr>
            <w:r>
              <w:rPr>
                <w:rFonts w:ascii="Comic Sans MS" w:hAnsi="Comic Sans MS"/>
                <w:sz w:val="24"/>
              </w:rPr>
              <w:t xml:space="preserve">Diary Entry </w:t>
            </w:r>
          </w:p>
          <w:p w:rsidR="00D05F7E" w:rsidRDefault="00D05F7E" w:rsidP="00D05F7E">
            <w:pPr>
              <w:pStyle w:val="ListParagraph"/>
              <w:numPr>
                <w:ilvl w:val="0"/>
                <w:numId w:val="3"/>
              </w:numPr>
              <w:rPr>
                <w:rFonts w:ascii="Comic Sans MS" w:hAnsi="Comic Sans MS"/>
                <w:sz w:val="24"/>
              </w:rPr>
            </w:pPr>
            <w:r>
              <w:rPr>
                <w:rFonts w:ascii="Comic Sans MS" w:hAnsi="Comic Sans MS"/>
                <w:sz w:val="24"/>
              </w:rPr>
              <w:t xml:space="preserve">Informal letter </w:t>
            </w:r>
          </w:p>
          <w:p w:rsidR="009B781E" w:rsidRDefault="009B781E" w:rsidP="00D05F7E">
            <w:pPr>
              <w:pStyle w:val="ListParagraph"/>
              <w:numPr>
                <w:ilvl w:val="0"/>
                <w:numId w:val="3"/>
              </w:numPr>
              <w:rPr>
                <w:rFonts w:ascii="Comic Sans MS" w:hAnsi="Comic Sans MS"/>
                <w:sz w:val="24"/>
              </w:rPr>
            </w:pPr>
            <w:r>
              <w:rPr>
                <w:rFonts w:ascii="Comic Sans MS" w:hAnsi="Comic Sans MS"/>
                <w:sz w:val="24"/>
              </w:rPr>
              <w:t xml:space="preserve">Newspaper Report </w:t>
            </w:r>
          </w:p>
          <w:p w:rsidR="00D05F7E" w:rsidRPr="009B781E" w:rsidRDefault="00D05F7E" w:rsidP="009B781E">
            <w:pPr>
              <w:rPr>
                <w:rFonts w:ascii="Comic Sans MS" w:hAnsi="Comic Sans MS"/>
                <w:sz w:val="24"/>
              </w:rPr>
            </w:pPr>
          </w:p>
          <w:p w:rsidR="00D05F7E" w:rsidRPr="00FA736B" w:rsidRDefault="00D05F7E" w:rsidP="00186DD0">
            <w:pPr>
              <w:rPr>
                <w:rFonts w:ascii="Comic Sans MS" w:hAnsi="Comic Sans MS"/>
              </w:rPr>
            </w:pPr>
            <w:r w:rsidRPr="00FA736B">
              <w:rPr>
                <w:rFonts w:ascii="Comic Sans MS" w:hAnsi="Comic Sans MS"/>
              </w:rPr>
              <w:t>Non-fiction writing opportunity</w:t>
            </w:r>
          </w:p>
          <w:p w:rsidR="00D05F7E" w:rsidRPr="009B781E" w:rsidRDefault="009B781E" w:rsidP="00D05F7E">
            <w:pPr>
              <w:pStyle w:val="ListParagraph"/>
              <w:numPr>
                <w:ilvl w:val="0"/>
                <w:numId w:val="4"/>
              </w:numPr>
              <w:rPr>
                <w:rFonts w:ascii="Comic Sans MS" w:hAnsi="Comic Sans MS"/>
                <w:sz w:val="24"/>
              </w:rPr>
            </w:pPr>
            <w:r w:rsidRPr="009B781E">
              <w:rPr>
                <w:rFonts w:ascii="Comic Sans MS" w:hAnsi="Comic Sans MS"/>
                <w:sz w:val="24"/>
              </w:rPr>
              <w:t xml:space="preserve">Non chronological report </w:t>
            </w:r>
          </w:p>
          <w:p w:rsidR="00D05F7E" w:rsidRDefault="009B781E" w:rsidP="009B781E">
            <w:pPr>
              <w:pStyle w:val="ListParagraph"/>
              <w:numPr>
                <w:ilvl w:val="0"/>
                <w:numId w:val="4"/>
              </w:numPr>
            </w:pPr>
            <w:r w:rsidRPr="009B781E">
              <w:rPr>
                <w:rFonts w:ascii="Comic Sans MS" w:hAnsi="Comic Sans MS"/>
                <w:sz w:val="24"/>
              </w:rPr>
              <w:t>Biography</w:t>
            </w:r>
            <w:r w:rsidR="00D05F7E" w:rsidRPr="009B781E">
              <w:rPr>
                <w:rFonts w:ascii="Comic Sans MS" w:hAnsi="Comic Sans MS" w:cs="Arial"/>
                <w:color w:val="222222"/>
                <w:sz w:val="24"/>
              </w:rPr>
              <w:t xml:space="preserve"> </w:t>
            </w:r>
          </w:p>
        </w:tc>
      </w:tr>
    </w:tbl>
    <w:p w:rsidR="00B37582" w:rsidRDefault="007274A8"/>
    <w:sectPr w:rsidR="00B37582" w:rsidSect="00D05F7E">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4B5"/>
    <w:multiLevelType w:val="hybridMultilevel"/>
    <w:tmpl w:val="F514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10927"/>
    <w:multiLevelType w:val="hybridMultilevel"/>
    <w:tmpl w:val="B97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A3F0A"/>
    <w:multiLevelType w:val="hybridMultilevel"/>
    <w:tmpl w:val="AA366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D7CED"/>
    <w:multiLevelType w:val="hybridMultilevel"/>
    <w:tmpl w:val="E060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C1F1F"/>
    <w:multiLevelType w:val="hybridMultilevel"/>
    <w:tmpl w:val="7FEA9946"/>
    <w:lvl w:ilvl="0" w:tplc="314C78C2">
      <w:numFmt w:val="bullet"/>
      <w:lvlText w:val="•"/>
      <w:lvlJc w:val="left"/>
      <w:pPr>
        <w:ind w:left="615"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3657E"/>
    <w:multiLevelType w:val="hybridMultilevel"/>
    <w:tmpl w:val="AD76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151C8"/>
    <w:multiLevelType w:val="hybridMultilevel"/>
    <w:tmpl w:val="19B227E0"/>
    <w:lvl w:ilvl="0" w:tplc="29388EF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9478D"/>
    <w:multiLevelType w:val="hybridMultilevel"/>
    <w:tmpl w:val="4032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7E"/>
    <w:rsid w:val="00137FE7"/>
    <w:rsid w:val="00192616"/>
    <w:rsid w:val="00295543"/>
    <w:rsid w:val="0047345F"/>
    <w:rsid w:val="007274A8"/>
    <w:rsid w:val="007353C7"/>
    <w:rsid w:val="00851038"/>
    <w:rsid w:val="00977912"/>
    <w:rsid w:val="009B781E"/>
    <w:rsid w:val="00A57FA0"/>
    <w:rsid w:val="00AB0D52"/>
    <w:rsid w:val="00AD77B9"/>
    <w:rsid w:val="00C67D23"/>
    <w:rsid w:val="00D05F7E"/>
    <w:rsid w:val="00DC16CB"/>
    <w:rsid w:val="00EA5AFD"/>
    <w:rsid w:val="00F64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C5BA"/>
  <w15:chartTrackingRefBased/>
  <w15:docId w15:val="{F11E6125-F195-4FFF-8FFF-4C7638F5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F7E"/>
    <w:pPr>
      <w:ind w:left="720"/>
      <w:contextualSpacing/>
    </w:pPr>
  </w:style>
  <w:style w:type="character" w:styleId="Strong">
    <w:name w:val="Strong"/>
    <w:basedOn w:val="DefaultParagraphFont"/>
    <w:uiPriority w:val="22"/>
    <w:qFormat/>
    <w:rsid w:val="00D05F7E"/>
    <w:rPr>
      <w:b/>
      <w:bCs/>
    </w:rPr>
  </w:style>
  <w:style w:type="paragraph" w:styleId="NormalWeb">
    <w:name w:val="Normal (Web)"/>
    <w:basedOn w:val="Normal"/>
    <w:uiPriority w:val="99"/>
    <w:unhideWhenUsed/>
    <w:rsid w:val="001926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5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Farrant, Laura</dc:creator>
  <cp:keywords/>
  <dc:description/>
  <cp:lastModifiedBy>Clapson, Sharon</cp:lastModifiedBy>
  <cp:revision>3</cp:revision>
  <cp:lastPrinted>2019-09-03T15:43:00Z</cp:lastPrinted>
  <dcterms:created xsi:type="dcterms:W3CDTF">2019-09-18T08:50:00Z</dcterms:created>
  <dcterms:modified xsi:type="dcterms:W3CDTF">2019-09-18T08:57:00Z</dcterms:modified>
</cp:coreProperties>
</file>