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9B" w:rsidRPr="00422C7C" w:rsidRDefault="0082599B" w:rsidP="0082599B">
      <w:pPr>
        <w:pStyle w:val="NormalWeb"/>
        <w:shd w:val="clear" w:color="auto" w:fill="FFFFFF"/>
        <w:spacing w:before="0" w:beforeAutospacing="0" w:after="0" w:afterAutospacing="0"/>
        <w:rPr>
          <w:rFonts w:ascii="Arial" w:hAnsi="Arial" w:cs="Arial"/>
          <w:iCs/>
          <w:color w:val="000000"/>
          <w:sz w:val="32"/>
          <w:szCs w:val="32"/>
          <w:bdr w:val="none" w:sz="0" w:space="0" w:color="auto" w:frame="1"/>
        </w:rPr>
      </w:pPr>
      <w:r w:rsidRPr="00422C7C">
        <w:rPr>
          <w:rFonts w:ascii="Arial" w:hAnsi="Arial" w:cs="Arial"/>
          <w:iCs/>
          <w:color w:val="000000"/>
          <w:sz w:val="32"/>
          <w:szCs w:val="32"/>
          <w:bdr w:val="none" w:sz="0" w:space="0" w:color="auto" w:frame="1"/>
        </w:rPr>
        <w:t>Message from Enquire Learning Trust:</w:t>
      </w:r>
    </w:p>
    <w:p w:rsidR="0082599B" w:rsidRPr="00422C7C" w:rsidRDefault="0082599B" w:rsidP="0082599B">
      <w:pPr>
        <w:pStyle w:val="NormalWeb"/>
        <w:shd w:val="clear" w:color="auto" w:fill="FFFFFF"/>
        <w:spacing w:before="0" w:beforeAutospacing="0" w:after="0" w:afterAutospacing="0"/>
        <w:rPr>
          <w:rFonts w:ascii="Arial" w:hAnsi="Arial" w:cs="Arial"/>
          <w:i/>
          <w:iCs/>
          <w:color w:val="000000"/>
          <w:sz w:val="32"/>
          <w:szCs w:val="32"/>
          <w:bdr w:val="none" w:sz="0" w:space="0" w:color="auto" w:frame="1"/>
        </w:rPr>
      </w:pPr>
    </w:p>
    <w:p w:rsidR="0082599B" w:rsidRPr="00422C7C" w:rsidRDefault="0082599B" w:rsidP="0082599B">
      <w:pPr>
        <w:pStyle w:val="NormalWeb"/>
        <w:shd w:val="clear" w:color="auto" w:fill="FFFFFF"/>
        <w:spacing w:before="0" w:beforeAutospacing="0" w:after="0" w:afterAutospacing="0"/>
        <w:rPr>
          <w:rFonts w:ascii="Helvetica Neue" w:hAnsi="Helvetica Neue"/>
          <w:color w:val="000000"/>
          <w:sz w:val="32"/>
          <w:szCs w:val="32"/>
        </w:rPr>
      </w:pPr>
      <w:r w:rsidRPr="00422C7C">
        <w:rPr>
          <w:rFonts w:ascii="Arial" w:hAnsi="Arial" w:cs="Arial"/>
          <w:i/>
          <w:iCs/>
          <w:color w:val="000000"/>
          <w:sz w:val="32"/>
          <w:szCs w:val="32"/>
          <w:bdr w:val="none" w:sz="0" w:space="0" w:color="auto" w:frame="1"/>
        </w:rPr>
        <w:t xml:space="preserve">The Rt. Hon. Gavin Williamson MP (Secretary </w:t>
      </w:r>
      <w:proofErr w:type="spellStart"/>
      <w:r w:rsidRPr="00422C7C">
        <w:rPr>
          <w:rFonts w:ascii="Arial" w:hAnsi="Arial" w:cs="Arial"/>
          <w:i/>
          <w:iCs/>
          <w:color w:val="000000"/>
          <w:sz w:val="32"/>
          <w:szCs w:val="32"/>
          <w:bdr w:val="none" w:sz="0" w:space="0" w:color="auto" w:frame="1"/>
        </w:rPr>
        <w:t>or</w:t>
      </w:r>
      <w:proofErr w:type="spellEnd"/>
      <w:r w:rsidRPr="00422C7C">
        <w:rPr>
          <w:rFonts w:ascii="Arial" w:hAnsi="Arial" w:cs="Arial"/>
          <w:i/>
          <w:iCs/>
          <w:color w:val="000000"/>
          <w:sz w:val="32"/>
          <w:szCs w:val="32"/>
          <w:bdr w:val="none" w:sz="0" w:space="0" w:color="auto" w:frame="1"/>
        </w:rPr>
        <w:t xml:space="preserve"> State for Education), recently told parliament that, “There are currently no plans to make up class time lost during the lockdown by requiring pupils to return early from their holidays in August.”</w:t>
      </w:r>
    </w:p>
    <w:p w:rsidR="0082599B" w:rsidRPr="00422C7C" w:rsidRDefault="0082599B" w:rsidP="0082599B">
      <w:pPr>
        <w:pStyle w:val="NormalWeb"/>
        <w:shd w:val="clear" w:color="auto" w:fill="FFFFFF"/>
        <w:spacing w:before="0" w:beforeAutospacing="0" w:after="0" w:afterAutospacing="0"/>
        <w:rPr>
          <w:rFonts w:ascii="Helvetica Neue" w:hAnsi="Helvetica Neue"/>
          <w:color w:val="000000"/>
          <w:sz w:val="32"/>
          <w:szCs w:val="32"/>
        </w:rPr>
      </w:pPr>
    </w:p>
    <w:p w:rsidR="0082599B" w:rsidRPr="00422C7C" w:rsidRDefault="0082599B" w:rsidP="0082599B">
      <w:pPr>
        <w:pStyle w:val="NormalWeb"/>
        <w:shd w:val="clear" w:color="auto" w:fill="FFFFFF"/>
        <w:spacing w:before="0" w:beforeAutospacing="0" w:after="0" w:afterAutospacing="0"/>
        <w:rPr>
          <w:rFonts w:ascii="Helvetica Neue" w:hAnsi="Helvetica Neue"/>
          <w:color w:val="000000"/>
          <w:sz w:val="32"/>
          <w:szCs w:val="32"/>
        </w:rPr>
      </w:pPr>
      <w:r w:rsidRPr="00422C7C">
        <w:rPr>
          <w:rFonts w:ascii="Arial" w:hAnsi="Arial" w:cs="Arial"/>
          <w:i/>
          <w:iCs/>
          <w:color w:val="000000"/>
          <w:sz w:val="32"/>
          <w:szCs w:val="32"/>
          <w:bdr w:val="none" w:sz="0" w:space="0" w:color="auto" w:frame="1"/>
        </w:rPr>
        <w:t xml:space="preserve">All the Enquire Learning Trust schools will close as usual for the summer holidays. This includes our </w:t>
      </w:r>
      <w:proofErr w:type="gramStart"/>
      <w:r w:rsidRPr="00422C7C">
        <w:rPr>
          <w:rFonts w:ascii="Arial" w:hAnsi="Arial" w:cs="Arial"/>
          <w:i/>
          <w:iCs/>
          <w:color w:val="000000"/>
          <w:sz w:val="32"/>
          <w:szCs w:val="32"/>
          <w:bdr w:val="none" w:sz="0" w:space="0" w:color="auto" w:frame="1"/>
        </w:rPr>
        <w:t>child care</w:t>
      </w:r>
      <w:proofErr w:type="gramEnd"/>
      <w:r w:rsidRPr="00422C7C">
        <w:rPr>
          <w:rFonts w:ascii="Arial" w:hAnsi="Arial" w:cs="Arial"/>
          <w:i/>
          <w:iCs/>
          <w:color w:val="000000"/>
          <w:sz w:val="32"/>
          <w:szCs w:val="32"/>
          <w:bdr w:val="none" w:sz="0" w:space="0" w:color="auto" w:frame="1"/>
        </w:rPr>
        <w:t xml:space="preserve"> provision for vulnera</w:t>
      </w:r>
      <w:r w:rsidRPr="00422C7C">
        <w:rPr>
          <w:rFonts w:ascii="Arial" w:hAnsi="Arial" w:cs="Arial"/>
          <w:i/>
          <w:iCs/>
          <w:color w:val="000000"/>
          <w:sz w:val="32"/>
          <w:szCs w:val="32"/>
          <w:bdr w:val="none" w:sz="0" w:space="0" w:color="auto" w:frame="1"/>
        </w:rPr>
        <w:t xml:space="preserve">ble pupils and the children of Key workers. </w:t>
      </w:r>
      <w:proofErr w:type="spellStart"/>
      <w:r w:rsidRPr="00422C7C">
        <w:rPr>
          <w:rFonts w:ascii="Arial" w:hAnsi="Arial" w:cs="Arial"/>
          <w:i/>
          <w:iCs/>
          <w:color w:val="000000"/>
          <w:sz w:val="32"/>
          <w:szCs w:val="32"/>
          <w:bdr w:val="none" w:sz="0" w:space="0" w:color="auto" w:frame="1"/>
        </w:rPr>
        <w:t>Laceby</w:t>
      </w:r>
      <w:proofErr w:type="spellEnd"/>
      <w:r w:rsidRPr="00422C7C">
        <w:rPr>
          <w:rFonts w:ascii="Arial" w:hAnsi="Arial" w:cs="Arial"/>
          <w:i/>
          <w:iCs/>
          <w:color w:val="000000"/>
          <w:sz w:val="32"/>
          <w:szCs w:val="32"/>
          <w:bdr w:val="none" w:sz="0" w:space="0" w:color="auto" w:frame="1"/>
        </w:rPr>
        <w:t xml:space="preserve"> Acres Academy </w:t>
      </w:r>
      <w:r w:rsidRPr="00422C7C">
        <w:rPr>
          <w:rFonts w:ascii="Arial" w:hAnsi="Arial" w:cs="Arial"/>
          <w:i/>
          <w:iCs/>
          <w:color w:val="000000"/>
          <w:sz w:val="32"/>
          <w:szCs w:val="32"/>
          <w:bdr w:val="none" w:sz="0" w:space="0" w:color="auto" w:frame="1"/>
        </w:rPr>
        <w:t>will close o</w:t>
      </w:r>
      <w:r w:rsidRPr="00422C7C">
        <w:rPr>
          <w:rFonts w:ascii="Arial" w:hAnsi="Arial" w:cs="Arial"/>
          <w:i/>
          <w:iCs/>
          <w:color w:val="000000"/>
          <w:sz w:val="32"/>
          <w:szCs w:val="32"/>
          <w:bdr w:val="none" w:sz="0" w:space="0" w:color="auto" w:frame="1"/>
        </w:rPr>
        <w:t>n Tuesday, 21</w:t>
      </w:r>
      <w:r w:rsidRPr="00422C7C">
        <w:rPr>
          <w:rFonts w:ascii="Arial" w:hAnsi="Arial" w:cs="Arial"/>
          <w:i/>
          <w:iCs/>
          <w:color w:val="000000"/>
          <w:sz w:val="32"/>
          <w:szCs w:val="32"/>
          <w:bdr w:val="none" w:sz="0" w:space="0" w:color="auto" w:frame="1"/>
          <w:vertAlign w:val="superscript"/>
        </w:rPr>
        <w:t>st</w:t>
      </w:r>
      <w:r w:rsidRPr="00422C7C">
        <w:rPr>
          <w:rFonts w:ascii="Arial" w:hAnsi="Arial" w:cs="Arial"/>
          <w:i/>
          <w:iCs/>
          <w:color w:val="000000"/>
          <w:sz w:val="32"/>
          <w:szCs w:val="32"/>
          <w:bdr w:val="none" w:sz="0" w:space="0" w:color="auto" w:frame="1"/>
        </w:rPr>
        <w:t xml:space="preserve"> July</w:t>
      </w:r>
      <w:r w:rsidRPr="00422C7C">
        <w:rPr>
          <w:rFonts w:ascii="Arial" w:hAnsi="Arial" w:cs="Arial"/>
          <w:i/>
          <w:iCs/>
          <w:color w:val="000000"/>
          <w:sz w:val="32"/>
          <w:szCs w:val="32"/>
          <w:bdr w:val="none" w:sz="0" w:space="0" w:color="auto" w:frame="1"/>
        </w:rPr>
        <w:t xml:space="preserve">. This will allow essential works to take place in school and key preparations to </w:t>
      </w:r>
      <w:proofErr w:type="gramStart"/>
      <w:r w:rsidRPr="00422C7C">
        <w:rPr>
          <w:rFonts w:ascii="Arial" w:hAnsi="Arial" w:cs="Arial"/>
          <w:i/>
          <w:iCs/>
          <w:color w:val="000000"/>
          <w:sz w:val="32"/>
          <w:szCs w:val="32"/>
          <w:bdr w:val="none" w:sz="0" w:space="0" w:color="auto" w:frame="1"/>
        </w:rPr>
        <w:t>be made</w:t>
      </w:r>
      <w:proofErr w:type="gramEnd"/>
      <w:r w:rsidRPr="00422C7C">
        <w:rPr>
          <w:rFonts w:ascii="Arial" w:hAnsi="Arial" w:cs="Arial"/>
          <w:i/>
          <w:iCs/>
          <w:color w:val="000000"/>
          <w:sz w:val="32"/>
          <w:szCs w:val="32"/>
          <w:bdr w:val="none" w:sz="0" w:space="0" w:color="auto" w:frame="1"/>
        </w:rPr>
        <w:t xml:space="preserve"> to ensure a successful start to the new school year for all children. </w:t>
      </w:r>
    </w:p>
    <w:p w:rsidR="0082599B" w:rsidRPr="00422C7C" w:rsidRDefault="0082599B" w:rsidP="0082599B">
      <w:pPr>
        <w:pStyle w:val="NormalWeb"/>
        <w:shd w:val="clear" w:color="auto" w:fill="FFFFFF"/>
        <w:spacing w:before="0" w:beforeAutospacing="0" w:after="0" w:afterAutospacing="0"/>
        <w:rPr>
          <w:rFonts w:ascii="Helvetica Neue" w:hAnsi="Helvetica Neue"/>
          <w:color w:val="000000"/>
          <w:sz w:val="32"/>
          <w:szCs w:val="32"/>
        </w:rPr>
      </w:pPr>
    </w:p>
    <w:p w:rsidR="0082599B" w:rsidRPr="00422C7C" w:rsidRDefault="0082599B" w:rsidP="0082599B">
      <w:pPr>
        <w:pStyle w:val="NormalWeb"/>
        <w:shd w:val="clear" w:color="auto" w:fill="FFFFFF"/>
        <w:spacing w:before="0" w:beforeAutospacing="0" w:after="0" w:afterAutospacing="0"/>
        <w:rPr>
          <w:rFonts w:ascii="Helvetica Neue" w:hAnsi="Helvetica Neue"/>
          <w:color w:val="000000"/>
          <w:sz w:val="32"/>
          <w:szCs w:val="32"/>
        </w:rPr>
      </w:pPr>
      <w:r w:rsidRPr="00422C7C">
        <w:rPr>
          <w:rFonts w:ascii="Arial" w:hAnsi="Arial" w:cs="Arial"/>
          <w:i/>
          <w:iCs/>
          <w:color w:val="000000"/>
          <w:sz w:val="32"/>
          <w:szCs w:val="32"/>
          <w:bdr w:val="none" w:sz="0" w:space="0" w:color="auto" w:frame="1"/>
        </w:rPr>
        <w:t>The new school year will begin on</w:t>
      </w:r>
      <w:r w:rsidRPr="00422C7C">
        <w:rPr>
          <w:rFonts w:ascii="Arial" w:hAnsi="Arial" w:cs="Arial"/>
          <w:i/>
          <w:iCs/>
          <w:color w:val="000000"/>
          <w:sz w:val="32"/>
          <w:szCs w:val="32"/>
          <w:bdr w:val="none" w:sz="0" w:space="0" w:color="auto" w:frame="1"/>
        </w:rPr>
        <w:t xml:space="preserve"> Thursday, 3</w:t>
      </w:r>
      <w:r w:rsidRPr="00422C7C">
        <w:rPr>
          <w:rFonts w:ascii="Arial" w:hAnsi="Arial" w:cs="Arial"/>
          <w:i/>
          <w:iCs/>
          <w:color w:val="000000"/>
          <w:sz w:val="32"/>
          <w:szCs w:val="32"/>
          <w:bdr w:val="none" w:sz="0" w:space="0" w:color="auto" w:frame="1"/>
          <w:vertAlign w:val="superscript"/>
        </w:rPr>
        <w:t>rd</w:t>
      </w:r>
      <w:r w:rsidRPr="00422C7C">
        <w:rPr>
          <w:rFonts w:ascii="Arial" w:hAnsi="Arial" w:cs="Arial"/>
          <w:i/>
          <w:iCs/>
          <w:color w:val="000000"/>
          <w:sz w:val="32"/>
          <w:szCs w:val="32"/>
          <w:bdr w:val="none" w:sz="0" w:space="0" w:color="auto" w:frame="1"/>
        </w:rPr>
        <w:t xml:space="preserve"> September.</w:t>
      </w:r>
    </w:p>
    <w:p w:rsidR="0082599B" w:rsidRPr="00422C7C" w:rsidRDefault="0082599B" w:rsidP="0082599B">
      <w:pPr>
        <w:pStyle w:val="NormalWeb"/>
        <w:shd w:val="clear" w:color="auto" w:fill="FFFFFF"/>
        <w:spacing w:before="0" w:beforeAutospacing="0" w:after="0" w:afterAutospacing="0"/>
        <w:rPr>
          <w:rFonts w:ascii="Helvetica Neue" w:hAnsi="Helvetica Neue"/>
          <w:color w:val="000000"/>
          <w:sz w:val="32"/>
          <w:szCs w:val="32"/>
        </w:rPr>
      </w:pPr>
    </w:p>
    <w:p w:rsidR="0082599B" w:rsidRDefault="0082599B" w:rsidP="0082599B">
      <w:pPr>
        <w:pStyle w:val="NormalWeb"/>
        <w:shd w:val="clear" w:color="auto" w:fill="FFFFFF"/>
        <w:spacing w:before="0" w:beforeAutospacing="0" w:after="0" w:afterAutospacing="0"/>
        <w:rPr>
          <w:rFonts w:ascii="Arial" w:hAnsi="Arial" w:cs="Arial"/>
          <w:i/>
          <w:iCs/>
          <w:color w:val="000000"/>
          <w:sz w:val="32"/>
          <w:szCs w:val="32"/>
          <w:bdr w:val="none" w:sz="0" w:space="0" w:color="auto" w:frame="1"/>
        </w:rPr>
      </w:pPr>
      <w:r w:rsidRPr="00422C7C">
        <w:rPr>
          <w:rFonts w:ascii="Arial" w:hAnsi="Arial" w:cs="Arial"/>
          <w:i/>
          <w:iCs/>
          <w:color w:val="000000"/>
          <w:sz w:val="32"/>
          <w:szCs w:val="32"/>
          <w:bdr w:val="none" w:sz="0" w:space="0" w:color="auto" w:frame="1"/>
        </w:rPr>
        <w:t>We will keep this under review should we receive further instructions from the Department of Education.</w:t>
      </w:r>
    </w:p>
    <w:p w:rsidR="00422C7C" w:rsidRDefault="00422C7C" w:rsidP="0082599B">
      <w:pPr>
        <w:pStyle w:val="NormalWeb"/>
        <w:shd w:val="clear" w:color="auto" w:fill="FFFFFF"/>
        <w:spacing w:before="0" w:beforeAutospacing="0" w:after="0" w:afterAutospacing="0"/>
        <w:rPr>
          <w:rFonts w:ascii="Arial" w:hAnsi="Arial" w:cs="Arial"/>
          <w:i/>
          <w:iCs/>
          <w:color w:val="000000"/>
          <w:sz w:val="32"/>
          <w:szCs w:val="32"/>
          <w:bdr w:val="none" w:sz="0" w:space="0" w:color="auto" w:frame="1"/>
        </w:rPr>
      </w:pPr>
    </w:p>
    <w:p w:rsidR="00422C7C" w:rsidRPr="00422C7C" w:rsidRDefault="00422C7C" w:rsidP="0082599B">
      <w:pPr>
        <w:pStyle w:val="NormalWeb"/>
        <w:shd w:val="clear" w:color="auto" w:fill="FFFFFF"/>
        <w:spacing w:before="0" w:beforeAutospacing="0" w:after="0" w:afterAutospacing="0"/>
        <w:rPr>
          <w:rFonts w:ascii="Helvetica Neue" w:hAnsi="Helvetica Neue"/>
          <w:color w:val="000000"/>
          <w:sz w:val="32"/>
          <w:szCs w:val="32"/>
        </w:rPr>
      </w:pPr>
      <w:r>
        <w:rPr>
          <w:rFonts w:ascii="Arial" w:hAnsi="Arial" w:cs="Arial"/>
          <w:i/>
          <w:iCs/>
          <w:color w:val="000000"/>
          <w:sz w:val="32"/>
          <w:szCs w:val="32"/>
          <w:bdr w:val="none" w:sz="0" w:space="0" w:color="auto" w:frame="1"/>
        </w:rPr>
        <w:t>Thank you.</w:t>
      </w:r>
      <w:bookmarkStart w:id="0" w:name="_GoBack"/>
      <w:bookmarkEnd w:id="0"/>
    </w:p>
    <w:p w:rsidR="00776288" w:rsidRPr="00422C7C" w:rsidRDefault="00776288">
      <w:pPr>
        <w:rPr>
          <w:sz w:val="32"/>
          <w:szCs w:val="32"/>
        </w:rPr>
      </w:pPr>
    </w:p>
    <w:sectPr w:rsidR="00776288" w:rsidRPr="00422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9B"/>
    <w:rsid w:val="00422C7C"/>
    <w:rsid w:val="00776288"/>
    <w:rsid w:val="0082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B444"/>
  <w15:chartTrackingRefBased/>
  <w15:docId w15:val="{0F14284C-6B1E-4EF3-A4E5-26F680FC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9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Debbie</dc:creator>
  <cp:keywords/>
  <dc:description/>
  <cp:lastModifiedBy>Taylor, Debbie</cp:lastModifiedBy>
  <cp:revision>1</cp:revision>
  <dcterms:created xsi:type="dcterms:W3CDTF">2020-06-10T13:30:00Z</dcterms:created>
  <dcterms:modified xsi:type="dcterms:W3CDTF">2020-06-10T13:47:00Z</dcterms:modified>
</cp:coreProperties>
</file>