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14:paraId="242EDAFE" w14:textId="77777777" w:rsidTr="00557C07">
        <w:tc>
          <w:tcPr>
            <w:tcW w:w="5240" w:type="dxa"/>
          </w:tcPr>
          <w:p w14:paraId="0844C17C" w14:textId="62C66604" w:rsidR="00EA1539" w:rsidRPr="00F63C97" w:rsidRDefault="00EA1539" w:rsidP="00F63C97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414847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8E5B0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>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  <w:tc>
          <w:tcPr>
            <w:tcW w:w="5245" w:type="dxa"/>
          </w:tcPr>
          <w:p w14:paraId="50BF617A" w14:textId="4DA4B6DC" w:rsidR="00EA1539" w:rsidRDefault="003372BE" w:rsidP="003372BE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Y1 People and their Communities 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>(Class Texts</w:t>
            </w:r>
            <w:r w:rsidR="00A54A1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3B7E6372" w:rsidR="00EA1539" w:rsidRDefault="00EA1539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  <w:r w:rsidR="005011EC">
              <w:rPr>
                <w:rFonts w:ascii="Comic Sans MS" w:hAnsi="Comic Sans MS"/>
                <w:b/>
                <w:sz w:val="20"/>
                <w:szCs w:val="20"/>
              </w:rPr>
              <w:t>/DT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 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</w:tr>
      <w:tr w:rsidR="00867EE4" w14:paraId="213E49FE" w14:textId="77777777" w:rsidTr="00867EE4">
        <w:trPr>
          <w:trHeight w:val="4805"/>
        </w:trPr>
        <w:tc>
          <w:tcPr>
            <w:tcW w:w="5240" w:type="dxa"/>
            <w:vMerge w:val="restart"/>
          </w:tcPr>
          <w:p w14:paraId="3131540B" w14:textId="3B194E19" w:rsidR="00867EE4" w:rsidRPr="00F63C97" w:rsidRDefault="00867EE4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  <w:t>Geography</w:t>
            </w:r>
          </w:p>
          <w:p w14:paraId="4FE53DB4" w14:textId="61EDB93B" w:rsidR="00867EE4" w:rsidRPr="00F63C97" w:rsidRDefault="00867EE4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</w:pPr>
            <w:r w:rsidRPr="00F63C97"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 xml:space="preserve">Investigate </w:t>
            </w: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>places</w:t>
            </w:r>
          </w:p>
          <w:p w14:paraId="70B46733" w14:textId="19A96C1E" w:rsidR="00867EE4" w:rsidRDefault="00867EE4" w:rsidP="005E1A60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 w:rsidRPr="00F63C97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This concept involves understanding </w:t>
            </w: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the geographical location of places and their physical and human features.</w:t>
            </w:r>
          </w:p>
          <w:p w14:paraId="13A57904" w14:textId="06472616" w:rsidR="00867EE4" w:rsidRDefault="00867EE4" w:rsidP="006B4921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Ask and answer geographical questions about the physical and human characteristics of a location. </w:t>
            </w:r>
          </w:p>
          <w:p w14:paraId="728CDAE1" w14:textId="6AE7BF51" w:rsidR="00867EE4" w:rsidRDefault="00867EE4" w:rsidP="006B4921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Explain own views about locations, giving reasons.</w:t>
            </w:r>
          </w:p>
          <w:p w14:paraId="0FA906B4" w14:textId="704492F9" w:rsidR="00867EE4" w:rsidRPr="008E5B0C" w:rsidRDefault="00867EE4" w:rsidP="004F4D88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Use maps, atlases, globes and digital/computer mapping to locate countries and describe features</w:t>
            </w: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.</w:t>
            </w:r>
          </w:p>
          <w:p w14:paraId="11C758DD" w14:textId="1B139954" w:rsidR="00867EE4" w:rsidRPr="000B28BC" w:rsidRDefault="00867EE4" w:rsidP="004F4D88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To know that the World  is made up of 7 continents</w:t>
            </w:r>
          </w:p>
          <w:p w14:paraId="1F892AF3" w14:textId="6E8AAE72" w:rsidR="00867EE4" w:rsidRPr="00F63C97" w:rsidRDefault="00867EE4" w:rsidP="000B28BC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Investigate patterns</w:t>
            </w:r>
            <w:r w:rsidRPr="00F63C97">
              <w:rPr>
                <w:rFonts w:ascii="Comic Sans MS" w:hAnsi="Comic Sans MS"/>
                <w:b/>
                <w:sz w:val="17"/>
                <w:szCs w:val="17"/>
              </w:rPr>
              <w:br/>
            </w:r>
            <w:r w:rsidRPr="00F63C97">
              <w:rPr>
                <w:rFonts w:ascii="Comic Sans MS" w:hAnsi="Comic Sans MS"/>
                <w:sz w:val="17"/>
                <w:szCs w:val="17"/>
              </w:rPr>
              <w:t>This concept involves an appreciation of the cha</w:t>
            </w:r>
            <w:r>
              <w:rPr>
                <w:rFonts w:ascii="Comic Sans MS" w:hAnsi="Comic Sans MS"/>
                <w:sz w:val="17"/>
                <w:szCs w:val="17"/>
              </w:rPr>
              <w:t>racteristic features of maps and an understanding that the environment</w:t>
            </w:r>
            <w:r w:rsidRPr="00F63C97">
              <w:rPr>
                <w:rFonts w:ascii="Comic Sans MS" w:hAnsi="Comic Sans MS"/>
                <w:sz w:val="17"/>
                <w:szCs w:val="17"/>
              </w:rPr>
              <w:t xml:space="preserve"> is different for different </w:t>
            </w:r>
            <w:r>
              <w:rPr>
                <w:rFonts w:ascii="Comic Sans MS" w:hAnsi="Comic Sans MS"/>
                <w:sz w:val="17"/>
                <w:szCs w:val="17"/>
              </w:rPr>
              <w:t>parts of the World</w:t>
            </w:r>
            <w:r w:rsidRPr="00F63C97">
              <w:rPr>
                <w:rFonts w:ascii="Comic Sans MS" w:hAnsi="Comic Sans MS"/>
                <w:sz w:val="17"/>
                <w:szCs w:val="17"/>
              </w:rPr>
              <w:t>.</w:t>
            </w:r>
          </w:p>
          <w:p w14:paraId="3BF15224" w14:textId="77777777" w:rsidR="00867EE4" w:rsidRDefault="00867EE4" w:rsidP="000B28B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Understand geographical similarities and differences through studying the human and physical geography of their local area and 4 different World locations</w:t>
            </w:r>
          </w:p>
          <w:p w14:paraId="26DA548F" w14:textId="0DE0CED2" w:rsidR="00867EE4" w:rsidRPr="00F63C97" w:rsidRDefault="00867EE4" w:rsidP="000B28B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Identify weather patterns of the 4c different World locations compared to their local area </w:t>
            </w:r>
          </w:p>
          <w:p w14:paraId="2DB4862C" w14:textId="7818C3BA" w:rsidR="00867EE4" w:rsidRDefault="00867EE4" w:rsidP="00221DE7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lang w:val="en-GB"/>
              </w:rPr>
              <w:t>Communicate geographically</w:t>
            </w:r>
          </w:p>
          <w:p w14:paraId="1BD3B387" w14:textId="17D5E43B" w:rsidR="00867EE4" w:rsidRPr="00F63C97" w:rsidRDefault="00867EE4" w:rsidP="002419C0">
            <w:pPr>
              <w:rPr>
                <w:rFonts w:ascii="Comic Sans MS" w:hAnsi="Comic Sans MS"/>
                <w:sz w:val="17"/>
                <w:szCs w:val="17"/>
              </w:rPr>
            </w:pPr>
            <w:r w:rsidRPr="00F63C97">
              <w:rPr>
                <w:rFonts w:ascii="Comic Sans MS" w:hAnsi="Comic Sans MS"/>
                <w:sz w:val="17"/>
                <w:szCs w:val="17"/>
              </w:rPr>
              <w:t xml:space="preserve">This concept involves using </w:t>
            </w:r>
            <w:r>
              <w:rPr>
                <w:rFonts w:ascii="Comic Sans MS" w:hAnsi="Comic Sans MS"/>
                <w:sz w:val="17"/>
                <w:szCs w:val="17"/>
              </w:rPr>
              <w:t xml:space="preserve">geographical </w:t>
            </w:r>
            <w:r w:rsidRPr="00F63C97">
              <w:rPr>
                <w:rFonts w:ascii="Comic Sans MS" w:hAnsi="Comic Sans MS"/>
                <w:sz w:val="17"/>
                <w:szCs w:val="17"/>
              </w:rPr>
              <w:t>vocabulary and techniques to c</w:t>
            </w:r>
            <w:r>
              <w:rPr>
                <w:rFonts w:ascii="Comic Sans MS" w:hAnsi="Comic Sans MS"/>
                <w:sz w:val="17"/>
                <w:szCs w:val="17"/>
              </w:rPr>
              <w:t>onvey information about the environment</w:t>
            </w:r>
            <w:r w:rsidRPr="00F63C97">
              <w:rPr>
                <w:rFonts w:ascii="Comic Sans MS" w:hAnsi="Comic Sans MS"/>
                <w:sz w:val="17"/>
                <w:szCs w:val="17"/>
              </w:rPr>
              <w:t xml:space="preserve">. </w:t>
            </w:r>
          </w:p>
          <w:p w14:paraId="1F06038F" w14:textId="20F4F493" w:rsidR="00867EE4" w:rsidRPr="00335DC2" w:rsidRDefault="00867EE4" w:rsidP="002419C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Use appropriate geographical vocabulary to communicate key physical and human features.</w:t>
            </w:r>
          </w:p>
          <w:p w14:paraId="41535E81" w14:textId="61C02BAB" w:rsidR="00867EE4" w:rsidRPr="00867EE4" w:rsidRDefault="00867EE4" w:rsidP="009A23EF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6"/>
                <w:szCs w:val="16"/>
              </w:rPr>
            </w:pPr>
            <w:r w:rsidRPr="009A23E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Use compass directions</w:t>
            </w:r>
            <w:r w:rsidR="008D0424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,</w:t>
            </w:r>
            <w:r w:rsidRPr="009A23E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 xml:space="preserve"> locational and directional language</w:t>
            </w:r>
          </w:p>
          <w:p w14:paraId="45CA4A4B" w14:textId="389BAA9F" w:rsidR="00867EE4" w:rsidRPr="00A307AB" w:rsidRDefault="00867EE4" w:rsidP="00867EE4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ED5CCB" wp14:editId="52C89F8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3291840" cy="0"/>
                      <wp:effectExtent l="38100" t="38100" r="6096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A83FC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.45pt" to="2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9368BD3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u w:val="single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u w:val="single"/>
                <w:lang w:val="en-GB"/>
              </w:rPr>
              <w:t>Science</w:t>
            </w:r>
          </w:p>
          <w:p w14:paraId="6C9F09D9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Work Scientifically</w:t>
            </w:r>
          </w:p>
          <w:p w14:paraId="2C49AEC3" w14:textId="77777777" w:rsidR="00C91752" w:rsidRDefault="00C91752" w:rsidP="00C91752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This concept involves learning the methodologies of the discipline of science</w:t>
            </w:r>
          </w:p>
          <w:p w14:paraId="21C23C18" w14:textId="77777777" w:rsidR="00C91752" w:rsidRDefault="00C91752" w:rsidP="00C91752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perform simple tests</w:t>
            </w:r>
          </w:p>
          <w:p w14:paraId="3388229C" w14:textId="77777777" w:rsidR="00C91752" w:rsidRDefault="00C91752" w:rsidP="00C91752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Ask simple questions</w:t>
            </w:r>
          </w:p>
          <w:p w14:paraId="08A495DD" w14:textId="77777777" w:rsidR="00C91752" w:rsidRDefault="00C91752" w:rsidP="00C91752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Observe closely, using simple equipment</w:t>
            </w:r>
          </w:p>
          <w:p w14:paraId="2D15F4EF" w14:textId="77777777" w:rsidR="00C91752" w:rsidRPr="00C91752" w:rsidRDefault="00C91752" w:rsidP="00C91752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Gather and record data</w:t>
            </w:r>
          </w:p>
          <w:p w14:paraId="3E6250C3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Investigate materials</w:t>
            </w:r>
          </w:p>
          <w:p w14:paraId="5CC11DCF" w14:textId="77777777" w:rsidR="00C91752" w:rsidRDefault="00C91752" w:rsidP="00C91752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This concept involves becoming familiar with a range of materials, their properties, uses and how they may be altered or changed</w:t>
            </w:r>
          </w:p>
          <w:p w14:paraId="3493FC45" w14:textId="0DD5DE03" w:rsidR="00C91752" w:rsidRPr="00A307AB" w:rsidRDefault="00C91752" w:rsidP="006734A3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Distinguish, identify and name the properties of a variety of everyday materials</w:t>
            </w:r>
          </w:p>
        </w:tc>
        <w:tc>
          <w:tcPr>
            <w:tcW w:w="5245" w:type="dxa"/>
            <w:vMerge w:val="restart"/>
          </w:tcPr>
          <w:p w14:paraId="6CB6EF2B" w14:textId="46360AE2" w:rsidR="00867EE4" w:rsidRDefault="00867EE4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  <w:p w14:paraId="5B43962F" w14:textId="49F57BC8" w:rsidR="00867EE4" w:rsidRDefault="00750F79" w:rsidP="004C1D3F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60F37950" wp14:editId="4B5420EC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285750</wp:posOffset>
                  </wp:positionV>
                  <wp:extent cx="1301115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189" y="21323"/>
                      <wp:lineTo x="21189" y="0"/>
                      <wp:lineTo x="0" y="0"/>
                    </wp:wrapPolygon>
                  </wp:wrapTight>
                  <wp:docPr id="7" name="Picture 7" descr="The One Day House: Amazon.co.uk: DURANGO, JULIA: 978158089709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One Day House: Amazon.co.uk: DURANGO, JULIA: 978158089709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EA605" w14:textId="30887D54" w:rsidR="00867EE4" w:rsidRDefault="00750F79" w:rsidP="004C1D3F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5142131" wp14:editId="1E1DE82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88265</wp:posOffset>
                  </wp:positionV>
                  <wp:extent cx="1200150" cy="1523365"/>
                  <wp:effectExtent l="0" t="0" r="0" b="635"/>
                  <wp:wrapTight wrapText="bothSides">
                    <wp:wrapPolygon edited="0">
                      <wp:start x="0" y="0"/>
                      <wp:lineTo x="0" y="21339"/>
                      <wp:lineTo x="21257" y="21339"/>
                      <wp:lineTo x="21257" y="0"/>
                      <wp:lineTo x="0" y="0"/>
                    </wp:wrapPolygon>
                  </wp:wrapTight>
                  <wp:docPr id="2" name="Picture 2" descr="Green Green: A Community Gardening Story: Amazon.co.uk: Lamba, Marie:  978037432797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Green: A Community Gardening Story: Amazon.co.uk: Lamba, Marie:  978037432797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1F753" w14:textId="7E481E3D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43DB59E6" w14:textId="18DB25AB" w:rsidR="00867EE4" w:rsidRPr="008E491C" w:rsidRDefault="00CA19FE" w:rsidP="004C1D3F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PSHE:</w:t>
            </w:r>
            <w:r w:rsidR="008D0424"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 </w:t>
            </w:r>
            <w:r w:rsidR="008D0424" w:rsidRPr="008E491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Dreams and Goal</w:t>
            </w:r>
            <w:r w:rsidR="008D0424"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 </w:t>
            </w:r>
            <w:r w:rsidR="00C06F44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(</w:t>
            </w:r>
            <w:r w:rsidR="008D0424"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Jigsaw SoW</w:t>
            </w:r>
            <w:r w:rsidR="00C06F44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)</w:t>
            </w:r>
          </w:p>
          <w:p w14:paraId="30844C90" w14:textId="5E79ED9A" w:rsidR="008D0424" w:rsidRPr="008E491C" w:rsidRDefault="008D0424" w:rsidP="004C1D3F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</w:p>
          <w:p w14:paraId="069D1D1E" w14:textId="4A871520" w:rsidR="008D0424" w:rsidRPr="008E491C" w:rsidRDefault="008D0424" w:rsidP="004C1D3F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R.E.:</w:t>
            </w:r>
          </w:p>
          <w:p w14:paraId="3DEF8356" w14:textId="4FCF33A8" w:rsidR="008D0424" w:rsidRPr="008E491C" w:rsidRDefault="008D0424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Theme: </w:t>
            </w:r>
            <w:r w:rsidRPr="008E491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Jesus as a friend</w:t>
            </w:r>
          </w:p>
          <w:p w14:paraId="5AFD8DA5" w14:textId="45DBD860" w:rsidR="008D0424" w:rsidRPr="008E491C" w:rsidRDefault="008D0424" w:rsidP="004C1D3F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Key Question:  </w:t>
            </w:r>
            <w:r w:rsidRPr="008E491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Was it always easy for Jesus to show friendship?</w:t>
            </w:r>
          </w:p>
          <w:p w14:paraId="1E08BE3B" w14:textId="5B2FD7ED" w:rsidR="008D0424" w:rsidRDefault="008D0424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Religion: </w:t>
            </w:r>
            <w:r w:rsidRPr="008E491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Christainity  (Concept: Incarnation)</w:t>
            </w:r>
          </w:p>
          <w:p w14:paraId="557B78DC" w14:textId="7CD880FC" w:rsidR="00CB178B" w:rsidRDefault="00CB178B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2729C345" w14:textId="6B6D5874" w:rsidR="00CB178B" w:rsidRDefault="00CB178B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C13C85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Music: </w:t>
            </w:r>
            <w:r w:rsidRPr="00C13C85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Charanga</w: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 </w:t>
            </w:r>
            <w:r w:rsidR="00C13C85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In the Groove</w:t>
            </w:r>
          </w:p>
          <w:p w14:paraId="697F577D" w14:textId="554C4B39" w:rsidR="008D5555" w:rsidRDefault="008D5555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6AEEAA5D" w14:textId="4E7EDC50" w:rsidR="008D5555" w:rsidRDefault="008D5555" w:rsidP="004C1D3F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en-GB" w:eastAsia="en-GB"/>
              </w:rPr>
            </w:pPr>
            <w:r w:rsidRPr="008D5555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P.E.</w: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 </w:t>
            </w:r>
            <w:r w:rsidRPr="008D5555"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en-GB" w:eastAsia="en-GB"/>
              </w:rPr>
              <w:t>To develop practical skills in order to participate, compete and lead a healthy lifestyle.</w:t>
            </w:r>
          </w:p>
          <w:p w14:paraId="73D6D87A" w14:textId="4148BC77" w:rsidR="008D5555" w:rsidRDefault="008D5555" w:rsidP="008D5555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8D5555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Gymnastics</w:t>
            </w:r>
            <w:r w:rsidR="00C13C85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1</w:t>
            </w:r>
          </w:p>
          <w:p w14:paraId="64F3DD95" w14:textId="7A887C0F" w:rsidR="008D5555" w:rsidRDefault="008D5555" w:rsidP="008D5555">
            <w:pPr>
              <w:pStyle w:val="ListParagraph"/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288518E5" w14:textId="77777777" w:rsidR="00AE78BD" w:rsidRDefault="008D5555" w:rsidP="004C1D3F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  <w:r w:rsidRPr="008D5555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ICT</w:t>
            </w:r>
            <w:r w:rsidR="000B3343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:  Digital Literacy:</w:t>
            </w:r>
          </w:p>
          <w:p w14:paraId="063FF8C8" w14:textId="4DC8B99A" w:rsidR="00867EE4" w:rsidRPr="00AE78BD" w:rsidRDefault="000B3343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AE78BD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Using a computer/device</w:t>
            </w:r>
          </w:p>
          <w:p w14:paraId="3AF9B57B" w14:textId="1E72F394" w:rsidR="00AE78BD" w:rsidRDefault="00AE78BD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AE78BD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Using technology purposefully to create, store and retrieve digital content.</w:t>
            </w:r>
          </w:p>
          <w:p w14:paraId="3AF74025" w14:textId="3A649AF1" w:rsidR="00C13C85" w:rsidRDefault="00C13C85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4098DEAD" w14:textId="16B0CB83" w:rsidR="00C13C85" w:rsidRDefault="00C13C85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C06F44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D&amp;T</w:t>
            </w:r>
            <w:r w:rsidR="00C06F44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:  </w:t>
            </w:r>
            <w:r w:rsidR="00C06F44" w:rsidRPr="00C06F44"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en-GB" w:eastAsia="en-GB"/>
              </w:rPr>
              <w:t>To create products using levers, wheels and winding mechanisms.</w:t>
            </w:r>
            <w:r w:rsidR="00C06F44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 </w:t>
            </w:r>
          </w:p>
          <w:p w14:paraId="75B3A81F" w14:textId="084596C4" w:rsidR="00AE78BD" w:rsidRDefault="00AE78BD" w:rsidP="004C1D3F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70B58716" w14:textId="77777777" w:rsidR="00AE78BD" w:rsidRPr="00AE78BD" w:rsidRDefault="00AE78BD" w:rsidP="004C1D3F">
            <w:pPr>
              <w:rPr>
                <w:noProof/>
                <w:sz w:val="18"/>
                <w:szCs w:val="18"/>
                <w:lang w:val="en-GB" w:eastAsia="en-GB"/>
              </w:rPr>
            </w:pPr>
          </w:p>
          <w:p w14:paraId="76E83AFD" w14:textId="462BFE10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911F2B8" w14:textId="20996EBD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15320DDB" w14:textId="64D6BEB2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552B13" w14:textId="7C8575D2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AEB98" w14:textId="3E6D52AB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FD92C0" w14:textId="56193EC7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41AD2C" w14:textId="70D719BD" w:rsidR="00867EE4" w:rsidRPr="0058773A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6754AEAD" w14:textId="7BAEF66D" w:rsidR="00867EE4" w:rsidRPr="00F24E1E" w:rsidRDefault="00867EE4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lastRenderedPageBreak/>
              <w:t>To develop ideas</w:t>
            </w:r>
          </w:p>
          <w:p w14:paraId="02309AC7" w14:textId="3A0AE322" w:rsidR="00867EE4" w:rsidRPr="00F24E1E" w:rsidRDefault="00867EE4" w:rsidP="00542FFA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</w:rPr>
              <w:t>This concept involves understanding how ideas develop through an artistic process</w:t>
            </w:r>
          </w:p>
          <w:p w14:paraId="3698A3CD" w14:textId="63ACC570" w:rsidR="00867EE4" w:rsidRPr="00F24E1E" w:rsidRDefault="00867EE4" w:rsidP="005F4BFF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F24E1E">
              <w:rPr>
                <w:rFonts w:ascii="Comic Sans MS" w:hAnsi="Comic Sans MS"/>
                <w:color w:val="000000"/>
                <w:sz w:val="17"/>
                <w:szCs w:val="17"/>
              </w:rPr>
              <w:t>Explore ideas and collect visual information</w:t>
            </w:r>
          </w:p>
          <w:p w14:paraId="761F528B" w14:textId="6450F4B1" w:rsidR="00867EE4" w:rsidRPr="00F24E1E" w:rsidRDefault="00867EE4" w:rsidP="005F4BFF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F24E1E">
              <w:rPr>
                <w:rFonts w:ascii="Comic Sans MS" w:hAnsi="Comic Sans MS"/>
                <w:color w:val="000000"/>
                <w:sz w:val="17"/>
                <w:szCs w:val="17"/>
              </w:rPr>
              <w:t>Explore different methods and materials as ideas develop</w:t>
            </w:r>
          </w:p>
          <w:p w14:paraId="18D0C831" w14:textId="4EB8509D" w:rsidR="00867EE4" w:rsidRPr="00F24E1E" w:rsidRDefault="00867EE4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master techniques</w:t>
            </w:r>
          </w:p>
          <w:p w14:paraId="0FF978E5" w14:textId="1DC7223B" w:rsidR="00867EE4" w:rsidRPr="00F24E1E" w:rsidRDefault="00867EE4" w:rsidP="00542FFA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This concept involves developing a skill set so that ideas may be communicated</w:t>
            </w:r>
          </w:p>
          <w:p w14:paraId="3E024E5F" w14:textId="090F828E" w:rsidR="00867EE4" w:rsidRPr="00F24E1E" w:rsidRDefault="00867EE4" w:rsidP="00EB687D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Use thick and thin paint brushes</w:t>
            </w:r>
          </w:p>
          <w:p w14:paraId="3310336A" w14:textId="31AC0E73" w:rsidR="00867EE4" w:rsidRPr="00F24E1E" w:rsidRDefault="00867EE4" w:rsidP="00EB687D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Mix primary colours to make secondary</w:t>
            </w:r>
          </w:p>
          <w:p w14:paraId="30B31F41" w14:textId="3FABB0EF" w:rsidR="00867EE4" w:rsidRPr="00F24E1E" w:rsidRDefault="00867EE4" w:rsidP="00EB687D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Add white to colours to make tints and black to colours to make tones</w:t>
            </w:r>
          </w:p>
          <w:p w14:paraId="1EDD0766" w14:textId="38AF865C" w:rsidR="00867EE4" w:rsidRPr="00F24E1E" w:rsidRDefault="00867EE4" w:rsidP="00157D18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take inspiration from the greats</w:t>
            </w:r>
          </w:p>
          <w:p w14:paraId="16C529F9" w14:textId="77777777" w:rsidR="00867EE4" w:rsidRPr="00F24E1E" w:rsidRDefault="00867EE4" w:rsidP="00157D18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This concept involves learning from both the artistic process and techniques of great artists and artisans throughout history</w:t>
            </w:r>
          </w:p>
          <w:p w14:paraId="4CCA2DC2" w14:textId="77777777" w:rsidR="00867EE4" w:rsidRPr="00F24E1E" w:rsidRDefault="00867EE4" w:rsidP="00CF6087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Describe the work of notable artists</w:t>
            </w:r>
          </w:p>
          <w:p w14:paraId="319F9DAD" w14:textId="37299EEC" w:rsidR="00867EE4" w:rsidRPr="00F24E1E" w:rsidRDefault="00867EE4" w:rsidP="003B1EB6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Use some of the ideas of George Seurat to create a piece of art work</w:t>
            </w:r>
          </w:p>
        </w:tc>
      </w:tr>
      <w:tr w:rsidR="00867EE4" w14:paraId="788F6A68" w14:textId="77777777" w:rsidTr="009B07E4">
        <w:trPr>
          <w:trHeight w:val="2674"/>
        </w:trPr>
        <w:tc>
          <w:tcPr>
            <w:tcW w:w="5240" w:type="dxa"/>
            <w:vMerge/>
          </w:tcPr>
          <w:p w14:paraId="6DA9619F" w14:textId="6249B937" w:rsidR="00867EE4" w:rsidRPr="00D86D31" w:rsidRDefault="00867EE4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867EE4" w:rsidRPr="0058773A" w:rsidRDefault="00867EE4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55934CA3" w14:textId="253892AB" w:rsidR="00867EE4" w:rsidRPr="00F24E1E" w:rsidRDefault="00867EE4" w:rsidP="00936E12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F24E1E">
              <w:rPr>
                <w:rFonts w:ascii="Comic Sans MS" w:hAnsi="Comic Sans MS"/>
                <w:b/>
                <w:sz w:val="17"/>
                <w:szCs w:val="17"/>
              </w:rPr>
              <w:t>Maths: To understand the properties of shapes</w:t>
            </w:r>
          </w:p>
          <w:p w14:paraId="2FE4B7CF" w14:textId="1252005E" w:rsidR="00867EE4" w:rsidRDefault="00867EE4" w:rsidP="00936E12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 w:rsidRPr="00F24E1E">
              <w:rPr>
                <w:rFonts w:ascii="Comic Sans MS" w:hAnsi="Comic Sans MS"/>
                <w:sz w:val="17"/>
                <w:szCs w:val="17"/>
              </w:rPr>
              <w:t xml:space="preserve">This concept involves recognizing the names and properties of geometric shapes and angles </w:t>
            </w:r>
          </w:p>
          <w:p w14:paraId="6EE4D22A" w14:textId="6A571E0D" w:rsidR="00867EE4" w:rsidRDefault="00867EE4" w:rsidP="003B1E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be able to identify and describe 2D shapes ,</w:t>
            </w:r>
          </w:p>
          <w:p w14:paraId="24B9F24A" w14:textId="1F3A0113" w:rsidR="00867EE4" w:rsidRDefault="00867EE4" w:rsidP="003B1E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Identify 2D shapes on the surface of 3D shapes</w:t>
            </w:r>
          </w:p>
          <w:p w14:paraId="0F47EB7B" w14:textId="4A7488C3" w:rsidR="00867EE4" w:rsidRDefault="00867EE4" w:rsidP="003B1E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Describe properties and name 3D shapes </w:t>
            </w:r>
          </w:p>
          <w:p w14:paraId="73AF7715" w14:textId="5FDDCDDF" w:rsidR="008E491C" w:rsidRDefault="008E491C" w:rsidP="003B1E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Number and place value will be incorporated daily into maths lessons</w:t>
            </w:r>
            <w:r w:rsidR="00CB178B">
              <w:rPr>
                <w:rFonts w:ascii="Comic Sans MS" w:hAnsi="Comic Sans MS"/>
                <w:sz w:val="17"/>
                <w:szCs w:val="17"/>
              </w:rPr>
              <w:t>.</w:t>
            </w:r>
          </w:p>
          <w:p w14:paraId="304A6B25" w14:textId="77777777" w:rsidR="00C91752" w:rsidRDefault="00C91752" w:rsidP="00C91752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F24E1E">
              <w:rPr>
                <w:rFonts w:ascii="Comic Sans MS" w:hAnsi="Comic Sans MS"/>
                <w:b/>
                <w:sz w:val="17"/>
                <w:szCs w:val="17"/>
              </w:rPr>
              <w:t xml:space="preserve">English: </w:t>
            </w:r>
            <w:r>
              <w:rPr>
                <w:rFonts w:ascii="Comic Sans MS" w:hAnsi="Comic Sans MS"/>
                <w:b/>
                <w:sz w:val="17"/>
                <w:szCs w:val="17"/>
              </w:rPr>
              <w:t>To be able to present neatly</w:t>
            </w:r>
          </w:p>
          <w:p w14:paraId="31FD2B41" w14:textId="5767A12B" w:rsidR="00C91752" w:rsidRPr="009E061D" w:rsidRDefault="00C91752" w:rsidP="00C91752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This concept involves developing an understanding of handwriting and clear punctuation</w:t>
            </w:r>
            <w:r w:rsidR="008E491C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="00CB178B">
              <w:rPr>
                <w:rFonts w:ascii="Comic Sans MS" w:hAnsi="Comic Sans MS"/>
                <w:sz w:val="17"/>
                <w:szCs w:val="17"/>
              </w:rPr>
              <w:t>(through</w:t>
            </w:r>
            <w:r w:rsidR="008E491C">
              <w:rPr>
                <w:rFonts w:ascii="Comic Sans MS" w:hAnsi="Comic Sans MS"/>
                <w:sz w:val="17"/>
                <w:szCs w:val="17"/>
              </w:rPr>
              <w:t xml:space="preserve"> daily/weekly handwriting sessions)</w:t>
            </w:r>
          </w:p>
          <w:p w14:paraId="58713B06" w14:textId="7B517B59" w:rsidR="00C91752" w:rsidRDefault="00C91752" w:rsidP="00C91752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To be able to spell correctly </w:t>
            </w:r>
            <w:r w:rsidR="008E491C">
              <w:rPr>
                <w:rFonts w:ascii="Comic Sans MS" w:hAnsi="Comic Sans MS"/>
                <w:b/>
                <w:sz w:val="17"/>
                <w:szCs w:val="17"/>
              </w:rPr>
              <w:t>( CEW and harder to read and spell words)</w:t>
            </w:r>
          </w:p>
          <w:p w14:paraId="0AF229ED" w14:textId="70B796A0" w:rsidR="00C91752" w:rsidRPr="009E061D" w:rsidRDefault="00C91752" w:rsidP="00C91752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The concept involves understanding the need for accuracy</w:t>
            </w:r>
            <w:r w:rsidR="008E491C">
              <w:rPr>
                <w:rFonts w:ascii="Comic Sans MS" w:hAnsi="Comic Sans MS"/>
                <w:sz w:val="17"/>
                <w:szCs w:val="17"/>
              </w:rPr>
              <w:t xml:space="preserve"> Children will be learning the phase 5 graphemes and phonemes covered in Essential Letters and Sounds scheme.</w:t>
            </w:r>
          </w:p>
          <w:p w14:paraId="073F2D49" w14:textId="77777777" w:rsidR="00C91752" w:rsidRDefault="00C91752" w:rsidP="00C91752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To be able to punctuate accurately</w:t>
            </w:r>
          </w:p>
          <w:p w14:paraId="3B3E1ED0" w14:textId="4E1A6286" w:rsidR="003B1EB6" w:rsidRDefault="00C91752" w:rsidP="006734A3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This concept involves understanding that punctuation adds clarity to writing</w:t>
            </w:r>
            <w:r w:rsidR="008E491C">
              <w:rPr>
                <w:rFonts w:ascii="Comic Sans MS" w:hAnsi="Comic Sans MS"/>
                <w:sz w:val="17"/>
                <w:szCs w:val="17"/>
              </w:rPr>
              <w:t>.</w:t>
            </w:r>
          </w:p>
          <w:p w14:paraId="7505BF79" w14:textId="255762BF" w:rsidR="008E491C" w:rsidRPr="003B1EB6" w:rsidRDefault="008E491C" w:rsidP="006734A3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</w:tr>
    </w:tbl>
    <w:p w14:paraId="7C05ACE7" w14:textId="35E3465B" w:rsidR="00AA45B1" w:rsidRDefault="00AA45B1" w:rsidP="006734A3"/>
    <w:sectPr w:rsidR="00AA45B1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2"/>
    <w:multiLevelType w:val="hybridMultilevel"/>
    <w:tmpl w:val="A63E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0F624DF1"/>
    <w:multiLevelType w:val="hybridMultilevel"/>
    <w:tmpl w:val="AE0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72A1"/>
    <w:multiLevelType w:val="hybridMultilevel"/>
    <w:tmpl w:val="B8C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E7D2B"/>
    <w:multiLevelType w:val="hybridMultilevel"/>
    <w:tmpl w:val="2876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09D1"/>
    <w:multiLevelType w:val="hybridMultilevel"/>
    <w:tmpl w:val="9180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6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62C6D"/>
    <w:multiLevelType w:val="hybridMultilevel"/>
    <w:tmpl w:val="09D8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E7A0C"/>
    <w:multiLevelType w:val="hybridMultilevel"/>
    <w:tmpl w:val="CA0A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E11E1"/>
    <w:multiLevelType w:val="hybridMultilevel"/>
    <w:tmpl w:val="32D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12F4"/>
    <w:multiLevelType w:val="hybridMultilevel"/>
    <w:tmpl w:val="8BFC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85177"/>
    <w:multiLevelType w:val="hybridMultilevel"/>
    <w:tmpl w:val="8BB4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4" w15:restartNumberingAfterBreak="0">
    <w:nsid w:val="79840C02"/>
    <w:multiLevelType w:val="hybridMultilevel"/>
    <w:tmpl w:val="B060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"/>
  </w:num>
  <w:num w:numId="5">
    <w:abstractNumId w:val="43"/>
  </w:num>
  <w:num w:numId="6">
    <w:abstractNumId w:val="29"/>
  </w:num>
  <w:num w:numId="7">
    <w:abstractNumId w:val="2"/>
  </w:num>
  <w:num w:numId="8">
    <w:abstractNumId w:val="49"/>
  </w:num>
  <w:num w:numId="9">
    <w:abstractNumId w:val="46"/>
  </w:num>
  <w:num w:numId="10">
    <w:abstractNumId w:val="23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42"/>
  </w:num>
  <w:num w:numId="17">
    <w:abstractNumId w:val="4"/>
  </w:num>
  <w:num w:numId="18">
    <w:abstractNumId w:val="38"/>
  </w:num>
  <w:num w:numId="19">
    <w:abstractNumId w:val="3"/>
  </w:num>
  <w:num w:numId="20">
    <w:abstractNumId w:val="40"/>
  </w:num>
  <w:num w:numId="21">
    <w:abstractNumId w:val="47"/>
  </w:num>
  <w:num w:numId="22">
    <w:abstractNumId w:val="17"/>
  </w:num>
  <w:num w:numId="23">
    <w:abstractNumId w:val="16"/>
  </w:num>
  <w:num w:numId="24">
    <w:abstractNumId w:val="48"/>
  </w:num>
  <w:num w:numId="25">
    <w:abstractNumId w:val="30"/>
  </w:num>
  <w:num w:numId="26">
    <w:abstractNumId w:val="24"/>
  </w:num>
  <w:num w:numId="27">
    <w:abstractNumId w:val="33"/>
  </w:num>
  <w:num w:numId="28">
    <w:abstractNumId w:val="18"/>
  </w:num>
  <w:num w:numId="29">
    <w:abstractNumId w:val="31"/>
  </w:num>
  <w:num w:numId="30">
    <w:abstractNumId w:val="45"/>
  </w:num>
  <w:num w:numId="31">
    <w:abstractNumId w:val="25"/>
  </w:num>
  <w:num w:numId="32">
    <w:abstractNumId w:val="35"/>
  </w:num>
  <w:num w:numId="33">
    <w:abstractNumId w:val="6"/>
  </w:num>
  <w:num w:numId="34">
    <w:abstractNumId w:val="28"/>
  </w:num>
  <w:num w:numId="35">
    <w:abstractNumId w:val="34"/>
  </w:num>
  <w:num w:numId="36">
    <w:abstractNumId w:val="12"/>
  </w:num>
  <w:num w:numId="37">
    <w:abstractNumId w:val="26"/>
  </w:num>
  <w:num w:numId="38">
    <w:abstractNumId w:val="36"/>
  </w:num>
  <w:num w:numId="39">
    <w:abstractNumId w:val="21"/>
  </w:num>
  <w:num w:numId="40">
    <w:abstractNumId w:val="39"/>
  </w:num>
  <w:num w:numId="41">
    <w:abstractNumId w:val="20"/>
  </w:num>
  <w:num w:numId="42">
    <w:abstractNumId w:val="27"/>
  </w:num>
  <w:num w:numId="43">
    <w:abstractNumId w:val="41"/>
  </w:num>
  <w:num w:numId="44">
    <w:abstractNumId w:val="0"/>
  </w:num>
  <w:num w:numId="45">
    <w:abstractNumId w:val="44"/>
  </w:num>
  <w:num w:numId="46">
    <w:abstractNumId w:val="37"/>
  </w:num>
  <w:num w:numId="47">
    <w:abstractNumId w:val="32"/>
  </w:num>
  <w:num w:numId="48">
    <w:abstractNumId w:val="5"/>
  </w:num>
  <w:num w:numId="49">
    <w:abstractNumId w:val="1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67253"/>
    <w:rsid w:val="0008042D"/>
    <w:rsid w:val="00086DD9"/>
    <w:rsid w:val="000935AD"/>
    <w:rsid w:val="00094CD1"/>
    <w:rsid w:val="000A6C53"/>
    <w:rsid w:val="000B28BC"/>
    <w:rsid w:val="000B3343"/>
    <w:rsid w:val="000B3BCD"/>
    <w:rsid w:val="000C181A"/>
    <w:rsid w:val="000D1638"/>
    <w:rsid w:val="000E6B3D"/>
    <w:rsid w:val="000F3C6B"/>
    <w:rsid w:val="000F46BD"/>
    <w:rsid w:val="000F6194"/>
    <w:rsid w:val="001171FE"/>
    <w:rsid w:val="00117F46"/>
    <w:rsid w:val="0015040D"/>
    <w:rsid w:val="0015105A"/>
    <w:rsid w:val="001539CE"/>
    <w:rsid w:val="00157D18"/>
    <w:rsid w:val="00161289"/>
    <w:rsid w:val="00184D38"/>
    <w:rsid w:val="001867A1"/>
    <w:rsid w:val="00186CEA"/>
    <w:rsid w:val="001A1D66"/>
    <w:rsid w:val="001B3548"/>
    <w:rsid w:val="001F1D22"/>
    <w:rsid w:val="0021416D"/>
    <w:rsid w:val="00221DE7"/>
    <w:rsid w:val="002361E4"/>
    <w:rsid w:val="002419C0"/>
    <w:rsid w:val="002822CB"/>
    <w:rsid w:val="002B0398"/>
    <w:rsid w:val="002B08E8"/>
    <w:rsid w:val="002B44B6"/>
    <w:rsid w:val="002B6AF9"/>
    <w:rsid w:val="002E5D92"/>
    <w:rsid w:val="002F7391"/>
    <w:rsid w:val="002F7A8A"/>
    <w:rsid w:val="00335DC2"/>
    <w:rsid w:val="003372BE"/>
    <w:rsid w:val="00343209"/>
    <w:rsid w:val="00344DCD"/>
    <w:rsid w:val="00356A3D"/>
    <w:rsid w:val="00361BF9"/>
    <w:rsid w:val="00377CF6"/>
    <w:rsid w:val="00383E1B"/>
    <w:rsid w:val="00391C59"/>
    <w:rsid w:val="0039799F"/>
    <w:rsid w:val="003B1EB6"/>
    <w:rsid w:val="003B732E"/>
    <w:rsid w:val="003F149B"/>
    <w:rsid w:val="00412AB3"/>
    <w:rsid w:val="00414847"/>
    <w:rsid w:val="00426690"/>
    <w:rsid w:val="00464DF6"/>
    <w:rsid w:val="004909C5"/>
    <w:rsid w:val="004967D3"/>
    <w:rsid w:val="004A0458"/>
    <w:rsid w:val="004A7C33"/>
    <w:rsid w:val="004C1D3F"/>
    <w:rsid w:val="004F60FB"/>
    <w:rsid w:val="005011EC"/>
    <w:rsid w:val="00512267"/>
    <w:rsid w:val="005245E1"/>
    <w:rsid w:val="00524911"/>
    <w:rsid w:val="00542FFA"/>
    <w:rsid w:val="005437CD"/>
    <w:rsid w:val="00544D31"/>
    <w:rsid w:val="00544DC0"/>
    <w:rsid w:val="00557C07"/>
    <w:rsid w:val="00581072"/>
    <w:rsid w:val="0058773A"/>
    <w:rsid w:val="005A49CC"/>
    <w:rsid w:val="005B46B5"/>
    <w:rsid w:val="005C3F76"/>
    <w:rsid w:val="005D38B9"/>
    <w:rsid w:val="005E1A60"/>
    <w:rsid w:val="005E6134"/>
    <w:rsid w:val="005E7281"/>
    <w:rsid w:val="005F223E"/>
    <w:rsid w:val="005F4BFF"/>
    <w:rsid w:val="00600B9B"/>
    <w:rsid w:val="00601961"/>
    <w:rsid w:val="00624DB3"/>
    <w:rsid w:val="006663E6"/>
    <w:rsid w:val="00666A98"/>
    <w:rsid w:val="006734A3"/>
    <w:rsid w:val="0068772D"/>
    <w:rsid w:val="00693A45"/>
    <w:rsid w:val="00693D36"/>
    <w:rsid w:val="006B4921"/>
    <w:rsid w:val="006C54A3"/>
    <w:rsid w:val="007118DD"/>
    <w:rsid w:val="007129E0"/>
    <w:rsid w:val="00722508"/>
    <w:rsid w:val="00747452"/>
    <w:rsid w:val="00750E3B"/>
    <w:rsid w:val="00750F79"/>
    <w:rsid w:val="007567F3"/>
    <w:rsid w:val="0077183F"/>
    <w:rsid w:val="00790859"/>
    <w:rsid w:val="007B3FC4"/>
    <w:rsid w:val="007B5C27"/>
    <w:rsid w:val="007C67DB"/>
    <w:rsid w:val="007E0D1E"/>
    <w:rsid w:val="007E1BF0"/>
    <w:rsid w:val="00801C61"/>
    <w:rsid w:val="00802A72"/>
    <w:rsid w:val="008129C6"/>
    <w:rsid w:val="008234F9"/>
    <w:rsid w:val="0082509D"/>
    <w:rsid w:val="00867EE4"/>
    <w:rsid w:val="00876D3F"/>
    <w:rsid w:val="008A62AB"/>
    <w:rsid w:val="008D0424"/>
    <w:rsid w:val="008D5555"/>
    <w:rsid w:val="008D7BB2"/>
    <w:rsid w:val="008E3F6A"/>
    <w:rsid w:val="008E491C"/>
    <w:rsid w:val="008E58D4"/>
    <w:rsid w:val="008E5B0C"/>
    <w:rsid w:val="008F1C42"/>
    <w:rsid w:val="00921469"/>
    <w:rsid w:val="00923A01"/>
    <w:rsid w:val="009254BC"/>
    <w:rsid w:val="009319BC"/>
    <w:rsid w:val="00936E12"/>
    <w:rsid w:val="00954C4A"/>
    <w:rsid w:val="0098150C"/>
    <w:rsid w:val="00983235"/>
    <w:rsid w:val="009875E1"/>
    <w:rsid w:val="00993482"/>
    <w:rsid w:val="009A23EF"/>
    <w:rsid w:val="009B54F3"/>
    <w:rsid w:val="009E061D"/>
    <w:rsid w:val="00A009D8"/>
    <w:rsid w:val="00A13B2C"/>
    <w:rsid w:val="00A30446"/>
    <w:rsid w:val="00A307AB"/>
    <w:rsid w:val="00A31FC2"/>
    <w:rsid w:val="00A54A1E"/>
    <w:rsid w:val="00A60B65"/>
    <w:rsid w:val="00A67A9F"/>
    <w:rsid w:val="00A93D36"/>
    <w:rsid w:val="00AA1687"/>
    <w:rsid w:val="00AA45B1"/>
    <w:rsid w:val="00AD1A0D"/>
    <w:rsid w:val="00AD21E4"/>
    <w:rsid w:val="00AE78BD"/>
    <w:rsid w:val="00B04696"/>
    <w:rsid w:val="00B245F8"/>
    <w:rsid w:val="00B27FD7"/>
    <w:rsid w:val="00B31DA1"/>
    <w:rsid w:val="00B32073"/>
    <w:rsid w:val="00B41D7F"/>
    <w:rsid w:val="00B57C4D"/>
    <w:rsid w:val="00B90149"/>
    <w:rsid w:val="00B952A6"/>
    <w:rsid w:val="00BB7C29"/>
    <w:rsid w:val="00BC4331"/>
    <w:rsid w:val="00BE16B8"/>
    <w:rsid w:val="00BE1E90"/>
    <w:rsid w:val="00BE2002"/>
    <w:rsid w:val="00BE73FA"/>
    <w:rsid w:val="00BF66C0"/>
    <w:rsid w:val="00C00F8A"/>
    <w:rsid w:val="00C06F44"/>
    <w:rsid w:val="00C076A7"/>
    <w:rsid w:val="00C13C85"/>
    <w:rsid w:val="00C425E8"/>
    <w:rsid w:val="00C46CE2"/>
    <w:rsid w:val="00C47CD2"/>
    <w:rsid w:val="00C75106"/>
    <w:rsid w:val="00C81254"/>
    <w:rsid w:val="00C86D20"/>
    <w:rsid w:val="00C91752"/>
    <w:rsid w:val="00CA19FE"/>
    <w:rsid w:val="00CA22FF"/>
    <w:rsid w:val="00CB178B"/>
    <w:rsid w:val="00CE09CD"/>
    <w:rsid w:val="00CF3A41"/>
    <w:rsid w:val="00CF6087"/>
    <w:rsid w:val="00D027F1"/>
    <w:rsid w:val="00D22508"/>
    <w:rsid w:val="00D24AB6"/>
    <w:rsid w:val="00D56A04"/>
    <w:rsid w:val="00D711D3"/>
    <w:rsid w:val="00D8199E"/>
    <w:rsid w:val="00D85270"/>
    <w:rsid w:val="00D86D31"/>
    <w:rsid w:val="00DA1F43"/>
    <w:rsid w:val="00DA32F0"/>
    <w:rsid w:val="00DB7960"/>
    <w:rsid w:val="00E21FAB"/>
    <w:rsid w:val="00E22501"/>
    <w:rsid w:val="00E4359D"/>
    <w:rsid w:val="00E764A0"/>
    <w:rsid w:val="00E8654F"/>
    <w:rsid w:val="00EA1539"/>
    <w:rsid w:val="00EC021D"/>
    <w:rsid w:val="00EC2C14"/>
    <w:rsid w:val="00EC404C"/>
    <w:rsid w:val="00EC4A16"/>
    <w:rsid w:val="00EE7083"/>
    <w:rsid w:val="00F00738"/>
    <w:rsid w:val="00F01EA4"/>
    <w:rsid w:val="00F111A6"/>
    <w:rsid w:val="00F24E1E"/>
    <w:rsid w:val="00F31584"/>
    <w:rsid w:val="00F32840"/>
    <w:rsid w:val="00F47D78"/>
    <w:rsid w:val="00F616EC"/>
    <w:rsid w:val="00F63576"/>
    <w:rsid w:val="00F63C97"/>
    <w:rsid w:val="00F91699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2</cp:revision>
  <cp:lastPrinted>2019-04-29T10:15:00Z</cp:lastPrinted>
  <dcterms:created xsi:type="dcterms:W3CDTF">2022-04-27T15:22:00Z</dcterms:created>
  <dcterms:modified xsi:type="dcterms:W3CDTF">2022-04-27T15:22:00Z</dcterms:modified>
</cp:coreProperties>
</file>