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60" w:type="dxa"/>
        <w:tblLayout w:type="fixed"/>
        <w:tblLook w:val="04A0" w:firstRow="1" w:lastRow="0" w:firstColumn="1" w:lastColumn="0" w:noHBand="0" w:noVBand="1"/>
      </w:tblPr>
      <w:tblGrid>
        <w:gridCol w:w="7682"/>
        <w:gridCol w:w="7622"/>
        <w:gridCol w:w="7256"/>
      </w:tblGrid>
      <w:tr w:rsidR="00935411" w:rsidTr="00F05EBC">
        <w:trPr>
          <w:trHeight w:val="382"/>
        </w:trPr>
        <w:tc>
          <w:tcPr>
            <w:tcW w:w="7682" w:type="dxa"/>
            <w:tcBorders>
              <w:top w:val="single" w:sz="4" w:space="0" w:color="auto"/>
              <w:left w:val="single" w:sz="4" w:space="0" w:color="auto"/>
              <w:bottom w:val="single" w:sz="4" w:space="0" w:color="auto"/>
              <w:right w:val="single" w:sz="4" w:space="0" w:color="auto"/>
            </w:tcBorders>
            <w:hideMark/>
          </w:tcPr>
          <w:p w:rsidR="00935411" w:rsidRDefault="00935411">
            <w:pPr>
              <w:rPr>
                <w:rFonts w:ascii="Comic Sans MS" w:hAnsi="Comic Sans MS"/>
                <w:b/>
                <w:sz w:val="32"/>
                <w:szCs w:val="32"/>
              </w:rPr>
            </w:pPr>
            <w:bookmarkStart w:id="0" w:name="_GoBack"/>
            <w:bookmarkEnd w:id="0"/>
            <w:r>
              <w:rPr>
                <w:rFonts w:ascii="Comic Sans MS" w:hAnsi="Comic Sans MS"/>
                <w:b/>
                <w:sz w:val="32"/>
                <w:szCs w:val="32"/>
              </w:rPr>
              <w:t>Geography Focus - Threshold Concepts</w:t>
            </w:r>
          </w:p>
        </w:tc>
        <w:tc>
          <w:tcPr>
            <w:tcW w:w="7622" w:type="dxa"/>
            <w:tcBorders>
              <w:top w:val="single" w:sz="4" w:space="0" w:color="auto"/>
              <w:left w:val="single" w:sz="4" w:space="0" w:color="auto"/>
              <w:bottom w:val="single" w:sz="4" w:space="0" w:color="auto"/>
              <w:right w:val="single" w:sz="4" w:space="0" w:color="auto"/>
            </w:tcBorders>
            <w:hideMark/>
          </w:tcPr>
          <w:p w:rsidR="00935411" w:rsidRDefault="00935411">
            <w:pPr>
              <w:jc w:val="center"/>
              <w:rPr>
                <w:rFonts w:ascii="Verdana" w:hAnsi="Verdana" w:cs="Times New Roman"/>
                <w:color w:val="000000"/>
                <w:sz w:val="32"/>
                <w:szCs w:val="32"/>
                <w:lang w:val="en-GB"/>
              </w:rPr>
            </w:pPr>
            <w:r>
              <w:rPr>
                <w:rFonts w:ascii="Comic Sans MS" w:hAnsi="Comic Sans MS"/>
                <w:b/>
                <w:sz w:val="32"/>
                <w:szCs w:val="32"/>
              </w:rPr>
              <w:t>Y6 – Our World in the Future</w:t>
            </w: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jc w:val="center"/>
              <w:rPr>
                <w:rFonts w:ascii="Verdana" w:hAnsi="Verdana" w:cs="Times New Roman"/>
                <w:color w:val="000000"/>
                <w:sz w:val="32"/>
                <w:szCs w:val="32"/>
                <w:lang w:val="en-GB"/>
              </w:rPr>
            </w:pPr>
            <w:r>
              <w:rPr>
                <w:rFonts w:ascii="Comic Sans MS" w:hAnsi="Comic Sans MS"/>
                <w:b/>
                <w:sz w:val="32"/>
                <w:szCs w:val="32"/>
              </w:rPr>
              <w:t>Art and Design - Threshold Concepts</w:t>
            </w:r>
          </w:p>
        </w:tc>
      </w:tr>
      <w:tr w:rsidR="00935411" w:rsidTr="00F05EBC">
        <w:trPr>
          <w:trHeight w:val="9020"/>
        </w:trPr>
        <w:tc>
          <w:tcPr>
            <w:tcW w:w="7682" w:type="dxa"/>
            <w:tcBorders>
              <w:top w:val="single" w:sz="4" w:space="0" w:color="auto"/>
              <w:left w:val="single" w:sz="4" w:space="0" w:color="auto"/>
              <w:bottom w:val="single" w:sz="4" w:space="0" w:color="auto"/>
              <w:right w:val="single" w:sz="4" w:space="0" w:color="auto"/>
            </w:tcBorders>
            <w:hideMark/>
          </w:tcPr>
          <w:p w:rsidR="00935411" w:rsidRDefault="00935411">
            <w:pPr>
              <w:rPr>
                <w:rStyle w:val="Strong"/>
                <w:rFonts w:ascii="Comic Sans MS" w:hAnsi="Comic Sans MS"/>
                <w:sz w:val="28"/>
                <w:szCs w:val="28"/>
                <w:u w:val="single"/>
              </w:rPr>
            </w:pPr>
            <w:r>
              <w:rPr>
                <w:rStyle w:val="Strong"/>
                <w:rFonts w:ascii="Comic Sans MS" w:hAnsi="Comic Sans MS"/>
                <w:color w:val="000000"/>
                <w:sz w:val="28"/>
                <w:szCs w:val="28"/>
              </w:rPr>
              <w:t>Geography</w:t>
            </w:r>
          </w:p>
          <w:p w:rsidR="00935411" w:rsidRDefault="00935411">
            <w:pPr>
              <w:rPr>
                <w:sz w:val="22"/>
                <w:szCs w:val="22"/>
              </w:rPr>
            </w:pPr>
            <w:r>
              <w:rPr>
                <w:rFonts w:ascii="Comic Sans MS" w:hAnsi="Comic Sans MS"/>
                <w:bCs/>
                <w:color w:val="000000"/>
                <w:sz w:val="22"/>
                <w:szCs w:val="22"/>
              </w:rPr>
              <w:t xml:space="preserve">In this unit, the children will: </w:t>
            </w:r>
          </w:p>
          <w:p w:rsidR="00935411" w:rsidRDefault="00935411" w:rsidP="00935411">
            <w:pPr>
              <w:pStyle w:val="ListParagraph"/>
              <w:numPr>
                <w:ilvl w:val="0"/>
                <w:numId w:val="39"/>
              </w:numPr>
              <w:rPr>
                <w:rFonts w:ascii="Comic Sans MS" w:hAnsi="Comic Sans MS"/>
                <w:bCs/>
                <w:color w:val="000000"/>
                <w:sz w:val="22"/>
                <w:szCs w:val="22"/>
              </w:rPr>
            </w:pPr>
            <w:r>
              <w:rPr>
                <w:rFonts w:ascii="Comic Sans MS" w:hAnsi="Comic Sans MS"/>
                <w:bCs/>
                <w:color w:val="000000"/>
                <w:sz w:val="22"/>
                <w:szCs w:val="22"/>
              </w:rPr>
              <w:t xml:space="preserve">describe and understand key aspects of: </w:t>
            </w:r>
            <w:r>
              <w:rPr>
                <w:rFonts w:ascii="Comic Sans MS" w:hAnsi="Comic Sans MS"/>
                <w:bCs/>
                <w:color w:val="000000"/>
                <w:sz w:val="22"/>
                <w:szCs w:val="22"/>
              </w:rPr>
              <w:br/>
              <w:t xml:space="preserve">− physical geography − human geography </w:t>
            </w:r>
          </w:p>
          <w:p w:rsidR="00935411" w:rsidRDefault="00935411" w:rsidP="00935411">
            <w:pPr>
              <w:pStyle w:val="ListParagraph"/>
              <w:numPr>
                <w:ilvl w:val="0"/>
                <w:numId w:val="39"/>
              </w:numPr>
              <w:rPr>
                <w:rFonts w:ascii="Comic Sans MS" w:hAnsi="Comic Sans MS"/>
                <w:bCs/>
                <w:color w:val="000000"/>
                <w:sz w:val="22"/>
                <w:szCs w:val="22"/>
              </w:rPr>
            </w:pPr>
            <w:r>
              <w:rPr>
                <w:rFonts w:ascii="Comic Sans MS" w:hAnsi="Comic Sans MS"/>
                <w:bCs/>
                <w:color w:val="000000"/>
                <w:sz w:val="22"/>
                <w:szCs w:val="22"/>
              </w:rPr>
              <w:t xml:space="preserve">learn geographical skills and fieldwork: use maps and symbols to build their knowledge of the UK </w:t>
            </w:r>
          </w:p>
          <w:p w:rsidR="00935411" w:rsidRDefault="00935411" w:rsidP="00935411">
            <w:pPr>
              <w:pStyle w:val="ListParagraph"/>
              <w:numPr>
                <w:ilvl w:val="0"/>
                <w:numId w:val="39"/>
              </w:numPr>
              <w:rPr>
                <w:rFonts w:ascii="Comic Sans MS" w:hAnsi="Comic Sans MS"/>
                <w:bCs/>
                <w:color w:val="000000"/>
                <w:sz w:val="22"/>
                <w:szCs w:val="22"/>
              </w:rPr>
            </w:pPr>
            <w:r>
              <w:rPr>
                <w:rFonts w:ascii="Comic Sans MS" w:hAnsi="Comic Sans MS"/>
                <w:bCs/>
                <w:color w:val="000000"/>
                <w:sz w:val="22"/>
                <w:szCs w:val="22"/>
              </w:rPr>
              <w:t>use fieldwork to observe, measure, record and present features in the local area using a range of methods, including sketch maps, plans and graphs, and digital technologies.</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All children can: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explain why their local area is special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plan and carry out fieldwork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describe different types of local industry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list local public services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locate local public services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understand that the location of public services is important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Most children can: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understand how developments can be sustainable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explain how local industry has changed over time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understand that future needs of the community may affect local industry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choose an appropriate format to present their geographical learning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understand how to take the needs and views of others into account. Some children can: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understand how to make their designs sustainable </w:t>
            </w:r>
          </w:p>
          <w:p w:rsidR="00935411" w:rsidRDefault="00935411">
            <w:pPr>
              <w:rPr>
                <w:rFonts w:ascii="Comic Sans MS" w:hAnsi="Comic Sans MS"/>
                <w:bCs/>
                <w:color w:val="000000"/>
                <w:sz w:val="22"/>
                <w:szCs w:val="22"/>
              </w:rPr>
            </w:pPr>
            <w:r>
              <w:rPr>
                <w:rFonts w:ascii="Comic Sans MS" w:hAnsi="Comic Sans MS"/>
                <w:bCs/>
                <w:color w:val="000000"/>
                <w:sz w:val="22"/>
                <w:szCs w:val="22"/>
              </w:rPr>
              <w:t xml:space="preserve">• generate sustainable development ideas that meet the needs of the community </w:t>
            </w:r>
          </w:p>
          <w:p w:rsidR="00935411" w:rsidRDefault="00935411">
            <w:pPr>
              <w:rPr>
                <w:rFonts w:ascii="Comic Sans MS" w:hAnsi="Comic Sans MS"/>
                <w:bCs/>
                <w:color w:val="000000"/>
                <w:sz w:val="22"/>
                <w:szCs w:val="22"/>
              </w:rPr>
            </w:pPr>
            <w:r>
              <w:rPr>
                <w:rFonts w:ascii="Comic Sans MS" w:hAnsi="Comic Sans MS"/>
                <w:bCs/>
                <w:color w:val="000000"/>
                <w:sz w:val="22"/>
                <w:szCs w:val="22"/>
              </w:rPr>
              <w:t>• understand that the design of communities can help or hinder community relations</w:t>
            </w:r>
          </w:p>
        </w:tc>
        <w:tc>
          <w:tcPr>
            <w:tcW w:w="7622" w:type="dxa"/>
            <w:vMerge w:val="restart"/>
            <w:tcBorders>
              <w:top w:val="single" w:sz="4" w:space="0" w:color="auto"/>
              <w:left w:val="single" w:sz="4" w:space="0" w:color="auto"/>
              <w:bottom w:val="single" w:sz="4" w:space="0" w:color="auto"/>
              <w:right w:val="single" w:sz="4" w:space="0" w:color="auto"/>
            </w:tcBorders>
          </w:tcPr>
          <w:p w:rsidR="00935411" w:rsidRDefault="00935411">
            <w:pPr>
              <w:jc w:val="center"/>
              <w:rPr>
                <w:rFonts w:ascii="Comic Sans MS" w:hAnsi="Comic Sans MS" w:cs="Times New Roman"/>
                <w:color w:val="000000"/>
                <w:lang w:val="en-GB"/>
              </w:rPr>
            </w:pPr>
            <w:r>
              <w:rPr>
                <w:rFonts w:ascii="Comic Sans MS" w:hAnsi="Comic Sans MS" w:cs="Times New Roman"/>
                <w:color w:val="000000"/>
                <w:lang w:val="en-GB"/>
              </w:rPr>
              <w:t>Enquiry Question:</w:t>
            </w:r>
          </w:p>
          <w:p w:rsidR="00935411" w:rsidRDefault="00935411">
            <w:pPr>
              <w:jc w:val="center"/>
              <w:rPr>
                <w:rFonts w:ascii="Comic Sans MS" w:hAnsi="Comic Sans MS" w:cs="Times New Roman"/>
                <w:b/>
                <w:color w:val="000000"/>
                <w:sz w:val="32"/>
                <w:szCs w:val="32"/>
                <w:lang w:val="en-GB"/>
              </w:rPr>
            </w:pPr>
            <w:r>
              <w:rPr>
                <w:rFonts w:ascii="Comic Sans MS" w:hAnsi="Comic Sans MS" w:cs="Times New Roman"/>
                <w:b/>
                <w:color w:val="000000"/>
                <w:sz w:val="32"/>
                <w:szCs w:val="32"/>
                <w:lang w:val="en-GB"/>
              </w:rPr>
              <w:t>How will our world look in the future?</w:t>
            </w:r>
          </w:p>
          <w:p w:rsidR="00935411" w:rsidRDefault="00935411">
            <w:pPr>
              <w:rPr>
                <w:rFonts w:ascii="Comic Sans MS" w:hAnsi="Comic Sans MS" w:cs="Times New Roman"/>
                <w:color w:val="000000"/>
                <w:sz w:val="22"/>
                <w:szCs w:val="22"/>
                <w:lang w:val="en-GB"/>
              </w:rPr>
            </w:pPr>
          </w:p>
          <w:p w:rsidR="00935411" w:rsidRDefault="00935411">
            <w:pPr>
              <w:rPr>
                <w:rFonts w:ascii="Comic Sans MS" w:hAnsi="Comic Sans MS" w:cs="Times New Roman"/>
                <w:color w:val="000000"/>
                <w:sz w:val="22"/>
                <w:szCs w:val="22"/>
                <w:lang w:val="en-GB"/>
              </w:rPr>
            </w:pPr>
            <w:r>
              <w:rPr>
                <w:rFonts w:ascii="Comic Sans MS" w:hAnsi="Comic Sans MS" w:cs="Times New Roman"/>
                <w:color w:val="000000"/>
                <w:sz w:val="22"/>
                <w:szCs w:val="22"/>
                <w:lang w:val="en-GB"/>
              </w:rPr>
              <w:t>In this unit, as the children move towards the end of their primary school careers and prepare to move to secondary schools, they will consider the past, present and future of their local area. This unit helps them see change as positive and to feel optimistic about the changes that lie ahead.</w:t>
            </w:r>
          </w:p>
          <w:p w:rsidR="00935411" w:rsidRDefault="00935411">
            <w:pPr>
              <w:rPr>
                <w:rFonts w:ascii="Comic Sans MS" w:hAnsi="Comic Sans MS" w:cs="Times New Roman"/>
                <w:color w:val="000000"/>
                <w:sz w:val="20"/>
                <w:szCs w:val="20"/>
                <w:lang w:val="en-GB"/>
              </w:rPr>
            </w:pPr>
          </w:p>
          <w:p w:rsidR="00935411" w:rsidRDefault="00935411">
            <w:pPr>
              <w:rPr>
                <w:rFonts w:ascii="Comic Sans MS" w:hAnsi="Comic Sans MS" w:cs="Arial"/>
                <w:color w:val="202124"/>
                <w:sz w:val="22"/>
                <w:szCs w:val="22"/>
                <w:shd w:val="clear" w:color="auto" w:fill="FFFFFF"/>
              </w:rPr>
            </w:pPr>
            <w:r>
              <w:rPr>
                <w:noProof/>
                <w:lang w:val="en-GB" w:eastAsia="en-GB"/>
              </w:rPr>
              <w:drawing>
                <wp:anchor distT="0" distB="0" distL="114300" distR="114300" simplePos="0" relativeHeight="251673600" behindDoc="0" locked="0" layoutInCell="1" allowOverlap="1">
                  <wp:simplePos x="0" y="0"/>
                  <wp:positionH relativeFrom="column">
                    <wp:posOffset>3810</wp:posOffset>
                  </wp:positionH>
                  <wp:positionV relativeFrom="paragraph">
                    <wp:posOffset>56515</wp:posOffset>
                  </wp:positionV>
                  <wp:extent cx="2829560" cy="4001135"/>
                  <wp:effectExtent l="0" t="0" r="8890" b="0"/>
                  <wp:wrapSquare wrapText="bothSides"/>
                  <wp:docPr id="11" name="Picture 11" descr="Where the Forest Meets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ere the Forest Meets the S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9560" cy="40011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imes New Roman"/>
                <w:b/>
                <w:color w:val="000000"/>
                <w:sz w:val="22"/>
                <w:szCs w:val="28"/>
                <w:u w:val="single"/>
                <w:lang w:val="en-GB"/>
              </w:rPr>
              <w:t>Class Text</w:t>
            </w:r>
            <w:r>
              <w:rPr>
                <w:rFonts w:ascii="Comic Sans MS" w:hAnsi="Comic Sans MS" w:cs="Times New Roman"/>
                <w:b/>
                <w:color w:val="000000"/>
                <w:sz w:val="22"/>
                <w:szCs w:val="28"/>
                <w:u w:val="single"/>
                <w:lang w:val="en-GB"/>
              </w:rPr>
              <w:br/>
              <w:t xml:space="preserve">Choice Rationale </w:t>
            </w:r>
            <w:r>
              <w:rPr>
                <w:rFonts w:ascii="Comic Sans MS" w:hAnsi="Comic Sans MS" w:cs="Times New Roman"/>
                <w:b/>
                <w:color w:val="000000"/>
                <w:sz w:val="22"/>
                <w:szCs w:val="28"/>
                <w:lang w:val="en-GB"/>
              </w:rPr>
              <w:br/>
            </w:r>
            <w:r>
              <w:rPr>
                <w:rFonts w:ascii="Comic Sans MS" w:hAnsi="Comic Sans MS" w:cs="Arial"/>
                <w:color w:val="202124"/>
                <w:sz w:val="22"/>
                <w:szCs w:val="22"/>
                <w:shd w:val="clear" w:color="auto" w:fill="FFFFFF"/>
              </w:rPr>
              <w:t xml:space="preserve">Where the Forest Meets the Sea by Jeannie Baker is a fascinating picture book that </w:t>
            </w:r>
            <w:r>
              <w:rPr>
                <w:rStyle w:val="atowb"/>
                <w:rFonts w:ascii="Comic Sans MS" w:hAnsi="Comic Sans MS" w:cs="Arial"/>
                <w:bCs/>
                <w:color w:val="202124"/>
                <w:sz w:val="22"/>
                <w:szCs w:val="22"/>
              </w:rPr>
              <w:t>encourages children to consider the impact humans have on the environment</w:t>
            </w:r>
            <w:r>
              <w:rPr>
                <w:rFonts w:ascii="Comic Sans MS" w:hAnsi="Comic Sans MS" w:cs="Arial"/>
                <w:color w:val="202124"/>
                <w:sz w:val="22"/>
                <w:szCs w:val="22"/>
                <w:shd w:val="clear" w:color="auto" w:fill="FFFFFF"/>
              </w:rPr>
              <w:t xml:space="preserve">. The setting of this thought-provoking story depicts where the Great Barrier Reef meets the </w:t>
            </w:r>
            <w:proofErr w:type="spellStart"/>
            <w:r>
              <w:rPr>
                <w:rFonts w:ascii="Comic Sans MS" w:hAnsi="Comic Sans MS" w:cs="Arial"/>
                <w:color w:val="202124"/>
                <w:sz w:val="22"/>
                <w:szCs w:val="22"/>
                <w:shd w:val="clear" w:color="auto" w:fill="FFFFFF"/>
              </w:rPr>
              <w:t>Daintree</w:t>
            </w:r>
            <w:proofErr w:type="spellEnd"/>
            <w:r>
              <w:rPr>
                <w:rFonts w:ascii="Comic Sans MS" w:hAnsi="Comic Sans MS" w:cs="Arial"/>
                <w:color w:val="202124"/>
                <w:sz w:val="22"/>
                <w:szCs w:val="22"/>
                <w:shd w:val="clear" w:color="auto" w:fill="FFFFFF"/>
              </w:rPr>
              <w:t xml:space="preserve"> Rainforest in Australia.</w:t>
            </w:r>
          </w:p>
          <w:p w:rsidR="00935411" w:rsidRDefault="00935411">
            <w:pPr>
              <w:rPr>
                <w:rFonts w:ascii="Comic Sans MS" w:hAnsi="Comic Sans MS" w:cs="Arial"/>
                <w:color w:val="202124"/>
                <w:sz w:val="22"/>
                <w:szCs w:val="22"/>
                <w:shd w:val="clear" w:color="auto" w:fill="FFFFFF"/>
              </w:rPr>
            </w:pPr>
          </w:p>
          <w:p w:rsidR="00935411" w:rsidRDefault="00935411">
            <w:pPr>
              <w:rPr>
                <w:rFonts w:ascii="Comic Sans MS" w:hAnsi="Comic Sans MS"/>
                <w:sz w:val="18"/>
                <w:szCs w:val="18"/>
                <w:lang w:val="en-GB"/>
              </w:rPr>
            </w:pPr>
            <w:r>
              <w:rPr>
                <w:rFonts w:ascii="Comic Sans MS" w:hAnsi="Comic Sans MS" w:cs="Arial"/>
                <w:b/>
                <w:color w:val="202124"/>
                <w:sz w:val="22"/>
                <w:szCs w:val="22"/>
                <w:u w:val="single"/>
                <w:shd w:val="clear" w:color="auto" w:fill="FFFFFF"/>
              </w:rPr>
              <w:t>Themes</w:t>
            </w:r>
            <w:r>
              <w:rPr>
                <w:rFonts w:ascii="Comic Sans MS" w:hAnsi="Comic Sans MS" w:cs="Arial"/>
                <w:color w:val="202124"/>
                <w:sz w:val="22"/>
                <w:szCs w:val="22"/>
                <w:shd w:val="clear" w:color="auto" w:fill="FFFFFF"/>
              </w:rPr>
              <w:br/>
            </w:r>
            <w:hyperlink r:id="rId6" w:history="1">
              <w:r>
                <w:rPr>
                  <w:rStyle w:val="Hyperlink"/>
                  <w:rFonts w:ascii="Comic Sans MS" w:hAnsi="Comic Sans MS" w:cs="Arial"/>
                  <w:color w:val="1B2125"/>
                  <w:sz w:val="22"/>
                  <w:szCs w:val="22"/>
                </w:rPr>
                <w:t xml:space="preserve">Ancient </w:t>
              </w:r>
              <w:proofErr w:type="spellStart"/>
              <w:r>
                <w:rPr>
                  <w:rStyle w:val="Hyperlink"/>
                  <w:rFonts w:ascii="Comic Sans MS" w:hAnsi="Comic Sans MS" w:cs="Arial"/>
                  <w:color w:val="1B2125"/>
                  <w:sz w:val="22"/>
                  <w:szCs w:val="22"/>
                </w:rPr>
                <w:t>Civilisations</w:t>
              </w:r>
              <w:proofErr w:type="spellEnd"/>
            </w:hyperlink>
            <w:r>
              <w:rPr>
                <w:rFonts w:ascii="Comic Sans MS" w:hAnsi="Comic Sans MS" w:cs="Arial"/>
                <w:color w:val="333333"/>
                <w:sz w:val="22"/>
                <w:szCs w:val="22"/>
                <w:shd w:val="clear" w:color="auto" w:fill="FFFFFF"/>
              </w:rPr>
              <w:t xml:space="preserve"> </w:t>
            </w:r>
            <w:r>
              <w:rPr>
                <w:rFonts w:ascii="Comic Sans MS" w:hAnsi="Comic Sans MS" w:cs="Arial"/>
                <w:color w:val="333333"/>
                <w:sz w:val="22"/>
                <w:szCs w:val="22"/>
                <w:shd w:val="clear" w:color="auto" w:fill="FFFFFF"/>
              </w:rPr>
              <w:br/>
            </w:r>
            <w:hyperlink r:id="rId7" w:history="1">
              <w:r>
                <w:rPr>
                  <w:rStyle w:val="Hyperlink"/>
                  <w:rFonts w:ascii="Comic Sans MS" w:hAnsi="Comic Sans MS" w:cs="Arial"/>
                  <w:color w:val="1B2125"/>
                  <w:sz w:val="22"/>
                  <w:szCs w:val="22"/>
                </w:rPr>
                <w:t>Around the World</w:t>
              </w:r>
            </w:hyperlink>
            <w:r>
              <w:rPr>
                <w:rFonts w:ascii="Comic Sans MS" w:hAnsi="Comic Sans MS" w:cs="Arial"/>
                <w:color w:val="333333"/>
                <w:sz w:val="22"/>
                <w:szCs w:val="22"/>
                <w:shd w:val="clear" w:color="auto" w:fill="FFFFFF"/>
              </w:rPr>
              <w:t xml:space="preserve"> </w:t>
            </w:r>
            <w:r>
              <w:rPr>
                <w:rFonts w:ascii="Comic Sans MS" w:hAnsi="Comic Sans MS" w:cs="Arial"/>
                <w:color w:val="333333"/>
                <w:sz w:val="22"/>
                <w:szCs w:val="22"/>
                <w:shd w:val="clear" w:color="auto" w:fill="FFFFFF"/>
              </w:rPr>
              <w:br/>
            </w:r>
            <w:hyperlink r:id="rId8" w:history="1">
              <w:r>
                <w:rPr>
                  <w:rStyle w:val="Hyperlink"/>
                  <w:rFonts w:ascii="Comic Sans MS" w:hAnsi="Comic Sans MS" w:cs="Arial"/>
                  <w:color w:val="1B2125"/>
                  <w:sz w:val="22"/>
                  <w:szCs w:val="22"/>
                </w:rPr>
                <w:t>Art and Design</w:t>
              </w:r>
            </w:hyperlink>
            <w:r>
              <w:rPr>
                <w:rFonts w:ascii="Comic Sans MS" w:hAnsi="Comic Sans MS" w:cs="Arial"/>
                <w:color w:val="333333"/>
                <w:sz w:val="22"/>
                <w:szCs w:val="22"/>
                <w:shd w:val="clear" w:color="auto" w:fill="FFFFFF"/>
              </w:rPr>
              <w:t xml:space="preserve"> </w:t>
            </w:r>
            <w:r>
              <w:rPr>
                <w:rFonts w:ascii="Comic Sans MS" w:hAnsi="Comic Sans MS" w:cs="Arial"/>
                <w:color w:val="333333"/>
                <w:sz w:val="22"/>
                <w:szCs w:val="22"/>
                <w:shd w:val="clear" w:color="auto" w:fill="FFFFFF"/>
              </w:rPr>
              <w:br/>
            </w:r>
            <w:hyperlink r:id="rId9" w:history="1">
              <w:r>
                <w:rPr>
                  <w:rStyle w:val="Hyperlink"/>
                  <w:rFonts w:ascii="Comic Sans MS" w:hAnsi="Comic Sans MS" w:cs="Arial"/>
                  <w:color w:val="1B2125"/>
                  <w:sz w:val="22"/>
                  <w:szCs w:val="22"/>
                </w:rPr>
                <w:t>Family</w:t>
              </w:r>
            </w:hyperlink>
            <w:r>
              <w:rPr>
                <w:rFonts w:ascii="Comic Sans MS" w:hAnsi="Comic Sans MS"/>
                <w:sz w:val="22"/>
                <w:szCs w:val="22"/>
              </w:rPr>
              <w:t>,</w:t>
            </w:r>
            <w:r>
              <w:rPr>
                <w:rFonts w:ascii="Comic Sans MS" w:hAnsi="Comic Sans MS" w:cs="Arial"/>
                <w:color w:val="333333"/>
                <w:sz w:val="22"/>
                <w:szCs w:val="22"/>
                <w:shd w:val="clear" w:color="auto" w:fill="FFFFFF"/>
              </w:rPr>
              <w:t xml:space="preserve"> </w:t>
            </w:r>
            <w:hyperlink r:id="rId10" w:history="1">
              <w:r>
                <w:rPr>
                  <w:rStyle w:val="Hyperlink"/>
                  <w:rFonts w:ascii="Comic Sans MS" w:hAnsi="Comic Sans MS" w:cs="Arial"/>
                  <w:color w:val="1B2125"/>
                  <w:sz w:val="22"/>
                  <w:szCs w:val="22"/>
                </w:rPr>
                <w:t>Forests and Rainforests</w:t>
              </w:r>
            </w:hyperlink>
          </w:p>
          <w:p w:rsidR="00935411" w:rsidRDefault="00935411">
            <w:pPr>
              <w:rPr>
                <w:rFonts w:ascii="Comic Sans MS" w:hAnsi="Comic Sans MS"/>
                <w:sz w:val="18"/>
                <w:szCs w:val="18"/>
                <w:u w:val="single"/>
              </w:rPr>
            </w:pPr>
          </w:p>
          <w:p w:rsidR="00935411" w:rsidRDefault="00935411">
            <w:pPr>
              <w:rPr>
                <w:rFonts w:ascii="Comic Sans MS" w:hAnsi="Comic Sans MS"/>
                <w:b/>
                <w:sz w:val="20"/>
                <w:szCs w:val="18"/>
                <w:u w:val="single"/>
              </w:rPr>
            </w:pPr>
            <w:r>
              <w:rPr>
                <w:rFonts w:ascii="Comic Sans MS" w:hAnsi="Comic Sans MS"/>
                <w:b/>
                <w:sz w:val="22"/>
                <w:szCs w:val="18"/>
                <w:u w:val="single"/>
              </w:rPr>
              <w:t>R.E</w:t>
            </w:r>
          </w:p>
          <w:p w:rsidR="00935411" w:rsidRDefault="00935411">
            <w:pPr>
              <w:pStyle w:val="Pa2"/>
              <w:spacing w:after="280"/>
              <w:rPr>
                <w:rFonts w:ascii="Comic Sans MS" w:hAnsi="Comic Sans MS" w:cs="TXJKT K+ DIN"/>
                <w:color w:val="000000"/>
                <w:lang w:val="en-US"/>
              </w:rPr>
            </w:pPr>
            <w:r w:rsidRPr="00935411">
              <w:rPr>
                <w:rStyle w:val="A21"/>
                <w:rFonts w:ascii="Comic Sans MS" w:hAnsi="Comic Sans MS"/>
                <w:b/>
                <w:bCs/>
                <w:sz w:val="24"/>
                <w:lang w:val="en-US"/>
              </w:rPr>
              <w:t xml:space="preserve">Theme: </w:t>
            </w:r>
            <w:r w:rsidRPr="00935411">
              <w:rPr>
                <w:rStyle w:val="A21"/>
                <w:rFonts w:ascii="Comic Sans MS" w:hAnsi="Comic Sans MS"/>
                <w:sz w:val="24"/>
                <w:lang w:val="en-US"/>
              </w:rPr>
              <w:t xml:space="preserve">Beliefs and Meaning </w:t>
            </w:r>
            <w:r w:rsidRPr="00935411">
              <w:rPr>
                <w:rStyle w:val="A21"/>
                <w:rFonts w:ascii="Comic Sans MS" w:hAnsi="Comic Sans MS"/>
                <w:sz w:val="24"/>
                <w:lang w:val="en-US"/>
              </w:rPr>
              <w:br/>
            </w:r>
            <w:r w:rsidRPr="00935411">
              <w:rPr>
                <w:rStyle w:val="A21"/>
                <w:rFonts w:ascii="Comic Sans MS" w:hAnsi="Comic Sans MS"/>
                <w:b/>
                <w:bCs/>
                <w:sz w:val="24"/>
                <w:lang w:val="en-US"/>
              </w:rPr>
              <w:t xml:space="preserve">Key Question: </w:t>
            </w:r>
            <w:r w:rsidRPr="00935411">
              <w:rPr>
                <w:rStyle w:val="A21"/>
                <w:rFonts w:ascii="Comic Sans MS" w:hAnsi="Comic Sans MS"/>
                <w:sz w:val="24"/>
                <w:lang w:val="en-US"/>
              </w:rPr>
              <w:t xml:space="preserve">Does belief in </w:t>
            </w:r>
            <w:proofErr w:type="spellStart"/>
            <w:r w:rsidRPr="00935411">
              <w:rPr>
                <w:rStyle w:val="A21"/>
                <w:rFonts w:ascii="Comic Sans MS" w:hAnsi="Comic Sans MS"/>
                <w:sz w:val="24"/>
                <w:lang w:val="en-US"/>
              </w:rPr>
              <w:t>Akhirah</w:t>
            </w:r>
            <w:proofErr w:type="spellEnd"/>
            <w:r w:rsidRPr="00935411">
              <w:rPr>
                <w:rStyle w:val="A21"/>
                <w:rFonts w:ascii="Comic Sans MS" w:hAnsi="Comic Sans MS"/>
                <w:sz w:val="24"/>
                <w:lang w:val="en-US"/>
              </w:rPr>
              <w:t xml:space="preserve"> (life after death) help Muslims lead better lives?</w:t>
            </w:r>
            <w:r w:rsidRPr="00935411">
              <w:rPr>
                <w:rStyle w:val="A21"/>
                <w:rFonts w:ascii="Comic Sans MS" w:hAnsi="Comic Sans MS"/>
                <w:sz w:val="24"/>
                <w:lang w:val="en-US"/>
              </w:rPr>
              <w:br/>
            </w:r>
            <w:r w:rsidRPr="00935411">
              <w:rPr>
                <w:rStyle w:val="A21"/>
                <w:rFonts w:ascii="Comic Sans MS" w:hAnsi="Comic Sans MS"/>
                <w:b/>
                <w:bCs/>
                <w:sz w:val="24"/>
                <w:lang w:val="en-US"/>
              </w:rPr>
              <w:t xml:space="preserve">Religion: </w:t>
            </w:r>
            <w:r w:rsidRPr="00935411">
              <w:rPr>
                <w:rStyle w:val="A21"/>
                <w:rFonts w:ascii="Comic Sans MS" w:hAnsi="Comic Sans MS"/>
                <w:sz w:val="24"/>
                <w:lang w:val="en-US"/>
              </w:rPr>
              <w:t>Islam</w:t>
            </w:r>
            <w:r>
              <w:rPr>
                <w:rStyle w:val="A5"/>
                <w:rFonts w:ascii="BOLGB U+ Arial MT" w:hAnsi="BOLGB U+ Arial MT" w:cs="BOLGB U+ Arial MT"/>
              </w:rPr>
              <w:br/>
            </w:r>
            <w:r>
              <w:rPr>
                <w:rFonts w:ascii="Comic Sans MS" w:hAnsi="Comic Sans MS"/>
                <w:b/>
                <w:sz w:val="22"/>
                <w:szCs w:val="18"/>
                <w:u w:val="single"/>
                <w:lang w:val="en-US"/>
              </w:rPr>
              <w:br/>
              <w:t>SMSC and PSHE</w:t>
            </w:r>
            <w:r>
              <w:rPr>
                <w:rFonts w:ascii="Comic Sans MS" w:hAnsi="Comic Sans MS"/>
                <w:sz w:val="18"/>
                <w:szCs w:val="18"/>
                <w:lang w:val="en-US"/>
              </w:rPr>
              <w:t xml:space="preserve">: </w:t>
            </w:r>
            <w:r>
              <w:rPr>
                <w:rFonts w:ascii="Comic Sans MS" w:hAnsi="Comic Sans MS"/>
                <w:sz w:val="18"/>
                <w:szCs w:val="18"/>
                <w:lang w:val="en-US"/>
              </w:rPr>
              <w:br/>
            </w:r>
            <w:r>
              <w:rPr>
                <w:rStyle w:val="Strong"/>
                <w:rFonts w:ascii="Comic Sans MS" w:hAnsi="Comic Sans MS" w:cs="Arial"/>
                <w:color w:val="C8D232"/>
                <w:lang w:val="en-US"/>
              </w:rPr>
              <w:t>RL</w:t>
            </w:r>
            <w:r>
              <w:rPr>
                <w:rFonts w:ascii="Comic Sans MS" w:hAnsi="Comic Sans MS" w:cs="Arial"/>
                <w:color w:val="212529"/>
                <w:lang w:val="en-US"/>
              </w:rPr>
              <w:t xml:space="preserve"> (Relationships) </w:t>
            </w:r>
            <w:r>
              <w:rPr>
                <w:rFonts w:ascii="Comic Sans MS" w:hAnsi="Comic Sans MS" w:cs="Arial"/>
                <w:color w:val="212529"/>
                <w:lang w:val="en-US"/>
              </w:rPr>
              <w:br/>
              <w:t>Building positive, healthy relationships</w:t>
            </w:r>
          </w:p>
          <w:p w:rsidR="00935411" w:rsidRDefault="00935411">
            <w:pPr>
              <w:rPr>
                <w:rFonts w:ascii="Comic Sans MS" w:hAnsi="Comic Sans MS"/>
              </w:rPr>
            </w:pPr>
            <w:r>
              <w:rPr>
                <w:rFonts w:ascii="Comic Sans MS" w:hAnsi="Comic Sans MS"/>
                <w:b/>
                <w:u w:val="single"/>
              </w:rPr>
              <w:t>D&amp;T</w:t>
            </w:r>
            <w:r>
              <w:rPr>
                <w:rFonts w:ascii="Comic Sans MS" w:hAnsi="Comic Sans MS"/>
              </w:rPr>
              <w:t xml:space="preserve"> </w:t>
            </w:r>
            <w:r>
              <w:rPr>
                <w:rFonts w:ascii="Comic Sans MS" w:hAnsi="Comic Sans MS"/>
              </w:rPr>
              <w:br/>
              <w:t xml:space="preserve">Celebrating Culture and Seasonality  </w:t>
            </w:r>
          </w:p>
          <w:p w:rsidR="00935411" w:rsidRDefault="00935411">
            <w:pPr>
              <w:rPr>
                <w:rFonts w:ascii="Comic Sans MS" w:hAnsi="Comic Sans MS"/>
                <w:b/>
                <w:u w:val="single"/>
              </w:rPr>
            </w:pPr>
            <w:r>
              <w:rPr>
                <w:rFonts w:ascii="Comic Sans MS" w:hAnsi="Comic Sans MS"/>
                <w:b/>
                <w:u w:val="single"/>
              </w:rPr>
              <w:t xml:space="preserve">P.E </w:t>
            </w:r>
          </w:p>
          <w:p w:rsidR="00935411" w:rsidRDefault="00935411">
            <w:pPr>
              <w:rPr>
                <w:rFonts w:ascii="Comic Sans MS" w:hAnsi="Comic Sans MS"/>
              </w:rPr>
            </w:pPr>
            <w:r>
              <w:rPr>
                <w:rFonts w:ascii="Comic Sans MS" w:hAnsi="Comic Sans MS"/>
              </w:rPr>
              <w:t xml:space="preserve">Striver: Handball </w:t>
            </w: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textAlignment w:val="baseline"/>
              <w:rPr>
                <w:rFonts w:ascii="Comic Sans MS" w:eastAsia="Times New Roman" w:hAnsi="Comic Sans MS" w:cs="Times New Roman"/>
                <w:b/>
                <w:color w:val="000000"/>
                <w:sz w:val="22"/>
                <w:szCs w:val="22"/>
                <w:bdr w:val="none" w:sz="0" w:space="0" w:color="auto" w:frame="1"/>
                <w:lang w:val="en-GB"/>
              </w:rPr>
            </w:pPr>
            <w:r>
              <w:rPr>
                <w:rFonts w:ascii="Comic Sans MS" w:eastAsia="Times New Roman" w:hAnsi="Comic Sans MS" w:cs="Times New Roman"/>
                <w:b/>
                <w:color w:val="000000"/>
                <w:sz w:val="22"/>
                <w:szCs w:val="22"/>
                <w:bdr w:val="none" w:sz="0" w:space="0" w:color="auto" w:frame="1"/>
                <w:lang w:val="en-GB"/>
              </w:rPr>
              <w:t>Keeping It Real: A study of futurism</w:t>
            </w:r>
            <w:r>
              <w:rPr>
                <w:rFonts w:ascii="Comic Sans MS" w:eastAsia="Times New Roman" w:hAnsi="Comic Sans MS" w:cs="Times New Roman"/>
                <w:b/>
                <w:color w:val="000000"/>
                <w:sz w:val="22"/>
                <w:szCs w:val="22"/>
                <w:bdr w:val="none" w:sz="0" w:space="0" w:color="auto" w:frame="1"/>
                <w:lang w:val="en-GB"/>
              </w:rPr>
              <w:br/>
              <w:t xml:space="preserve"> </w:t>
            </w:r>
          </w:p>
          <w:p w:rsidR="00935411" w:rsidRDefault="00935411">
            <w:pPr>
              <w:textAlignment w:val="baseline"/>
              <w:rPr>
                <w:rFonts w:ascii="Comic Sans MS" w:eastAsia="Times New Roman" w:hAnsi="Comic Sans MS" w:cs="Times New Roman"/>
                <w:b/>
                <w:color w:val="000000"/>
                <w:sz w:val="22"/>
                <w:szCs w:val="22"/>
                <w:bdr w:val="none" w:sz="0" w:space="0" w:color="auto" w:frame="1"/>
                <w:lang w:val="en-GB"/>
              </w:rPr>
            </w:pPr>
            <w:r>
              <w:rPr>
                <w:rFonts w:ascii="Comic Sans MS" w:eastAsia="Times New Roman" w:hAnsi="Comic Sans MS" w:cs="Times New Roman"/>
                <w:b/>
                <w:color w:val="000000"/>
                <w:sz w:val="22"/>
                <w:szCs w:val="22"/>
                <w:bdr w:val="none" w:sz="0" w:space="0" w:color="auto" w:frame="1"/>
                <w:lang w:val="en-GB"/>
              </w:rPr>
              <w:t>Develop Ideas</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 xml:space="preserve">Develop and imaginatively extend ideas from starting points throughout the curriculum. </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 xml:space="preserve">Collect information, sketches and resources and present ideas imaginatively in a sketch book. </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Use a range of quality materials to enhance ideas.</w:t>
            </w:r>
          </w:p>
          <w:p w:rsidR="00935411" w:rsidRDefault="00935411" w:rsidP="00935411">
            <w:pPr>
              <w:pStyle w:val="ListParagraph"/>
              <w:numPr>
                <w:ilvl w:val="0"/>
                <w:numId w:val="33"/>
              </w:numPr>
              <w:textAlignment w:val="baseline"/>
              <w:rPr>
                <w:rFonts w:ascii="Comic Sans MS" w:eastAsia="Times New Roman" w:hAnsi="Comic Sans MS" w:cs="Times New Roman"/>
                <w:b/>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Comment on artworks with a fluent grasp of visual language.</w:t>
            </w:r>
            <w:r>
              <w:rPr>
                <w:rFonts w:ascii="Comic Sans MS" w:eastAsia="Times New Roman" w:hAnsi="Comic Sans MS" w:cs="Times New Roman"/>
                <w:color w:val="000000"/>
                <w:sz w:val="22"/>
                <w:szCs w:val="22"/>
                <w:bdr w:val="none" w:sz="0" w:space="0" w:color="auto" w:frame="1"/>
                <w:lang w:val="en-GB"/>
              </w:rPr>
              <w:br/>
            </w:r>
          </w:p>
          <w:p w:rsidR="00935411" w:rsidRDefault="00935411">
            <w:pPr>
              <w:textAlignment w:val="baseline"/>
              <w:rPr>
                <w:rFonts w:ascii="Comic Sans MS" w:eastAsia="Times New Roman" w:hAnsi="Comic Sans MS" w:cs="Times New Roman"/>
                <w:b/>
                <w:color w:val="000000"/>
                <w:sz w:val="22"/>
                <w:szCs w:val="22"/>
                <w:bdr w:val="none" w:sz="0" w:space="0" w:color="auto" w:frame="1"/>
                <w:lang w:val="en-GB"/>
              </w:rPr>
            </w:pPr>
            <w:r>
              <w:rPr>
                <w:rFonts w:ascii="Comic Sans MS" w:eastAsia="Times New Roman" w:hAnsi="Comic Sans MS" w:cs="Times New Roman"/>
                <w:b/>
                <w:color w:val="000000"/>
                <w:sz w:val="22"/>
                <w:szCs w:val="22"/>
                <w:bdr w:val="none" w:sz="0" w:space="0" w:color="auto" w:frame="1"/>
                <w:lang w:val="en-GB"/>
              </w:rPr>
              <w:t xml:space="preserve">Master Techniques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Sketch before painting to combine line and colour.</w:t>
            </w:r>
          </w:p>
          <w:p w:rsidR="00935411" w:rsidRDefault="00935411" w:rsidP="00935411">
            <w:pPr>
              <w:pStyle w:val="ListParagraph"/>
              <w:numPr>
                <w:ilvl w:val="0"/>
                <w:numId w:val="34"/>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 xml:space="preserve">Create a colour palette based upon colours observed in the natural or built world.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Use the qualities of watercolour and acrylic paints to create visually interesting pieces.</w:t>
            </w:r>
          </w:p>
          <w:p w:rsidR="00935411" w:rsidRDefault="00935411" w:rsidP="00935411">
            <w:pPr>
              <w:pStyle w:val="ListParagraph"/>
              <w:numPr>
                <w:ilvl w:val="0"/>
                <w:numId w:val="34"/>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 xml:space="preserve">Combine colours and tones to enhance the mood. </w:t>
            </w:r>
          </w:p>
          <w:p w:rsidR="00935411" w:rsidRDefault="00935411" w:rsidP="00935411">
            <w:pPr>
              <w:pStyle w:val="ListParagraph"/>
              <w:numPr>
                <w:ilvl w:val="0"/>
                <w:numId w:val="34"/>
              </w:numPr>
              <w:textAlignment w:val="baseline"/>
              <w:rPr>
                <w:rFonts w:ascii="Comic Sans MS" w:eastAsia="Times New Roman" w:hAnsi="Comic Sans MS" w:cs="Times New Roman"/>
                <w:color w:val="000000"/>
                <w:sz w:val="22"/>
                <w:szCs w:val="22"/>
                <w:bdr w:val="none" w:sz="0" w:space="0" w:color="auto" w:frame="1"/>
                <w:lang w:val="en-GB"/>
              </w:rPr>
            </w:pPr>
            <w:r>
              <w:rPr>
                <w:rFonts w:ascii="Comic Sans MS" w:eastAsia="Times New Roman" w:hAnsi="Comic Sans MS" w:cs="Times New Roman"/>
                <w:color w:val="000000"/>
                <w:sz w:val="22"/>
                <w:szCs w:val="22"/>
                <w:bdr w:val="none" w:sz="0" w:space="0" w:color="auto" w:frame="1"/>
                <w:lang w:val="en-GB"/>
              </w:rPr>
              <w:t xml:space="preserve">Develop a personal style of painting, drawing upon ideas from other artists.  </w:t>
            </w:r>
            <w:r>
              <w:rPr>
                <w:rFonts w:ascii="Comic Sans MS" w:eastAsia="Times New Roman" w:hAnsi="Comic Sans MS" w:cs="Times New Roman"/>
                <w:color w:val="000000"/>
                <w:sz w:val="22"/>
                <w:szCs w:val="22"/>
                <w:bdr w:val="none" w:sz="0" w:space="0" w:color="auto" w:frame="1"/>
                <w:lang w:val="en-GB"/>
              </w:rPr>
              <w:br/>
            </w:r>
          </w:p>
          <w:p w:rsidR="00935411" w:rsidRDefault="00935411">
            <w:pPr>
              <w:textAlignment w:val="baseline"/>
              <w:rPr>
                <w:rFonts w:ascii="Comic Sans MS" w:eastAsia="Times New Roman" w:hAnsi="Comic Sans MS" w:cs="Times New Roman"/>
                <w:b/>
                <w:color w:val="000000"/>
                <w:sz w:val="22"/>
                <w:szCs w:val="22"/>
                <w:bdr w:val="none" w:sz="0" w:space="0" w:color="auto" w:frame="1"/>
                <w:lang w:val="en-GB"/>
              </w:rPr>
            </w:pPr>
            <w:r>
              <w:rPr>
                <w:rFonts w:ascii="Comic Sans MS" w:eastAsia="Times New Roman" w:hAnsi="Comic Sans MS" w:cs="Times New Roman"/>
                <w:b/>
                <w:color w:val="000000"/>
                <w:sz w:val="22"/>
                <w:szCs w:val="22"/>
                <w:bdr w:val="none" w:sz="0" w:space="0" w:color="auto" w:frame="1"/>
                <w:lang w:val="en-GB"/>
              </w:rPr>
              <w:t>Take inspiration from the greats</w:t>
            </w:r>
          </w:p>
          <w:p w:rsidR="00935411" w:rsidRDefault="00935411">
            <w:pPr>
              <w:textAlignment w:val="baseline"/>
              <w:rPr>
                <w:rFonts w:ascii="Comic Sans MS" w:hAnsi="Comic Sans MS" w:cstheme="minorHAnsi"/>
                <w:sz w:val="22"/>
                <w:szCs w:val="22"/>
                <w:shd w:val="clear" w:color="auto" w:fill="FFFFFF"/>
              </w:rPr>
            </w:pPr>
            <w:r>
              <w:rPr>
                <w:rFonts w:ascii="Comic Sans MS" w:hAnsi="Comic Sans MS" w:cstheme="minorHAnsi"/>
                <w:sz w:val="22"/>
                <w:szCs w:val="22"/>
                <w:shd w:val="clear" w:color="auto" w:fill="FFFFFF"/>
              </w:rPr>
              <w:t xml:space="preserve">Artist Spotlight: Umberto Boccioni </w:t>
            </w:r>
          </w:p>
          <w:p w:rsidR="00935411" w:rsidRDefault="00935411" w:rsidP="00935411">
            <w:pPr>
              <w:pStyle w:val="ListParagraph"/>
              <w:numPr>
                <w:ilvl w:val="0"/>
                <w:numId w:val="35"/>
              </w:numPr>
              <w:textAlignment w:val="baseline"/>
              <w:rPr>
                <w:rFonts w:ascii="Comic Sans MS" w:hAnsi="Comic Sans MS" w:cstheme="minorHAnsi"/>
                <w:sz w:val="22"/>
                <w:szCs w:val="22"/>
                <w:shd w:val="clear" w:color="auto" w:fill="FFFFFF"/>
              </w:rPr>
            </w:pPr>
            <w:r>
              <w:rPr>
                <w:rFonts w:ascii="Comic Sans MS" w:hAnsi="Comic Sans MS" w:cstheme="minorHAnsi"/>
                <w:sz w:val="22"/>
                <w:szCs w:val="22"/>
                <w:shd w:val="clear" w:color="auto" w:fill="FFFFFF"/>
              </w:rPr>
              <w:t xml:space="preserve">Give details including own sketches about the style of some notable artists, artisans and designers. </w:t>
            </w:r>
          </w:p>
          <w:p w:rsidR="00935411" w:rsidRDefault="00935411" w:rsidP="00935411">
            <w:pPr>
              <w:pStyle w:val="ListParagraph"/>
              <w:numPr>
                <w:ilvl w:val="0"/>
                <w:numId w:val="35"/>
              </w:numPr>
              <w:textAlignment w:val="baseline"/>
              <w:rPr>
                <w:rFonts w:ascii="Comic Sans MS" w:hAnsi="Comic Sans MS" w:cstheme="minorHAnsi"/>
                <w:sz w:val="22"/>
                <w:szCs w:val="22"/>
                <w:shd w:val="clear" w:color="auto" w:fill="FFFFFF"/>
              </w:rPr>
            </w:pPr>
            <w:r>
              <w:rPr>
                <w:rFonts w:ascii="Comic Sans MS" w:hAnsi="Comic Sans MS" w:cstheme="minorHAnsi"/>
                <w:sz w:val="22"/>
                <w:szCs w:val="22"/>
                <w:shd w:val="clear" w:color="auto" w:fill="FFFFFF"/>
              </w:rPr>
              <w:t>Show how the work of those studied was influential in both society and to other artists</w:t>
            </w:r>
          </w:p>
          <w:p w:rsidR="00935411" w:rsidRDefault="00935411" w:rsidP="00935411">
            <w:pPr>
              <w:pStyle w:val="ListParagraph"/>
              <w:numPr>
                <w:ilvl w:val="0"/>
                <w:numId w:val="35"/>
              </w:numPr>
              <w:textAlignment w:val="baseline"/>
              <w:rPr>
                <w:rFonts w:ascii="Comic Sans MS" w:hAnsi="Comic Sans MS" w:cstheme="minorHAnsi"/>
                <w:shd w:val="clear" w:color="auto" w:fill="FFFFFF"/>
              </w:rPr>
            </w:pPr>
            <w:r>
              <w:rPr>
                <w:rFonts w:ascii="Comic Sans MS" w:hAnsi="Comic Sans MS" w:cstheme="minorHAnsi"/>
                <w:sz w:val="22"/>
                <w:szCs w:val="22"/>
                <w:shd w:val="clear" w:color="auto" w:fill="FFFFFF"/>
              </w:rPr>
              <w:t>Create original pieces that show a range of influences and styles</w:t>
            </w:r>
            <w:r>
              <w:rPr>
                <w:rFonts w:ascii="Comic Sans MS" w:hAnsi="Comic Sans MS" w:cstheme="minorHAnsi"/>
                <w:shd w:val="clear" w:color="auto" w:fill="FFFFFF"/>
              </w:rPr>
              <w:t xml:space="preserve"> </w:t>
            </w:r>
          </w:p>
        </w:tc>
      </w:tr>
      <w:tr w:rsidR="00935411" w:rsidTr="00F05EBC">
        <w:trPr>
          <w:trHeight w:val="4516"/>
        </w:trPr>
        <w:tc>
          <w:tcPr>
            <w:tcW w:w="7682" w:type="dxa"/>
            <w:tcBorders>
              <w:top w:val="single" w:sz="4" w:space="0" w:color="auto"/>
              <w:left w:val="single" w:sz="4" w:space="0" w:color="auto"/>
              <w:bottom w:val="single" w:sz="4" w:space="0" w:color="auto"/>
              <w:right w:val="single" w:sz="4" w:space="0" w:color="auto"/>
            </w:tcBorders>
            <w:hideMark/>
          </w:tcPr>
          <w:p w:rsidR="00935411" w:rsidRDefault="00935411">
            <w:pPr>
              <w:spacing w:line="276" w:lineRule="auto"/>
              <w:rPr>
                <w:rFonts w:ascii="Comic Sans MS" w:hAnsi="Comic Sans MS" w:cs="Times New Roman"/>
                <w:b/>
                <w:color w:val="000000"/>
                <w:sz w:val="28"/>
                <w:szCs w:val="28"/>
                <w:u w:val="single"/>
                <w:lang w:val="en-GB"/>
              </w:rPr>
            </w:pPr>
            <w:r>
              <w:rPr>
                <w:rFonts w:ascii="Comic Sans MS" w:hAnsi="Comic Sans MS" w:cs="Times New Roman"/>
                <w:b/>
                <w:color w:val="000000"/>
                <w:sz w:val="28"/>
                <w:szCs w:val="28"/>
                <w:u w:val="single"/>
                <w:lang w:val="en-GB"/>
              </w:rPr>
              <w:t>Science</w:t>
            </w:r>
            <w:r>
              <w:rPr>
                <w:rFonts w:ascii="Comic Sans MS" w:hAnsi="Comic Sans MS" w:cs="Times New Roman"/>
                <w:b/>
                <w:color w:val="000000"/>
                <w:sz w:val="28"/>
                <w:szCs w:val="28"/>
                <w:lang w:val="en-GB"/>
              </w:rPr>
              <w:t xml:space="preserve"> – </w:t>
            </w:r>
            <w:r>
              <w:rPr>
                <w:rFonts w:ascii="Comic Sans MS" w:hAnsi="Comic Sans MS" w:cs="Times New Roman"/>
                <w:b/>
                <w:color w:val="FF0000"/>
                <w:sz w:val="28"/>
                <w:szCs w:val="28"/>
                <w:lang w:val="en-GB"/>
              </w:rPr>
              <w:t>Biology</w:t>
            </w:r>
            <w:r>
              <w:rPr>
                <w:rFonts w:ascii="Comic Sans MS" w:hAnsi="Comic Sans MS" w:cs="Times New Roman"/>
                <w:b/>
                <w:color w:val="000000"/>
                <w:sz w:val="28"/>
                <w:szCs w:val="28"/>
                <w:u w:val="single"/>
                <w:lang w:val="en-GB"/>
              </w:rPr>
              <w:t xml:space="preserve"> </w:t>
            </w:r>
          </w:p>
          <w:p w:rsidR="00935411" w:rsidRDefault="00935411">
            <w:pPr>
              <w:spacing w:line="276" w:lineRule="auto"/>
              <w:rPr>
                <w:rStyle w:val="Strong"/>
                <w:sz w:val="22"/>
                <w:szCs w:val="22"/>
              </w:rPr>
            </w:pPr>
            <w:r>
              <w:rPr>
                <w:rStyle w:val="Strong"/>
                <w:rFonts w:ascii="Comic Sans MS" w:hAnsi="Comic Sans MS"/>
                <w:color w:val="000000"/>
                <w:sz w:val="22"/>
                <w:szCs w:val="22"/>
              </w:rPr>
              <w:t>Work scientifically</w:t>
            </w:r>
          </w:p>
          <w:p w:rsidR="00935411" w:rsidRDefault="00935411">
            <w:pPr>
              <w:spacing w:line="276" w:lineRule="auto"/>
            </w:pPr>
            <w:r>
              <w:rPr>
                <w:rStyle w:val="Strong"/>
                <w:rFonts w:ascii="Comic Sans MS" w:hAnsi="Comic Sans MS"/>
                <w:b w:val="0"/>
                <w:color w:val="000000"/>
                <w:sz w:val="20"/>
                <w:szCs w:val="22"/>
              </w:rPr>
              <w:t>This concept involves learning the methodologies of the discipline of science.</w:t>
            </w:r>
            <w:r>
              <w:rPr>
                <w:rFonts w:ascii="Comic Sans MS" w:hAnsi="Comic Sans MS"/>
                <w:bCs/>
                <w:color w:val="000000"/>
                <w:sz w:val="22"/>
                <w:szCs w:val="22"/>
              </w:rPr>
              <w:br/>
            </w:r>
            <w:r>
              <w:rPr>
                <w:rFonts w:ascii="Comic Sans MS" w:eastAsia="Times New Roman" w:hAnsi="Comic Sans MS" w:cs="Times New Roman"/>
                <w:b/>
                <w:bCs/>
                <w:color w:val="000000"/>
                <w:sz w:val="22"/>
                <w:szCs w:val="22"/>
                <w:lang w:val="en-GB" w:eastAsia="en-GB"/>
              </w:rPr>
              <w:t>Understand Evolution and Inheritance</w:t>
            </w:r>
            <w:r>
              <w:rPr>
                <w:rFonts w:ascii="Comic Sans MS" w:eastAsia="Times New Roman" w:hAnsi="Comic Sans MS" w:cs="Times New Roman"/>
                <w:b/>
                <w:bCs/>
                <w:color w:val="000000"/>
                <w:sz w:val="22"/>
                <w:szCs w:val="22"/>
                <w:lang w:val="en-GB" w:eastAsia="en-GB"/>
              </w:rPr>
              <w:br/>
            </w:r>
            <w:r>
              <w:rPr>
                <w:rFonts w:ascii="Comic Sans MS" w:eastAsia="Times New Roman" w:hAnsi="Comic Sans MS" w:cs="Times New Roman"/>
                <w:bCs/>
                <w:color w:val="000000"/>
                <w:sz w:val="22"/>
                <w:szCs w:val="22"/>
                <w:lang w:val="en-GB" w:eastAsia="en-GB"/>
              </w:rPr>
              <w:t>This concept involves understanding that organisms come into existence, adapt, change and evolve and become extinct.</w:t>
            </w:r>
          </w:p>
          <w:p w:rsidR="00935411" w:rsidRDefault="00935411" w:rsidP="00935411">
            <w:pPr>
              <w:pStyle w:val="ListParagraph"/>
              <w:numPr>
                <w:ilvl w:val="0"/>
                <w:numId w:val="40"/>
              </w:numPr>
              <w:spacing w:line="276" w:lineRule="auto"/>
              <w:rPr>
                <w:rFonts w:ascii="Comic Sans MS" w:hAnsi="Comic Sans MS" w:cs="Times New Roman"/>
                <w:b/>
                <w:color w:val="000000"/>
                <w:sz w:val="22"/>
                <w:szCs w:val="22"/>
                <w:u w:val="single"/>
                <w:lang w:val="en-GB"/>
              </w:rPr>
            </w:pPr>
            <w:proofErr w:type="spellStart"/>
            <w:r>
              <w:rPr>
                <w:rFonts w:ascii="Comic Sans MS" w:hAnsi="Comic Sans MS"/>
                <w:color w:val="000000"/>
                <w:sz w:val="22"/>
                <w:szCs w:val="22"/>
              </w:rPr>
              <w:t>Recognise</w:t>
            </w:r>
            <w:proofErr w:type="spellEnd"/>
            <w:r>
              <w:rPr>
                <w:rFonts w:ascii="Comic Sans MS" w:hAnsi="Comic Sans MS"/>
                <w:color w:val="000000"/>
                <w:sz w:val="22"/>
                <w:szCs w:val="22"/>
              </w:rPr>
              <w:t xml:space="preserve"> that living things have changed over time and that fossils provide information about living things that inhabited the Earth millions of years ago.</w:t>
            </w:r>
          </w:p>
          <w:p w:rsidR="00935411" w:rsidRDefault="00935411" w:rsidP="00935411">
            <w:pPr>
              <w:pStyle w:val="ListParagraph"/>
              <w:numPr>
                <w:ilvl w:val="0"/>
                <w:numId w:val="40"/>
              </w:numPr>
              <w:spacing w:line="276" w:lineRule="auto"/>
              <w:rPr>
                <w:rFonts w:ascii="Comic Sans MS" w:hAnsi="Comic Sans MS" w:cs="Times New Roman"/>
                <w:b/>
                <w:color w:val="000000"/>
                <w:sz w:val="22"/>
                <w:szCs w:val="22"/>
                <w:u w:val="single"/>
                <w:lang w:val="en-GB"/>
              </w:rPr>
            </w:pPr>
            <w:r>
              <w:rPr>
                <w:rFonts w:ascii="Comic Sans MS" w:eastAsia="Times New Roman" w:hAnsi="Comic Sans MS" w:cs="Times New Roman"/>
                <w:color w:val="000000"/>
                <w:sz w:val="22"/>
                <w:szCs w:val="22"/>
                <w:lang w:val="en-GB" w:eastAsia="en-GB"/>
              </w:rPr>
              <w:t>Recognise that living things produce offspring of the same kind, but normally offspring vary and are</w:t>
            </w:r>
            <w:r>
              <w:rPr>
                <w:rFonts w:ascii="Comic Sans MS" w:hAnsi="Comic Sans MS"/>
                <w:color w:val="000000"/>
                <w:sz w:val="22"/>
                <w:szCs w:val="22"/>
              </w:rPr>
              <w:t xml:space="preserve"> not identical to their parents.</w:t>
            </w:r>
            <w:r>
              <w:rPr>
                <w:rFonts w:ascii="Comic Sans MS" w:eastAsia="Times New Roman" w:hAnsi="Comic Sans MS" w:cs="Times New Roman"/>
                <w:color w:val="000000"/>
                <w:sz w:val="22"/>
                <w:szCs w:val="22"/>
                <w:lang w:val="en-GB" w:eastAsia="en-GB"/>
              </w:rPr>
              <w:t xml:space="preserve"> </w:t>
            </w:r>
          </w:p>
          <w:p w:rsidR="00935411" w:rsidRDefault="00935411" w:rsidP="00935411">
            <w:pPr>
              <w:pStyle w:val="ListParagraph"/>
              <w:numPr>
                <w:ilvl w:val="0"/>
                <w:numId w:val="40"/>
              </w:numPr>
              <w:spacing w:line="276" w:lineRule="auto"/>
              <w:rPr>
                <w:rFonts w:ascii="Comic Sans MS" w:hAnsi="Comic Sans MS" w:cs="Times New Roman"/>
                <w:b/>
                <w:color w:val="000000"/>
                <w:sz w:val="22"/>
                <w:szCs w:val="22"/>
                <w:u w:val="single"/>
                <w:lang w:val="en-GB"/>
              </w:rPr>
            </w:pPr>
            <w:r>
              <w:rPr>
                <w:rFonts w:ascii="Comic Sans MS" w:eastAsia="Times New Roman" w:hAnsi="Comic Sans MS" w:cs="Times New Roman"/>
                <w:color w:val="000000"/>
                <w:sz w:val="22"/>
                <w:szCs w:val="22"/>
                <w:lang w:val="en-GB" w:eastAsia="en-GB"/>
              </w:rPr>
              <w:t>Identify how animals and plants are adapted to suit their environment in different ways and that adaptation may lead to evolution.</w:t>
            </w:r>
          </w:p>
        </w:tc>
        <w:tc>
          <w:tcPr>
            <w:tcW w:w="7622" w:type="dxa"/>
            <w:vMerge/>
            <w:tcBorders>
              <w:top w:val="single" w:sz="4" w:space="0" w:color="auto"/>
              <w:left w:val="single" w:sz="4" w:space="0" w:color="auto"/>
              <w:bottom w:val="single" w:sz="4" w:space="0" w:color="auto"/>
              <w:right w:val="single" w:sz="4" w:space="0" w:color="auto"/>
            </w:tcBorders>
            <w:vAlign w:val="center"/>
            <w:hideMark/>
          </w:tcPr>
          <w:p w:rsidR="00935411" w:rsidRDefault="00935411">
            <w:pPr>
              <w:rPr>
                <w:rFonts w:ascii="Comic Sans MS" w:hAnsi="Comic Sans MS"/>
              </w:rPr>
            </w:pPr>
          </w:p>
        </w:tc>
        <w:tc>
          <w:tcPr>
            <w:tcW w:w="7256" w:type="dxa"/>
            <w:tcBorders>
              <w:top w:val="single" w:sz="4" w:space="0" w:color="auto"/>
              <w:left w:val="single" w:sz="4" w:space="0" w:color="auto"/>
              <w:bottom w:val="single" w:sz="4" w:space="0" w:color="auto"/>
              <w:right w:val="single" w:sz="4" w:space="0" w:color="auto"/>
            </w:tcBorders>
            <w:hideMark/>
          </w:tcPr>
          <w:p w:rsidR="00935411" w:rsidRDefault="00935411">
            <w:pPr>
              <w:spacing w:line="276" w:lineRule="auto"/>
              <w:rPr>
                <w:rFonts w:ascii="Comic Sans MS" w:hAnsi="Comic Sans MS"/>
                <w:b/>
                <w:sz w:val="28"/>
                <w:szCs w:val="28"/>
                <w:u w:val="single"/>
              </w:rPr>
            </w:pPr>
            <w:r>
              <w:rPr>
                <w:rFonts w:ascii="Comic Sans MS" w:hAnsi="Comic Sans MS"/>
                <w:b/>
                <w:sz w:val="28"/>
                <w:szCs w:val="28"/>
                <w:u w:val="single"/>
              </w:rPr>
              <w:t xml:space="preserve">Cross Curricular Opportunities </w:t>
            </w:r>
          </w:p>
          <w:p w:rsidR="00935411" w:rsidRDefault="00935411" w:rsidP="00935411">
            <w:pPr>
              <w:pStyle w:val="ListParagraph"/>
              <w:numPr>
                <w:ilvl w:val="0"/>
                <w:numId w:val="41"/>
              </w:numPr>
              <w:spacing w:line="276" w:lineRule="auto"/>
              <w:rPr>
                <w:rFonts w:ascii="Comic Sans MS" w:hAnsi="Comic Sans MS"/>
                <w:sz w:val="22"/>
                <w:szCs w:val="22"/>
              </w:rPr>
            </w:pPr>
            <w:r>
              <w:rPr>
                <w:rFonts w:ascii="Comic Sans MS" w:hAnsi="Comic Sans MS"/>
                <w:sz w:val="22"/>
                <w:szCs w:val="22"/>
              </w:rPr>
              <w:t xml:space="preserve">English: writing surveys/questionnaires (Week 1), reports (Weeks 2 and 5–6), captions (Week 3), a job advert (Week 3), persuasive speech (Week 5), diary entry (Week 5); annotating maps (Weeks 2 and 4). </w:t>
            </w:r>
          </w:p>
          <w:p w:rsidR="00935411" w:rsidRDefault="00935411" w:rsidP="00935411">
            <w:pPr>
              <w:pStyle w:val="ListParagraph"/>
              <w:numPr>
                <w:ilvl w:val="0"/>
                <w:numId w:val="41"/>
              </w:numPr>
              <w:spacing w:line="276" w:lineRule="auto"/>
              <w:rPr>
                <w:rFonts w:ascii="Comic Sans MS" w:hAnsi="Comic Sans MS"/>
                <w:sz w:val="22"/>
                <w:szCs w:val="22"/>
              </w:rPr>
            </w:pPr>
            <w:r>
              <w:rPr>
                <w:rFonts w:ascii="Comic Sans MS" w:hAnsi="Comic Sans MS"/>
                <w:sz w:val="22"/>
                <w:szCs w:val="22"/>
              </w:rPr>
              <w:t xml:space="preserve">Maths: interpreting a line graph (Week 3). • Art &amp; design: artwork (Week 3); exploring the work of L.S. Lowry (Week 3). </w:t>
            </w:r>
          </w:p>
          <w:p w:rsidR="00935411" w:rsidRDefault="00935411" w:rsidP="00935411">
            <w:pPr>
              <w:pStyle w:val="ListParagraph"/>
              <w:numPr>
                <w:ilvl w:val="0"/>
                <w:numId w:val="41"/>
              </w:numPr>
              <w:spacing w:line="276" w:lineRule="auto"/>
              <w:rPr>
                <w:rFonts w:ascii="Comic Sans MS" w:hAnsi="Comic Sans MS"/>
                <w:sz w:val="22"/>
                <w:szCs w:val="22"/>
              </w:rPr>
            </w:pPr>
            <w:r>
              <w:rPr>
                <w:rFonts w:ascii="Comic Sans MS" w:hAnsi="Comic Sans MS"/>
                <w:sz w:val="22"/>
                <w:szCs w:val="22"/>
              </w:rPr>
              <w:t xml:space="preserve">Computing: researching online (Week 3); using a mapping tool (Week 4); creating an app or website (Week 6). </w:t>
            </w:r>
          </w:p>
          <w:p w:rsidR="00935411" w:rsidRDefault="00935411" w:rsidP="00935411">
            <w:pPr>
              <w:pStyle w:val="ListParagraph"/>
              <w:numPr>
                <w:ilvl w:val="0"/>
                <w:numId w:val="41"/>
              </w:numPr>
              <w:spacing w:line="276" w:lineRule="auto"/>
              <w:rPr>
                <w:rFonts w:ascii="Comic Sans MS" w:hAnsi="Comic Sans MS"/>
                <w:sz w:val="22"/>
                <w:szCs w:val="22"/>
              </w:rPr>
            </w:pPr>
            <w:r>
              <w:rPr>
                <w:rFonts w:ascii="Comic Sans MS" w:hAnsi="Comic Sans MS"/>
                <w:sz w:val="22"/>
                <w:szCs w:val="22"/>
              </w:rPr>
              <w:t xml:space="preserve">Design &amp; Technology: learning about architecture and housing design (Weeks 2 and 5). </w:t>
            </w:r>
          </w:p>
          <w:p w:rsidR="00935411" w:rsidRDefault="00935411" w:rsidP="00935411">
            <w:pPr>
              <w:pStyle w:val="ListParagraph"/>
              <w:numPr>
                <w:ilvl w:val="0"/>
                <w:numId w:val="41"/>
              </w:numPr>
              <w:spacing w:line="276" w:lineRule="auto"/>
              <w:rPr>
                <w:rFonts w:ascii="Comic Sans MS" w:hAnsi="Comic Sans MS"/>
                <w:sz w:val="22"/>
                <w:szCs w:val="22"/>
              </w:rPr>
            </w:pPr>
            <w:r>
              <w:rPr>
                <w:rFonts w:ascii="Comic Sans MS" w:hAnsi="Comic Sans MS"/>
                <w:sz w:val="22"/>
                <w:szCs w:val="22"/>
              </w:rPr>
              <w:t xml:space="preserve">History: learning about local history (Weeks 2–4 and 5). </w:t>
            </w:r>
          </w:p>
          <w:p w:rsidR="00935411" w:rsidRDefault="00935411" w:rsidP="00935411">
            <w:pPr>
              <w:pStyle w:val="ListParagraph"/>
              <w:numPr>
                <w:ilvl w:val="0"/>
                <w:numId w:val="41"/>
              </w:numPr>
              <w:spacing w:line="276" w:lineRule="auto"/>
              <w:rPr>
                <w:rFonts w:ascii="Comic Sans MS" w:hAnsi="Comic Sans MS"/>
                <w:sz w:val="20"/>
                <w:szCs w:val="20"/>
              </w:rPr>
            </w:pPr>
            <w:r>
              <w:rPr>
                <w:rFonts w:ascii="Comic Sans MS" w:hAnsi="Comic Sans MS"/>
                <w:sz w:val="22"/>
                <w:szCs w:val="22"/>
              </w:rPr>
              <w:t>PSCHE: considering the needs of others (Weeks 1–4); developing community spirit (Week 5).</w:t>
            </w:r>
          </w:p>
        </w:tc>
      </w:tr>
    </w:tbl>
    <w:p w:rsidR="00935411" w:rsidRDefault="00935411"/>
    <w:sectPr w:rsidR="00935411" w:rsidSect="007E45A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XJKT K+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BOLGB U+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73B"/>
    <w:multiLevelType w:val="hybridMultilevel"/>
    <w:tmpl w:val="968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1779"/>
    <w:multiLevelType w:val="hybridMultilevel"/>
    <w:tmpl w:val="6FB6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26BA"/>
    <w:multiLevelType w:val="hybridMultilevel"/>
    <w:tmpl w:val="CDB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0470"/>
    <w:multiLevelType w:val="hybridMultilevel"/>
    <w:tmpl w:val="B9C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F2A57"/>
    <w:multiLevelType w:val="hybridMultilevel"/>
    <w:tmpl w:val="0C880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424D58"/>
    <w:multiLevelType w:val="hybridMultilevel"/>
    <w:tmpl w:val="B67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5D51"/>
    <w:multiLevelType w:val="hybridMultilevel"/>
    <w:tmpl w:val="4D6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0AFF"/>
    <w:multiLevelType w:val="hybridMultilevel"/>
    <w:tmpl w:val="13F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74084"/>
    <w:multiLevelType w:val="hybridMultilevel"/>
    <w:tmpl w:val="9C5C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D1812"/>
    <w:multiLevelType w:val="hybridMultilevel"/>
    <w:tmpl w:val="3E161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674535"/>
    <w:multiLevelType w:val="hybridMultilevel"/>
    <w:tmpl w:val="36F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612F3"/>
    <w:multiLevelType w:val="hybridMultilevel"/>
    <w:tmpl w:val="4AE2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655F5"/>
    <w:multiLevelType w:val="hybridMultilevel"/>
    <w:tmpl w:val="9DC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F19E7"/>
    <w:multiLevelType w:val="hybridMultilevel"/>
    <w:tmpl w:val="E1426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8E4D1C"/>
    <w:multiLevelType w:val="hybridMultilevel"/>
    <w:tmpl w:val="044A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471E8"/>
    <w:multiLevelType w:val="hybridMultilevel"/>
    <w:tmpl w:val="5004280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6" w15:restartNumberingAfterBreak="0">
    <w:nsid w:val="40DE35B4"/>
    <w:multiLevelType w:val="hybridMultilevel"/>
    <w:tmpl w:val="088C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17979"/>
    <w:multiLevelType w:val="hybridMultilevel"/>
    <w:tmpl w:val="BFE07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1F1D8B"/>
    <w:multiLevelType w:val="hybridMultilevel"/>
    <w:tmpl w:val="35C8C13C"/>
    <w:lvl w:ilvl="0" w:tplc="90802026">
      <w:start w:val="1"/>
      <w:numFmt w:val="bullet"/>
      <w:lvlText w:val="•"/>
      <w:lvlJc w:val="left"/>
      <w:pPr>
        <w:tabs>
          <w:tab w:val="num" w:pos="720"/>
        </w:tabs>
        <w:ind w:left="720" w:hanging="360"/>
      </w:pPr>
      <w:rPr>
        <w:rFonts w:ascii="Arial" w:hAnsi="Arial" w:cs="Times New Roman" w:hint="default"/>
      </w:rPr>
    </w:lvl>
    <w:lvl w:ilvl="1" w:tplc="B7220C7E">
      <w:start w:val="1"/>
      <w:numFmt w:val="bullet"/>
      <w:lvlText w:val="•"/>
      <w:lvlJc w:val="left"/>
      <w:pPr>
        <w:tabs>
          <w:tab w:val="num" w:pos="1440"/>
        </w:tabs>
        <w:ind w:left="1440" w:hanging="360"/>
      </w:pPr>
      <w:rPr>
        <w:rFonts w:ascii="Arial" w:hAnsi="Arial" w:cs="Times New Roman" w:hint="default"/>
      </w:rPr>
    </w:lvl>
    <w:lvl w:ilvl="2" w:tplc="BDC0095C">
      <w:start w:val="1"/>
      <w:numFmt w:val="bullet"/>
      <w:lvlText w:val="•"/>
      <w:lvlJc w:val="left"/>
      <w:pPr>
        <w:tabs>
          <w:tab w:val="num" w:pos="2160"/>
        </w:tabs>
        <w:ind w:left="2160" w:hanging="360"/>
      </w:pPr>
      <w:rPr>
        <w:rFonts w:ascii="Arial" w:hAnsi="Arial" w:cs="Times New Roman" w:hint="default"/>
      </w:rPr>
    </w:lvl>
    <w:lvl w:ilvl="3" w:tplc="71CCFE9A">
      <w:start w:val="1"/>
      <w:numFmt w:val="bullet"/>
      <w:lvlText w:val="•"/>
      <w:lvlJc w:val="left"/>
      <w:pPr>
        <w:tabs>
          <w:tab w:val="num" w:pos="2880"/>
        </w:tabs>
        <w:ind w:left="2880" w:hanging="360"/>
      </w:pPr>
      <w:rPr>
        <w:rFonts w:ascii="Arial" w:hAnsi="Arial" w:cs="Times New Roman" w:hint="default"/>
      </w:rPr>
    </w:lvl>
    <w:lvl w:ilvl="4" w:tplc="061A5D6A">
      <w:start w:val="1"/>
      <w:numFmt w:val="bullet"/>
      <w:lvlText w:val="•"/>
      <w:lvlJc w:val="left"/>
      <w:pPr>
        <w:tabs>
          <w:tab w:val="num" w:pos="3600"/>
        </w:tabs>
        <w:ind w:left="3600" w:hanging="360"/>
      </w:pPr>
      <w:rPr>
        <w:rFonts w:ascii="Arial" w:hAnsi="Arial" w:cs="Times New Roman" w:hint="default"/>
      </w:rPr>
    </w:lvl>
    <w:lvl w:ilvl="5" w:tplc="005E9644">
      <w:start w:val="1"/>
      <w:numFmt w:val="bullet"/>
      <w:lvlText w:val="•"/>
      <w:lvlJc w:val="left"/>
      <w:pPr>
        <w:tabs>
          <w:tab w:val="num" w:pos="4320"/>
        </w:tabs>
        <w:ind w:left="4320" w:hanging="360"/>
      </w:pPr>
      <w:rPr>
        <w:rFonts w:ascii="Arial" w:hAnsi="Arial" w:cs="Times New Roman" w:hint="default"/>
      </w:rPr>
    </w:lvl>
    <w:lvl w:ilvl="6" w:tplc="18225370">
      <w:start w:val="1"/>
      <w:numFmt w:val="bullet"/>
      <w:lvlText w:val="•"/>
      <w:lvlJc w:val="left"/>
      <w:pPr>
        <w:tabs>
          <w:tab w:val="num" w:pos="5040"/>
        </w:tabs>
        <w:ind w:left="5040" w:hanging="360"/>
      </w:pPr>
      <w:rPr>
        <w:rFonts w:ascii="Arial" w:hAnsi="Arial" w:cs="Times New Roman" w:hint="default"/>
      </w:rPr>
    </w:lvl>
    <w:lvl w:ilvl="7" w:tplc="6AAEF026">
      <w:start w:val="1"/>
      <w:numFmt w:val="bullet"/>
      <w:lvlText w:val="•"/>
      <w:lvlJc w:val="left"/>
      <w:pPr>
        <w:tabs>
          <w:tab w:val="num" w:pos="5760"/>
        </w:tabs>
        <w:ind w:left="5760" w:hanging="360"/>
      </w:pPr>
      <w:rPr>
        <w:rFonts w:ascii="Arial" w:hAnsi="Arial" w:cs="Times New Roman" w:hint="default"/>
      </w:rPr>
    </w:lvl>
    <w:lvl w:ilvl="8" w:tplc="87B6DFC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45A471BC"/>
    <w:multiLevelType w:val="hybridMultilevel"/>
    <w:tmpl w:val="0AACC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E707A2"/>
    <w:multiLevelType w:val="hybridMultilevel"/>
    <w:tmpl w:val="E0A472C2"/>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1" w15:restartNumberingAfterBreak="0">
    <w:nsid w:val="545A524B"/>
    <w:multiLevelType w:val="hybridMultilevel"/>
    <w:tmpl w:val="B2AE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2C9"/>
    <w:multiLevelType w:val="hybridMultilevel"/>
    <w:tmpl w:val="C8F6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D5046"/>
    <w:multiLevelType w:val="hybridMultilevel"/>
    <w:tmpl w:val="46B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309D3"/>
    <w:multiLevelType w:val="hybridMultilevel"/>
    <w:tmpl w:val="361C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86FEC"/>
    <w:multiLevelType w:val="multilevel"/>
    <w:tmpl w:val="E3B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A9506D"/>
    <w:multiLevelType w:val="hybridMultilevel"/>
    <w:tmpl w:val="7CD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95706"/>
    <w:multiLevelType w:val="hybridMultilevel"/>
    <w:tmpl w:val="A6BE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47EA"/>
    <w:multiLevelType w:val="hybridMultilevel"/>
    <w:tmpl w:val="30AA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A0476"/>
    <w:multiLevelType w:val="hybridMultilevel"/>
    <w:tmpl w:val="858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B53A8"/>
    <w:multiLevelType w:val="hybridMultilevel"/>
    <w:tmpl w:val="5426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40462"/>
    <w:multiLevelType w:val="hybridMultilevel"/>
    <w:tmpl w:val="8BA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621BD"/>
    <w:multiLevelType w:val="hybridMultilevel"/>
    <w:tmpl w:val="117A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9663F"/>
    <w:multiLevelType w:val="hybridMultilevel"/>
    <w:tmpl w:val="8E7E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7600C"/>
    <w:multiLevelType w:val="hybridMultilevel"/>
    <w:tmpl w:val="D26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26"/>
  </w:num>
  <w:num w:numId="5">
    <w:abstractNumId w:val="10"/>
  </w:num>
  <w:num w:numId="6">
    <w:abstractNumId w:val="21"/>
  </w:num>
  <w:num w:numId="7">
    <w:abstractNumId w:val="27"/>
  </w:num>
  <w:num w:numId="8">
    <w:abstractNumId w:val="0"/>
  </w:num>
  <w:num w:numId="9">
    <w:abstractNumId w:val="30"/>
  </w:num>
  <w:num w:numId="10">
    <w:abstractNumId w:val="5"/>
  </w:num>
  <w:num w:numId="11">
    <w:abstractNumId w:val="22"/>
  </w:num>
  <w:num w:numId="12">
    <w:abstractNumId w:val="32"/>
  </w:num>
  <w:num w:numId="13">
    <w:abstractNumId w:val="7"/>
  </w:num>
  <w:num w:numId="14">
    <w:abstractNumId w:val="28"/>
  </w:num>
  <w:num w:numId="15">
    <w:abstractNumId w:val="16"/>
  </w:num>
  <w:num w:numId="16">
    <w:abstractNumId w:val="34"/>
  </w:num>
  <w:num w:numId="17">
    <w:abstractNumId w:val="24"/>
  </w:num>
  <w:num w:numId="18">
    <w:abstractNumId w:val="1"/>
  </w:num>
  <w:num w:numId="19">
    <w:abstractNumId w:val="25"/>
  </w:num>
  <w:num w:numId="20">
    <w:abstractNumId w:val="8"/>
  </w:num>
  <w:num w:numId="21">
    <w:abstractNumId w:val="15"/>
  </w:num>
  <w:num w:numId="22">
    <w:abstractNumId w:val="33"/>
  </w:num>
  <w:num w:numId="23">
    <w:abstractNumId w:val="14"/>
  </w:num>
  <w:num w:numId="24">
    <w:abstractNumId w:val="31"/>
  </w:num>
  <w:num w:numId="25">
    <w:abstractNumId w:val="12"/>
  </w:num>
  <w:num w:numId="26">
    <w:abstractNumId w:val="11"/>
  </w:num>
  <w:num w:numId="27">
    <w:abstractNumId w:val="29"/>
  </w:num>
  <w:num w:numId="28">
    <w:abstractNumId w:val="3"/>
  </w:num>
  <w:num w:numId="29">
    <w:abstractNumId w:val="6"/>
  </w:num>
  <w:num w:numId="30">
    <w:abstractNumId w:val="26"/>
  </w:num>
  <w:num w:numId="31">
    <w:abstractNumId w:val="5"/>
  </w:num>
  <w:num w:numId="32">
    <w:abstractNumId w:val="32"/>
  </w:num>
  <w:num w:numId="33">
    <w:abstractNumId w:val="34"/>
  </w:num>
  <w:num w:numId="34">
    <w:abstractNumId w:val="24"/>
  </w:num>
  <w:num w:numId="35">
    <w:abstractNumId w:val="33"/>
  </w:num>
  <w:num w:numId="36">
    <w:abstractNumId w:val="9"/>
  </w:num>
  <w:num w:numId="37">
    <w:abstractNumId w:val="18"/>
  </w:num>
  <w:num w:numId="38">
    <w:abstractNumId w:val="13"/>
  </w:num>
  <w:num w:numId="39">
    <w:abstractNumId w:val="19"/>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7B"/>
    <w:rsid w:val="000067B3"/>
    <w:rsid w:val="000606C7"/>
    <w:rsid w:val="00081B55"/>
    <w:rsid w:val="00110CA0"/>
    <w:rsid w:val="001A5A8E"/>
    <w:rsid w:val="00293A12"/>
    <w:rsid w:val="00326C36"/>
    <w:rsid w:val="00343A42"/>
    <w:rsid w:val="00383CDC"/>
    <w:rsid w:val="003D3D51"/>
    <w:rsid w:val="004A307B"/>
    <w:rsid w:val="0067403E"/>
    <w:rsid w:val="0067689C"/>
    <w:rsid w:val="0072476F"/>
    <w:rsid w:val="00791C47"/>
    <w:rsid w:val="007B44BA"/>
    <w:rsid w:val="007C4C38"/>
    <w:rsid w:val="007E3E6C"/>
    <w:rsid w:val="007E45A5"/>
    <w:rsid w:val="008C3E9D"/>
    <w:rsid w:val="00935411"/>
    <w:rsid w:val="00AE254E"/>
    <w:rsid w:val="00B14B6A"/>
    <w:rsid w:val="00B91B92"/>
    <w:rsid w:val="00C75AF1"/>
    <w:rsid w:val="00CA070C"/>
    <w:rsid w:val="00CA4B71"/>
    <w:rsid w:val="00D066B7"/>
    <w:rsid w:val="00D16A7A"/>
    <w:rsid w:val="00DB6D9F"/>
    <w:rsid w:val="00E23ED3"/>
    <w:rsid w:val="00E5030D"/>
    <w:rsid w:val="00EE4247"/>
    <w:rsid w:val="00F051CF"/>
    <w:rsid w:val="00F05EBC"/>
    <w:rsid w:val="00F74DE7"/>
    <w:rsid w:val="00FA62FA"/>
    <w:rsid w:val="00FD2A67"/>
    <w:rsid w:val="00FE2D3C"/>
    <w:rsid w:val="00FF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3FC1"/>
  <w15:chartTrackingRefBased/>
  <w15:docId w15:val="{D44D2EB5-8732-4E46-85F7-2CC528E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07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07B"/>
    <w:pPr>
      <w:ind w:left="720"/>
      <w:contextualSpacing/>
    </w:pPr>
  </w:style>
  <w:style w:type="character" w:styleId="Strong">
    <w:name w:val="Strong"/>
    <w:basedOn w:val="DefaultParagraphFont"/>
    <w:uiPriority w:val="22"/>
    <w:qFormat/>
    <w:rsid w:val="004A307B"/>
    <w:rPr>
      <w:b/>
      <w:bCs/>
    </w:rPr>
  </w:style>
  <w:style w:type="paragraph" w:styleId="NormalWeb">
    <w:name w:val="Normal (Web)"/>
    <w:basedOn w:val="Normal"/>
    <w:uiPriority w:val="99"/>
    <w:unhideWhenUsed/>
    <w:rsid w:val="00AE254E"/>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B1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6A"/>
    <w:rPr>
      <w:rFonts w:ascii="Segoe UI" w:eastAsiaTheme="minorEastAsia" w:hAnsi="Segoe UI" w:cs="Segoe UI"/>
      <w:sz w:val="18"/>
      <w:szCs w:val="18"/>
      <w:lang w:val="en-US"/>
    </w:rPr>
  </w:style>
  <w:style w:type="paragraph" w:customStyle="1" w:styleId="Pa1">
    <w:name w:val="Pa1"/>
    <w:basedOn w:val="Normal"/>
    <w:next w:val="Normal"/>
    <w:uiPriority w:val="99"/>
    <w:rsid w:val="00E5030D"/>
    <w:pPr>
      <w:autoSpaceDE w:val="0"/>
      <w:autoSpaceDN w:val="0"/>
      <w:adjustRightInd w:val="0"/>
      <w:spacing w:line="241" w:lineRule="atLeast"/>
    </w:pPr>
    <w:rPr>
      <w:rFonts w:ascii="Arial" w:eastAsiaTheme="minorHAnsi" w:hAnsi="Arial" w:cs="Arial"/>
      <w:lang w:val="en-GB"/>
    </w:rPr>
  </w:style>
  <w:style w:type="character" w:customStyle="1" w:styleId="A5">
    <w:name w:val="A5"/>
    <w:uiPriority w:val="99"/>
    <w:rsid w:val="00E5030D"/>
    <w:rPr>
      <w:color w:val="000000"/>
      <w:sz w:val="16"/>
      <w:szCs w:val="16"/>
    </w:rPr>
  </w:style>
  <w:style w:type="character" w:customStyle="1" w:styleId="A21">
    <w:name w:val="A21"/>
    <w:uiPriority w:val="99"/>
    <w:rsid w:val="00935411"/>
    <w:rPr>
      <w:rFonts w:ascii="TXJKT K+ DIN" w:hAnsi="TXJKT K+ DIN" w:cs="TXJKT K+ DIN" w:hint="default"/>
      <w:color w:val="000000"/>
      <w:sz w:val="40"/>
      <w:szCs w:val="40"/>
    </w:rPr>
  </w:style>
  <w:style w:type="character" w:styleId="Hyperlink">
    <w:name w:val="Hyperlink"/>
    <w:basedOn w:val="DefaultParagraphFont"/>
    <w:uiPriority w:val="99"/>
    <w:semiHidden/>
    <w:unhideWhenUsed/>
    <w:rsid w:val="00935411"/>
    <w:rPr>
      <w:color w:val="0000FF"/>
      <w:u w:val="single"/>
    </w:rPr>
  </w:style>
  <w:style w:type="paragraph" w:customStyle="1" w:styleId="Pa2">
    <w:name w:val="Pa2"/>
    <w:basedOn w:val="Normal"/>
    <w:next w:val="Normal"/>
    <w:uiPriority w:val="99"/>
    <w:rsid w:val="00935411"/>
    <w:pPr>
      <w:autoSpaceDE w:val="0"/>
      <w:autoSpaceDN w:val="0"/>
      <w:adjustRightInd w:val="0"/>
      <w:spacing w:line="241" w:lineRule="atLeast"/>
    </w:pPr>
    <w:rPr>
      <w:rFonts w:ascii="TXJKT K+ DIN" w:eastAsiaTheme="minorHAnsi" w:hAnsi="TXJKT K+ DIN"/>
      <w:lang w:val="en-GB"/>
    </w:rPr>
  </w:style>
  <w:style w:type="character" w:customStyle="1" w:styleId="atowb">
    <w:name w:val="atowb"/>
    <w:basedOn w:val="DefaultParagraphFont"/>
    <w:rsid w:val="0093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3">
      <w:bodyDiv w:val="1"/>
      <w:marLeft w:val="0"/>
      <w:marRight w:val="0"/>
      <w:marTop w:val="0"/>
      <w:marBottom w:val="0"/>
      <w:divBdr>
        <w:top w:val="none" w:sz="0" w:space="0" w:color="auto"/>
        <w:left w:val="none" w:sz="0" w:space="0" w:color="auto"/>
        <w:bottom w:val="none" w:sz="0" w:space="0" w:color="auto"/>
        <w:right w:val="none" w:sz="0" w:space="0" w:color="auto"/>
      </w:divBdr>
    </w:div>
    <w:div w:id="229850871">
      <w:bodyDiv w:val="1"/>
      <w:marLeft w:val="0"/>
      <w:marRight w:val="0"/>
      <w:marTop w:val="0"/>
      <w:marBottom w:val="0"/>
      <w:divBdr>
        <w:top w:val="none" w:sz="0" w:space="0" w:color="auto"/>
        <w:left w:val="none" w:sz="0" w:space="0" w:color="auto"/>
        <w:bottom w:val="none" w:sz="0" w:space="0" w:color="auto"/>
        <w:right w:val="none" w:sz="0" w:space="0" w:color="auto"/>
      </w:divBdr>
    </w:div>
    <w:div w:id="539393677">
      <w:bodyDiv w:val="1"/>
      <w:marLeft w:val="0"/>
      <w:marRight w:val="0"/>
      <w:marTop w:val="0"/>
      <w:marBottom w:val="0"/>
      <w:divBdr>
        <w:top w:val="none" w:sz="0" w:space="0" w:color="auto"/>
        <w:left w:val="none" w:sz="0" w:space="0" w:color="auto"/>
        <w:bottom w:val="none" w:sz="0" w:space="0" w:color="auto"/>
        <w:right w:val="none" w:sz="0" w:space="0" w:color="auto"/>
      </w:divBdr>
    </w:div>
    <w:div w:id="618799793">
      <w:bodyDiv w:val="1"/>
      <w:marLeft w:val="0"/>
      <w:marRight w:val="0"/>
      <w:marTop w:val="0"/>
      <w:marBottom w:val="0"/>
      <w:divBdr>
        <w:top w:val="none" w:sz="0" w:space="0" w:color="auto"/>
        <w:left w:val="none" w:sz="0" w:space="0" w:color="auto"/>
        <w:bottom w:val="none" w:sz="0" w:space="0" w:color="auto"/>
        <w:right w:val="none" w:sz="0" w:space="0" w:color="auto"/>
      </w:divBdr>
    </w:div>
    <w:div w:id="863598107">
      <w:bodyDiv w:val="1"/>
      <w:marLeft w:val="0"/>
      <w:marRight w:val="0"/>
      <w:marTop w:val="0"/>
      <w:marBottom w:val="0"/>
      <w:divBdr>
        <w:top w:val="none" w:sz="0" w:space="0" w:color="auto"/>
        <w:left w:val="none" w:sz="0" w:space="0" w:color="auto"/>
        <w:bottom w:val="none" w:sz="0" w:space="0" w:color="auto"/>
        <w:right w:val="none" w:sz="0" w:space="0" w:color="auto"/>
      </w:divBdr>
    </w:div>
    <w:div w:id="976762937">
      <w:bodyDiv w:val="1"/>
      <w:marLeft w:val="0"/>
      <w:marRight w:val="0"/>
      <w:marTop w:val="0"/>
      <w:marBottom w:val="0"/>
      <w:divBdr>
        <w:top w:val="none" w:sz="0" w:space="0" w:color="auto"/>
        <w:left w:val="none" w:sz="0" w:space="0" w:color="auto"/>
        <w:bottom w:val="none" w:sz="0" w:space="0" w:color="auto"/>
        <w:right w:val="none" w:sz="0" w:space="0" w:color="auto"/>
      </w:divBdr>
    </w:div>
    <w:div w:id="980304675">
      <w:bodyDiv w:val="1"/>
      <w:marLeft w:val="0"/>
      <w:marRight w:val="0"/>
      <w:marTop w:val="0"/>
      <w:marBottom w:val="0"/>
      <w:divBdr>
        <w:top w:val="none" w:sz="0" w:space="0" w:color="auto"/>
        <w:left w:val="none" w:sz="0" w:space="0" w:color="auto"/>
        <w:bottom w:val="none" w:sz="0" w:space="0" w:color="auto"/>
        <w:right w:val="none" w:sz="0" w:space="0" w:color="auto"/>
      </w:divBdr>
    </w:div>
    <w:div w:id="1176110900">
      <w:bodyDiv w:val="1"/>
      <w:marLeft w:val="0"/>
      <w:marRight w:val="0"/>
      <w:marTop w:val="0"/>
      <w:marBottom w:val="0"/>
      <w:divBdr>
        <w:top w:val="none" w:sz="0" w:space="0" w:color="auto"/>
        <w:left w:val="none" w:sz="0" w:space="0" w:color="auto"/>
        <w:bottom w:val="none" w:sz="0" w:space="0" w:color="auto"/>
        <w:right w:val="none" w:sz="0" w:space="0" w:color="auto"/>
      </w:divBdr>
    </w:div>
    <w:div w:id="1196699766">
      <w:bodyDiv w:val="1"/>
      <w:marLeft w:val="0"/>
      <w:marRight w:val="0"/>
      <w:marTop w:val="0"/>
      <w:marBottom w:val="0"/>
      <w:divBdr>
        <w:top w:val="none" w:sz="0" w:space="0" w:color="auto"/>
        <w:left w:val="none" w:sz="0" w:space="0" w:color="auto"/>
        <w:bottom w:val="none" w:sz="0" w:space="0" w:color="auto"/>
        <w:right w:val="none" w:sz="0" w:space="0" w:color="auto"/>
      </w:divBdr>
    </w:div>
    <w:div w:id="1449423033">
      <w:bodyDiv w:val="1"/>
      <w:marLeft w:val="0"/>
      <w:marRight w:val="0"/>
      <w:marTop w:val="0"/>
      <w:marBottom w:val="0"/>
      <w:divBdr>
        <w:top w:val="none" w:sz="0" w:space="0" w:color="auto"/>
        <w:left w:val="none" w:sz="0" w:space="0" w:color="auto"/>
        <w:bottom w:val="none" w:sz="0" w:space="0" w:color="auto"/>
        <w:right w:val="none" w:sz="0" w:space="0" w:color="auto"/>
      </w:divBdr>
    </w:div>
    <w:div w:id="1548175819">
      <w:bodyDiv w:val="1"/>
      <w:marLeft w:val="0"/>
      <w:marRight w:val="0"/>
      <w:marTop w:val="0"/>
      <w:marBottom w:val="0"/>
      <w:divBdr>
        <w:top w:val="none" w:sz="0" w:space="0" w:color="auto"/>
        <w:left w:val="none" w:sz="0" w:space="0" w:color="auto"/>
        <w:bottom w:val="none" w:sz="0" w:space="0" w:color="auto"/>
        <w:right w:val="none" w:sz="0" w:space="0" w:color="auto"/>
      </w:divBdr>
    </w:div>
    <w:div w:id="1959991880">
      <w:bodyDiv w:val="1"/>
      <w:marLeft w:val="0"/>
      <w:marRight w:val="0"/>
      <w:marTop w:val="0"/>
      <w:marBottom w:val="0"/>
      <w:divBdr>
        <w:top w:val="none" w:sz="0" w:space="0" w:color="auto"/>
        <w:left w:val="none" w:sz="0" w:space="0" w:color="auto"/>
        <w:bottom w:val="none" w:sz="0" w:space="0" w:color="auto"/>
        <w:right w:val="none" w:sz="0" w:space="0" w:color="auto"/>
      </w:divBdr>
    </w:div>
    <w:div w:id="1990405448">
      <w:bodyDiv w:val="1"/>
      <w:marLeft w:val="0"/>
      <w:marRight w:val="0"/>
      <w:marTop w:val="0"/>
      <w:marBottom w:val="0"/>
      <w:divBdr>
        <w:top w:val="none" w:sz="0" w:space="0" w:color="auto"/>
        <w:left w:val="none" w:sz="0" w:space="0" w:color="auto"/>
        <w:bottom w:val="none" w:sz="0" w:space="0" w:color="auto"/>
        <w:right w:val="none" w:sz="0" w:space="0" w:color="auto"/>
      </w:divBdr>
    </w:div>
    <w:div w:id="2022049801">
      <w:bodyDiv w:val="1"/>
      <w:marLeft w:val="0"/>
      <w:marRight w:val="0"/>
      <w:marTop w:val="0"/>
      <w:marBottom w:val="0"/>
      <w:divBdr>
        <w:top w:val="none" w:sz="0" w:space="0" w:color="auto"/>
        <w:left w:val="none" w:sz="0" w:space="0" w:color="auto"/>
        <w:bottom w:val="none" w:sz="0" w:space="0" w:color="auto"/>
        <w:right w:val="none" w:sz="0" w:space="0" w:color="auto"/>
      </w:divBdr>
    </w:div>
    <w:div w:id="20520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pe.org.uk/books?f%5B0%5D=facet_books_themes%3A5934" TargetMode="External"/><Relationship Id="rId3" Type="http://schemas.openxmlformats.org/officeDocument/2006/relationships/settings" Target="settings.xml"/><Relationship Id="rId7" Type="http://schemas.openxmlformats.org/officeDocument/2006/relationships/hyperlink" Target="https://clpe.org.uk/books?f%5B0%5D=facet_books_themes%3A59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pe.org.uk/books?f%5B0%5D=facet_books_themes%3A592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lpe.org.uk/books?f%5B0%5D=facet_books_themes%3A5927" TargetMode="External"/><Relationship Id="rId4" Type="http://schemas.openxmlformats.org/officeDocument/2006/relationships/webSettings" Target="webSettings.xml"/><Relationship Id="rId9" Type="http://schemas.openxmlformats.org/officeDocument/2006/relationships/hyperlink" Target="https://clpe.org.uk/books?f%5B0%5D=facet_books_themes%3A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Ryan Taylor</cp:lastModifiedBy>
  <cp:revision>2</cp:revision>
  <cp:lastPrinted>2020-09-02T12:58:00Z</cp:lastPrinted>
  <dcterms:created xsi:type="dcterms:W3CDTF">2022-04-26T13:01:00Z</dcterms:created>
  <dcterms:modified xsi:type="dcterms:W3CDTF">2022-04-26T13:01:00Z</dcterms:modified>
</cp:coreProperties>
</file>