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5046" w:type="pct"/>
        <w:tblInd w:w="-147" w:type="dxa"/>
        <w:tblLook w:val="04A0" w:firstRow="1" w:lastRow="0" w:firstColumn="1" w:lastColumn="0" w:noHBand="0" w:noVBand="1"/>
      </w:tblPr>
      <w:tblGrid>
        <w:gridCol w:w="5246"/>
        <w:gridCol w:w="5495"/>
        <w:gridCol w:w="4789"/>
      </w:tblGrid>
      <w:tr w:rsidR="00894E78" w:rsidRPr="00D439C1" w:rsidTr="005D188B">
        <w:trPr>
          <w:trHeight w:val="624"/>
        </w:trPr>
        <w:tc>
          <w:tcPr>
            <w:tcW w:w="1689" w:type="pct"/>
          </w:tcPr>
          <w:p w:rsidR="00850330" w:rsidRPr="00D439C1" w:rsidRDefault="005D188B" w:rsidP="009408D8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Early Years </w:t>
            </w:r>
          </w:p>
        </w:tc>
        <w:tc>
          <w:tcPr>
            <w:tcW w:w="1769" w:type="pct"/>
          </w:tcPr>
          <w:p w:rsidR="00E97C3B" w:rsidRDefault="00850330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D439C1">
              <w:rPr>
                <w:rFonts w:ascii="Comic Sans MS" w:hAnsi="Comic Sans MS"/>
                <w:b/>
                <w:sz w:val="20"/>
                <w:szCs w:val="20"/>
              </w:rPr>
              <w:t>Planning Around A Text:</w:t>
            </w:r>
            <w:r w:rsidR="00E97C3B">
              <w:rPr>
                <w:rFonts w:ascii="Comic Sans MS" w:hAnsi="Comic Sans MS"/>
                <w:b/>
                <w:sz w:val="20"/>
                <w:szCs w:val="20"/>
              </w:rPr>
              <w:t xml:space="preserve"> Oh No George!</w:t>
            </w:r>
          </w:p>
          <w:p w:rsidR="006F47D8" w:rsidRPr="00D439C1" w:rsidRDefault="00E97C3B" w:rsidP="00E97C3B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 xml:space="preserve">                             Shark in the Park!</w:t>
            </w:r>
            <w:r w:rsidR="009408D8">
              <w:rPr>
                <w:rFonts w:ascii="Comic Sans MS" w:hAnsi="Comic Sans MS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542" w:type="pct"/>
          </w:tcPr>
          <w:p w:rsidR="00850330" w:rsidRPr="00D439C1" w:rsidRDefault="00850330" w:rsidP="00E308B3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D439C1">
              <w:rPr>
                <w:rFonts w:ascii="Comic Sans MS" w:hAnsi="Comic Sans MS"/>
                <w:b/>
                <w:sz w:val="20"/>
                <w:szCs w:val="20"/>
              </w:rPr>
              <w:t>FS2 Medium Term Planning-</w:t>
            </w:r>
            <w:r w:rsidR="00E05C99"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="00E308B3">
              <w:rPr>
                <w:rFonts w:ascii="Comic Sans MS" w:hAnsi="Comic Sans MS"/>
                <w:b/>
                <w:sz w:val="20"/>
                <w:szCs w:val="20"/>
              </w:rPr>
              <w:t>ummer Term 1</w:t>
            </w:r>
            <w:r w:rsidR="00662E77">
              <w:rPr>
                <w:rFonts w:ascii="Comic Sans MS" w:hAnsi="Comic Sans MS"/>
                <w:b/>
                <w:sz w:val="20"/>
                <w:szCs w:val="20"/>
              </w:rPr>
              <w:t xml:space="preserve"> 2022</w:t>
            </w:r>
          </w:p>
        </w:tc>
      </w:tr>
      <w:tr w:rsidR="005D188B" w:rsidRPr="00D439C1" w:rsidTr="001F3338">
        <w:trPr>
          <w:trHeight w:val="9132"/>
        </w:trPr>
        <w:tc>
          <w:tcPr>
            <w:tcW w:w="1689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662E77" w:rsidRDefault="00662E77" w:rsidP="00662E77">
            <w:pPr>
              <w:rPr>
                <w:rStyle w:val="Strong"/>
                <w:rFonts w:ascii="Comic Sans MS" w:hAnsi="Comic Sans MS"/>
                <w:sz w:val="17"/>
                <w:szCs w:val="17"/>
                <w:u w:val="single"/>
              </w:rPr>
            </w:pPr>
            <w:r>
              <w:rPr>
                <w:rStyle w:val="Strong"/>
                <w:rFonts w:ascii="Comic Sans MS" w:hAnsi="Comic Sans MS"/>
                <w:color w:val="000000"/>
                <w:sz w:val="17"/>
                <w:szCs w:val="17"/>
                <w:u w:val="single"/>
              </w:rPr>
              <w:t>Understanding the World</w:t>
            </w:r>
          </w:p>
          <w:p w:rsidR="00662E77" w:rsidRPr="002D5867" w:rsidRDefault="00E308B3" w:rsidP="00662E77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>
              <w:rPr>
                <w:rFonts w:ascii="Comic Sans MS" w:hAnsi="Comic Sans MS"/>
                <w:b/>
                <w:sz w:val="18"/>
                <w:szCs w:val="18"/>
                <w:u w:val="single"/>
              </w:rPr>
              <w:t>To explore the natural world and environments</w:t>
            </w:r>
          </w:p>
          <w:p w:rsidR="00BA2B8E" w:rsidRPr="00BA2B8E" w:rsidRDefault="00BA2B8E" w:rsidP="00BA2B8E">
            <w:pPr>
              <w:pStyle w:val="ListParagraph"/>
              <w:numPr>
                <w:ilvl w:val="0"/>
                <w:numId w:val="7"/>
              </w:numPr>
              <w:rPr>
                <w:rStyle w:val="Strong"/>
                <w:rFonts w:ascii="Comic Sans MS" w:hAnsi="Comic Sans MS"/>
                <w:b w:val="0"/>
                <w:color w:val="000000"/>
                <w:sz w:val="16"/>
                <w:szCs w:val="16"/>
              </w:rPr>
            </w:pPr>
            <w:r w:rsidRPr="00BA2B8E">
              <w:rPr>
                <w:rStyle w:val="Strong"/>
                <w:rFonts w:ascii="Comic Sans MS" w:hAnsi="Comic Sans MS"/>
                <w:b w:val="0"/>
                <w:color w:val="000000"/>
                <w:sz w:val="16"/>
                <w:szCs w:val="16"/>
              </w:rPr>
              <w:t xml:space="preserve">Describe their immediate environment </w:t>
            </w:r>
          </w:p>
          <w:p w:rsidR="00BA2B8E" w:rsidRPr="00BA2B8E" w:rsidRDefault="00BA2B8E" w:rsidP="00BA2B8E">
            <w:pPr>
              <w:pStyle w:val="ListParagraph"/>
              <w:numPr>
                <w:ilvl w:val="0"/>
                <w:numId w:val="7"/>
              </w:numPr>
              <w:rPr>
                <w:rStyle w:val="Strong"/>
                <w:rFonts w:ascii="Comic Sans MS" w:hAnsi="Comic Sans MS"/>
                <w:b w:val="0"/>
                <w:color w:val="000000"/>
                <w:sz w:val="16"/>
                <w:szCs w:val="16"/>
              </w:rPr>
            </w:pPr>
            <w:r w:rsidRPr="00BA2B8E">
              <w:rPr>
                <w:rStyle w:val="Strong"/>
                <w:rFonts w:ascii="Comic Sans MS" w:hAnsi="Comic Sans MS"/>
                <w:b w:val="0"/>
                <w:color w:val="000000"/>
                <w:sz w:val="16"/>
                <w:szCs w:val="16"/>
              </w:rPr>
              <w:t>Explain own views about environments from observations and  discussions</w:t>
            </w:r>
          </w:p>
          <w:p w:rsidR="00BA2B8E" w:rsidRPr="00BA2B8E" w:rsidRDefault="00BA2B8E" w:rsidP="00BA2B8E">
            <w:pPr>
              <w:pStyle w:val="ListParagraph"/>
              <w:numPr>
                <w:ilvl w:val="0"/>
                <w:numId w:val="7"/>
              </w:numPr>
              <w:rPr>
                <w:rStyle w:val="Strong"/>
                <w:rFonts w:ascii="Comic Sans MS" w:hAnsi="Comic Sans MS"/>
                <w:b w:val="0"/>
                <w:bCs w:val="0"/>
                <w:sz w:val="16"/>
                <w:szCs w:val="16"/>
              </w:rPr>
            </w:pPr>
            <w:r w:rsidRPr="00BA2B8E">
              <w:rPr>
                <w:rStyle w:val="Strong"/>
                <w:rFonts w:ascii="Comic Sans MS" w:hAnsi="Comic Sans MS"/>
                <w:b w:val="0"/>
                <w:color w:val="000000"/>
                <w:sz w:val="16"/>
                <w:szCs w:val="16"/>
              </w:rPr>
              <w:t xml:space="preserve">Use stories, non-fiction texts and maps to identify features of immediate environments </w:t>
            </w:r>
          </w:p>
          <w:p w:rsidR="00BA2B8E" w:rsidRPr="00AD2DB6" w:rsidRDefault="00BA2B8E" w:rsidP="00BA2B8E">
            <w:pPr>
              <w:pStyle w:val="ListParagraph"/>
              <w:numPr>
                <w:ilvl w:val="0"/>
                <w:numId w:val="7"/>
              </w:numPr>
              <w:rPr>
                <w:rStyle w:val="Strong"/>
                <w:rFonts w:ascii="Comic Sans MS" w:hAnsi="Comic Sans MS"/>
                <w:b w:val="0"/>
                <w:bCs w:val="0"/>
                <w:sz w:val="16"/>
                <w:szCs w:val="16"/>
              </w:rPr>
            </w:pPr>
            <w:r w:rsidRPr="00BA2B8E">
              <w:rPr>
                <w:rStyle w:val="Strong"/>
                <w:rFonts w:ascii="Comic Sans MS" w:hAnsi="Comic Sans MS"/>
                <w:b w:val="0"/>
                <w:color w:val="000000"/>
                <w:sz w:val="16"/>
                <w:szCs w:val="16"/>
              </w:rPr>
              <w:t>To name different types of environments</w:t>
            </w:r>
          </w:p>
          <w:p w:rsidR="0088229B" w:rsidRPr="0088229B" w:rsidRDefault="00BA2B8E" w:rsidP="00572806">
            <w:pPr>
              <w:pStyle w:val="ListParagraph"/>
              <w:numPr>
                <w:ilvl w:val="0"/>
                <w:numId w:val="7"/>
              </w:numPr>
              <w:rPr>
                <w:rStyle w:val="Strong"/>
                <w:rFonts w:ascii="Comic Sans MS" w:hAnsi="Comic Sans MS"/>
                <w:b w:val="0"/>
                <w:bCs w:val="0"/>
                <w:sz w:val="16"/>
                <w:szCs w:val="16"/>
              </w:rPr>
            </w:pPr>
            <w:r w:rsidRPr="0088229B">
              <w:rPr>
                <w:rFonts w:ascii="Comic Sans MS" w:hAnsi="Comic Sans MS"/>
                <w:sz w:val="16"/>
                <w:szCs w:val="16"/>
              </w:rPr>
              <w:t>To use specific place knowledge to describe the habitat of a significant animal.</w:t>
            </w:r>
          </w:p>
          <w:p w:rsidR="0088229B" w:rsidRPr="00AD2DB6" w:rsidRDefault="0088229B" w:rsidP="0088229B">
            <w:pPr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To understand</w:t>
            </w:r>
            <w:r w:rsidRPr="00AD2DB6">
              <w:rPr>
                <w:rFonts w:ascii="Comic Sans MS" w:hAnsi="Comic Sans MS"/>
                <w:sz w:val="16"/>
                <w:szCs w:val="16"/>
              </w:rPr>
              <w:t xml:space="preserve"> that the environment is different for different parts of the </w:t>
            </w:r>
            <w:r>
              <w:rPr>
                <w:rFonts w:ascii="Comic Sans MS" w:hAnsi="Comic Sans MS"/>
                <w:sz w:val="16"/>
                <w:szCs w:val="16"/>
              </w:rPr>
              <w:t>world</w:t>
            </w:r>
          </w:p>
          <w:p w:rsidR="0088229B" w:rsidRPr="00AD2DB6" w:rsidRDefault="0088229B" w:rsidP="0088229B">
            <w:pPr>
              <w:pStyle w:val="ListParagraph"/>
              <w:numPr>
                <w:ilvl w:val="0"/>
                <w:numId w:val="8"/>
              </w:numPr>
              <w:rPr>
                <w:rFonts w:ascii="Comic Sans MS" w:hAnsi="Comic Sans MS"/>
                <w:b/>
                <w:sz w:val="16"/>
                <w:szCs w:val="16"/>
              </w:rPr>
            </w:pPr>
            <w:r w:rsidRPr="00AD2DB6">
              <w:rPr>
                <w:rFonts w:ascii="Comic Sans MS" w:hAnsi="Comic Sans MS"/>
                <w:sz w:val="16"/>
                <w:szCs w:val="16"/>
              </w:rPr>
              <w:t>Know some differences and similarities between life in this country and other countries</w:t>
            </w:r>
          </w:p>
          <w:p w:rsidR="00662E77" w:rsidRDefault="00662E77" w:rsidP="00662E77">
            <w:pPr>
              <w:rPr>
                <w:rFonts w:ascii="Comic Sans MS" w:hAnsi="Comic Sans MS"/>
                <w:b/>
                <w:sz w:val="17"/>
                <w:szCs w:val="17"/>
                <w:u w:val="single"/>
              </w:rPr>
            </w:pPr>
            <w:r>
              <w:rPr>
                <w:rFonts w:ascii="Comic Sans MS" w:hAnsi="Comic Sans MS"/>
                <w:b/>
                <w:sz w:val="17"/>
                <w:szCs w:val="17"/>
                <w:u w:val="single"/>
              </w:rPr>
              <w:t>Communication and Language</w:t>
            </w:r>
          </w:p>
          <w:p w:rsidR="00662E77" w:rsidRDefault="00662E77" w:rsidP="00662E77">
            <w:pPr>
              <w:rPr>
                <w:rFonts w:ascii="Comic Sans MS" w:hAnsi="Comic Sans MS"/>
                <w:b/>
                <w:sz w:val="17"/>
                <w:szCs w:val="17"/>
                <w:u w:val="single"/>
              </w:rPr>
            </w:pPr>
            <w:r>
              <w:rPr>
                <w:rFonts w:ascii="Comic Sans MS" w:hAnsi="Comic Sans MS"/>
                <w:b/>
                <w:sz w:val="17"/>
                <w:szCs w:val="17"/>
                <w:u w:val="single"/>
              </w:rPr>
              <w:t xml:space="preserve">Communicate </w:t>
            </w:r>
            <w:r w:rsidR="0088229B">
              <w:rPr>
                <w:rFonts w:ascii="Comic Sans MS" w:hAnsi="Comic Sans MS"/>
                <w:b/>
                <w:sz w:val="17"/>
                <w:szCs w:val="17"/>
                <w:u w:val="single"/>
              </w:rPr>
              <w:t>Geographically</w:t>
            </w:r>
          </w:p>
          <w:p w:rsidR="00662E77" w:rsidRDefault="00662E77" w:rsidP="00662E77">
            <w:pPr>
              <w:rPr>
                <w:rFonts w:ascii="Comic Sans MS" w:hAnsi="Comic Sans MS"/>
                <w:b/>
                <w:sz w:val="17"/>
                <w:szCs w:val="17"/>
                <w:u w:val="single"/>
              </w:rPr>
            </w:pPr>
            <w:r w:rsidRPr="002D5867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>Enjoy exploring new vocabulary</w:t>
            </w:r>
          </w:p>
          <w:p w:rsidR="00662E77" w:rsidRPr="005135F0" w:rsidRDefault="00662E77" w:rsidP="00662E77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17"/>
                <w:szCs w:val="17"/>
              </w:rPr>
            </w:pPr>
            <w:r w:rsidRPr="005135F0">
              <w:rPr>
                <w:rFonts w:ascii="Comic Sans MS" w:hAnsi="Comic Sans MS"/>
                <w:sz w:val="17"/>
                <w:szCs w:val="17"/>
              </w:rPr>
              <w:t xml:space="preserve">Listen to stories and </w:t>
            </w:r>
            <w:r w:rsidR="007043BA">
              <w:rPr>
                <w:rFonts w:ascii="Comic Sans MS" w:hAnsi="Comic Sans MS"/>
                <w:sz w:val="17"/>
                <w:szCs w:val="17"/>
              </w:rPr>
              <w:t xml:space="preserve">relate to own experiences, </w:t>
            </w:r>
          </w:p>
          <w:p w:rsidR="00662E77" w:rsidRPr="005135F0" w:rsidRDefault="00662E77" w:rsidP="00662E77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/>
                <w:sz w:val="17"/>
                <w:szCs w:val="17"/>
              </w:rPr>
            </w:pPr>
            <w:r w:rsidRPr="005135F0">
              <w:rPr>
                <w:rFonts w:ascii="Comic Sans MS" w:eastAsia="Times New Roman" w:hAnsi="Comic Sans MS" w:cs="Times New Roman"/>
                <w:color w:val="000000"/>
                <w:sz w:val="17"/>
                <w:szCs w:val="17"/>
                <w:lang w:eastAsia="en-GB"/>
              </w:rPr>
              <w:t xml:space="preserve">Use appropriate </w:t>
            </w:r>
            <w:r w:rsidR="007043BA">
              <w:rPr>
                <w:rFonts w:ascii="Comic Sans MS" w:eastAsia="Times New Roman" w:hAnsi="Comic Sans MS" w:cs="Times New Roman"/>
                <w:color w:val="000000"/>
                <w:sz w:val="17"/>
                <w:szCs w:val="17"/>
                <w:lang w:eastAsia="en-GB"/>
              </w:rPr>
              <w:t>geographical</w:t>
            </w:r>
            <w:r w:rsidRPr="005135F0">
              <w:rPr>
                <w:rFonts w:ascii="Comic Sans MS" w:eastAsia="Times New Roman" w:hAnsi="Comic Sans MS" w:cs="Times New Roman"/>
                <w:color w:val="000000"/>
                <w:sz w:val="17"/>
                <w:szCs w:val="17"/>
                <w:lang w:eastAsia="en-GB"/>
              </w:rPr>
              <w:t xml:space="preserve"> vocabulary to communicate knowledge</w:t>
            </w:r>
          </w:p>
          <w:p w:rsidR="007043BA" w:rsidRPr="007043BA" w:rsidRDefault="007043BA" w:rsidP="002F1866">
            <w:pPr>
              <w:pStyle w:val="ListParagraph"/>
              <w:numPr>
                <w:ilvl w:val="0"/>
                <w:numId w:val="3"/>
              </w:numPr>
              <w:rPr>
                <w:rFonts w:ascii="Comic Sans MS" w:eastAsia="Times New Roman" w:hAnsi="Comic Sans MS" w:cs="Times New Roman"/>
                <w:b/>
                <w:color w:val="000000"/>
                <w:sz w:val="18"/>
                <w:szCs w:val="18"/>
                <w:u w:val="single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color w:val="000000"/>
                <w:sz w:val="17"/>
                <w:szCs w:val="17"/>
                <w:lang w:eastAsia="en-GB"/>
              </w:rPr>
              <w:t xml:space="preserve">Use language to </w:t>
            </w:r>
            <w:r w:rsidR="00424FC0">
              <w:rPr>
                <w:rFonts w:ascii="Comic Sans MS" w:eastAsia="Times New Roman" w:hAnsi="Comic Sans MS" w:cs="Times New Roman"/>
                <w:color w:val="000000"/>
                <w:sz w:val="17"/>
                <w:szCs w:val="17"/>
                <w:lang w:eastAsia="en-GB"/>
              </w:rPr>
              <w:t>explain similarities and differences between environments</w:t>
            </w:r>
          </w:p>
          <w:p w:rsidR="00662E77" w:rsidRPr="007043BA" w:rsidRDefault="00424FC0" w:rsidP="007043BA">
            <w:pPr>
              <w:rPr>
                <w:rFonts w:ascii="Comic Sans MS" w:eastAsia="Times New Roman" w:hAnsi="Comic Sans MS" w:cs="Times New Roman"/>
                <w:b/>
                <w:color w:val="000000"/>
                <w:sz w:val="18"/>
                <w:szCs w:val="18"/>
                <w:u w:val="single"/>
                <w:lang w:eastAsia="en-GB"/>
              </w:rPr>
            </w:pPr>
            <w:r>
              <w:rPr>
                <w:rFonts w:ascii="Comic Sans MS" w:eastAsia="Times New Roman" w:hAnsi="Comic Sans MS" w:cs="Times New Roman"/>
                <w:b/>
                <w:color w:val="000000"/>
                <w:sz w:val="18"/>
                <w:szCs w:val="18"/>
                <w:u w:val="single"/>
                <w:lang w:eastAsia="en-GB"/>
              </w:rPr>
              <w:t>Geographical</w:t>
            </w:r>
            <w:r w:rsidR="00662E77" w:rsidRPr="007043BA">
              <w:rPr>
                <w:rFonts w:ascii="Comic Sans MS" w:eastAsia="Times New Roman" w:hAnsi="Comic Sans MS" w:cs="Times New Roman"/>
                <w:b/>
                <w:color w:val="000000"/>
                <w:sz w:val="18"/>
                <w:szCs w:val="18"/>
                <w:u w:val="single"/>
                <w:lang w:eastAsia="en-GB"/>
              </w:rPr>
              <w:t xml:space="preserve"> Enquiry</w:t>
            </w:r>
          </w:p>
          <w:p w:rsidR="00662E77" w:rsidRPr="002D5867" w:rsidRDefault="00662E77" w:rsidP="00662E77">
            <w:pPr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</w:pPr>
            <w:r w:rsidRPr="002D5867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>Be curious ab</w:t>
            </w:r>
            <w:r w:rsidR="00A40477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 xml:space="preserve">out </w:t>
            </w:r>
            <w:r w:rsidR="00424FC0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>the world and the different ani</w:t>
            </w:r>
            <w:r w:rsidR="009F2161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 xml:space="preserve">mals in the different countries. </w:t>
            </w:r>
            <w:r w:rsidRPr="002D5867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 xml:space="preserve">To listen in discussions and explain their knowledge and understanding. Begin to ask and answer questions, </w:t>
            </w:r>
            <w:r w:rsidR="001F3338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 xml:space="preserve">observe closely, using simple equipment </w:t>
            </w:r>
            <w:r w:rsidR="009F2161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>k</w:t>
            </w:r>
            <w:r w:rsidRPr="002D5867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>now about similarities, differences, pattern</w:t>
            </w:r>
            <w:r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 xml:space="preserve"> and </w:t>
            </w:r>
            <w:r w:rsidRPr="002D5867">
              <w:rPr>
                <w:rFonts w:ascii="Comic Sans MS" w:eastAsia="Times New Roman" w:hAnsi="Comic Sans MS" w:cs="Times New Roman"/>
                <w:color w:val="000000"/>
                <w:sz w:val="18"/>
                <w:szCs w:val="18"/>
                <w:lang w:eastAsia="en-GB"/>
              </w:rPr>
              <w:t>change.</w:t>
            </w:r>
          </w:p>
          <w:p w:rsidR="001F3338" w:rsidRPr="001F3338" w:rsidRDefault="009F2161" w:rsidP="001F3338">
            <w:pPr>
              <w:pStyle w:val="ListParagraph"/>
              <w:numPr>
                <w:ilvl w:val="0"/>
                <w:numId w:val="5"/>
              </w:numPr>
              <w:rPr>
                <w:rFonts w:ascii="Comic Sans MS" w:eastAsia="Times New Roman" w:hAnsi="Comic Sans MS" w:cs="Times New Roman"/>
                <w:color w:val="000000"/>
                <w:sz w:val="17"/>
                <w:szCs w:val="17"/>
                <w:lang w:eastAsia="en-GB"/>
              </w:rPr>
            </w:pPr>
            <w:r>
              <w:rPr>
                <w:rFonts w:ascii="Comic Sans MS" w:hAnsi="Comic Sans MS"/>
                <w:sz w:val="17"/>
                <w:szCs w:val="17"/>
              </w:rPr>
              <w:t xml:space="preserve">To </w:t>
            </w:r>
            <w:r w:rsidR="00F14E74">
              <w:rPr>
                <w:rFonts w:ascii="Comic Sans MS" w:hAnsi="Comic Sans MS"/>
                <w:sz w:val="17"/>
                <w:szCs w:val="17"/>
              </w:rPr>
              <w:t>explore the habitats and animals in different countries</w:t>
            </w:r>
          </w:p>
          <w:p w:rsidR="001F3338" w:rsidRPr="001F3338" w:rsidRDefault="001F3338" w:rsidP="001F3338">
            <w:pPr>
              <w:pStyle w:val="ListParagraph"/>
              <w:numPr>
                <w:ilvl w:val="0"/>
                <w:numId w:val="5"/>
              </w:numPr>
              <w:rPr>
                <w:rFonts w:ascii="Comic Sans MS" w:eastAsia="Times New Roman" w:hAnsi="Comic Sans MS" w:cs="Times New Roman"/>
                <w:color w:val="000000"/>
                <w:sz w:val="17"/>
                <w:szCs w:val="17"/>
                <w:lang w:eastAsia="en-GB"/>
              </w:rPr>
            </w:pPr>
            <w:r>
              <w:rPr>
                <w:rFonts w:ascii="Comic Sans MS" w:hAnsi="Comic Sans MS"/>
                <w:sz w:val="17"/>
                <w:szCs w:val="17"/>
              </w:rPr>
              <w:t xml:space="preserve">To </w:t>
            </w:r>
            <w:r>
              <w:rPr>
                <w:rFonts w:ascii="Comic Sans MS" w:hAnsi="Comic Sans MS" w:cs="Times New Roman"/>
                <w:color w:val="000000"/>
                <w:sz w:val="16"/>
                <w:szCs w:val="16"/>
              </w:rPr>
              <w:t>become</w:t>
            </w:r>
            <w:r w:rsidRPr="001F3338">
              <w:rPr>
                <w:rFonts w:ascii="Comic Sans MS" w:hAnsi="Comic Sans MS" w:cs="Times New Roman"/>
                <w:color w:val="000000"/>
                <w:sz w:val="16"/>
                <w:szCs w:val="16"/>
              </w:rPr>
              <w:t xml:space="preserve"> familiar with different types of animals, humans and the life processes they share.</w:t>
            </w:r>
          </w:p>
          <w:p w:rsidR="001F3338" w:rsidRDefault="001F3338" w:rsidP="001F3338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To be able to identify different parts of the body</w:t>
            </w:r>
          </w:p>
          <w:p w:rsidR="001F3338" w:rsidRDefault="001F3338" w:rsidP="001F3338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To have some understanding of healthy food and the need for the variety in their diets</w:t>
            </w:r>
          </w:p>
          <w:p w:rsidR="001F3338" w:rsidRDefault="001F3338" w:rsidP="001F3338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Be able to show care and concern for living things</w:t>
            </w:r>
          </w:p>
          <w:p w:rsidR="001F3338" w:rsidRDefault="001F3338" w:rsidP="001F3338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Know the effect exercise has on their bodies</w:t>
            </w:r>
          </w:p>
          <w:p w:rsidR="005D188B" w:rsidRPr="00D439C1" w:rsidRDefault="001F3338" w:rsidP="001F3338">
            <w:pPr>
              <w:pStyle w:val="ListParagraph"/>
              <w:numPr>
                <w:ilvl w:val="0"/>
                <w:numId w:val="10"/>
              </w:numPr>
              <w:spacing w:line="276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16"/>
                <w:szCs w:val="16"/>
              </w:rPr>
              <w:t xml:space="preserve">Have some understanding of growth and change </w:t>
            </w:r>
          </w:p>
        </w:tc>
        <w:tc>
          <w:tcPr>
            <w:tcW w:w="1675" w:type="pct"/>
          </w:tcPr>
          <w:p w:rsidR="005D188B" w:rsidRPr="00D439C1" w:rsidRDefault="005D188B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5D188B" w:rsidRPr="00D439C1" w:rsidRDefault="00CB2DC4">
            <w:pPr>
              <w:rPr>
                <w:rFonts w:ascii="Comic Sans MS" w:hAnsi="Comic Sans MS"/>
                <w:sz w:val="20"/>
                <w:szCs w:val="20"/>
              </w:rPr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59264" behindDoc="1" locked="0" layoutInCell="1" allowOverlap="1" wp14:anchorId="1E97BC1E" wp14:editId="3E189B72">
                  <wp:simplePos x="0" y="0"/>
                  <wp:positionH relativeFrom="column">
                    <wp:posOffset>248920</wp:posOffset>
                  </wp:positionH>
                  <wp:positionV relativeFrom="paragraph">
                    <wp:posOffset>26035</wp:posOffset>
                  </wp:positionV>
                  <wp:extent cx="1197610" cy="1173480"/>
                  <wp:effectExtent l="0" t="0" r="2540" b="7620"/>
                  <wp:wrapTight wrapText="bothSides">
                    <wp:wrapPolygon edited="0">
                      <wp:start x="0" y="0"/>
                      <wp:lineTo x="0" y="21390"/>
                      <wp:lineTo x="21302" y="21390"/>
                      <wp:lineTo x="21302" y="0"/>
                      <wp:lineTo x="0" y="0"/>
                    </wp:wrapPolygon>
                  </wp:wrapTight>
                  <wp:docPr id="1" name="Picture 1" descr="Oh No, George!: Amazon.co.uk: Haughton, Chris: 9780763676520: Boo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Oh No, George!: Amazon.co.uk: Haughton, Chris: 9780763676520: Book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7610" cy="1173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5D188B" w:rsidRPr="00D439C1">
              <w:rPr>
                <w:rFonts w:ascii="Comic Sans MS" w:hAnsi="Comic Sans MS"/>
                <w:sz w:val="20"/>
                <w:szCs w:val="20"/>
              </w:rPr>
              <w:t xml:space="preserve">         </w:t>
            </w:r>
          </w:p>
          <w:p w:rsidR="005D188B" w:rsidRDefault="005D188B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5D188B" w:rsidRDefault="005D188B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5D188B" w:rsidRDefault="007F2F9F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DE52D6">
              <w:rPr>
                <w:rFonts w:ascii="Comic Sans MS" w:hAnsi="Comic Sans MS"/>
                <w:b/>
                <w:sz w:val="20"/>
                <w:szCs w:val="20"/>
              </w:rPr>
              <w:drawing>
                <wp:anchor distT="0" distB="0" distL="114300" distR="114300" simplePos="0" relativeHeight="251660288" behindDoc="1" locked="0" layoutInCell="1" allowOverlap="1">
                  <wp:simplePos x="0" y="0"/>
                  <wp:positionH relativeFrom="column">
                    <wp:posOffset>1772920</wp:posOffset>
                  </wp:positionH>
                  <wp:positionV relativeFrom="paragraph">
                    <wp:posOffset>173990</wp:posOffset>
                  </wp:positionV>
                  <wp:extent cx="1188720" cy="1303655"/>
                  <wp:effectExtent l="0" t="0" r="0" b="0"/>
                  <wp:wrapTight wrapText="bothSides">
                    <wp:wrapPolygon edited="0">
                      <wp:start x="0" y="0"/>
                      <wp:lineTo x="0" y="21148"/>
                      <wp:lineTo x="21115" y="21148"/>
                      <wp:lineTo x="21115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8720" cy="1303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D188B" w:rsidRPr="00D439C1" w:rsidRDefault="005D188B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AC399A" w:rsidRDefault="00AC399A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AC399A" w:rsidRDefault="00AC399A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AC399A" w:rsidRDefault="00AC399A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AC399A" w:rsidRDefault="00AC399A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AC399A" w:rsidRDefault="00AC399A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7F2F9F" w:rsidRDefault="007F2F9F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7F2F9F" w:rsidRDefault="007F2F9F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E97C3B" w:rsidRDefault="00E97C3B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E97C3B" w:rsidRDefault="00E97C3B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7F2F9F" w:rsidRDefault="007F2F9F">
            <w:pPr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5D188B" w:rsidRPr="00E97C3B" w:rsidRDefault="005D188B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>Themes: (opportunities for SMSC)</w:t>
            </w:r>
          </w:p>
          <w:p w:rsidR="00DE52D6" w:rsidRPr="001B0101" w:rsidRDefault="00D075B6" w:rsidP="0066409F">
            <w:pPr>
              <w:rPr>
                <w:rFonts w:ascii="Comic Sans MS" w:hAnsi="Comic Sans MS"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  <w:u w:val="single"/>
              </w:rPr>
              <w:t xml:space="preserve">Building Relationships: </w:t>
            </w:r>
            <w:bookmarkStart w:id="0" w:name="_GoBack"/>
            <w:r w:rsidR="00DE52D6" w:rsidRPr="001B0101">
              <w:rPr>
                <w:rFonts w:ascii="Comic Sans MS" w:hAnsi="Comic Sans MS"/>
                <w:sz w:val="16"/>
                <w:szCs w:val="16"/>
              </w:rPr>
              <w:t>show sensitivity towards the needs of others</w:t>
            </w:r>
          </w:p>
          <w:bookmarkEnd w:id="0"/>
          <w:p w:rsidR="00CB2DC4" w:rsidRPr="00E97C3B" w:rsidRDefault="00CB2DC4" w:rsidP="0066409F">
            <w:pPr>
              <w:rPr>
                <w:rFonts w:ascii="Comic Sans MS" w:hAnsi="Comic Sans MS"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  <w:u w:val="single"/>
              </w:rPr>
              <w:t>Self- regulations</w:t>
            </w:r>
            <w:r w:rsidRPr="00E97C3B">
              <w:rPr>
                <w:rFonts w:ascii="Comic Sans MS" w:hAnsi="Comic Sans MS"/>
                <w:b/>
                <w:sz w:val="16"/>
                <w:szCs w:val="16"/>
              </w:rPr>
              <w:t xml:space="preserve">: </w:t>
            </w:r>
            <w:r w:rsidR="00DE52D6" w:rsidRPr="00E97C3B">
              <w:rPr>
                <w:rFonts w:ascii="Comic Sans MS" w:hAnsi="Comic Sans MS"/>
                <w:sz w:val="16"/>
                <w:szCs w:val="16"/>
              </w:rPr>
              <w:t>To be able to work towards own goal and wait for what they want and control impulses appropriately</w:t>
            </w:r>
          </w:p>
          <w:p w:rsidR="005D188B" w:rsidRPr="00E97C3B" w:rsidRDefault="00D075B6">
            <w:pPr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  <w:u w:val="single"/>
              </w:rPr>
              <w:t xml:space="preserve">Managing self: </w:t>
            </w:r>
            <w:r w:rsidRPr="00E97C3B">
              <w:rPr>
                <w:rFonts w:ascii="Comic Sans MS" w:hAnsi="Comic Sans MS"/>
                <w:sz w:val="16"/>
                <w:szCs w:val="16"/>
                <w:u w:val="single"/>
              </w:rPr>
              <w:t>T</w:t>
            </w:r>
            <w:r w:rsidRPr="00E97C3B">
              <w:rPr>
                <w:rFonts w:ascii="Comic Sans MS" w:hAnsi="Comic Sans MS"/>
                <w:sz w:val="16"/>
                <w:szCs w:val="16"/>
              </w:rPr>
              <w:t xml:space="preserve">o be </w:t>
            </w:r>
            <w:r w:rsidR="00CB2DC4" w:rsidRPr="00E97C3B">
              <w:rPr>
                <w:rFonts w:ascii="Comic Sans MS" w:hAnsi="Comic Sans MS"/>
                <w:sz w:val="16"/>
                <w:szCs w:val="16"/>
              </w:rPr>
              <w:t>able to explain reasons for rules, know right from wrong and behave accordingly</w:t>
            </w:r>
          </w:p>
          <w:p w:rsidR="00E97C3B" w:rsidRDefault="00E97C3B" w:rsidP="00B525CD">
            <w:pPr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</w:p>
          <w:p w:rsidR="006C4DDA" w:rsidRPr="00E97C3B" w:rsidRDefault="006C4DDA" w:rsidP="00B525CD">
            <w:pPr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  <w:u w:val="single"/>
              </w:rPr>
              <w:t xml:space="preserve">Jigsaw Programme- </w:t>
            </w:r>
            <w:r w:rsidR="001B0101">
              <w:rPr>
                <w:rFonts w:ascii="Comic Sans MS" w:hAnsi="Comic Sans MS"/>
                <w:b/>
                <w:sz w:val="16"/>
                <w:szCs w:val="16"/>
                <w:u w:val="single"/>
              </w:rPr>
              <w:t>Relationships</w:t>
            </w:r>
          </w:p>
          <w:p w:rsidR="005D188B" w:rsidRPr="00D439C1" w:rsidRDefault="005D188B" w:rsidP="00C320BC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5D188B" w:rsidRPr="00D439C1" w:rsidRDefault="005D188B" w:rsidP="00894E78">
            <w:pPr>
              <w:jc w:val="center"/>
              <w:rPr>
                <w:rFonts w:ascii="Comic Sans MS" w:hAnsi="Comic Sans MS"/>
                <w:b/>
                <w:sz w:val="20"/>
                <w:szCs w:val="20"/>
              </w:rPr>
            </w:pPr>
          </w:p>
          <w:p w:rsidR="005D188B" w:rsidRPr="00D439C1" w:rsidRDefault="005D188B" w:rsidP="00EB4686">
            <w:pPr>
              <w:jc w:val="center"/>
              <w:rPr>
                <w:rFonts w:ascii="Comic Sans MS" w:hAnsi="Comic Sans MS"/>
                <w:b/>
                <w:sz w:val="20"/>
                <w:szCs w:val="20"/>
                <w:u w:val="single"/>
              </w:rPr>
            </w:pPr>
          </w:p>
        </w:tc>
        <w:tc>
          <w:tcPr>
            <w:tcW w:w="1636" w:type="pct"/>
            <w:tcBorders>
              <w:bottom w:val="single" w:sz="4" w:space="0" w:color="auto"/>
            </w:tcBorders>
          </w:tcPr>
          <w:p w:rsidR="005D188B" w:rsidRDefault="005D188B" w:rsidP="00010F31">
            <w:pPr>
              <w:rPr>
                <w:rFonts w:ascii="Comic Sans MS" w:hAnsi="Comic Sans MS" w:cs="Times New Roman"/>
                <w:b/>
                <w:color w:val="000000"/>
                <w:sz w:val="17"/>
                <w:szCs w:val="17"/>
                <w:u w:val="single"/>
              </w:rPr>
            </w:pPr>
            <w:r>
              <w:rPr>
                <w:rFonts w:ascii="Comic Sans MS" w:hAnsi="Comic Sans MS" w:cs="Times New Roman"/>
                <w:b/>
                <w:color w:val="000000"/>
                <w:sz w:val="17"/>
                <w:szCs w:val="17"/>
                <w:u w:val="single"/>
              </w:rPr>
              <w:t>Expressive Arts and Design</w:t>
            </w:r>
          </w:p>
          <w:p w:rsidR="00EA74BB" w:rsidRPr="00AD2DB6" w:rsidRDefault="00EA74BB" w:rsidP="00EA74BB">
            <w:pPr>
              <w:textAlignment w:val="baseline"/>
              <w:rPr>
                <w:rFonts w:ascii="Comic Sans MS" w:eastAsia="Times New Roman" w:hAnsi="Comic Sans MS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  <w:t>To develop ideas</w:t>
            </w:r>
          </w:p>
          <w:p w:rsidR="00EA74BB" w:rsidRPr="00AD2DB6" w:rsidRDefault="00EA74BB" w:rsidP="00EA74BB">
            <w:pPr>
              <w:textAlignment w:val="baseline"/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This concept involves understanding how ideas develop through an artistic process</w:t>
            </w:r>
          </w:p>
          <w:p w:rsidR="00EA74BB" w:rsidRPr="00AD2DB6" w:rsidRDefault="00EA74BB" w:rsidP="00EA74BB">
            <w:pPr>
              <w:pStyle w:val="ListParagraph"/>
              <w:numPr>
                <w:ilvl w:val="0"/>
                <w:numId w:val="11"/>
              </w:numPr>
              <w:textAlignment w:val="baseline"/>
              <w:rPr>
                <w:rFonts w:ascii="Comic Sans MS" w:hAnsi="Comic Sans MS"/>
                <w:color w:val="000000"/>
                <w:sz w:val="16"/>
                <w:szCs w:val="16"/>
              </w:rPr>
            </w:pPr>
            <w:r w:rsidRPr="00AD2DB6">
              <w:rPr>
                <w:rFonts w:ascii="Comic Sans MS" w:hAnsi="Comic Sans MS"/>
                <w:color w:val="000000"/>
                <w:sz w:val="16"/>
                <w:szCs w:val="16"/>
              </w:rPr>
              <w:t>Experiment with colour, texture and design</w:t>
            </w:r>
          </w:p>
          <w:p w:rsidR="00EA74BB" w:rsidRPr="00AD2DB6" w:rsidRDefault="00EA74BB" w:rsidP="00EA74BB">
            <w:pPr>
              <w:pStyle w:val="ListParagraph"/>
              <w:numPr>
                <w:ilvl w:val="0"/>
                <w:numId w:val="11"/>
              </w:numPr>
              <w:textAlignment w:val="baseline"/>
              <w:rPr>
                <w:rFonts w:ascii="Comic Sans MS" w:hAnsi="Comic Sans MS"/>
                <w:color w:val="000000"/>
                <w:sz w:val="16"/>
                <w:szCs w:val="16"/>
              </w:rPr>
            </w:pPr>
            <w:r w:rsidRPr="00AD2DB6">
              <w:rPr>
                <w:rFonts w:ascii="Comic Sans MS" w:hAnsi="Comic Sans MS"/>
                <w:color w:val="000000"/>
                <w:sz w:val="16"/>
                <w:szCs w:val="16"/>
              </w:rPr>
              <w:t>Explore and use different material, tools and techniques</w:t>
            </w:r>
          </w:p>
          <w:p w:rsidR="00EA74BB" w:rsidRPr="00AD2DB6" w:rsidRDefault="00EA74BB" w:rsidP="00EA74BB">
            <w:pPr>
              <w:textAlignment w:val="baseline"/>
              <w:rPr>
                <w:rFonts w:ascii="Comic Sans MS" w:eastAsia="Times New Roman" w:hAnsi="Comic Sans MS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  <w:t>To master techniques</w:t>
            </w:r>
          </w:p>
          <w:p w:rsidR="00EA74BB" w:rsidRPr="00AD2DB6" w:rsidRDefault="00EA74BB" w:rsidP="00EA74BB">
            <w:pPr>
              <w:textAlignment w:val="baseline"/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This concept involves developing a skill set so that ideas may be communicated</w:t>
            </w:r>
          </w:p>
          <w:p w:rsidR="00EA74BB" w:rsidRPr="00AD2DB6" w:rsidRDefault="00EA74BB" w:rsidP="00EA74BB">
            <w:pPr>
              <w:pStyle w:val="ListParagraph"/>
              <w:numPr>
                <w:ilvl w:val="0"/>
                <w:numId w:val="12"/>
              </w:numPr>
              <w:textAlignment w:val="baseline"/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Explore different patterns in collages</w:t>
            </w:r>
          </w:p>
          <w:p w:rsidR="00EA74BB" w:rsidRPr="00AD2DB6" w:rsidRDefault="00EA74BB" w:rsidP="00EA74BB">
            <w:pPr>
              <w:pStyle w:val="ListParagraph"/>
              <w:numPr>
                <w:ilvl w:val="0"/>
                <w:numId w:val="12"/>
              </w:numPr>
              <w:textAlignment w:val="baseline"/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Investigate colours in collage</w:t>
            </w:r>
          </w:p>
          <w:p w:rsidR="00EA74BB" w:rsidRPr="00AD2DB6" w:rsidRDefault="00EA74BB" w:rsidP="00EA74BB">
            <w:pPr>
              <w:pStyle w:val="ListParagraph"/>
              <w:numPr>
                <w:ilvl w:val="0"/>
                <w:numId w:val="12"/>
              </w:numPr>
              <w:textAlignment w:val="baseline"/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Use different textures to build up a collage</w:t>
            </w:r>
          </w:p>
          <w:p w:rsidR="00EA74BB" w:rsidRPr="00AD2DB6" w:rsidRDefault="00EA74BB" w:rsidP="00EA74BB">
            <w:pPr>
              <w:textAlignment w:val="baseline"/>
              <w:rPr>
                <w:rFonts w:ascii="Comic Sans MS" w:eastAsia="Times New Roman" w:hAnsi="Comic Sans MS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b/>
                <w:color w:val="000000"/>
                <w:sz w:val="16"/>
                <w:szCs w:val="16"/>
                <w:bdr w:val="none" w:sz="0" w:space="0" w:color="auto" w:frame="1"/>
              </w:rPr>
              <w:t>To take inspiration from the greats</w:t>
            </w:r>
          </w:p>
          <w:p w:rsidR="00EA74BB" w:rsidRPr="00AD2DB6" w:rsidRDefault="00EA74BB" w:rsidP="00EA74BB">
            <w:pPr>
              <w:textAlignment w:val="baseline"/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This concept involves learning from both the artistic process and techniques of great artists and artisans throughout history</w:t>
            </w:r>
          </w:p>
          <w:p w:rsidR="00EA74BB" w:rsidRPr="00AD2DB6" w:rsidRDefault="00EA74BB" w:rsidP="00EA74BB">
            <w:pPr>
              <w:pStyle w:val="ListParagraph"/>
              <w:numPr>
                <w:ilvl w:val="0"/>
                <w:numId w:val="13"/>
              </w:numPr>
              <w:textAlignment w:val="baseline"/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Look at examples of different collages</w:t>
            </w:r>
          </w:p>
          <w:p w:rsidR="00EA74BB" w:rsidRPr="00AD2DB6" w:rsidRDefault="00EA74BB" w:rsidP="00EA74BB">
            <w:pPr>
              <w:pStyle w:val="ListParagraph"/>
              <w:numPr>
                <w:ilvl w:val="0"/>
                <w:numId w:val="13"/>
              </w:numPr>
              <w:textAlignment w:val="baseline"/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Collect images of different habitats</w:t>
            </w:r>
          </w:p>
          <w:p w:rsidR="00EA74BB" w:rsidRDefault="00EA74BB" w:rsidP="00EA74BB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AD2DB6">
              <w:rPr>
                <w:rFonts w:ascii="Comic Sans MS" w:eastAsia="Times New Roman" w:hAnsi="Comic Sans MS" w:cs="Times New Roman"/>
                <w:color w:val="000000"/>
                <w:sz w:val="16"/>
                <w:szCs w:val="16"/>
                <w:bdr w:val="none" w:sz="0" w:space="0" w:color="auto" w:frame="1"/>
              </w:rPr>
              <w:t>Use some of the techniques to build up a collage of an animal in his habitat</w:t>
            </w:r>
          </w:p>
          <w:p w:rsidR="00E97C3B" w:rsidRPr="00AD2DB6" w:rsidRDefault="00E97C3B" w:rsidP="00E97C3B">
            <w:pPr>
              <w:spacing w:line="276" w:lineRule="auto"/>
              <w:rPr>
                <w:rFonts w:ascii="Comic Sans MS" w:hAnsi="Comic Sans MS"/>
                <w:b/>
                <w:sz w:val="16"/>
                <w:szCs w:val="16"/>
              </w:rPr>
            </w:pPr>
            <w:r w:rsidRPr="00AD2DB6">
              <w:rPr>
                <w:rFonts w:ascii="Comic Sans MS" w:hAnsi="Comic Sans MS"/>
                <w:b/>
                <w:sz w:val="16"/>
                <w:szCs w:val="16"/>
              </w:rPr>
              <w:t>English: To be able to present neatly</w:t>
            </w:r>
          </w:p>
          <w:p w:rsidR="00E97C3B" w:rsidRPr="00AD2DB6" w:rsidRDefault="00E97C3B" w:rsidP="00E97C3B">
            <w:pPr>
              <w:spacing w:line="276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D</w:t>
            </w:r>
            <w:r w:rsidRPr="00AD2DB6">
              <w:rPr>
                <w:rFonts w:ascii="Comic Sans MS" w:hAnsi="Comic Sans MS"/>
                <w:sz w:val="16"/>
                <w:szCs w:val="16"/>
              </w:rPr>
              <w:t xml:space="preserve">eveloping an understanding of forming letters </w:t>
            </w:r>
          </w:p>
          <w:p w:rsidR="00E97C3B" w:rsidRPr="00AD2DB6" w:rsidRDefault="00E97C3B" w:rsidP="00E97C3B">
            <w:pPr>
              <w:spacing w:line="276" w:lineRule="auto"/>
              <w:rPr>
                <w:rFonts w:ascii="Comic Sans MS" w:hAnsi="Comic Sans MS"/>
                <w:b/>
                <w:sz w:val="16"/>
                <w:szCs w:val="16"/>
              </w:rPr>
            </w:pPr>
            <w:r w:rsidRPr="00AD2DB6">
              <w:rPr>
                <w:rFonts w:ascii="Comic Sans MS" w:hAnsi="Comic Sans MS"/>
                <w:b/>
                <w:sz w:val="16"/>
                <w:szCs w:val="16"/>
              </w:rPr>
              <w:t>To be able to use phonics to build words</w:t>
            </w:r>
          </w:p>
          <w:p w:rsidR="00E97C3B" w:rsidRPr="00AD2DB6" w:rsidRDefault="00E97C3B" w:rsidP="00E97C3B">
            <w:pPr>
              <w:spacing w:line="276" w:lineRule="auto"/>
              <w:rPr>
                <w:rFonts w:ascii="Comic Sans MS" w:hAnsi="Comic Sans MS"/>
                <w:sz w:val="16"/>
                <w:szCs w:val="16"/>
              </w:rPr>
            </w:pPr>
            <w:r>
              <w:rPr>
                <w:rFonts w:ascii="Comic Sans MS" w:hAnsi="Comic Sans MS"/>
                <w:sz w:val="16"/>
                <w:szCs w:val="16"/>
              </w:rPr>
              <w:t>T</w:t>
            </w:r>
            <w:r w:rsidRPr="00AD2DB6">
              <w:rPr>
                <w:rFonts w:ascii="Comic Sans MS" w:hAnsi="Comic Sans MS"/>
                <w:sz w:val="16"/>
                <w:szCs w:val="16"/>
              </w:rPr>
              <w:t xml:space="preserve">o segment words and identify the phonics in order within the words. To find the letter/s to represent each sound in the correct order. </w:t>
            </w:r>
          </w:p>
          <w:p w:rsidR="00E97C3B" w:rsidRPr="00AD2DB6" w:rsidRDefault="00E97C3B" w:rsidP="00E97C3B">
            <w:pPr>
              <w:spacing w:line="276" w:lineRule="auto"/>
              <w:rPr>
                <w:rFonts w:ascii="Comic Sans MS" w:hAnsi="Comic Sans MS"/>
                <w:b/>
                <w:sz w:val="16"/>
                <w:szCs w:val="16"/>
              </w:rPr>
            </w:pPr>
            <w:r w:rsidRPr="00AD2DB6">
              <w:rPr>
                <w:rFonts w:ascii="Comic Sans MS" w:hAnsi="Comic Sans MS"/>
                <w:b/>
                <w:sz w:val="16"/>
                <w:szCs w:val="16"/>
              </w:rPr>
              <w:t>To be able to say a sentence to write</w:t>
            </w:r>
          </w:p>
          <w:p w:rsidR="005D188B" w:rsidRPr="00E97C3B" w:rsidRDefault="00E97C3B" w:rsidP="00E97C3B">
            <w:pPr>
              <w:rPr>
                <w:rFonts w:ascii="Comic Sans MS" w:hAnsi="Comic Sans MS"/>
                <w:sz w:val="16"/>
                <w:szCs w:val="16"/>
              </w:rPr>
            </w:pPr>
            <w:r w:rsidRPr="00AD2DB6">
              <w:rPr>
                <w:rFonts w:ascii="Comic Sans MS" w:hAnsi="Comic Sans MS"/>
                <w:sz w:val="16"/>
                <w:szCs w:val="16"/>
              </w:rPr>
              <w:t>This concept involves saying a sentence, counting the words and writing these with finger spaces</w:t>
            </w:r>
            <w:r w:rsidR="005D188B" w:rsidRPr="00E97C3B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:rsidR="005D188B" w:rsidRPr="00E97C3B" w:rsidRDefault="005D188B" w:rsidP="00F21F69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>Text Types:</w:t>
            </w:r>
          </w:p>
          <w:p w:rsidR="005D188B" w:rsidRPr="00E97C3B" w:rsidRDefault="005D188B" w:rsidP="00F21F69">
            <w:pPr>
              <w:rPr>
                <w:rFonts w:ascii="Comic Sans MS" w:hAnsi="Comic Sans MS"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 xml:space="preserve">1 </w:t>
            </w:r>
            <w:r w:rsidR="001D5B34" w:rsidRPr="00E97C3B">
              <w:rPr>
                <w:rFonts w:ascii="Comic Sans MS" w:hAnsi="Comic Sans MS"/>
                <w:sz w:val="16"/>
                <w:szCs w:val="16"/>
              </w:rPr>
              <w:t>Fiction Texts</w:t>
            </w:r>
            <w:r w:rsidR="003D38F3" w:rsidRPr="00E97C3B">
              <w:rPr>
                <w:rFonts w:ascii="Comic Sans MS" w:hAnsi="Comic Sans MS"/>
                <w:sz w:val="16"/>
                <w:szCs w:val="16"/>
              </w:rPr>
              <w:t xml:space="preserve"> </w:t>
            </w:r>
          </w:p>
          <w:p w:rsidR="003D38F3" w:rsidRPr="00E97C3B" w:rsidRDefault="001D5B34" w:rsidP="00F21F69">
            <w:pPr>
              <w:rPr>
                <w:rFonts w:ascii="Comic Sans MS" w:hAnsi="Comic Sans MS"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>2</w:t>
            </w:r>
            <w:r w:rsidRPr="00E97C3B">
              <w:rPr>
                <w:rFonts w:ascii="Comic Sans MS" w:hAnsi="Comic Sans MS"/>
                <w:sz w:val="16"/>
                <w:szCs w:val="16"/>
              </w:rPr>
              <w:t xml:space="preserve"> Maps and images</w:t>
            </w:r>
          </w:p>
          <w:p w:rsidR="003D38F3" w:rsidRPr="00E97C3B" w:rsidRDefault="001D5B34" w:rsidP="00F21F69">
            <w:pPr>
              <w:rPr>
                <w:rFonts w:ascii="Comic Sans MS" w:hAnsi="Comic Sans MS"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>3</w:t>
            </w:r>
            <w:r w:rsidR="003D38F3" w:rsidRPr="00E97C3B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="005D188B" w:rsidRPr="00E97C3B">
              <w:rPr>
                <w:rFonts w:ascii="Comic Sans MS" w:hAnsi="Comic Sans MS"/>
                <w:sz w:val="16"/>
                <w:szCs w:val="16"/>
              </w:rPr>
              <w:t>Instructions</w:t>
            </w:r>
          </w:p>
          <w:p w:rsidR="005D188B" w:rsidRPr="00E97C3B" w:rsidRDefault="001D5B34" w:rsidP="00F21F69">
            <w:pPr>
              <w:rPr>
                <w:rFonts w:ascii="Comic Sans MS" w:hAnsi="Comic Sans MS"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>4</w:t>
            </w:r>
            <w:r w:rsidR="005D188B" w:rsidRPr="00E97C3B">
              <w:rPr>
                <w:rFonts w:ascii="Comic Sans MS" w:hAnsi="Comic Sans MS"/>
                <w:sz w:val="16"/>
                <w:szCs w:val="16"/>
              </w:rPr>
              <w:t xml:space="preserve"> </w:t>
            </w:r>
            <w:r w:rsidRPr="00E97C3B">
              <w:rPr>
                <w:rFonts w:ascii="Comic Sans MS" w:hAnsi="Comic Sans MS"/>
                <w:sz w:val="16"/>
                <w:szCs w:val="16"/>
              </w:rPr>
              <w:t>Non- Fiction Texts</w:t>
            </w:r>
          </w:p>
          <w:p w:rsidR="009448C5" w:rsidRPr="00E97C3B" w:rsidRDefault="005D188B" w:rsidP="00F21F69">
            <w:pPr>
              <w:rPr>
                <w:rFonts w:ascii="Comic Sans MS" w:hAnsi="Comic Sans MS"/>
                <w:b/>
                <w:sz w:val="16"/>
                <w:szCs w:val="16"/>
                <w:u w:val="single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  <w:u w:val="single"/>
              </w:rPr>
              <w:t xml:space="preserve">Maths: </w:t>
            </w:r>
          </w:p>
          <w:p w:rsidR="005D188B" w:rsidRPr="00E97C3B" w:rsidRDefault="007714D9" w:rsidP="007714D9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>1.</w:t>
            </w:r>
            <w:r w:rsidR="005D188B" w:rsidRPr="00E97C3B">
              <w:rPr>
                <w:rFonts w:ascii="Comic Sans MS" w:hAnsi="Comic Sans MS"/>
                <w:sz w:val="16"/>
                <w:szCs w:val="16"/>
              </w:rPr>
              <w:t xml:space="preserve">To be able to </w:t>
            </w:r>
            <w:r w:rsidR="001D5B34" w:rsidRPr="00E97C3B">
              <w:rPr>
                <w:rFonts w:ascii="Comic Sans MS" w:hAnsi="Comic Sans MS"/>
                <w:sz w:val="16"/>
                <w:szCs w:val="16"/>
              </w:rPr>
              <w:t>recall number bonds to 5</w:t>
            </w:r>
            <w:r w:rsidR="005D188B" w:rsidRPr="00E97C3B">
              <w:rPr>
                <w:rFonts w:ascii="Comic Sans MS" w:hAnsi="Comic Sans MS"/>
                <w:b/>
                <w:sz w:val="16"/>
                <w:szCs w:val="16"/>
              </w:rPr>
              <w:t xml:space="preserve"> </w:t>
            </w:r>
          </w:p>
          <w:p w:rsidR="007714D9" w:rsidRPr="00E97C3B" w:rsidRDefault="007714D9" w:rsidP="007714D9">
            <w:pPr>
              <w:rPr>
                <w:rFonts w:ascii="Comic Sans MS" w:hAnsi="Comic Sans MS"/>
                <w:b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>2.</w:t>
            </w:r>
            <w:r w:rsidRPr="00E97C3B">
              <w:rPr>
                <w:rFonts w:ascii="Comic Sans MS" w:hAnsi="Comic Sans MS"/>
                <w:sz w:val="16"/>
                <w:szCs w:val="16"/>
              </w:rPr>
              <w:t xml:space="preserve">To be able to </w:t>
            </w:r>
            <w:r w:rsidR="001D5B34" w:rsidRPr="00E97C3B">
              <w:rPr>
                <w:rFonts w:ascii="Comic Sans MS" w:hAnsi="Comic Sans MS"/>
                <w:sz w:val="16"/>
                <w:szCs w:val="16"/>
              </w:rPr>
              <w:t>use correct vocabulary for size</w:t>
            </w:r>
          </w:p>
          <w:p w:rsidR="007714D9" w:rsidRPr="00E97C3B" w:rsidRDefault="007714D9" w:rsidP="007714D9">
            <w:pPr>
              <w:rPr>
                <w:rFonts w:ascii="Comic Sans MS" w:hAnsi="Comic Sans MS"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>3.</w:t>
            </w:r>
            <w:r w:rsidRPr="00E97C3B">
              <w:rPr>
                <w:rFonts w:ascii="Comic Sans MS" w:hAnsi="Comic Sans MS"/>
                <w:sz w:val="16"/>
                <w:szCs w:val="16"/>
              </w:rPr>
              <w:t xml:space="preserve">To be able to </w:t>
            </w:r>
            <w:r w:rsidR="0026235B" w:rsidRPr="00E97C3B">
              <w:rPr>
                <w:rFonts w:ascii="Comic Sans MS" w:hAnsi="Comic Sans MS"/>
                <w:sz w:val="16"/>
                <w:szCs w:val="16"/>
              </w:rPr>
              <w:t>identify shapes 2D and 3D</w:t>
            </w:r>
          </w:p>
          <w:p w:rsidR="0026235B" w:rsidRPr="00E97C3B" w:rsidRDefault="001D5B34" w:rsidP="007714D9">
            <w:pPr>
              <w:rPr>
                <w:rFonts w:ascii="Comic Sans MS" w:hAnsi="Comic Sans MS"/>
                <w:sz w:val="16"/>
                <w:szCs w:val="16"/>
              </w:rPr>
            </w:pPr>
            <w:r w:rsidRPr="00E97C3B">
              <w:rPr>
                <w:rFonts w:ascii="Comic Sans MS" w:hAnsi="Comic Sans MS"/>
                <w:b/>
                <w:sz w:val="16"/>
                <w:szCs w:val="16"/>
              </w:rPr>
              <w:t xml:space="preserve">4 </w:t>
            </w:r>
            <w:r w:rsidR="0026235B" w:rsidRPr="00E97C3B">
              <w:rPr>
                <w:rFonts w:ascii="Comic Sans MS" w:hAnsi="Comic Sans MS"/>
                <w:sz w:val="16"/>
                <w:szCs w:val="16"/>
              </w:rPr>
              <w:t xml:space="preserve">To be able to </w:t>
            </w:r>
            <w:r w:rsidR="00E97C3B" w:rsidRPr="00E97C3B">
              <w:rPr>
                <w:rFonts w:ascii="Comic Sans MS" w:hAnsi="Comic Sans MS"/>
                <w:sz w:val="16"/>
                <w:szCs w:val="16"/>
              </w:rPr>
              <w:t>understand doubles</w:t>
            </w:r>
          </w:p>
          <w:p w:rsidR="007714D9" w:rsidRPr="00FE0394" w:rsidRDefault="007714D9" w:rsidP="007714D9">
            <w:pPr>
              <w:rPr>
                <w:rFonts w:ascii="Comic Sans MS" w:hAnsi="Comic Sans MS"/>
                <w:sz w:val="20"/>
                <w:szCs w:val="20"/>
              </w:rPr>
            </w:pPr>
          </w:p>
        </w:tc>
      </w:tr>
    </w:tbl>
    <w:p w:rsidR="00711EAA" w:rsidRPr="00D439C1" w:rsidRDefault="001B0101">
      <w:pPr>
        <w:rPr>
          <w:rFonts w:ascii="Comic Sans MS" w:hAnsi="Comic Sans MS"/>
          <w:sz w:val="20"/>
          <w:szCs w:val="20"/>
        </w:rPr>
      </w:pPr>
    </w:p>
    <w:sectPr w:rsidR="00711EAA" w:rsidRPr="00D439C1" w:rsidSect="0028283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624DF1"/>
    <w:multiLevelType w:val="hybridMultilevel"/>
    <w:tmpl w:val="AE00E1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F426BA"/>
    <w:multiLevelType w:val="hybridMultilevel"/>
    <w:tmpl w:val="CDBAE5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D80A21"/>
    <w:multiLevelType w:val="hybridMultilevel"/>
    <w:tmpl w:val="86A4C5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E472A1"/>
    <w:multiLevelType w:val="hybridMultilevel"/>
    <w:tmpl w:val="B8CE24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FD2610"/>
    <w:multiLevelType w:val="hybridMultilevel"/>
    <w:tmpl w:val="CFB4C2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3E7D2B"/>
    <w:multiLevelType w:val="hybridMultilevel"/>
    <w:tmpl w:val="86389E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1F49E3"/>
    <w:multiLevelType w:val="hybridMultilevel"/>
    <w:tmpl w:val="882EC6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29087D"/>
    <w:multiLevelType w:val="hybridMultilevel"/>
    <w:tmpl w:val="6A7A44E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C4280A"/>
    <w:multiLevelType w:val="hybridMultilevel"/>
    <w:tmpl w:val="97CE4B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1A9506D"/>
    <w:multiLevelType w:val="hybridMultilevel"/>
    <w:tmpl w:val="6DC0DF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495706"/>
    <w:multiLevelType w:val="hybridMultilevel"/>
    <w:tmpl w:val="A6BE69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CE11E1"/>
    <w:multiLevelType w:val="hybridMultilevel"/>
    <w:tmpl w:val="32D8FE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0603E9"/>
    <w:multiLevelType w:val="hybridMultilevel"/>
    <w:tmpl w:val="73889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840C02"/>
    <w:multiLevelType w:val="hybridMultilevel"/>
    <w:tmpl w:val="B060FD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8"/>
  </w:num>
  <w:num w:numId="5">
    <w:abstractNumId w:val="12"/>
  </w:num>
  <w:num w:numId="6">
    <w:abstractNumId w:val="4"/>
  </w:num>
  <w:num w:numId="7">
    <w:abstractNumId w:val="6"/>
  </w:num>
  <w:num w:numId="8">
    <w:abstractNumId w:val="1"/>
  </w:num>
  <w:num w:numId="9">
    <w:abstractNumId w:val="3"/>
  </w:num>
  <w:num w:numId="10">
    <w:abstractNumId w:val="5"/>
  </w:num>
  <w:num w:numId="11">
    <w:abstractNumId w:val="10"/>
  </w:num>
  <w:num w:numId="12">
    <w:abstractNumId w:val="13"/>
  </w:num>
  <w:num w:numId="13">
    <w:abstractNumId w:val="1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330"/>
    <w:rsid w:val="0001080B"/>
    <w:rsid w:val="00010F31"/>
    <w:rsid w:val="00083E94"/>
    <w:rsid w:val="00090505"/>
    <w:rsid w:val="000D0A96"/>
    <w:rsid w:val="000E0FD0"/>
    <w:rsid w:val="0010486F"/>
    <w:rsid w:val="0011538D"/>
    <w:rsid w:val="00166343"/>
    <w:rsid w:val="00185DBE"/>
    <w:rsid w:val="001B0101"/>
    <w:rsid w:val="001D5B34"/>
    <w:rsid w:val="001F3338"/>
    <w:rsid w:val="0020028B"/>
    <w:rsid w:val="00224526"/>
    <w:rsid w:val="00232EF3"/>
    <w:rsid w:val="00233505"/>
    <w:rsid w:val="00254C74"/>
    <w:rsid w:val="00257021"/>
    <w:rsid w:val="0026235B"/>
    <w:rsid w:val="00277D0C"/>
    <w:rsid w:val="00282838"/>
    <w:rsid w:val="002C2251"/>
    <w:rsid w:val="002C52F0"/>
    <w:rsid w:val="002C7D5A"/>
    <w:rsid w:val="00312A23"/>
    <w:rsid w:val="00325DB2"/>
    <w:rsid w:val="0033772D"/>
    <w:rsid w:val="00345569"/>
    <w:rsid w:val="0035398B"/>
    <w:rsid w:val="00374EFF"/>
    <w:rsid w:val="003C560E"/>
    <w:rsid w:val="003C610E"/>
    <w:rsid w:val="003D38F3"/>
    <w:rsid w:val="00404AED"/>
    <w:rsid w:val="00405251"/>
    <w:rsid w:val="0040784C"/>
    <w:rsid w:val="00424FC0"/>
    <w:rsid w:val="00426B75"/>
    <w:rsid w:val="00461144"/>
    <w:rsid w:val="00463148"/>
    <w:rsid w:val="004A6E4A"/>
    <w:rsid w:val="00506748"/>
    <w:rsid w:val="005166A0"/>
    <w:rsid w:val="00531B01"/>
    <w:rsid w:val="005750CB"/>
    <w:rsid w:val="005878C5"/>
    <w:rsid w:val="005A1F4C"/>
    <w:rsid w:val="005B2D3D"/>
    <w:rsid w:val="005B3E94"/>
    <w:rsid w:val="005B6214"/>
    <w:rsid w:val="005D1524"/>
    <w:rsid w:val="005D188B"/>
    <w:rsid w:val="005F7816"/>
    <w:rsid w:val="00651DF9"/>
    <w:rsid w:val="00662E77"/>
    <w:rsid w:val="0066409F"/>
    <w:rsid w:val="00664371"/>
    <w:rsid w:val="006B42E2"/>
    <w:rsid w:val="006C4DDA"/>
    <w:rsid w:val="006D6939"/>
    <w:rsid w:val="006E5A86"/>
    <w:rsid w:val="006F47D8"/>
    <w:rsid w:val="007043BA"/>
    <w:rsid w:val="007176F8"/>
    <w:rsid w:val="007443D4"/>
    <w:rsid w:val="00761162"/>
    <w:rsid w:val="007714D9"/>
    <w:rsid w:val="007719A4"/>
    <w:rsid w:val="00777D28"/>
    <w:rsid w:val="007A758A"/>
    <w:rsid w:val="007D3DA1"/>
    <w:rsid w:val="007E74CC"/>
    <w:rsid w:val="007F2F9F"/>
    <w:rsid w:val="00823CA3"/>
    <w:rsid w:val="0082509C"/>
    <w:rsid w:val="00837EBB"/>
    <w:rsid w:val="00850330"/>
    <w:rsid w:val="008511AC"/>
    <w:rsid w:val="008539C8"/>
    <w:rsid w:val="008801A9"/>
    <w:rsid w:val="0088229B"/>
    <w:rsid w:val="00894E78"/>
    <w:rsid w:val="008A541A"/>
    <w:rsid w:val="008C14C6"/>
    <w:rsid w:val="008C6504"/>
    <w:rsid w:val="008D1B24"/>
    <w:rsid w:val="008E6CB1"/>
    <w:rsid w:val="008E6F4C"/>
    <w:rsid w:val="008F37C4"/>
    <w:rsid w:val="008F5A8E"/>
    <w:rsid w:val="009113F3"/>
    <w:rsid w:val="00914433"/>
    <w:rsid w:val="009408D8"/>
    <w:rsid w:val="009448C5"/>
    <w:rsid w:val="00952FAA"/>
    <w:rsid w:val="00962FF3"/>
    <w:rsid w:val="009722AD"/>
    <w:rsid w:val="009A2980"/>
    <w:rsid w:val="009C1FDE"/>
    <w:rsid w:val="009C2433"/>
    <w:rsid w:val="009E4C60"/>
    <w:rsid w:val="009F2161"/>
    <w:rsid w:val="00A133A9"/>
    <w:rsid w:val="00A40477"/>
    <w:rsid w:val="00A469FC"/>
    <w:rsid w:val="00A47930"/>
    <w:rsid w:val="00A63A88"/>
    <w:rsid w:val="00A9514A"/>
    <w:rsid w:val="00AA3822"/>
    <w:rsid w:val="00AC399A"/>
    <w:rsid w:val="00AD6F05"/>
    <w:rsid w:val="00B11FBE"/>
    <w:rsid w:val="00B23E70"/>
    <w:rsid w:val="00B525CD"/>
    <w:rsid w:val="00BA2B8E"/>
    <w:rsid w:val="00BA4D0B"/>
    <w:rsid w:val="00BC7F4F"/>
    <w:rsid w:val="00BE6252"/>
    <w:rsid w:val="00C15F65"/>
    <w:rsid w:val="00C320BC"/>
    <w:rsid w:val="00C32930"/>
    <w:rsid w:val="00C3408F"/>
    <w:rsid w:val="00C67467"/>
    <w:rsid w:val="00C86B4F"/>
    <w:rsid w:val="00CA637C"/>
    <w:rsid w:val="00CB2DC4"/>
    <w:rsid w:val="00CD7292"/>
    <w:rsid w:val="00D0514D"/>
    <w:rsid w:val="00D075B6"/>
    <w:rsid w:val="00D105A6"/>
    <w:rsid w:val="00D37DAD"/>
    <w:rsid w:val="00D439C1"/>
    <w:rsid w:val="00D43B25"/>
    <w:rsid w:val="00D61DF0"/>
    <w:rsid w:val="00D760C2"/>
    <w:rsid w:val="00D82DE9"/>
    <w:rsid w:val="00DE52D6"/>
    <w:rsid w:val="00DF0DFF"/>
    <w:rsid w:val="00E05C99"/>
    <w:rsid w:val="00E308B3"/>
    <w:rsid w:val="00E375D2"/>
    <w:rsid w:val="00E43008"/>
    <w:rsid w:val="00E433F4"/>
    <w:rsid w:val="00E532A8"/>
    <w:rsid w:val="00E6514E"/>
    <w:rsid w:val="00E97C3B"/>
    <w:rsid w:val="00EA74BB"/>
    <w:rsid w:val="00EB4686"/>
    <w:rsid w:val="00F06BBB"/>
    <w:rsid w:val="00F14E74"/>
    <w:rsid w:val="00F17E99"/>
    <w:rsid w:val="00F21CE7"/>
    <w:rsid w:val="00F21F69"/>
    <w:rsid w:val="00F72CD1"/>
    <w:rsid w:val="00F76FD2"/>
    <w:rsid w:val="00F91301"/>
    <w:rsid w:val="00FC4960"/>
    <w:rsid w:val="00FE0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13E811"/>
  <w15:chartTrackingRefBased/>
  <w15:docId w15:val="{499F4846-8033-4CEE-9F35-CF06C31265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503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21F69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D61DF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16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24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One IT Schools</Company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Carley, Kerry</dc:creator>
  <cp:keywords/>
  <dc:description/>
  <cp:lastModifiedBy>Carley, Kerry</cp:lastModifiedBy>
  <cp:revision>3</cp:revision>
  <dcterms:created xsi:type="dcterms:W3CDTF">2022-04-18T22:38:00Z</dcterms:created>
  <dcterms:modified xsi:type="dcterms:W3CDTF">2022-04-18T22:41:00Z</dcterms:modified>
</cp:coreProperties>
</file>