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22560" w:type="dxa"/>
        <w:tblLayout w:type="fixed"/>
        <w:tblLook w:val="04A0" w:firstRow="1" w:lastRow="0" w:firstColumn="1" w:lastColumn="0" w:noHBand="0" w:noVBand="1"/>
      </w:tblPr>
      <w:tblGrid>
        <w:gridCol w:w="7682"/>
        <w:gridCol w:w="7622"/>
        <w:gridCol w:w="7256"/>
      </w:tblGrid>
      <w:tr w:rsidR="004A307B" w:rsidTr="00D066B7">
        <w:trPr>
          <w:trHeight w:val="382"/>
        </w:trPr>
        <w:tc>
          <w:tcPr>
            <w:tcW w:w="7682" w:type="dxa"/>
          </w:tcPr>
          <w:p w:rsidR="004A307B" w:rsidRPr="0005309B" w:rsidRDefault="007E45A5" w:rsidP="00B104C0">
            <w:pPr>
              <w:contextualSpacing/>
              <w:rPr>
                <w:rFonts w:ascii="Comic Sans MS" w:hAnsi="Comic Sans MS"/>
                <w:b/>
              </w:rPr>
            </w:pPr>
            <w:r w:rsidRPr="0005309B">
              <w:rPr>
                <w:rFonts w:ascii="Comic Sans MS" w:hAnsi="Comic Sans MS"/>
                <w:b/>
              </w:rPr>
              <w:t>Geography Focus</w:t>
            </w:r>
            <w:r w:rsidR="004A307B" w:rsidRPr="0005309B">
              <w:rPr>
                <w:rFonts w:ascii="Comic Sans MS" w:hAnsi="Comic Sans MS"/>
                <w:b/>
              </w:rPr>
              <w:t xml:space="preserve"> - Threshold Concepts</w:t>
            </w:r>
          </w:p>
        </w:tc>
        <w:tc>
          <w:tcPr>
            <w:tcW w:w="7622" w:type="dxa"/>
          </w:tcPr>
          <w:p w:rsidR="004A307B" w:rsidRPr="007E45A5" w:rsidRDefault="00CF6F1A" w:rsidP="001D2FAE">
            <w:pPr>
              <w:jc w:val="center"/>
              <w:rPr>
                <w:rFonts w:ascii="Verdana" w:hAnsi="Verdana" w:cs="Times New Roman"/>
                <w:color w:val="000000"/>
                <w:sz w:val="32"/>
                <w:szCs w:val="32"/>
                <w:lang w:val="en-GB"/>
              </w:rPr>
            </w:pPr>
            <w:r>
              <w:rPr>
                <w:rFonts w:ascii="Comic Sans MS" w:hAnsi="Comic Sans MS"/>
                <w:b/>
                <w:sz w:val="32"/>
                <w:szCs w:val="32"/>
              </w:rPr>
              <w:t>Y4</w:t>
            </w:r>
            <w:r w:rsidR="00AE254E" w:rsidRPr="007E45A5">
              <w:rPr>
                <w:rFonts w:ascii="Comic Sans MS" w:hAnsi="Comic Sans MS"/>
                <w:b/>
                <w:sz w:val="32"/>
                <w:szCs w:val="32"/>
              </w:rPr>
              <w:t xml:space="preserve"> </w:t>
            </w:r>
            <w:r w:rsidR="001D2FAE">
              <w:rPr>
                <w:rFonts w:ascii="Comic Sans MS" w:hAnsi="Comic Sans MS"/>
                <w:b/>
                <w:sz w:val="32"/>
                <w:szCs w:val="32"/>
              </w:rPr>
              <w:t>Rivers and the Water Cycle</w:t>
            </w:r>
          </w:p>
        </w:tc>
        <w:tc>
          <w:tcPr>
            <w:tcW w:w="7256" w:type="dxa"/>
          </w:tcPr>
          <w:p w:rsidR="004A307B" w:rsidRPr="007E45A5" w:rsidRDefault="004A307B" w:rsidP="00B104C0">
            <w:pPr>
              <w:jc w:val="center"/>
              <w:rPr>
                <w:rFonts w:ascii="Verdana" w:hAnsi="Verdana" w:cs="Times New Roman"/>
                <w:color w:val="000000"/>
                <w:sz w:val="32"/>
                <w:szCs w:val="32"/>
                <w:lang w:val="en-GB"/>
              </w:rPr>
            </w:pPr>
            <w:r w:rsidRPr="007E45A5">
              <w:rPr>
                <w:rFonts w:ascii="Comic Sans MS" w:hAnsi="Comic Sans MS"/>
                <w:b/>
                <w:sz w:val="32"/>
                <w:szCs w:val="32"/>
              </w:rPr>
              <w:t>Art and Design - Threshold Concepts</w:t>
            </w:r>
          </w:p>
        </w:tc>
      </w:tr>
      <w:tr w:rsidR="004A307B" w:rsidRPr="00BE73FA" w:rsidTr="00B30914">
        <w:trPr>
          <w:trHeight w:val="8609"/>
        </w:trPr>
        <w:tc>
          <w:tcPr>
            <w:tcW w:w="7682" w:type="dxa"/>
          </w:tcPr>
          <w:p w:rsidR="004A307B" w:rsidRDefault="001D2FAE" w:rsidP="00B104C0">
            <w:pPr>
              <w:contextualSpacing/>
              <w:rPr>
                <w:rStyle w:val="Strong"/>
                <w:rFonts w:ascii="Comic Sans MS" w:hAnsi="Comic Sans MS"/>
                <w:color w:val="000000"/>
                <w:u w:val="single"/>
              </w:rPr>
            </w:pPr>
            <w:r>
              <w:rPr>
                <w:rStyle w:val="Strong"/>
                <w:rFonts w:ascii="Comic Sans MS" w:hAnsi="Comic Sans MS"/>
                <w:color w:val="000000"/>
                <w:u w:val="single"/>
              </w:rPr>
              <w:t xml:space="preserve">Geography: </w:t>
            </w:r>
          </w:p>
          <w:p w:rsidR="00AE254E" w:rsidRPr="0005309B" w:rsidRDefault="00AE254E" w:rsidP="00AE254E">
            <w:pPr>
              <w:rPr>
                <w:rFonts w:ascii="Comic Sans MS" w:eastAsia="Times New Roman" w:hAnsi="Comic Sans MS" w:cs="Times New Roman"/>
                <w:b/>
                <w:color w:val="000000"/>
                <w:lang w:val="en-GB" w:eastAsia="en-GB"/>
              </w:rPr>
            </w:pPr>
            <w:r w:rsidRPr="0005309B">
              <w:rPr>
                <w:rFonts w:ascii="Comic Sans MS" w:eastAsia="Times New Roman" w:hAnsi="Comic Sans MS" w:cs="Times New Roman"/>
                <w:b/>
                <w:color w:val="000000"/>
                <w:lang w:val="en-GB" w:eastAsia="en-GB"/>
              </w:rPr>
              <w:t>Investigate Places</w:t>
            </w:r>
            <w:r w:rsidR="00DE09B7">
              <w:rPr>
                <w:rFonts w:ascii="Comic Sans MS" w:eastAsia="Times New Roman" w:hAnsi="Comic Sans MS" w:cs="Times New Roman"/>
                <w:b/>
                <w:color w:val="000000"/>
                <w:lang w:val="en-GB" w:eastAsia="en-GB"/>
              </w:rPr>
              <w:t>:</w:t>
            </w:r>
            <w:r w:rsidRPr="0005309B">
              <w:rPr>
                <w:rFonts w:ascii="Comic Sans MS" w:eastAsia="Times New Roman" w:hAnsi="Comic Sans MS" w:cs="Times New Roman"/>
                <w:b/>
                <w:color w:val="000000"/>
                <w:lang w:val="en-GB" w:eastAsia="en-GB"/>
              </w:rPr>
              <w:t xml:space="preserve"> </w:t>
            </w:r>
          </w:p>
          <w:p w:rsidR="0050084E" w:rsidRPr="0005309B" w:rsidRDefault="0050084E" w:rsidP="0005309B">
            <w:pPr>
              <w:pStyle w:val="ListParagraph"/>
              <w:numPr>
                <w:ilvl w:val="0"/>
                <w:numId w:val="23"/>
              </w:numPr>
              <w:rPr>
                <w:rFonts w:ascii="Comic Sans MS" w:hAnsi="Comic Sans MS"/>
              </w:rPr>
            </w:pPr>
            <w:r w:rsidRPr="0005309B">
              <w:rPr>
                <w:rFonts w:ascii="Comic Sans MS" w:hAnsi="Comic Sans MS"/>
              </w:rPr>
              <w:t>Ask and answer geographical questions about the physical and human characteristics of a location.</w:t>
            </w:r>
          </w:p>
          <w:p w:rsidR="0005309B" w:rsidRDefault="0005309B" w:rsidP="0005309B">
            <w:pPr>
              <w:pStyle w:val="ListParagraph"/>
              <w:numPr>
                <w:ilvl w:val="0"/>
                <w:numId w:val="23"/>
              </w:numPr>
              <w:rPr>
                <w:rFonts w:ascii="Comic Sans MS" w:hAnsi="Comic Sans MS"/>
              </w:rPr>
            </w:pPr>
            <w:r w:rsidRPr="0005309B">
              <w:rPr>
                <w:rFonts w:ascii="Comic Sans MS" w:hAnsi="Comic Sans MS"/>
              </w:rPr>
              <w:t>Use a range of resources to identify the key physical and human features of a location.</w:t>
            </w:r>
          </w:p>
          <w:p w:rsidR="00F20EBA" w:rsidRDefault="00F20EBA" w:rsidP="0005309B">
            <w:pPr>
              <w:pStyle w:val="ListParagraph"/>
              <w:numPr>
                <w:ilvl w:val="0"/>
                <w:numId w:val="23"/>
              </w:numPr>
              <w:rPr>
                <w:rFonts w:ascii="Comic Sans MS" w:hAnsi="Comic Sans MS"/>
              </w:rPr>
            </w:pPr>
            <w:r>
              <w:rPr>
                <w:rFonts w:ascii="Comic Sans MS" w:hAnsi="Comic Sans MS"/>
              </w:rPr>
              <w:t>Identify and describe how the physical features affect human activity within a location.</w:t>
            </w:r>
          </w:p>
          <w:p w:rsidR="00F20EBA" w:rsidRDefault="00F20EBA" w:rsidP="0005309B">
            <w:pPr>
              <w:pStyle w:val="ListParagraph"/>
              <w:numPr>
                <w:ilvl w:val="0"/>
                <w:numId w:val="23"/>
              </w:numPr>
              <w:rPr>
                <w:rFonts w:ascii="Comic Sans MS" w:hAnsi="Comic Sans MS"/>
              </w:rPr>
            </w:pPr>
            <w:r>
              <w:rPr>
                <w:rFonts w:ascii="Comic Sans MS" w:hAnsi="Comic Sans MS"/>
              </w:rPr>
              <w:t xml:space="preserve">Use a range of resources to give detailed descriptions and opinions of the characteristics features of a location. </w:t>
            </w:r>
          </w:p>
          <w:p w:rsidR="0005309B" w:rsidRPr="0005309B" w:rsidRDefault="0005309B" w:rsidP="0005309B">
            <w:pPr>
              <w:pStyle w:val="ListParagraph"/>
              <w:rPr>
                <w:rFonts w:ascii="Comic Sans MS" w:hAnsi="Comic Sans MS"/>
              </w:rPr>
            </w:pPr>
          </w:p>
          <w:p w:rsidR="007E45A5" w:rsidRPr="0005309B" w:rsidRDefault="00343A42" w:rsidP="007E45A5">
            <w:pPr>
              <w:rPr>
                <w:rFonts w:ascii="Comic Sans MS" w:hAnsi="Comic Sans MS"/>
                <w:b/>
              </w:rPr>
            </w:pPr>
            <w:r w:rsidRPr="0005309B">
              <w:rPr>
                <w:rFonts w:ascii="Comic Sans MS" w:hAnsi="Comic Sans MS"/>
                <w:b/>
              </w:rPr>
              <w:t>Communicate Geographically</w:t>
            </w:r>
            <w:r w:rsidR="00DE09B7">
              <w:rPr>
                <w:rFonts w:ascii="Comic Sans MS" w:hAnsi="Comic Sans MS"/>
                <w:b/>
              </w:rPr>
              <w:t>:</w:t>
            </w:r>
          </w:p>
          <w:p w:rsidR="0005309B" w:rsidRPr="0005309B" w:rsidRDefault="00A56160" w:rsidP="0005309B">
            <w:pPr>
              <w:pStyle w:val="ListParagraph"/>
              <w:numPr>
                <w:ilvl w:val="0"/>
                <w:numId w:val="24"/>
              </w:numPr>
              <w:rPr>
                <w:rFonts w:ascii="Comic Sans MS" w:hAnsi="Comic Sans MS"/>
                <w:bCs/>
                <w:color w:val="000000"/>
              </w:rPr>
            </w:pPr>
            <w:r>
              <w:rPr>
                <w:noProof/>
                <w:lang w:val="en-GB" w:eastAsia="en-GB"/>
              </w:rPr>
              <w:drawing>
                <wp:anchor distT="0" distB="0" distL="114300" distR="114300" simplePos="0" relativeHeight="251662336" behindDoc="1" locked="0" layoutInCell="1" allowOverlap="1">
                  <wp:simplePos x="0" y="0"/>
                  <wp:positionH relativeFrom="column">
                    <wp:posOffset>743987</wp:posOffset>
                  </wp:positionH>
                  <wp:positionV relativeFrom="page">
                    <wp:posOffset>3086824</wp:posOffset>
                  </wp:positionV>
                  <wp:extent cx="3344545" cy="2292985"/>
                  <wp:effectExtent l="0" t="0" r="8255" b="0"/>
                  <wp:wrapTight wrapText="bothSides">
                    <wp:wrapPolygon edited="0">
                      <wp:start x="0" y="0"/>
                      <wp:lineTo x="0" y="21355"/>
                      <wp:lineTo x="21530" y="21355"/>
                      <wp:lineTo x="21530" y="0"/>
                      <wp:lineTo x="0" y="0"/>
                    </wp:wrapPolygon>
                  </wp:wrapTight>
                  <wp:docPr id="5" name="Picture 5" descr="The Water Cycle - WorldAt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Water Cycle - WorldAtla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44545" cy="2292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0EBA">
              <w:rPr>
                <w:rStyle w:val="Strong"/>
                <w:rFonts w:ascii="Comic Sans MS" w:hAnsi="Comic Sans MS"/>
                <w:b w:val="0"/>
                <w:color w:val="000000"/>
              </w:rPr>
              <w:t xml:space="preserve">Describe Key aspects of physical geography including </w:t>
            </w:r>
            <w:r>
              <w:rPr>
                <w:rStyle w:val="Strong"/>
                <w:rFonts w:ascii="Comic Sans MS" w:hAnsi="Comic Sans MS"/>
                <w:b w:val="0"/>
                <w:color w:val="000000"/>
              </w:rPr>
              <w:t>rivers</w:t>
            </w:r>
            <w:r w:rsidR="00F20EBA">
              <w:rPr>
                <w:rStyle w:val="Strong"/>
                <w:rFonts w:ascii="Comic Sans MS" w:hAnsi="Comic Sans MS"/>
                <w:b w:val="0"/>
                <w:color w:val="000000"/>
              </w:rPr>
              <w:t xml:space="preserve"> and the water cycle. </w:t>
            </w:r>
          </w:p>
        </w:tc>
        <w:tc>
          <w:tcPr>
            <w:tcW w:w="7622" w:type="dxa"/>
            <w:vMerge w:val="restart"/>
          </w:tcPr>
          <w:p w:rsidR="00D16A7A" w:rsidRPr="00D16A7A" w:rsidRDefault="00D16A7A" w:rsidP="00B104C0">
            <w:pPr>
              <w:jc w:val="center"/>
              <w:rPr>
                <w:rFonts w:ascii="Comic Sans MS" w:hAnsi="Comic Sans MS" w:cs="Times New Roman"/>
                <w:color w:val="000000"/>
                <w:lang w:val="en-GB"/>
              </w:rPr>
            </w:pPr>
            <w:r>
              <w:rPr>
                <w:rFonts w:ascii="Comic Sans MS" w:hAnsi="Comic Sans MS" w:cs="Times New Roman"/>
                <w:color w:val="000000"/>
                <w:lang w:val="en-GB"/>
              </w:rPr>
              <w:t>Enquiry Question:</w:t>
            </w:r>
          </w:p>
          <w:p w:rsidR="008C3E9D" w:rsidRDefault="00F20EBA" w:rsidP="008C3E9D">
            <w:pPr>
              <w:jc w:val="center"/>
              <w:rPr>
                <w:rFonts w:ascii="Comic Sans MS" w:hAnsi="Comic Sans MS" w:cs="Times New Roman"/>
                <w:b/>
                <w:i/>
                <w:color w:val="000000"/>
                <w:sz w:val="32"/>
                <w:szCs w:val="28"/>
                <w:lang w:val="en-GB"/>
              </w:rPr>
            </w:pPr>
            <w:r>
              <w:rPr>
                <w:rFonts w:ascii="Comic Sans MS" w:hAnsi="Comic Sans MS" w:cs="Times New Roman"/>
                <w:b/>
                <w:i/>
                <w:color w:val="000000"/>
                <w:sz w:val="32"/>
                <w:szCs w:val="28"/>
                <w:lang w:val="en-GB"/>
              </w:rPr>
              <w:t xml:space="preserve">How does the water go round and round? </w:t>
            </w:r>
          </w:p>
          <w:p w:rsidR="008C3E9D" w:rsidRPr="00B30914" w:rsidRDefault="008C3E9D" w:rsidP="008C3E9D">
            <w:pPr>
              <w:rPr>
                <w:rFonts w:ascii="Comic Sans MS" w:hAnsi="Comic Sans MS" w:cs="Times New Roman"/>
                <w:color w:val="000000"/>
                <w:lang w:val="en-GB"/>
              </w:rPr>
            </w:pPr>
            <w:r w:rsidRPr="006E76A9">
              <w:rPr>
                <w:rFonts w:ascii="Comic Sans MS" w:hAnsi="Comic Sans MS" w:cs="Times New Roman"/>
                <w:b/>
                <w:color w:val="000000"/>
                <w:u w:val="single"/>
                <w:lang w:val="en-GB"/>
              </w:rPr>
              <w:t>Class Text</w:t>
            </w:r>
            <w:r w:rsidRPr="008C3E9D">
              <w:rPr>
                <w:rFonts w:ascii="Comic Sans MS" w:hAnsi="Comic Sans MS" w:cs="Times New Roman"/>
                <w:b/>
                <w:color w:val="000000"/>
                <w:sz w:val="22"/>
                <w:szCs w:val="28"/>
                <w:lang w:val="en-GB"/>
              </w:rPr>
              <w:br/>
            </w:r>
            <w:r w:rsidRPr="00B30914">
              <w:rPr>
                <w:rFonts w:ascii="Comic Sans MS" w:hAnsi="Comic Sans MS" w:cstheme="minorHAnsi"/>
                <w:color w:val="000000"/>
                <w:lang w:val="en-GB"/>
              </w:rPr>
              <w:t>Themes:</w:t>
            </w:r>
            <w:r w:rsidR="003D3D51" w:rsidRPr="00B30914">
              <w:rPr>
                <w:rFonts w:ascii="Comic Sans MS" w:hAnsi="Comic Sans MS" w:cstheme="minorHAnsi"/>
                <w:color w:val="000000"/>
                <w:lang w:val="en-GB"/>
              </w:rPr>
              <w:t xml:space="preserve"> </w:t>
            </w:r>
            <w:r w:rsidR="00F20EBA">
              <w:rPr>
                <w:rFonts w:ascii="Comic Sans MS" w:hAnsi="Comic Sans MS" w:cstheme="minorHAnsi"/>
                <w:color w:val="202124"/>
                <w:shd w:val="clear" w:color="auto" w:fill="FFFFFF"/>
              </w:rPr>
              <w:t>Based on a true story with an ecological message</w:t>
            </w:r>
            <w:r w:rsidR="00A4258D" w:rsidRPr="00B30914">
              <w:rPr>
                <w:rFonts w:ascii="Comic Sans MS" w:hAnsi="Comic Sans MS" w:cstheme="minorHAnsi"/>
                <w:bCs/>
                <w:color w:val="202124"/>
                <w:shd w:val="clear" w:color="auto" w:fill="FFFFFF"/>
              </w:rPr>
              <w:t xml:space="preserve">. </w:t>
            </w:r>
            <w:r w:rsidR="002D6E42">
              <w:rPr>
                <w:rFonts w:ascii="Comic Sans MS" w:hAnsi="Comic Sans MS" w:cstheme="minorHAnsi"/>
                <w:bCs/>
                <w:color w:val="202124"/>
                <w:shd w:val="clear" w:color="auto" w:fill="FFFFFF"/>
              </w:rPr>
              <w:t xml:space="preserve">The story starts with an exciting discovery of a whale in the River Thames. Michael can’t quite believe what he is seeing but then discovers a more serious </w:t>
            </w:r>
            <w:r w:rsidR="007C17A9">
              <w:rPr>
                <w:rFonts w:ascii="Comic Sans MS" w:hAnsi="Comic Sans MS" w:cstheme="minorHAnsi"/>
                <w:bCs/>
                <w:color w:val="202124"/>
                <w:shd w:val="clear" w:color="auto" w:fill="FFFFFF"/>
              </w:rPr>
              <w:t xml:space="preserve">message about our rivers and oceans when he befriends the stranded whale. </w:t>
            </w:r>
          </w:p>
          <w:p w:rsidR="0016682E" w:rsidRDefault="0016682E" w:rsidP="0016682E">
            <w:pPr>
              <w:jc w:val="center"/>
              <w:rPr>
                <w:rFonts w:ascii="Comic Sans MS" w:hAnsi="Comic Sans MS" w:cs="Times New Roman"/>
                <w:b/>
                <w:i/>
                <w:color w:val="000000"/>
                <w:sz w:val="32"/>
                <w:szCs w:val="28"/>
                <w:lang w:val="en-GB"/>
              </w:rPr>
            </w:pPr>
            <w:r>
              <w:rPr>
                <w:noProof/>
                <w:lang w:val="en-GB" w:eastAsia="en-GB"/>
              </w:rPr>
              <w:drawing>
                <wp:anchor distT="0" distB="0" distL="114300" distR="114300" simplePos="0" relativeHeight="251661312" behindDoc="1" locked="0" layoutInCell="1" allowOverlap="1">
                  <wp:simplePos x="0" y="0"/>
                  <wp:positionH relativeFrom="column">
                    <wp:posOffset>102235</wp:posOffset>
                  </wp:positionH>
                  <wp:positionV relativeFrom="page">
                    <wp:posOffset>1943100</wp:posOffset>
                  </wp:positionV>
                  <wp:extent cx="937260" cy="1282065"/>
                  <wp:effectExtent l="0" t="0" r="0" b="0"/>
                  <wp:wrapTight wrapText="bothSides">
                    <wp:wrapPolygon edited="0">
                      <wp:start x="0" y="0"/>
                      <wp:lineTo x="0" y="21183"/>
                      <wp:lineTo x="21073" y="21183"/>
                      <wp:lineTo x="21073" y="0"/>
                      <wp:lineTo x="0" y="0"/>
                    </wp:wrapPolygon>
                  </wp:wrapTight>
                  <wp:docPr id="4" name="Picture 4" descr="This Morning I Met a Whale by [Michael Morpurgo, Christian Birming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is Morning I Met a Whale by [Michael Morpurgo, Christian Birmingha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7260" cy="12820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E76A9" w:rsidRPr="0016682E" w:rsidRDefault="001B38B5" w:rsidP="0016682E">
            <w:pPr>
              <w:rPr>
                <w:rFonts w:ascii="Comic Sans MS" w:hAnsi="Comic Sans MS" w:cs="Times New Roman"/>
                <w:b/>
                <w:i/>
                <w:color w:val="000000"/>
                <w:sz w:val="32"/>
                <w:szCs w:val="28"/>
                <w:lang w:val="en-GB"/>
              </w:rPr>
            </w:pPr>
            <w:r>
              <w:rPr>
                <w:rFonts w:ascii="Comic Sans MS" w:hAnsi="Comic Sans MS" w:cs="Times New Roman"/>
                <w:b/>
                <w:color w:val="000000"/>
                <w:lang w:val="en-GB"/>
              </w:rPr>
              <w:t>Extended Written Piece</w:t>
            </w:r>
            <w:r w:rsidR="006E76A9" w:rsidRPr="006E76A9">
              <w:rPr>
                <w:rFonts w:ascii="Comic Sans MS" w:hAnsi="Comic Sans MS" w:cs="Times New Roman"/>
                <w:color w:val="000000"/>
                <w:lang w:val="en-GB"/>
              </w:rPr>
              <w:t xml:space="preserve">: </w:t>
            </w:r>
            <w:r w:rsidR="008C4B6B" w:rsidRPr="008C4B6B">
              <w:rPr>
                <w:rFonts w:ascii="Comic Sans MS" w:hAnsi="Comic Sans MS" w:cs="Times New Roman"/>
                <w:b/>
                <w:lang w:val="en-GB"/>
              </w:rPr>
              <w:t>Imagery</w:t>
            </w:r>
            <w:r w:rsidR="008C4B6B">
              <w:rPr>
                <w:rFonts w:ascii="Comic Sans MS" w:hAnsi="Comic Sans MS" w:cs="Times New Roman"/>
                <w:color w:val="000000"/>
                <w:lang w:val="en-GB"/>
              </w:rPr>
              <w:t xml:space="preserve"> </w:t>
            </w:r>
            <w:r w:rsidR="008C4B6B">
              <w:rPr>
                <w:rFonts w:ascii="Comic Sans MS" w:hAnsi="Comic Sans MS" w:cs="Times New Roman"/>
                <w:b/>
                <w:color w:val="000000"/>
                <w:lang w:val="en-GB"/>
              </w:rPr>
              <w:t>Poem</w:t>
            </w:r>
          </w:p>
          <w:p w:rsidR="00343A42" w:rsidRDefault="006E76A9" w:rsidP="006E76A9">
            <w:pPr>
              <w:pStyle w:val="ListParagraph"/>
              <w:numPr>
                <w:ilvl w:val="0"/>
                <w:numId w:val="24"/>
              </w:numPr>
              <w:rPr>
                <w:rFonts w:ascii="Comic Sans MS" w:hAnsi="Comic Sans MS"/>
              </w:rPr>
            </w:pPr>
            <w:proofErr w:type="gramStart"/>
            <w:r w:rsidRPr="006E76A9">
              <w:rPr>
                <w:rFonts w:ascii="Comic Sans MS" w:hAnsi="Comic Sans MS"/>
              </w:rPr>
              <w:t>write</w:t>
            </w:r>
            <w:proofErr w:type="gramEnd"/>
            <w:r w:rsidRPr="006E76A9">
              <w:rPr>
                <w:rFonts w:ascii="Comic Sans MS" w:hAnsi="Comic Sans MS"/>
              </w:rPr>
              <w:t xml:space="preserve"> with purpose</w:t>
            </w:r>
            <w:r>
              <w:rPr>
                <w:rFonts w:ascii="Comic Sans MS" w:hAnsi="Comic Sans MS"/>
              </w:rPr>
              <w:t>.</w:t>
            </w:r>
          </w:p>
          <w:p w:rsidR="006E76A9" w:rsidRDefault="006E76A9" w:rsidP="006E76A9">
            <w:pPr>
              <w:pStyle w:val="ListParagraph"/>
              <w:numPr>
                <w:ilvl w:val="0"/>
                <w:numId w:val="24"/>
              </w:numPr>
              <w:rPr>
                <w:rFonts w:ascii="Comic Sans MS" w:hAnsi="Comic Sans MS"/>
              </w:rPr>
            </w:pPr>
            <w:proofErr w:type="gramStart"/>
            <w:r>
              <w:rPr>
                <w:rFonts w:ascii="Comic Sans MS" w:hAnsi="Comic Sans MS"/>
              </w:rPr>
              <w:t>use</w:t>
            </w:r>
            <w:proofErr w:type="gramEnd"/>
            <w:r>
              <w:rPr>
                <w:rFonts w:ascii="Comic Sans MS" w:hAnsi="Comic Sans MS"/>
              </w:rPr>
              <w:t xml:space="preserve"> imaginative description.</w:t>
            </w:r>
          </w:p>
          <w:p w:rsidR="001B38B5" w:rsidRDefault="001B38B5" w:rsidP="00343A42">
            <w:pPr>
              <w:pStyle w:val="ListParagraph"/>
              <w:numPr>
                <w:ilvl w:val="0"/>
                <w:numId w:val="24"/>
              </w:numPr>
              <w:rPr>
                <w:rFonts w:ascii="Comic Sans MS" w:hAnsi="Comic Sans MS"/>
              </w:rPr>
            </w:pPr>
            <w:r>
              <w:rPr>
                <w:rFonts w:ascii="Comic Sans MS" w:hAnsi="Comic Sans MS"/>
              </w:rPr>
              <w:t>use</w:t>
            </w:r>
            <w:r w:rsidRPr="001B38B5">
              <w:rPr>
                <w:rFonts w:ascii="Comic Sans MS" w:hAnsi="Comic Sans MS"/>
              </w:rPr>
              <w:t xml:space="preserve"> simil</w:t>
            </w:r>
            <w:r>
              <w:rPr>
                <w:rFonts w:ascii="Comic Sans MS" w:hAnsi="Comic Sans MS"/>
              </w:rPr>
              <w:t>e</w:t>
            </w:r>
            <w:r w:rsidRPr="001B38B5">
              <w:rPr>
                <w:rFonts w:ascii="Comic Sans MS" w:hAnsi="Comic Sans MS"/>
              </w:rPr>
              <w:t>s, metaphor</w:t>
            </w:r>
            <w:r>
              <w:rPr>
                <w:rFonts w:ascii="Comic Sans MS" w:hAnsi="Comic Sans MS"/>
              </w:rPr>
              <w:t>s</w:t>
            </w:r>
            <w:r w:rsidRPr="001B38B5">
              <w:rPr>
                <w:rFonts w:ascii="Comic Sans MS" w:hAnsi="Comic Sans MS"/>
              </w:rPr>
              <w:t xml:space="preserve">, personification, </w:t>
            </w:r>
            <w:r>
              <w:rPr>
                <w:rFonts w:ascii="Comic Sans MS" w:hAnsi="Comic Sans MS"/>
              </w:rPr>
              <w:t xml:space="preserve">           </w:t>
            </w:r>
          </w:p>
          <w:p w:rsidR="00DB6D9F" w:rsidRPr="001B38B5" w:rsidRDefault="001B38B5" w:rsidP="001B38B5">
            <w:pPr>
              <w:ind w:left="360"/>
              <w:rPr>
                <w:rFonts w:ascii="Comic Sans MS" w:hAnsi="Comic Sans MS"/>
              </w:rPr>
            </w:pPr>
            <w:r w:rsidRPr="001B38B5">
              <w:rPr>
                <w:rFonts w:ascii="Comic Sans MS" w:hAnsi="Comic Sans MS"/>
              </w:rPr>
              <w:t xml:space="preserve"> </w:t>
            </w:r>
            <w:r>
              <w:rPr>
                <w:rFonts w:ascii="Comic Sans MS" w:hAnsi="Comic Sans MS"/>
              </w:rPr>
              <w:t xml:space="preserve">    </w:t>
            </w:r>
            <w:proofErr w:type="gramStart"/>
            <w:r>
              <w:rPr>
                <w:rFonts w:ascii="Comic Sans MS" w:hAnsi="Comic Sans MS"/>
              </w:rPr>
              <w:t>onomatopoeia</w:t>
            </w:r>
            <w:proofErr w:type="gramEnd"/>
            <w:r w:rsidRPr="001B38B5">
              <w:rPr>
                <w:rFonts w:ascii="Comic Sans MS" w:hAnsi="Comic Sans MS"/>
              </w:rPr>
              <w:t xml:space="preserve"> and alliteration.</w:t>
            </w:r>
          </w:p>
          <w:p w:rsidR="00DB6D9F" w:rsidRPr="001B38B5" w:rsidRDefault="00DB6D9F" w:rsidP="00343A42">
            <w:pPr>
              <w:rPr>
                <w:rFonts w:ascii="Comic Sans MS" w:hAnsi="Comic Sans MS"/>
              </w:rPr>
            </w:pPr>
          </w:p>
          <w:p w:rsidR="00DB6D9F" w:rsidRDefault="00DB6D9F" w:rsidP="00343A42">
            <w:pPr>
              <w:rPr>
                <w:rFonts w:ascii="Comic Sans MS" w:hAnsi="Comic Sans MS"/>
                <w:sz w:val="18"/>
                <w:szCs w:val="18"/>
                <w:u w:val="single"/>
              </w:rPr>
            </w:pPr>
          </w:p>
          <w:p w:rsidR="003D3D51" w:rsidRPr="00B30914" w:rsidRDefault="008C3E9D" w:rsidP="00343A42">
            <w:pPr>
              <w:rPr>
                <w:rFonts w:ascii="Comic Sans MS" w:hAnsi="Comic Sans MS"/>
              </w:rPr>
            </w:pPr>
            <w:r>
              <w:rPr>
                <w:rFonts w:ascii="Comic Sans MS" w:hAnsi="Comic Sans MS"/>
                <w:b/>
                <w:sz w:val="22"/>
                <w:szCs w:val="18"/>
                <w:u w:val="single"/>
              </w:rPr>
              <w:t>Supporting Text</w:t>
            </w:r>
            <w:r>
              <w:rPr>
                <w:rFonts w:ascii="Comic Sans MS" w:hAnsi="Comic Sans MS"/>
                <w:b/>
                <w:sz w:val="22"/>
                <w:szCs w:val="18"/>
                <w:u w:val="single"/>
              </w:rPr>
              <w:br/>
            </w:r>
            <w:r w:rsidRPr="00B30914">
              <w:rPr>
                <w:rFonts w:ascii="Comic Sans MS" w:hAnsi="Comic Sans MS"/>
              </w:rPr>
              <w:t>Themes:</w:t>
            </w:r>
            <w:r w:rsidR="007C17A9">
              <w:rPr>
                <w:rFonts w:ascii="Comic Sans MS" w:hAnsi="Comic Sans MS"/>
              </w:rPr>
              <w:t xml:space="preserve"> The pollution of our seas, lakes and rivers. </w:t>
            </w:r>
            <w:r w:rsidR="00396D5D">
              <w:rPr>
                <w:rFonts w:ascii="Comic Sans MS" w:hAnsi="Comic Sans MS"/>
              </w:rPr>
              <w:t xml:space="preserve">Lucy wants to save her town from total devastation by the Iron Woman. The Iron Woman wants to avenge the creatures in the rivers, lakes and seas. Can they work together and understand each other to prevent a catastrophe? </w:t>
            </w:r>
            <w:r w:rsidR="006E76A9">
              <w:rPr>
                <w:rFonts w:ascii="Comic Sans MS" w:hAnsi="Comic Sans MS"/>
              </w:rPr>
              <w:t>And who is coming to help them…</w:t>
            </w:r>
          </w:p>
          <w:p w:rsidR="003D3D51" w:rsidRDefault="0016682E" w:rsidP="00343A42">
            <w:pPr>
              <w:rPr>
                <w:rFonts w:ascii="Comic Sans MS" w:hAnsi="Comic Sans MS"/>
                <w:sz w:val="22"/>
                <w:szCs w:val="18"/>
              </w:rPr>
            </w:pPr>
            <w:r>
              <w:rPr>
                <w:noProof/>
                <w:lang w:val="en-GB" w:eastAsia="en-GB"/>
              </w:rPr>
              <w:drawing>
                <wp:anchor distT="0" distB="0" distL="114300" distR="114300" simplePos="0" relativeHeight="251660288" behindDoc="1" locked="0" layoutInCell="1" allowOverlap="1">
                  <wp:simplePos x="0" y="0"/>
                  <wp:positionH relativeFrom="column">
                    <wp:posOffset>161534</wp:posOffset>
                  </wp:positionH>
                  <wp:positionV relativeFrom="page">
                    <wp:posOffset>4779645</wp:posOffset>
                  </wp:positionV>
                  <wp:extent cx="878205" cy="1383030"/>
                  <wp:effectExtent l="0" t="0" r="0" b="7620"/>
                  <wp:wrapTight wrapText="bothSides">
                    <wp:wrapPolygon edited="0">
                      <wp:start x="0" y="0"/>
                      <wp:lineTo x="0" y="21421"/>
                      <wp:lineTo x="21085" y="21421"/>
                      <wp:lineTo x="21085" y="0"/>
                      <wp:lineTo x="0" y="0"/>
                    </wp:wrapPolygon>
                  </wp:wrapTight>
                  <wp:docPr id="2" name="Picture 2" descr="The Iron Woman: 1 : Hughes, Ted, Davidson, Andrew: Amazon.co.uk: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Iron Woman: 1 : Hughes, Ted, Davidson, Andrew: Amazon.co.uk: Book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8205" cy="13830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D3D51" w:rsidRPr="00A56160" w:rsidRDefault="001B38B5" w:rsidP="00343A42">
            <w:pPr>
              <w:rPr>
                <w:rFonts w:ascii="Comic Sans MS" w:hAnsi="Comic Sans MS"/>
                <w:b/>
              </w:rPr>
            </w:pPr>
            <w:r>
              <w:rPr>
                <w:rFonts w:ascii="Comic Sans MS" w:hAnsi="Comic Sans MS"/>
                <w:b/>
              </w:rPr>
              <w:t>Supporting Written Piece</w:t>
            </w:r>
            <w:r w:rsidR="00A56160" w:rsidRPr="00A56160">
              <w:rPr>
                <w:rFonts w:ascii="Comic Sans MS" w:hAnsi="Comic Sans MS"/>
                <w:b/>
              </w:rPr>
              <w:t>: A persuasive letter</w:t>
            </w:r>
          </w:p>
          <w:p w:rsidR="003D3D51" w:rsidRDefault="00A56160" w:rsidP="00A56160">
            <w:pPr>
              <w:pStyle w:val="ListParagraph"/>
              <w:numPr>
                <w:ilvl w:val="0"/>
                <w:numId w:val="31"/>
              </w:numPr>
              <w:rPr>
                <w:rFonts w:ascii="Comic Sans MS" w:hAnsi="Comic Sans MS"/>
                <w:sz w:val="22"/>
                <w:szCs w:val="18"/>
              </w:rPr>
            </w:pPr>
            <w:r>
              <w:rPr>
                <w:rFonts w:ascii="Comic Sans MS" w:hAnsi="Comic Sans MS"/>
                <w:sz w:val="22"/>
                <w:szCs w:val="18"/>
              </w:rPr>
              <w:t>write with purpose</w:t>
            </w:r>
          </w:p>
          <w:p w:rsidR="00A56160" w:rsidRDefault="00A56160" w:rsidP="00A56160">
            <w:pPr>
              <w:pStyle w:val="ListParagraph"/>
              <w:numPr>
                <w:ilvl w:val="0"/>
                <w:numId w:val="31"/>
              </w:numPr>
              <w:rPr>
                <w:rFonts w:ascii="Comic Sans MS" w:hAnsi="Comic Sans MS"/>
                <w:sz w:val="22"/>
                <w:szCs w:val="18"/>
              </w:rPr>
            </w:pPr>
            <w:proofErr w:type="spellStart"/>
            <w:r>
              <w:rPr>
                <w:rFonts w:ascii="Comic Sans MS" w:hAnsi="Comic Sans MS"/>
                <w:sz w:val="22"/>
                <w:szCs w:val="18"/>
              </w:rPr>
              <w:t>organise</w:t>
            </w:r>
            <w:proofErr w:type="spellEnd"/>
            <w:r>
              <w:rPr>
                <w:rFonts w:ascii="Comic Sans MS" w:hAnsi="Comic Sans MS"/>
                <w:sz w:val="22"/>
                <w:szCs w:val="18"/>
              </w:rPr>
              <w:t xml:space="preserve"> writing appropriately </w:t>
            </w:r>
          </w:p>
          <w:p w:rsidR="00A56160" w:rsidRDefault="00A56160" w:rsidP="00A56160">
            <w:pPr>
              <w:pStyle w:val="ListParagraph"/>
              <w:numPr>
                <w:ilvl w:val="0"/>
                <w:numId w:val="31"/>
              </w:numPr>
              <w:rPr>
                <w:rFonts w:ascii="Comic Sans MS" w:hAnsi="Comic Sans MS"/>
                <w:sz w:val="22"/>
                <w:szCs w:val="18"/>
              </w:rPr>
            </w:pPr>
            <w:r>
              <w:rPr>
                <w:rFonts w:ascii="Comic Sans MS" w:hAnsi="Comic Sans MS"/>
                <w:sz w:val="22"/>
                <w:szCs w:val="18"/>
              </w:rPr>
              <w:t>use paragraphs</w:t>
            </w:r>
          </w:p>
          <w:p w:rsidR="00A56160" w:rsidRPr="00A56160" w:rsidRDefault="00A56160" w:rsidP="00A56160">
            <w:pPr>
              <w:pStyle w:val="ListParagraph"/>
              <w:numPr>
                <w:ilvl w:val="0"/>
                <w:numId w:val="31"/>
              </w:numPr>
              <w:rPr>
                <w:rFonts w:ascii="Comic Sans MS" w:hAnsi="Comic Sans MS"/>
                <w:sz w:val="22"/>
                <w:szCs w:val="18"/>
              </w:rPr>
            </w:pPr>
            <w:r>
              <w:rPr>
                <w:rFonts w:ascii="Comic Sans MS" w:hAnsi="Comic Sans MS"/>
                <w:sz w:val="22"/>
                <w:szCs w:val="18"/>
              </w:rPr>
              <w:t>use sentences appropriately</w:t>
            </w:r>
          </w:p>
          <w:p w:rsidR="00110CA0" w:rsidRDefault="00110CA0" w:rsidP="003D3D51">
            <w:pPr>
              <w:rPr>
                <w:rFonts w:ascii="Comic Sans MS" w:hAnsi="Comic Sans MS"/>
                <w:sz w:val="22"/>
                <w:szCs w:val="18"/>
              </w:rPr>
            </w:pPr>
          </w:p>
          <w:p w:rsidR="003D3D51" w:rsidRPr="001B38B5" w:rsidRDefault="003D3D51" w:rsidP="003D3D51">
            <w:pPr>
              <w:rPr>
                <w:rFonts w:ascii="Comic Sans MS" w:hAnsi="Comic Sans MS"/>
                <w:b/>
                <w:sz w:val="22"/>
                <w:szCs w:val="18"/>
                <w:u w:val="single"/>
              </w:rPr>
            </w:pPr>
            <w:r>
              <w:rPr>
                <w:rFonts w:ascii="Comic Sans MS" w:hAnsi="Comic Sans MS"/>
                <w:sz w:val="22"/>
                <w:szCs w:val="18"/>
              </w:rPr>
              <w:br/>
            </w:r>
            <w:r w:rsidRPr="00E67F2C">
              <w:rPr>
                <w:rFonts w:ascii="Comic Sans MS" w:hAnsi="Comic Sans MS"/>
                <w:b/>
                <w:sz w:val="22"/>
                <w:szCs w:val="22"/>
                <w:u w:val="single"/>
              </w:rPr>
              <w:t>R.E</w:t>
            </w:r>
          </w:p>
          <w:p w:rsidR="009B2348" w:rsidRDefault="007B44BA" w:rsidP="007548B8">
            <w:pPr>
              <w:rPr>
                <w:rFonts w:ascii="Comic Sans MS" w:hAnsi="Comic Sans MS" w:cs="Calibri"/>
                <w:sz w:val="22"/>
                <w:szCs w:val="22"/>
                <w:shd w:val="clear" w:color="auto" w:fill="FFFFFF"/>
              </w:rPr>
            </w:pPr>
            <w:r w:rsidRPr="009B2348">
              <w:rPr>
                <w:rFonts w:ascii="Comic Sans MS" w:hAnsi="Comic Sans MS" w:cs="Calibri"/>
                <w:sz w:val="22"/>
                <w:szCs w:val="22"/>
                <w:shd w:val="clear" w:color="auto" w:fill="FFFFFF"/>
              </w:rPr>
              <w:t>Focus</w:t>
            </w:r>
            <w:r w:rsidR="009B2348">
              <w:rPr>
                <w:rFonts w:ascii="Comic Sans MS" w:hAnsi="Comic Sans MS" w:cs="Calibri"/>
                <w:sz w:val="22"/>
                <w:szCs w:val="22"/>
                <w:shd w:val="clear" w:color="auto" w:fill="FFFFFF"/>
              </w:rPr>
              <w:t xml:space="preserve"> </w:t>
            </w:r>
            <w:proofErr w:type="gramStart"/>
            <w:r w:rsidR="009B2348">
              <w:rPr>
                <w:rFonts w:ascii="Comic Sans MS" w:hAnsi="Comic Sans MS" w:cs="Calibri"/>
                <w:sz w:val="22"/>
                <w:szCs w:val="22"/>
                <w:shd w:val="clear" w:color="auto" w:fill="FFFFFF"/>
              </w:rPr>
              <w:t xml:space="preserve">1 </w:t>
            </w:r>
            <w:r w:rsidRPr="009B2348">
              <w:rPr>
                <w:rFonts w:ascii="Comic Sans MS" w:hAnsi="Comic Sans MS" w:cs="Calibri"/>
                <w:sz w:val="22"/>
                <w:szCs w:val="22"/>
                <w:shd w:val="clear" w:color="auto" w:fill="FFFFFF"/>
              </w:rPr>
              <w:t>:</w:t>
            </w:r>
            <w:proofErr w:type="gramEnd"/>
            <w:r w:rsidRPr="009B2348">
              <w:rPr>
                <w:rFonts w:ascii="Comic Sans MS" w:hAnsi="Comic Sans MS" w:cs="Calibri"/>
                <w:sz w:val="22"/>
                <w:szCs w:val="22"/>
                <w:shd w:val="clear" w:color="auto" w:fill="FFFFFF"/>
              </w:rPr>
              <w:t xml:space="preserve"> </w:t>
            </w:r>
            <w:r w:rsidR="009B2348" w:rsidRPr="009B2348">
              <w:rPr>
                <w:rFonts w:ascii="Comic Sans MS" w:hAnsi="Comic Sans MS" w:cs="Calibri"/>
                <w:sz w:val="22"/>
                <w:szCs w:val="22"/>
                <w:shd w:val="clear" w:color="auto" w:fill="FFFFFF"/>
              </w:rPr>
              <w:t xml:space="preserve">Buddhism </w:t>
            </w:r>
            <w:r w:rsidR="009B2348">
              <w:rPr>
                <w:rFonts w:ascii="Comic Sans MS" w:hAnsi="Comic Sans MS" w:cs="Calibri"/>
                <w:sz w:val="22"/>
                <w:szCs w:val="22"/>
                <w:shd w:val="clear" w:color="auto" w:fill="FFFFFF"/>
              </w:rPr>
              <w:t xml:space="preserve">- </w:t>
            </w:r>
            <w:r w:rsidR="009B2348" w:rsidRPr="009B2348">
              <w:rPr>
                <w:rFonts w:ascii="Comic Sans MS" w:hAnsi="Comic Sans MS" w:cs="Calibri"/>
                <w:sz w:val="22"/>
                <w:szCs w:val="22"/>
                <w:shd w:val="clear" w:color="auto" w:fill="FFFFFF"/>
              </w:rPr>
              <w:t>The life of the Buddha.  Key</w:t>
            </w:r>
            <w:r w:rsidR="009B2348">
              <w:rPr>
                <w:rFonts w:ascii="Comic Sans MS" w:hAnsi="Comic Sans MS" w:cs="Calibri"/>
                <w:sz w:val="22"/>
                <w:szCs w:val="22"/>
                <w:shd w:val="clear" w:color="auto" w:fill="FFFFFF"/>
              </w:rPr>
              <w:t xml:space="preserve"> Question: is it possible for </w:t>
            </w:r>
            <w:r w:rsidR="009B2348" w:rsidRPr="009B2348">
              <w:rPr>
                <w:rFonts w:ascii="Comic Sans MS" w:hAnsi="Comic Sans MS" w:cs="Calibri"/>
                <w:sz w:val="22"/>
                <w:szCs w:val="22"/>
                <w:shd w:val="clear" w:color="auto" w:fill="FFFFFF"/>
              </w:rPr>
              <w:t xml:space="preserve">everyone to be happy? </w:t>
            </w:r>
          </w:p>
          <w:p w:rsidR="009B2348" w:rsidRDefault="009B2348" w:rsidP="007548B8">
            <w:pPr>
              <w:rPr>
                <w:rFonts w:ascii="Comic Sans MS" w:hAnsi="Comic Sans MS" w:cs="Calibri"/>
                <w:sz w:val="22"/>
                <w:szCs w:val="22"/>
                <w:shd w:val="clear" w:color="auto" w:fill="FFFFFF"/>
              </w:rPr>
            </w:pPr>
            <w:r>
              <w:rPr>
                <w:rFonts w:ascii="Comic Sans MS" w:hAnsi="Comic Sans MS" w:cs="Calibri"/>
                <w:sz w:val="22"/>
                <w:szCs w:val="22"/>
                <w:shd w:val="clear" w:color="auto" w:fill="FFFFFF"/>
              </w:rPr>
              <w:t xml:space="preserve">Focus 2: </w:t>
            </w:r>
            <w:r w:rsidRPr="009B2348">
              <w:rPr>
                <w:rFonts w:ascii="Comic Sans MS" w:hAnsi="Comic Sans MS" w:cs="Calibri"/>
                <w:sz w:val="22"/>
                <w:szCs w:val="22"/>
                <w:shd w:val="clear" w:color="auto" w:fill="FFFFFF"/>
              </w:rPr>
              <w:t>Judaism</w:t>
            </w:r>
            <w:r>
              <w:rPr>
                <w:rFonts w:ascii="Comic Sans MS" w:hAnsi="Comic Sans MS" w:cs="Calibri"/>
                <w:sz w:val="22"/>
                <w:szCs w:val="22"/>
                <w:shd w:val="clear" w:color="auto" w:fill="FFFFFF"/>
              </w:rPr>
              <w:t xml:space="preserve"> - </w:t>
            </w:r>
            <w:r w:rsidRPr="009B2348">
              <w:rPr>
                <w:rFonts w:ascii="Comic Sans MS" w:hAnsi="Comic Sans MS" w:cs="Calibri"/>
                <w:sz w:val="22"/>
                <w:szCs w:val="22"/>
                <w:shd w:val="clear" w:color="auto" w:fill="FFFFFF"/>
              </w:rPr>
              <w:t>Passover.  Key Question: How important is it for Jewish people to do what God asks them to do?</w:t>
            </w:r>
          </w:p>
          <w:p w:rsidR="009B2348" w:rsidRPr="009B2348" w:rsidRDefault="009B2348" w:rsidP="007548B8">
            <w:pPr>
              <w:rPr>
                <w:rFonts w:ascii="Comic Sans MS" w:hAnsi="Comic Sans MS" w:cs="Calibri"/>
                <w:sz w:val="22"/>
                <w:szCs w:val="22"/>
                <w:shd w:val="clear" w:color="auto" w:fill="FFFFFF"/>
              </w:rPr>
            </w:pPr>
          </w:p>
          <w:p w:rsidR="009B2348" w:rsidRDefault="00591644" w:rsidP="007548B8">
            <w:r w:rsidRPr="009B2348">
              <w:rPr>
                <w:rFonts w:ascii="Comic Sans MS" w:hAnsi="Comic Sans MS"/>
                <w:b/>
                <w:sz w:val="22"/>
                <w:szCs w:val="22"/>
                <w:u w:val="single"/>
              </w:rPr>
              <w:t>ICT</w:t>
            </w:r>
            <w:r w:rsidR="009B2348">
              <w:t xml:space="preserve"> </w:t>
            </w:r>
          </w:p>
          <w:p w:rsidR="009B2348" w:rsidRPr="009B2348" w:rsidRDefault="009B2348" w:rsidP="007548B8">
            <w:pPr>
              <w:rPr>
                <w:rFonts w:ascii="Comic Sans MS" w:hAnsi="Comic Sans MS"/>
                <w:sz w:val="22"/>
                <w:szCs w:val="22"/>
              </w:rPr>
            </w:pPr>
            <w:r w:rsidRPr="009B2348">
              <w:rPr>
                <w:rFonts w:ascii="Comic Sans MS" w:hAnsi="Comic Sans MS"/>
                <w:sz w:val="22"/>
                <w:szCs w:val="22"/>
              </w:rPr>
              <w:t>Information Technology - using email.</w:t>
            </w:r>
          </w:p>
          <w:p w:rsidR="007548B8" w:rsidRPr="007548B8" w:rsidRDefault="003D3D51" w:rsidP="007548B8">
            <w:pPr>
              <w:rPr>
                <w:rFonts w:ascii="Comic Sans MS" w:hAnsi="Comic Sans MS"/>
                <w:sz w:val="22"/>
                <w:szCs w:val="22"/>
              </w:rPr>
            </w:pPr>
            <w:r w:rsidRPr="00E67F2C">
              <w:rPr>
                <w:rFonts w:ascii="Comic Sans MS" w:hAnsi="Comic Sans MS"/>
                <w:b/>
                <w:sz w:val="22"/>
                <w:szCs w:val="22"/>
                <w:u w:val="single"/>
              </w:rPr>
              <w:br/>
              <w:t>SMSC and PSHE</w:t>
            </w:r>
            <w:r w:rsidRPr="00E67F2C">
              <w:rPr>
                <w:rFonts w:ascii="Comic Sans MS" w:hAnsi="Comic Sans MS"/>
                <w:sz w:val="22"/>
                <w:szCs w:val="22"/>
              </w:rPr>
              <w:t xml:space="preserve">: </w:t>
            </w:r>
            <w:r w:rsidRPr="00E67F2C">
              <w:rPr>
                <w:rFonts w:ascii="Comic Sans MS" w:hAnsi="Comic Sans MS"/>
                <w:sz w:val="22"/>
                <w:szCs w:val="22"/>
              </w:rPr>
              <w:br/>
              <w:t xml:space="preserve">Focus: </w:t>
            </w:r>
            <w:r w:rsidR="007548B8">
              <w:rPr>
                <w:rFonts w:ascii="Comic Sans MS" w:hAnsi="Comic Sans MS"/>
                <w:sz w:val="22"/>
                <w:szCs w:val="22"/>
              </w:rPr>
              <w:t xml:space="preserve">Celebration Difference - </w:t>
            </w:r>
            <w:r w:rsidR="007548B8" w:rsidRPr="007548B8">
              <w:rPr>
                <w:rFonts w:ascii="Comic Sans MS" w:hAnsi="Comic Sans MS"/>
                <w:sz w:val="22"/>
                <w:szCs w:val="22"/>
              </w:rPr>
              <w:t>Respect for similarity and difference. Anti-bullying and being unique</w:t>
            </w:r>
          </w:p>
          <w:p w:rsidR="00963B84" w:rsidRPr="00E67F2C" w:rsidRDefault="00963B84" w:rsidP="003D3D51">
            <w:pPr>
              <w:rPr>
                <w:rFonts w:ascii="Comic Sans MS" w:hAnsi="Comic Sans MS"/>
                <w:sz w:val="22"/>
                <w:szCs w:val="22"/>
              </w:rPr>
            </w:pPr>
          </w:p>
          <w:p w:rsidR="004A307B" w:rsidRPr="0016682E" w:rsidRDefault="003D3D51" w:rsidP="0016682E">
            <w:pPr>
              <w:rPr>
                <w:rFonts w:ascii="Comic Sans MS" w:hAnsi="Comic Sans MS"/>
                <w:sz w:val="22"/>
                <w:szCs w:val="22"/>
              </w:rPr>
            </w:pPr>
            <w:r w:rsidRPr="0016682E">
              <w:rPr>
                <w:rFonts w:ascii="Comic Sans MS" w:hAnsi="Comic Sans MS"/>
                <w:b/>
                <w:sz w:val="22"/>
                <w:szCs w:val="22"/>
                <w:u w:val="single"/>
              </w:rPr>
              <w:t>D&amp;T</w:t>
            </w:r>
            <w:r w:rsidRPr="0016682E">
              <w:rPr>
                <w:rFonts w:ascii="Comic Sans MS" w:hAnsi="Comic Sans MS"/>
                <w:sz w:val="22"/>
                <w:szCs w:val="22"/>
              </w:rPr>
              <w:t xml:space="preserve"> </w:t>
            </w:r>
            <w:r w:rsidR="0016682E" w:rsidRPr="0016682E">
              <w:rPr>
                <w:rFonts w:ascii="Comic Sans MS" w:hAnsi="Comic Sans MS"/>
                <w:sz w:val="22"/>
                <w:szCs w:val="22"/>
              </w:rPr>
              <w:t xml:space="preserve">Focus: Electrical systems – Programming and control. </w:t>
            </w:r>
            <w:r w:rsidR="0016682E" w:rsidRPr="0016682E">
              <w:rPr>
                <w:rFonts w:ascii="Comic Sans MS" w:hAnsi="Comic Sans MS"/>
                <w:color w:val="000000"/>
                <w:sz w:val="22"/>
                <w:szCs w:val="22"/>
              </w:rPr>
              <w:t>Control and monitor models using software designed for this purpose. </w:t>
            </w:r>
            <w:r w:rsidRPr="0016682E">
              <w:rPr>
                <w:rFonts w:ascii="Comic Sans MS" w:hAnsi="Comic Sans MS"/>
                <w:sz w:val="22"/>
                <w:szCs w:val="22"/>
              </w:rPr>
              <w:br/>
            </w:r>
          </w:p>
        </w:tc>
        <w:tc>
          <w:tcPr>
            <w:tcW w:w="7256" w:type="dxa"/>
          </w:tcPr>
          <w:p w:rsidR="00FD2A67" w:rsidRDefault="00FD2A67" w:rsidP="00791C47">
            <w:pPr>
              <w:textAlignment w:val="baseline"/>
              <w:rPr>
                <w:rFonts w:ascii="Comic Sans MS" w:eastAsia="Times New Roman" w:hAnsi="Comic Sans MS" w:cs="Times New Roman"/>
                <w:b/>
                <w:color w:val="000000"/>
                <w:bdr w:val="none" w:sz="0" w:space="0" w:color="auto" w:frame="1"/>
                <w:lang w:val="en-GB"/>
              </w:rPr>
            </w:pPr>
            <w:r>
              <w:rPr>
                <w:rFonts w:ascii="Comic Sans MS" w:eastAsia="Times New Roman" w:hAnsi="Comic Sans MS" w:cs="Times New Roman"/>
                <w:b/>
                <w:color w:val="000000"/>
                <w:bdr w:val="none" w:sz="0" w:space="0" w:color="auto" w:frame="1"/>
                <w:lang w:val="en-GB"/>
              </w:rPr>
              <w:t xml:space="preserve">Exploring </w:t>
            </w:r>
            <w:r w:rsidR="007548B8">
              <w:rPr>
                <w:rFonts w:ascii="Comic Sans MS" w:eastAsia="Times New Roman" w:hAnsi="Comic Sans MS" w:cs="Times New Roman"/>
                <w:b/>
                <w:color w:val="000000"/>
                <w:bdr w:val="none" w:sz="0" w:space="0" w:color="auto" w:frame="1"/>
                <w:lang w:val="en-GB"/>
              </w:rPr>
              <w:t>Symbolism</w:t>
            </w:r>
            <w:r w:rsidR="00B30914">
              <w:rPr>
                <w:rFonts w:ascii="Comic Sans MS" w:eastAsia="Times New Roman" w:hAnsi="Comic Sans MS" w:cs="Times New Roman"/>
                <w:b/>
                <w:color w:val="000000"/>
                <w:bdr w:val="none" w:sz="0" w:space="0" w:color="auto" w:frame="1"/>
                <w:lang w:val="en-GB"/>
              </w:rPr>
              <w:t xml:space="preserve"> </w:t>
            </w:r>
            <w:r>
              <w:rPr>
                <w:rFonts w:ascii="Comic Sans MS" w:eastAsia="Times New Roman" w:hAnsi="Comic Sans MS" w:cs="Times New Roman"/>
                <w:b/>
                <w:color w:val="000000"/>
                <w:bdr w:val="none" w:sz="0" w:space="0" w:color="auto" w:frame="1"/>
                <w:lang w:val="en-GB"/>
              </w:rPr>
              <w:br/>
            </w:r>
          </w:p>
          <w:p w:rsidR="00D16A7A" w:rsidRDefault="00791C47" w:rsidP="00791C47">
            <w:pPr>
              <w:textAlignment w:val="baseline"/>
              <w:rPr>
                <w:rFonts w:ascii="Comic Sans MS" w:eastAsia="Times New Roman" w:hAnsi="Comic Sans MS" w:cs="Times New Roman"/>
                <w:b/>
                <w:color w:val="000000"/>
                <w:bdr w:val="none" w:sz="0" w:space="0" w:color="auto" w:frame="1"/>
                <w:lang w:val="en-GB"/>
              </w:rPr>
            </w:pPr>
            <w:r w:rsidRPr="00791C47">
              <w:rPr>
                <w:rFonts w:ascii="Comic Sans MS" w:eastAsia="Times New Roman" w:hAnsi="Comic Sans MS" w:cs="Times New Roman"/>
                <w:b/>
                <w:color w:val="000000"/>
                <w:bdr w:val="none" w:sz="0" w:space="0" w:color="auto" w:frame="1"/>
                <w:lang w:val="en-GB"/>
              </w:rPr>
              <w:t>Develop Ideas</w:t>
            </w:r>
          </w:p>
          <w:p w:rsidR="00FE7120" w:rsidRDefault="00076E11" w:rsidP="00076E11">
            <w:pPr>
              <w:pStyle w:val="ListParagraph"/>
              <w:numPr>
                <w:ilvl w:val="0"/>
                <w:numId w:val="27"/>
              </w:numPr>
              <w:textAlignment w:val="baseline"/>
              <w:rPr>
                <w:rFonts w:ascii="Comic Sans MS" w:eastAsia="Times New Roman" w:hAnsi="Comic Sans MS" w:cs="Times New Roman"/>
                <w:color w:val="000000"/>
                <w:bdr w:val="none" w:sz="0" w:space="0" w:color="auto" w:frame="1"/>
              </w:rPr>
            </w:pPr>
            <w:r w:rsidRPr="00076E11">
              <w:rPr>
                <w:rFonts w:ascii="Comic Sans MS" w:eastAsia="Times New Roman" w:hAnsi="Comic Sans MS" w:cs="Times New Roman"/>
                <w:color w:val="000000"/>
                <w:bdr w:val="none" w:sz="0" w:space="0" w:color="auto" w:frame="1"/>
              </w:rPr>
              <w:t>Collect information, sketches and resources</w:t>
            </w:r>
            <w:proofErr w:type="gramStart"/>
            <w:r w:rsidRPr="00076E11">
              <w:rPr>
                <w:rFonts w:ascii="Comic Sans MS" w:eastAsia="Times New Roman" w:hAnsi="Comic Sans MS" w:cs="Times New Roman"/>
                <w:color w:val="000000"/>
                <w:bdr w:val="none" w:sz="0" w:space="0" w:color="auto" w:frame="1"/>
              </w:rPr>
              <w:t>.</w:t>
            </w:r>
            <w:r w:rsidR="001A766F" w:rsidRPr="00FE7120">
              <w:rPr>
                <w:rFonts w:ascii="Comic Sans MS" w:eastAsia="Times New Roman" w:hAnsi="Comic Sans MS" w:cs="Times New Roman"/>
                <w:color w:val="000000"/>
                <w:bdr w:val="none" w:sz="0" w:space="0" w:color="auto" w:frame="1"/>
              </w:rPr>
              <w:t>.</w:t>
            </w:r>
            <w:proofErr w:type="gramEnd"/>
          </w:p>
          <w:p w:rsidR="001A766F" w:rsidRPr="00FE7120" w:rsidRDefault="001A766F" w:rsidP="00FE7120">
            <w:pPr>
              <w:pStyle w:val="ListParagraph"/>
              <w:numPr>
                <w:ilvl w:val="0"/>
                <w:numId w:val="27"/>
              </w:numPr>
              <w:textAlignment w:val="baseline"/>
              <w:rPr>
                <w:rFonts w:ascii="Comic Sans MS" w:eastAsia="Times New Roman" w:hAnsi="Comic Sans MS" w:cs="Times New Roman"/>
                <w:color w:val="000000"/>
                <w:bdr w:val="none" w:sz="0" w:space="0" w:color="auto" w:frame="1"/>
              </w:rPr>
            </w:pPr>
            <w:r w:rsidRPr="00FE7120">
              <w:rPr>
                <w:rFonts w:ascii="Comic Sans MS" w:eastAsia="Times New Roman" w:hAnsi="Comic Sans MS" w:cs="Times New Roman"/>
                <w:color w:val="000000"/>
                <w:bdr w:val="none" w:sz="0" w:space="0" w:color="auto" w:frame="1"/>
              </w:rPr>
              <w:t>Comment on artworks using visual language.</w:t>
            </w:r>
          </w:p>
          <w:p w:rsidR="001A766F" w:rsidRPr="001A766F" w:rsidRDefault="001A766F" w:rsidP="001A766F">
            <w:pPr>
              <w:textAlignment w:val="baseline"/>
              <w:rPr>
                <w:rFonts w:ascii="Comic Sans MS" w:eastAsia="Times New Roman" w:hAnsi="Comic Sans MS" w:cs="Times New Roman"/>
                <w:color w:val="000000"/>
                <w:bdr w:val="none" w:sz="0" w:space="0" w:color="auto" w:frame="1"/>
              </w:rPr>
            </w:pPr>
          </w:p>
          <w:p w:rsidR="00D16A7A" w:rsidRDefault="00D16A7A" w:rsidP="00D16A7A">
            <w:pPr>
              <w:textAlignment w:val="baseline"/>
              <w:rPr>
                <w:rFonts w:ascii="Comic Sans MS" w:eastAsia="Times New Roman" w:hAnsi="Comic Sans MS" w:cs="Times New Roman"/>
                <w:b/>
                <w:color w:val="000000"/>
                <w:bdr w:val="none" w:sz="0" w:space="0" w:color="auto" w:frame="1"/>
                <w:lang w:val="en-GB"/>
              </w:rPr>
            </w:pPr>
            <w:r>
              <w:rPr>
                <w:rFonts w:ascii="Comic Sans MS" w:eastAsia="Times New Roman" w:hAnsi="Comic Sans MS" w:cs="Times New Roman"/>
                <w:b/>
                <w:color w:val="000000"/>
                <w:bdr w:val="none" w:sz="0" w:space="0" w:color="auto" w:frame="1"/>
                <w:lang w:val="en-GB"/>
              </w:rPr>
              <w:t xml:space="preserve">Master Techniques </w:t>
            </w:r>
          </w:p>
          <w:p w:rsidR="00FE7120" w:rsidRPr="00076E11" w:rsidRDefault="00FE7120" w:rsidP="00FE7120">
            <w:pPr>
              <w:pStyle w:val="ListParagraph"/>
              <w:numPr>
                <w:ilvl w:val="0"/>
                <w:numId w:val="28"/>
              </w:numPr>
              <w:textAlignment w:val="baseline"/>
              <w:rPr>
                <w:rFonts w:ascii="Comic Sans MS" w:eastAsia="Times New Roman" w:hAnsi="Comic Sans MS" w:cs="Times New Roman"/>
                <w:color w:val="000000"/>
                <w:bdr w:val="none" w:sz="0" w:space="0" w:color="auto" w:frame="1"/>
                <w:lang w:val="en-GB"/>
              </w:rPr>
            </w:pPr>
            <w:r w:rsidRPr="00FE7120">
              <w:rPr>
                <w:rFonts w:ascii="Comic Sans MS" w:eastAsia="Times New Roman" w:hAnsi="Comic Sans MS" w:cs="Times New Roman"/>
                <w:color w:val="000000"/>
                <w:bdr w:val="none" w:sz="0" w:space="0" w:color="auto" w:frame="1"/>
              </w:rPr>
              <w:t>Use a number of brush techniques using thick</w:t>
            </w:r>
            <w:r w:rsidRPr="00FE7120">
              <w:rPr>
                <w:rFonts w:ascii="Comic Sans MS" w:eastAsia="Times New Roman" w:hAnsi="Comic Sans MS" w:cs="Times New Roman"/>
                <w:color w:val="000000"/>
                <w:bdr w:val="none" w:sz="0" w:space="0" w:color="auto" w:frame="1"/>
              </w:rPr>
              <w:br/>
              <w:t>and thin brushes to produce shapes, textures</w:t>
            </w:r>
            <w:proofErr w:type="gramStart"/>
            <w:r w:rsidRPr="00FE7120">
              <w:rPr>
                <w:rFonts w:ascii="Comic Sans MS" w:eastAsia="Times New Roman" w:hAnsi="Comic Sans MS" w:cs="Times New Roman"/>
                <w:color w:val="000000"/>
                <w:bdr w:val="none" w:sz="0" w:space="0" w:color="auto" w:frame="1"/>
              </w:rPr>
              <w:t>,</w:t>
            </w:r>
            <w:proofErr w:type="gramEnd"/>
            <w:r w:rsidRPr="00FE7120">
              <w:rPr>
                <w:rFonts w:ascii="Comic Sans MS" w:eastAsia="Times New Roman" w:hAnsi="Comic Sans MS" w:cs="Times New Roman"/>
                <w:color w:val="000000"/>
                <w:bdr w:val="none" w:sz="0" w:space="0" w:color="auto" w:frame="1"/>
              </w:rPr>
              <w:br/>
              <w:t>patterns and lines.</w:t>
            </w:r>
          </w:p>
          <w:p w:rsidR="00076E11" w:rsidRPr="00076E11" w:rsidRDefault="00076E11" w:rsidP="00076E11">
            <w:pPr>
              <w:pStyle w:val="ListParagraph"/>
              <w:numPr>
                <w:ilvl w:val="0"/>
                <w:numId w:val="28"/>
              </w:numPr>
              <w:textAlignment w:val="baseline"/>
              <w:rPr>
                <w:rFonts w:ascii="Comic Sans MS" w:eastAsia="Times New Roman" w:hAnsi="Comic Sans MS" w:cs="Times New Roman"/>
                <w:color w:val="000000"/>
                <w:bdr w:val="none" w:sz="0" w:space="0" w:color="auto" w:frame="1"/>
                <w:lang w:val="en-GB"/>
              </w:rPr>
            </w:pPr>
            <w:r w:rsidRPr="00076E11">
              <w:rPr>
                <w:rFonts w:ascii="Comic Sans MS" w:eastAsia="Times New Roman" w:hAnsi="Comic Sans MS" w:cs="Times New Roman"/>
                <w:color w:val="000000"/>
                <w:bdr w:val="none" w:sz="0" w:space="0" w:color="auto" w:frame="1"/>
                <w:lang w:val="en-GB"/>
              </w:rPr>
              <w:t>Use watercolour paint to produce washes for</w:t>
            </w:r>
          </w:p>
          <w:p w:rsidR="00076E11" w:rsidRPr="00FE7120" w:rsidRDefault="00076E11" w:rsidP="00076E11">
            <w:pPr>
              <w:pStyle w:val="ListParagraph"/>
              <w:textAlignment w:val="baseline"/>
              <w:rPr>
                <w:rFonts w:ascii="Comic Sans MS" w:eastAsia="Times New Roman" w:hAnsi="Comic Sans MS" w:cs="Times New Roman"/>
                <w:color w:val="000000"/>
                <w:bdr w:val="none" w:sz="0" w:space="0" w:color="auto" w:frame="1"/>
                <w:lang w:val="en-GB"/>
              </w:rPr>
            </w:pPr>
            <w:proofErr w:type="gramStart"/>
            <w:r w:rsidRPr="00076E11">
              <w:rPr>
                <w:rFonts w:ascii="Comic Sans MS" w:eastAsia="Times New Roman" w:hAnsi="Comic Sans MS" w:cs="Times New Roman"/>
                <w:color w:val="000000"/>
                <w:bdr w:val="none" w:sz="0" w:space="0" w:color="auto" w:frame="1"/>
                <w:lang w:val="en-GB"/>
              </w:rPr>
              <w:t>backgrounds</w:t>
            </w:r>
            <w:proofErr w:type="gramEnd"/>
            <w:r w:rsidRPr="00076E11">
              <w:rPr>
                <w:rFonts w:ascii="Comic Sans MS" w:eastAsia="Times New Roman" w:hAnsi="Comic Sans MS" w:cs="Times New Roman"/>
                <w:color w:val="000000"/>
                <w:bdr w:val="none" w:sz="0" w:space="0" w:color="auto" w:frame="1"/>
                <w:lang w:val="en-GB"/>
              </w:rPr>
              <w:t xml:space="preserve"> then add detail.</w:t>
            </w:r>
          </w:p>
          <w:p w:rsidR="00FE7120" w:rsidRPr="00FE7120" w:rsidRDefault="00FE7120" w:rsidP="00FE7120">
            <w:pPr>
              <w:pStyle w:val="ListParagraph"/>
              <w:numPr>
                <w:ilvl w:val="0"/>
                <w:numId w:val="28"/>
              </w:numPr>
              <w:textAlignment w:val="baseline"/>
              <w:rPr>
                <w:rFonts w:ascii="Comic Sans MS" w:eastAsia="Times New Roman" w:hAnsi="Comic Sans MS" w:cs="Times New Roman"/>
                <w:color w:val="000000"/>
                <w:bdr w:val="none" w:sz="0" w:space="0" w:color="auto" w:frame="1"/>
                <w:lang w:val="en-GB"/>
              </w:rPr>
            </w:pPr>
            <w:r w:rsidRPr="00FE7120">
              <w:rPr>
                <w:rFonts w:ascii="Comic Sans MS" w:eastAsia="Times New Roman" w:hAnsi="Comic Sans MS" w:cs="Times New Roman"/>
                <w:color w:val="000000"/>
                <w:bdr w:val="none" w:sz="0" w:space="0" w:color="auto" w:frame="1"/>
              </w:rPr>
              <w:t xml:space="preserve">Mix </w:t>
            </w:r>
            <w:proofErr w:type="spellStart"/>
            <w:r w:rsidRPr="00FE7120">
              <w:rPr>
                <w:rFonts w:ascii="Comic Sans MS" w:eastAsia="Times New Roman" w:hAnsi="Comic Sans MS" w:cs="Times New Roman"/>
                <w:color w:val="000000"/>
                <w:bdr w:val="none" w:sz="0" w:space="0" w:color="auto" w:frame="1"/>
              </w:rPr>
              <w:t>colours</w:t>
            </w:r>
            <w:proofErr w:type="spellEnd"/>
            <w:r w:rsidRPr="00FE7120">
              <w:rPr>
                <w:rFonts w:ascii="Comic Sans MS" w:eastAsia="Times New Roman" w:hAnsi="Comic Sans MS" w:cs="Times New Roman"/>
                <w:color w:val="000000"/>
                <w:bdr w:val="none" w:sz="0" w:space="0" w:color="auto" w:frame="1"/>
              </w:rPr>
              <w:t xml:space="preserve"> effectively.</w:t>
            </w:r>
          </w:p>
          <w:p w:rsidR="00FE7120" w:rsidRPr="00FE7120" w:rsidRDefault="00FE7120" w:rsidP="00FE7120">
            <w:pPr>
              <w:pStyle w:val="ListParagraph"/>
              <w:numPr>
                <w:ilvl w:val="0"/>
                <w:numId w:val="28"/>
              </w:numPr>
              <w:textAlignment w:val="baseline"/>
              <w:rPr>
                <w:rFonts w:ascii="Comic Sans MS" w:eastAsia="Times New Roman" w:hAnsi="Comic Sans MS" w:cs="Times New Roman"/>
                <w:color w:val="000000"/>
                <w:bdr w:val="none" w:sz="0" w:space="0" w:color="auto" w:frame="1"/>
                <w:lang w:val="en-GB"/>
              </w:rPr>
            </w:pPr>
            <w:r w:rsidRPr="00FE7120">
              <w:rPr>
                <w:rFonts w:ascii="Comic Sans MS" w:eastAsia="Times New Roman" w:hAnsi="Comic Sans MS" w:cs="Times New Roman"/>
                <w:color w:val="000000"/>
                <w:bdr w:val="none" w:sz="0" w:space="0" w:color="auto" w:frame="1"/>
              </w:rPr>
              <w:t xml:space="preserve">Experiment with creating mood with </w:t>
            </w:r>
            <w:proofErr w:type="spellStart"/>
            <w:r w:rsidRPr="00FE7120">
              <w:rPr>
                <w:rFonts w:ascii="Comic Sans MS" w:eastAsia="Times New Roman" w:hAnsi="Comic Sans MS" w:cs="Times New Roman"/>
                <w:color w:val="000000"/>
                <w:bdr w:val="none" w:sz="0" w:space="0" w:color="auto" w:frame="1"/>
              </w:rPr>
              <w:t>colour</w:t>
            </w:r>
            <w:proofErr w:type="spellEnd"/>
          </w:p>
          <w:p w:rsidR="00EE4247" w:rsidRPr="00FE7120" w:rsidRDefault="00EE4247" w:rsidP="00FE7120">
            <w:pPr>
              <w:pStyle w:val="ListParagraph"/>
              <w:numPr>
                <w:ilvl w:val="0"/>
                <w:numId w:val="28"/>
              </w:numPr>
              <w:textAlignment w:val="baseline"/>
              <w:rPr>
                <w:rFonts w:ascii="Comic Sans MS" w:eastAsia="Times New Roman" w:hAnsi="Comic Sans MS" w:cs="Times New Roman"/>
                <w:color w:val="000000"/>
                <w:bdr w:val="none" w:sz="0" w:space="0" w:color="auto" w:frame="1"/>
                <w:lang w:val="en-GB"/>
              </w:rPr>
            </w:pPr>
            <w:r w:rsidRPr="00FE7120">
              <w:rPr>
                <w:rFonts w:ascii="Comic Sans MS" w:eastAsia="Times New Roman" w:hAnsi="Comic Sans MS" w:cs="Times New Roman"/>
                <w:color w:val="000000"/>
                <w:bdr w:val="none" w:sz="0" w:space="0" w:color="auto" w:frame="1"/>
                <w:lang w:val="en-GB"/>
              </w:rPr>
              <w:t>Take inspiration from the greats</w:t>
            </w:r>
          </w:p>
          <w:p w:rsidR="00FE7120" w:rsidRPr="00FE7120" w:rsidRDefault="00FE7120" w:rsidP="00EE4247">
            <w:pPr>
              <w:textAlignment w:val="baseline"/>
              <w:rPr>
                <w:rFonts w:ascii="Comic Sans MS" w:eastAsia="Times New Roman" w:hAnsi="Comic Sans MS" w:cs="Times New Roman"/>
                <w:color w:val="000000"/>
                <w:bdr w:val="none" w:sz="0" w:space="0" w:color="auto" w:frame="1"/>
                <w:lang w:val="en-GB"/>
              </w:rPr>
            </w:pPr>
          </w:p>
          <w:p w:rsidR="00EE4247" w:rsidRPr="00FE7120" w:rsidRDefault="00FD2A67" w:rsidP="00FD2A67">
            <w:pPr>
              <w:textAlignment w:val="baseline"/>
              <w:rPr>
                <w:rFonts w:ascii="Comic Sans MS" w:hAnsi="Comic Sans MS" w:cstheme="minorHAnsi"/>
                <w:b/>
                <w:shd w:val="clear" w:color="auto" w:fill="FFFFFF"/>
              </w:rPr>
            </w:pPr>
            <w:r w:rsidRPr="00FE7120">
              <w:rPr>
                <w:rFonts w:ascii="Comic Sans MS" w:hAnsi="Comic Sans MS" w:cstheme="minorHAnsi"/>
                <w:b/>
                <w:shd w:val="clear" w:color="auto" w:fill="FFFFFF"/>
              </w:rPr>
              <w:t xml:space="preserve">Artist Spotlight: </w:t>
            </w:r>
            <w:proofErr w:type="spellStart"/>
            <w:r w:rsidR="007548B8">
              <w:rPr>
                <w:rFonts w:ascii="Comic Sans MS" w:hAnsi="Comic Sans MS" w:cstheme="minorHAnsi"/>
                <w:b/>
                <w:shd w:val="clear" w:color="auto" w:fill="FFFFFF"/>
              </w:rPr>
              <w:t>Edvard</w:t>
            </w:r>
            <w:proofErr w:type="spellEnd"/>
            <w:r w:rsidR="007548B8">
              <w:rPr>
                <w:rFonts w:ascii="Comic Sans MS" w:hAnsi="Comic Sans MS" w:cstheme="minorHAnsi"/>
                <w:b/>
                <w:shd w:val="clear" w:color="auto" w:fill="FFFFFF"/>
              </w:rPr>
              <w:t xml:space="preserve"> Munch</w:t>
            </w:r>
            <w:r w:rsidRPr="00FE7120">
              <w:rPr>
                <w:rFonts w:ascii="Comic Sans MS" w:hAnsi="Comic Sans MS" w:cstheme="minorHAnsi"/>
                <w:b/>
                <w:shd w:val="clear" w:color="auto" w:fill="FFFFFF"/>
              </w:rPr>
              <w:t xml:space="preserve"> </w:t>
            </w:r>
          </w:p>
          <w:p w:rsidR="00FE7120" w:rsidRPr="00FE7120" w:rsidRDefault="00FE7120" w:rsidP="00FE7120">
            <w:pPr>
              <w:pStyle w:val="ListParagraph"/>
              <w:numPr>
                <w:ilvl w:val="0"/>
                <w:numId w:val="30"/>
              </w:numPr>
              <w:textAlignment w:val="baseline"/>
              <w:rPr>
                <w:rFonts w:ascii="Comic Sans MS" w:hAnsi="Comic Sans MS" w:cstheme="minorHAnsi"/>
                <w:shd w:val="clear" w:color="auto" w:fill="FFFFFF"/>
              </w:rPr>
            </w:pPr>
            <w:r w:rsidRPr="00FE7120">
              <w:rPr>
                <w:rFonts w:ascii="Comic Sans MS" w:hAnsi="Comic Sans MS" w:cstheme="minorHAnsi"/>
                <w:shd w:val="clear" w:color="auto" w:fill="FFFFFF"/>
              </w:rPr>
              <w:t>Replicate some of the techniques used by notable artists, artisans and designers.</w:t>
            </w:r>
          </w:p>
          <w:p w:rsidR="00FD2A67" w:rsidRPr="00FE7120" w:rsidRDefault="00D005A1" w:rsidP="00076E11">
            <w:pPr>
              <w:pStyle w:val="ListParagraph"/>
              <w:textAlignment w:val="baseline"/>
              <w:rPr>
                <w:rFonts w:ascii="Comic Sans MS" w:hAnsi="Comic Sans MS" w:cstheme="minorHAnsi"/>
                <w:shd w:val="clear" w:color="auto" w:fill="FFFFFF"/>
              </w:rPr>
            </w:pPr>
            <w:r>
              <w:rPr>
                <w:noProof/>
                <w:lang w:val="en-GB" w:eastAsia="en-GB"/>
              </w:rPr>
              <w:drawing>
                <wp:anchor distT="0" distB="0" distL="114300" distR="114300" simplePos="0" relativeHeight="251663360" behindDoc="1" locked="0" layoutInCell="1" allowOverlap="1">
                  <wp:simplePos x="0" y="0"/>
                  <wp:positionH relativeFrom="column">
                    <wp:posOffset>740410</wp:posOffset>
                  </wp:positionH>
                  <wp:positionV relativeFrom="page">
                    <wp:posOffset>4100830</wp:posOffset>
                  </wp:positionV>
                  <wp:extent cx="1307465" cy="1257300"/>
                  <wp:effectExtent l="0" t="0" r="6985" b="0"/>
                  <wp:wrapTight wrapText="bothSides">
                    <wp:wrapPolygon edited="0">
                      <wp:start x="0" y="0"/>
                      <wp:lineTo x="0" y="21273"/>
                      <wp:lineTo x="21401" y="21273"/>
                      <wp:lineTo x="21401" y="0"/>
                      <wp:lineTo x="0" y="0"/>
                    </wp:wrapPolygon>
                  </wp:wrapTight>
                  <wp:docPr id="8" name="Picture 8" descr="Starry Night (Munch)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arry Night (Munch) - Wikiped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7465"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64384" behindDoc="1" locked="0" layoutInCell="1" allowOverlap="1">
                  <wp:simplePos x="0" y="0"/>
                  <wp:positionH relativeFrom="column">
                    <wp:posOffset>2511425</wp:posOffset>
                  </wp:positionH>
                  <wp:positionV relativeFrom="page">
                    <wp:posOffset>4089400</wp:posOffset>
                  </wp:positionV>
                  <wp:extent cx="1262380" cy="1262380"/>
                  <wp:effectExtent l="0" t="0" r="0" b="0"/>
                  <wp:wrapTight wrapText="bothSides">
                    <wp:wrapPolygon edited="0">
                      <wp:start x="0" y="0"/>
                      <wp:lineTo x="0" y="21187"/>
                      <wp:lineTo x="21187" y="21187"/>
                      <wp:lineTo x="21187" y="0"/>
                      <wp:lineTo x="0" y="0"/>
                    </wp:wrapPolygon>
                  </wp:wrapTight>
                  <wp:docPr id="11" name="Picture 11" descr="Edvard Munch - The Scream, Paintings &amp; Quotes - Biogra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dvard Munch - The Scream, Paintings &amp; Quotes - Biograph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2380" cy="12623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4A307B" w:rsidRPr="000D1638" w:rsidTr="00D066B7">
        <w:trPr>
          <w:trHeight w:val="4516"/>
        </w:trPr>
        <w:tc>
          <w:tcPr>
            <w:tcW w:w="7682" w:type="dxa"/>
          </w:tcPr>
          <w:p w:rsidR="004A307B" w:rsidRPr="0005309B" w:rsidRDefault="007E45A5" w:rsidP="00B104C0">
            <w:pPr>
              <w:spacing w:line="276" w:lineRule="auto"/>
              <w:rPr>
                <w:rFonts w:ascii="Comic Sans MS" w:hAnsi="Comic Sans MS" w:cs="Times New Roman"/>
                <w:b/>
                <w:color w:val="000000"/>
                <w:u w:val="single"/>
                <w:lang w:val="en-GB"/>
              </w:rPr>
            </w:pPr>
            <w:r w:rsidRPr="0005309B">
              <w:rPr>
                <w:rFonts w:ascii="Comic Sans MS" w:hAnsi="Comic Sans MS" w:cs="Times New Roman"/>
                <w:b/>
                <w:color w:val="000000"/>
                <w:u w:val="single"/>
                <w:lang w:val="en-GB"/>
              </w:rPr>
              <w:t>Science</w:t>
            </w:r>
          </w:p>
          <w:p w:rsidR="005D1ECF" w:rsidRDefault="005D1ECF" w:rsidP="0016682E">
            <w:pPr>
              <w:spacing w:line="276" w:lineRule="auto"/>
              <w:rPr>
                <w:rFonts w:ascii="Comic Sans MS" w:hAnsi="Comic Sans MS" w:cs="Times New Roman"/>
                <w:b/>
                <w:color w:val="000000"/>
                <w:lang w:val="en-GB"/>
              </w:rPr>
            </w:pPr>
            <w:r w:rsidRPr="005D1ECF">
              <w:rPr>
                <w:rFonts w:ascii="Comic Sans MS" w:hAnsi="Comic Sans MS" w:cs="Times New Roman"/>
                <w:b/>
                <w:color w:val="000000"/>
                <w:lang w:val="en-GB"/>
              </w:rPr>
              <w:t>Investigate Living Things</w:t>
            </w:r>
            <w:r>
              <w:rPr>
                <w:rFonts w:ascii="Comic Sans MS" w:hAnsi="Comic Sans MS" w:cs="Times New Roman"/>
                <w:b/>
                <w:color w:val="000000"/>
                <w:lang w:val="en-GB"/>
              </w:rPr>
              <w:t>:</w:t>
            </w:r>
          </w:p>
          <w:p w:rsidR="005D1ECF" w:rsidRPr="006E66EC" w:rsidRDefault="005D1ECF" w:rsidP="006E66EC">
            <w:pPr>
              <w:pStyle w:val="ListParagraph"/>
              <w:numPr>
                <w:ilvl w:val="0"/>
                <w:numId w:val="36"/>
              </w:numPr>
              <w:spacing w:line="276" w:lineRule="auto"/>
              <w:rPr>
                <w:rFonts w:ascii="Comic Sans MS" w:hAnsi="Comic Sans MS" w:cs="Times New Roman"/>
                <w:color w:val="000000"/>
                <w:lang w:val="en-GB"/>
              </w:rPr>
            </w:pPr>
            <w:r w:rsidRPr="006E66EC">
              <w:rPr>
                <w:rFonts w:ascii="Comic Sans MS" w:hAnsi="Comic Sans MS" w:cs="Times New Roman"/>
                <w:color w:val="000000"/>
                <w:lang w:val="en-GB"/>
              </w:rPr>
              <w:t>Recognise that living things can be grouped in a variety of ways.</w:t>
            </w:r>
          </w:p>
          <w:p w:rsidR="005D1ECF" w:rsidRPr="006E66EC" w:rsidRDefault="005D1ECF" w:rsidP="006E66EC">
            <w:pPr>
              <w:pStyle w:val="ListParagraph"/>
              <w:numPr>
                <w:ilvl w:val="0"/>
                <w:numId w:val="36"/>
              </w:numPr>
              <w:spacing w:line="276" w:lineRule="auto"/>
              <w:rPr>
                <w:rFonts w:ascii="Comic Sans MS" w:hAnsi="Comic Sans MS" w:cs="Times New Roman"/>
                <w:color w:val="000000"/>
                <w:lang w:val="en-GB"/>
              </w:rPr>
            </w:pPr>
            <w:r w:rsidRPr="006E66EC">
              <w:rPr>
                <w:rFonts w:ascii="Comic Sans MS" w:hAnsi="Comic Sans MS" w:cs="Times New Roman"/>
                <w:color w:val="000000"/>
                <w:lang w:val="en-GB"/>
              </w:rPr>
              <w:t>Explore and use classification keys.</w:t>
            </w:r>
          </w:p>
          <w:p w:rsidR="005D1ECF" w:rsidRPr="006E66EC" w:rsidRDefault="005D1ECF" w:rsidP="006E66EC">
            <w:pPr>
              <w:pStyle w:val="ListParagraph"/>
              <w:numPr>
                <w:ilvl w:val="0"/>
                <w:numId w:val="36"/>
              </w:numPr>
              <w:spacing w:line="276" w:lineRule="auto"/>
              <w:rPr>
                <w:rFonts w:ascii="Comic Sans MS" w:hAnsi="Comic Sans MS" w:cs="Times New Roman"/>
                <w:color w:val="000000"/>
                <w:lang w:val="en-GB"/>
              </w:rPr>
            </w:pPr>
            <w:r w:rsidRPr="006E66EC">
              <w:rPr>
                <w:rFonts w:ascii="Comic Sans MS" w:hAnsi="Comic Sans MS" w:cs="Times New Roman"/>
                <w:color w:val="000000"/>
                <w:lang w:val="en-GB"/>
              </w:rPr>
              <w:t>Recognise that environments can change and that this can sometimes pose dangers to specific habitats.</w:t>
            </w:r>
          </w:p>
          <w:p w:rsidR="006E66EC" w:rsidRPr="006E66EC" w:rsidRDefault="006E66EC" w:rsidP="006E66EC">
            <w:pPr>
              <w:pStyle w:val="ListParagraph"/>
              <w:numPr>
                <w:ilvl w:val="0"/>
                <w:numId w:val="36"/>
              </w:numPr>
              <w:spacing w:line="276" w:lineRule="auto"/>
              <w:rPr>
                <w:rFonts w:ascii="Comic Sans MS" w:hAnsi="Comic Sans MS" w:cs="Times New Roman"/>
                <w:color w:val="000000"/>
                <w:lang w:val="en-GB"/>
              </w:rPr>
            </w:pPr>
            <w:r w:rsidRPr="006E66EC">
              <w:rPr>
                <w:rFonts w:ascii="Comic Sans MS" w:hAnsi="Comic Sans MS" w:cs="Times New Roman"/>
                <w:color w:val="000000"/>
                <w:lang w:val="en-GB"/>
              </w:rPr>
              <w:t>Identify how plants and animals, including humans, resemble their parents in many features.</w:t>
            </w:r>
          </w:p>
          <w:p w:rsidR="006E66EC" w:rsidRPr="006E66EC" w:rsidRDefault="006E66EC" w:rsidP="006E66EC">
            <w:pPr>
              <w:pStyle w:val="ListParagraph"/>
              <w:numPr>
                <w:ilvl w:val="0"/>
                <w:numId w:val="36"/>
              </w:numPr>
              <w:spacing w:line="276" w:lineRule="auto"/>
              <w:rPr>
                <w:rFonts w:ascii="Comic Sans MS" w:hAnsi="Comic Sans MS" w:cs="Times New Roman"/>
                <w:color w:val="000000"/>
                <w:lang w:val="en-GB"/>
              </w:rPr>
            </w:pPr>
            <w:r w:rsidRPr="006E66EC">
              <w:rPr>
                <w:rFonts w:ascii="Comic Sans MS" w:hAnsi="Comic Sans MS" w:cs="Times New Roman"/>
                <w:color w:val="000000"/>
                <w:lang w:val="en-GB"/>
              </w:rPr>
              <w:t>Recognise that living things have changed over time and that fossils provide information about living things that inhabited the Earth millions of years ago.</w:t>
            </w:r>
          </w:p>
          <w:p w:rsidR="006E66EC" w:rsidRPr="006E66EC" w:rsidRDefault="006E66EC" w:rsidP="006E66EC">
            <w:pPr>
              <w:pStyle w:val="ListParagraph"/>
              <w:numPr>
                <w:ilvl w:val="0"/>
                <w:numId w:val="36"/>
              </w:numPr>
              <w:spacing w:line="276" w:lineRule="auto"/>
              <w:rPr>
                <w:rFonts w:ascii="Comic Sans MS" w:hAnsi="Comic Sans MS" w:cs="Times New Roman"/>
                <w:color w:val="000000"/>
                <w:lang w:val="en-GB"/>
              </w:rPr>
            </w:pPr>
            <w:r w:rsidRPr="006E66EC">
              <w:rPr>
                <w:rFonts w:ascii="Comic Sans MS" w:hAnsi="Comic Sans MS" w:cs="Times New Roman"/>
                <w:color w:val="000000"/>
                <w:lang w:val="en-GB"/>
              </w:rPr>
              <w:t>Identify how animals and plants are suited to and adapt to their environment in different ways.</w:t>
            </w:r>
          </w:p>
        </w:tc>
        <w:tc>
          <w:tcPr>
            <w:tcW w:w="7622" w:type="dxa"/>
            <w:vMerge/>
          </w:tcPr>
          <w:p w:rsidR="004A307B" w:rsidRPr="0058773A" w:rsidRDefault="004A307B" w:rsidP="00B104C0">
            <w:pPr>
              <w:rPr>
                <w:rFonts w:ascii="Comic Sans MS" w:hAnsi="Comic Sans MS"/>
                <w:sz w:val="18"/>
                <w:szCs w:val="18"/>
              </w:rPr>
            </w:pPr>
          </w:p>
        </w:tc>
        <w:tc>
          <w:tcPr>
            <w:tcW w:w="7256" w:type="dxa"/>
          </w:tcPr>
          <w:p w:rsidR="004A307B" w:rsidRDefault="0072476F" w:rsidP="00B104C0">
            <w:pPr>
              <w:spacing w:line="276" w:lineRule="auto"/>
              <w:rPr>
                <w:rFonts w:ascii="Comic Sans MS" w:hAnsi="Comic Sans MS"/>
                <w:b/>
                <w:sz w:val="28"/>
                <w:szCs w:val="28"/>
                <w:u w:val="single"/>
              </w:rPr>
            </w:pPr>
            <w:r>
              <w:rPr>
                <w:rFonts w:ascii="Comic Sans MS" w:hAnsi="Comic Sans MS"/>
                <w:b/>
                <w:sz w:val="28"/>
                <w:szCs w:val="28"/>
                <w:u w:val="single"/>
              </w:rPr>
              <w:t xml:space="preserve">Cross Curricular Opportunities </w:t>
            </w:r>
          </w:p>
          <w:p w:rsidR="00CA070C" w:rsidRDefault="00CA070C" w:rsidP="001B38B5">
            <w:pPr>
              <w:spacing w:line="276" w:lineRule="auto"/>
              <w:rPr>
                <w:rFonts w:ascii="Comic Sans MS" w:hAnsi="Comic Sans MS"/>
              </w:rPr>
            </w:pPr>
            <w:r w:rsidRPr="00791C47">
              <w:rPr>
                <w:rFonts w:ascii="Comic Sans MS" w:hAnsi="Comic Sans MS"/>
                <w:b/>
              </w:rPr>
              <w:t>English:</w:t>
            </w:r>
            <w:r w:rsidRPr="00791C47">
              <w:rPr>
                <w:rFonts w:ascii="Comic Sans MS" w:hAnsi="Comic Sans MS"/>
              </w:rPr>
              <w:t xml:space="preserve"> speaking and listening; poetry;</w:t>
            </w:r>
            <w:r w:rsidR="008C4B6B">
              <w:rPr>
                <w:rFonts w:ascii="Comic Sans MS" w:hAnsi="Comic Sans MS"/>
              </w:rPr>
              <w:t xml:space="preserve"> </w:t>
            </w:r>
            <w:r w:rsidR="001B38B5">
              <w:rPr>
                <w:rFonts w:ascii="Comic Sans MS" w:hAnsi="Comic Sans MS"/>
              </w:rPr>
              <w:t>performance, p</w:t>
            </w:r>
            <w:r w:rsidR="001B38B5" w:rsidRPr="001B38B5">
              <w:rPr>
                <w:rFonts w:ascii="Comic Sans MS" w:hAnsi="Comic Sans MS"/>
              </w:rPr>
              <w:t xml:space="preserve">repare poems and plays to read aloud with expression, volume, tone and intonation. </w:t>
            </w:r>
          </w:p>
          <w:p w:rsidR="000E08C2" w:rsidRDefault="000E08C2" w:rsidP="00791C47">
            <w:pPr>
              <w:spacing w:line="276" w:lineRule="auto"/>
              <w:rPr>
                <w:rFonts w:ascii="Comic Sans MS" w:hAnsi="Comic Sans MS"/>
              </w:rPr>
            </w:pPr>
          </w:p>
          <w:p w:rsidR="00AE38FE" w:rsidRDefault="00CA070C" w:rsidP="00791C47">
            <w:pPr>
              <w:spacing w:line="276" w:lineRule="auto"/>
              <w:rPr>
                <w:rFonts w:ascii="Comic Sans MS" w:hAnsi="Comic Sans MS"/>
              </w:rPr>
            </w:pPr>
            <w:bookmarkStart w:id="0" w:name="_GoBack"/>
            <w:bookmarkEnd w:id="0"/>
            <w:proofErr w:type="spellStart"/>
            <w:r w:rsidRPr="00791C47">
              <w:rPr>
                <w:rFonts w:ascii="Comic Sans MS" w:hAnsi="Comic Sans MS"/>
                <w:b/>
              </w:rPr>
              <w:t>Maths</w:t>
            </w:r>
            <w:proofErr w:type="spellEnd"/>
            <w:r w:rsidRPr="00791C47">
              <w:rPr>
                <w:rFonts w:ascii="Comic Sans MS" w:hAnsi="Comic Sans MS"/>
                <w:b/>
              </w:rPr>
              <w:t>:</w:t>
            </w:r>
            <w:r w:rsidR="00AE38FE">
              <w:rPr>
                <w:rFonts w:ascii="Comic Sans MS" w:hAnsi="Comic Sans MS"/>
              </w:rPr>
              <w:t xml:space="preserve"> </w:t>
            </w:r>
            <w:r w:rsidR="00A72562">
              <w:rPr>
                <w:rFonts w:ascii="Comic Sans MS" w:hAnsi="Comic Sans MS"/>
              </w:rPr>
              <w:t xml:space="preserve">data, measurement, coordinates. </w:t>
            </w:r>
          </w:p>
          <w:p w:rsidR="00D005A1" w:rsidRDefault="00D005A1" w:rsidP="00791C47">
            <w:pPr>
              <w:spacing w:line="276" w:lineRule="auto"/>
              <w:rPr>
                <w:rFonts w:ascii="Comic Sans MS" w:hAnsi="Comic Sans MS"/>
              </w:rPr>
            </w:pPr>
          </w:p>
          <w:p w:rsidR="00A72562" w:rsidRDefault="00CA070C" w:rsidP="00A72562">
            <w:pPr>
              <w:spacing w:line="276" w:lineRule="auto"/>
              <w:rPr>
                <w:rFonts w:ascii="Comic Sans MS" w:hAnsi="Comic Sans MS"/>
              </w:rPr>
            </w:pPr>
            <w:r w:rsidRPr="00791C47">
              <w:rPr>
                <w:rFonts w:ascii="Comic Sans MS" w:hAnsi="Comic Sans MS"/>
                <w:b/>
              </w:rPr>
              <w:t>Computing</w:t>
            </w:r>
            <w:r w:rsidRPr="00791C47">
              <w:rPr>
                <w:rFonts w:ascii="Comic Sans MS" w:hAnsi="Comic Sans MS"/>
              </w:rPr>
              <w:t xml:space="preserve">: </w:t>
            </w:r>
            <w:r w:rsidR="00A72562">
              <w:rPr>
                <w:rFonts w:ascii="Comic Sans MS" w:hAnsi="Comic Sans MS"/>
              </w:rPr>
              <w:t xml:space="preserve">Programming, algorithms, data input, software. </w:t>
            </w:r>
          </w:p>
          <w:p w:rsidR="00D005A1" w:rsidRDefault="00D005A1" w:rsidP="00A72562">
            <w:pPr>
              <w:spacing w:line="276" w:lineRule="auto"/>
              <w:rPr>
                <w:rFonts w:ascii="Comic Sans MS" w:hAnsi="Comic Sans MS"/>
              </w:rPr>
            </w:pPr>
          </w:p>
          <w:p w:rsidR="004A307B" w:rsidRPr="00C75AF1" w:rsidRDefault="00CA070C" w:rsidP="00232359">
            <w:pPr>
              <w:spacing w:line="276" w:lineRule="auto"/>
              <w:rPr>
                <w:rFonts w:ascii="Comic Sans MS" w:hAnsi="Comic Sans MS"/>
              </w:rPr>
            </w:pPr>
            <w:r w:rsidRPr="00791C47">
              <w:rPr>
                <w:rFonts w:ascii="Comic Sans MS" w:hAnsi="Comic Sans MS"/>
                <w:b/>
              </w:rPr>
              <w:t>History:</w:t>
            </w:r>
            <w:r w:rsidRPr="00791C47">
              <w:rPr>
                <w:rFonts w:ascii="Comic Sans MS" w:hAnsi="Comic Sans MS"/>
              </w:rPr>
              <w:t xml:space="preserve"> </w:t>
            </w:r>
            <w:r w:rsidR="00232359">
              <w:rPr>
                <w:rFonts w:ascii="Comic Sans MS" w:hAnsi="Comic Sans MS"/>
              </w:rPr>
              <w:t xml:space="preserve">Prehistoric England – Stone, Bronze and Iron age. </w:t>
            </w:r>
          </w:p>
        </w:tc>
      </w:tr>
    </w:tbl>
    <w:p w:rsidR="00EF3B3A" w:rsidRDefault="008E1252"/>
    <w:sectPr w:rsidR="00EF3B3A" w:rsidSect="007E45A5">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9273B"/>
    <w:multiLevelType w:val="hybridMultilevel"/>
    <w:tmpl w:val="968E6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9482A"/>
    <w:multiLevelType w:val="hybridMultilevel"/>
    <w:tmpl w:val="63E82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B71779"/>
    <w:multiLevelType w:val="hybridMultilevel"/>
    <w:tmpl w:val="6FB61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F426BA"/>
    <w:multiLevelType w:val="hybridMultilevel"/>
    <w:tmpl w:val="CDBAE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424D58"/>
    <w:multiLevelType w:val="hybridMultilevel"/>
    <w:tmpl w:val="B6740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0810A7"/>
    <w:multiLevelType w:val="hybridMultilevel"/>
    <w:tmpl w:val="F176F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4B11DE"/>
    <w:multiLevelType w:val="hybridMultilevel"/>
    <w:tmpl w:val="61487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4A0AFF"/>
    <w:multiLevelType w:val="hybridMultilevel"/>
    <w:tmpl w:val="13F88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F12D7C"/>
    <w:multiLevelType w:val="hybridMultilevel"/>
    <w:tmpl w:val="44583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E74084"/>
    <w:multiLevelType w:val="hybridMultilevel"/>
    <w:tmpl w:val="9C5C0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674535"/>
    <w:multiLevelType w:val="hybridMultilevel"/>
    <w:tmpl w:val="36F01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9471E8"/>
    <w:multiLevelType w:val="hybridMultilevel"/>
    <w:tmpl w:val="50042806"/>
    <w:lvl w:ilvl="0" w:tplc="08090001">
      <w:start w:val="1"/>
      <w:numFmt w:val="bullet"/>
      <w:lvlText w:val=""/>
      <w:lvlJc w:val="left"/>
      <w:pPr>
        <w:ind w:left="797" w:hanging="360"/>
      </w:pPr>
      <w:rPr>
        <w:rFonts w:ascii="Symbol" w:hAnsi="Symbol" w:hint="default"/>
      </w:rPr>
    </w:lvl>
    <w:lvl w:ilvl="1" w:tplc="08090003" w:tentative="1">
      <w:start w:val="1"/>
      <w:numFmt w:val="bullet"/>
      <w:lvlText w:val="o"/>
      <w:lvlJc w:val="left"/>
      <w:pPr>
        <w:ind w:left="1517" w:hanging="360"/>
      </w:pPr>
      <w:rPr>
        <w:rFonts w:ascii="Courier New" w:hAnsi="Courier New" w:cs="Courier New" w:hint="default"/>
      </w:rPr>
    </w:lvl>
    <w:lvl w:ilvl="2" w:tplc="08090005" w:tentative="1">
      <w:start w:val="1"/>
      <w:numFmt w:val="bullet"/>
      <w:lvlText w:val=""/>
      <w:lvlJc w:val="left"/>
      <w:pPr>
        <w:ind w:left="2237" w:hanging="360"/>
      </w:pPr>
      <w:rPr>
        <w:rFonts w:ascii="Wingdings" w:hAnsi="Wingdings" w:hint="default"/>
      </w:rPr>
    </w:lvl>
    <w:lvl w:ilvl="3" w:tplc="08090001" w:tentative="1">
      <w:start w:val="1"/>
      <w:numFmt w:val="bullet"/>
      <w:lvlText w:val=""/>
      <w:lvlJc w:val="left"/>
      <w:pPr>
        <w:ind w:left="2957" w:hanging="360"/>
      </w:pPr>
      <w:rPr>
        <w:rFonts w:ascii="Symbol" w:hAnsi="Symbol" w:hint="default"/>
      </w:rPr>
    </w:lvl>
    <w:lvl w:ilvl="4" w:tplc="08090003" w:tentative="1">
      <w:start w:val="1"/>
      <w:numFmt w:val="bullet"/>
      <w:lvlText w:val="o"/>
      <w:lvlJc w:val="left"/>
      <w:pPr>
        <w:ind w:left="3677" w:hanging="360"/>
      </w:pPr>
      <w:rPr>
        <w:rFonts w:ascii="Courier New" w:hAnsi="Courier New" w:cs="Courier New" w:hint="default"/>
      </w:rPr>
    </w:lvl>
    <w:lvl w:ilvl="5" w:tplc="08090005" w:tentative="1">
      <w:start w:val="1"/>
      <w:numFmt w:val="bullet"/>
      <w:lvlText w:val=""/>
      <w:lvlJc w:val="left"/>
      <w:pPr>
        <w:ind w:left="4397" w:hanging="360"/>
      </w:pPr>
      <w:rPr>
        <w:rFonts w:ascii="Wingdings" w:hAnsi="Wingdings" w:hint="default"/>
      </w:rPr>
    </w:lvl>
    <w:lvl w:ilvl="6" w:tplc="08090001" w:tentative="1">
      <w:start w:val="1"/>
      <w:numFmt w:val="bullet"/>
      <w:lvlText w:val=""/>
      <w:lvlJc w:val="left"/>
      <w:pPr>
        <w:ind w:left="5117" w:hanging="360"/>
      </w:pPr>
      <w:rPr>
        <w:rFonts w:ascii="Symbol" w:hAnsi="Symbol" w:hint="default"/>
      </w:rPr>
    </w:lvl>
    <w:lvl w:ilvl="7" w:tplc="08090003" w:tentative="1">
      <w:start w:val="1"/>
      <w:numFmt w:val="bullet"/>
      <w:lvlText w:val="o"/>
      <w:lvlJc w:val="left"/>
      <w:pPr>
        <w:ind w:left="5837" w:hanging="360"/>
      </w:pPr>
      <w:rPr>
        <w:rFonts w:ascii="Courier New" w:hAnsi="Courier New" w:cs="Courier New" w:hint="default"/>
      </w:rPr>
    </w:lvl>
    <w:lvl w:ilvl="8" w:tplc="08090005" w:tentative="1">
      <w:start w:val="1"/>
      <w:numFmt w:val="bullet"/>
      <w:lvlText w:val=""/>
      <w:lvlJc w:val="left"/>
      <w:pPr>
        <w:ind w:left="6557" w:hanging="360"/>
      </w:pPr>
      <w:rPr>
        <w:rFonts w:ascii="Wingdings" w:hAnsi="Wingdings" w:hint="default"/>
      </w:rPr>
    </w:lvl>
  </w:abstractNum>
  <w:abstractNum w:abstractNumId="12" w15:restartNumberingAfterBreak="0">
    <w:nsid w:val="3BFA1542"/>
    <w:multiLevelType w:val="hybridMultilevel"/>
    <w:tmpl w:val="6B6C8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D74757"/>
    <w:multiLevelType w:val="hybridMultilevel"/>
    <w:tmpl w:val="2A72C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DE35B4"/>
    <w:multiLevelType w:val="hybridMultilevel"/>
    <w:tmpl w:val="088C2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FF648C"/>
    <w:multiLevelType w:val="hybridMultilevel"/>
    <w:tmpl w:val="2A2C5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B20EC6"/>
    <w:multiLevelType w:val="hybridMultilevel"/>
    <w:tmpl w:val="08D67A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3E707A2"/>
    <w:multiLevelType w:val="hybridMultilevel"/>
    <w:tmpl w:val="E0A472C2"/>
    <w:lvl w:ilvl="0" w:tplc="08090001">
      <w:start w:val="1"/>
      <w:numFmt w:val="bullet"/>
      <w:lvlText w:val=""/>
      <w:lvlJc w:val="left"/>
      <w:pPr>
        <w:ind w:left="807" w:hanging="360"/>
      </w:pPr>
      <w:rPr>
        <w:rFonts w:ascii="Symbol" w:hAnsi="Symbol" w:hint="default"/>
      </w:rPr>
    </w:lvl>
    <w:lvl w:ilvl="1" w:tplc="08090003" w:tentative="1">
      <w:start w:val="1"/>
      <w:numFmt w:val="bullet"/>
      <w:lvlText w:val="o"/>
      <w:lvlJc w:val="left"/>
      <w:pPr>
        <w:ind w:left="1527" w:hanging="360"/>
      </w:pPr>
      <w:rPr>
        <w:rFonts w:ascii="Courier New" w:hAnsi="Courier New" w:cs="Courier New" w:hint="default"/>
      </w:rPr>
    </w:lvl>
    <w:lvl w:ilvl="2" w:tplc="08090005" w:tentative="1">
      <w:start w:val="1"/>
      <w:numFmt w:val="bullet"/>
      <w:lvlText w:val=""/>
      <w:lvlJc w:val="left"/>
      <w:pPr>
        <w:ind w:left="2247" w:hanging="360"/>
      </w:pPr>
      <w:rPr>
        <w:rFonts w:ascii="Wingdings" w:hAnsi="Wingdings" w:hint="default"/>
      </w:rPr>
    </w:lvl>
    <w:lvl w:ilvl="3" w:tplc="08090001" w:tentative="1">
      <w:start w:val="1"/>
      <w:numFmt w:val="bullet"/>
      <w:lvlText w:val=""/>
      <w:lvlJc w:val="left"/>
      <w:pPr>
        <w:ind w:left="2967" w:hanging="360"/>
      </w:pPr>
      <w:rPr>
        <w:rFonts w:ascii="Symbol" w:hAnsi="Symbol" w:hint="default"/>
      </w:rPr>
    </w:lvl>
    <w:lvl w:ilvl="4" w:tplc="08090003" w:tentative="1">
      <w:start w:val="1"/>
      <w:numFmt w:val="bullet"/>
      <w:lvlText w:val="o"/>
      <w:lvlJc w:val="left"/>
      <w:pPr>
        <w:ind w:left="3687" w:hanging="360"/>
      </w:pPr>
      <w:rPr>
        <w:rFonts w:ascii="Courier New" w:hAnsi="Courier New" w:cs="Courier New" w:hint="default"/>
      </w:rPr>
    </w:lvl>
    <w:lvl w:ilvl="5" w:tplc="08090005" w:tentative="1">
      <w:start w:val="1"/>
      <w:numFmt w:val="bullet"/>
      <w:lvlText w:val=""/>
      <w:lvlJc w:val="left"/>
      <w:pPr>
        <w:ind w:left="4407" w:hanging="360"/>
      </w:pPr>
      <w:rPr>
        <w:rFonts w:ascii="Wingdings" w:hAnsi="Wingdings" w:hint="default"/>
      </w:rPr>
    </w:lvl>
    <w:lvl w:ilvl="6" w:tplc="08090001" w:tentative="1">
      <w:start w:val="1"/>
      <w:numFmt w:val="bullet"/>
      <w:lvlText w:val=""/>
      <w:lvlJc w:val="left"/>
      <w:pPr>
        <w:ind w:left="5127" w:hanging="360"/>
      </w:pPr>
      <w:rPr>
        <w:rFonts w:ascii="Symbol" w:hAnsi="Symbol" w:hint="default"/>
      </w:rPr>
    </w:lvl>
    <w:lvl w:ilvl="7" w:tplc="08090003" w:tentative="1">
      <w:start w:val="1"/>
      <w:numFmt w:val="bullet"/>
      <w:lvlText w:val="o"/>
      <w:lvlJc w:val="left"/>
      <w:pPr>
        <w:ind w:left="5847" w:hanging="360"/>
      </w:pPr>
      <w:rPr>
        <w:rFonts w:ascii="Courier New" w:hAnsi="Courier New" w:cs="Courier New" w:hint="default"/>
      </w:rPr>
    </w:lvl>
    <w:lvl w:ilvl="8" w:tplc="08090005" w:tentative="1">
      <w:start w:val="1"/>
      <w:numFmt w:val="bullet"/>
      <w:lvlText w:val=""/>
      <w:lvlJc w:val="left"/>
      <w:pPr>
        <w:ind w:left="6567" w:hanging="360"/>
      </w:pPr>
      <w:rPr>
        <w:rFonts w:ascii="Wingdings" w:hAnsi="Wingdings" w:hint="default"/>
      </w:rPr>
    </w:lvl>
  </w:abstractNum>
  <w:abstractNum w:abstractNumId="18" w15:restartNumberingAfterBreak="0">
    <w:nsid w:val="5423114A"/>
    <w:multiLevelType w:val="hybridMultilevel"/>
    <w:tmpl w:val="4DEA7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5A524B"/>
    <w:multiLevelType w:val="hybridMultilevel"/>
    <w:tmpl w:val="B2AE3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072C9"/>
    <w:multiLevelType w:val="hybridMultilevel"/>
    <w:tmpl w:val="C8F61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484E38"/>
    <w:multiLevelType w:val="hybridMultilevel"/>
    <w:tmpl w:val="DE48E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6D5046"/>
    <w:multiLevelType w:val="hybridMultilevel"/>
    <w:tmpl w:val="46B4E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7309D3"/>
    <w:multiLevelType w:val="hybridMultilevel"/>
    <w:tmpl w:val="361C3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986FEC"/>
    <w:multiLevelType w:val="multilevel"/>
    <w:tmpl w:val="E3BE9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A9506D"/>
    <w:multiLevelType w:val="hybridMultilevel"/>
    <w:tmpl w:val="7CD45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495706"/>
    <w:multiLevelType w:val="hybridMultilevel"/>
    <w:tmpl w:val="A6BE6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347EA"/>
    <w:multiLevelType w:val="hybridMultilevel"/>
    <w:tmpl w:val="30AA7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1110FF"/>
    <w:multiLevelType w:val="hybridMultilevel"/>
    <w:tmpl w:val="5364A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2B53A8"/>
    <w:multiLevelType w:val="hybridMultilevel"/>
    <w:tmpl w:val="5426A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A621BD"/>
    <w:multiLevelType w:val="hybridMultilevel"/>
    <w:tmpl w:val="117AC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600BA1"/>
    <w:multiLevelType w:val="hybridMultilevel"/>
    <w:tmpl w:val="84BE0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480DC8"/>
    <w:multiLevelType w:val="hybridMultilevel"/>
    <w:tmpl w:val="ECCE6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69663F"/>
    <w:multiLevelType w:val="hybridMultilevel"/>
    <w:tmpl w:val="8E7E2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87600C"/>
    <w:multiLevelType w:val="hybridMultilevel"/>
    <w:tmpl w:val="D2687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A43ECF"/>
    <w:multiLevelType w:val="hybridMultilevel"/>
    <w:tmpl w:val="3CDABFBE"/>
    <w:lvl w:ilvl="0" w:tplc="08090001">
      <w:start w:val="1"/>
      <w:numFmt w:val="bullet"/>
      <w:lvlText w:val=""/>
      <w:lvlJc w:val="left"/>
      <w:pPr>
        <w:ind w:left="720" w:hanging="360"/>
      </w:pPr>
      <w:rPr>
        <w:rFonts w:ascii="Symbol" w:hAnsi="Symbol" w:hint="default"/>
      </w:rPr>
    </w:lvl>
    <w:lvl w:ilvl="1" w:tplc="7DEA0F18">
      <w:numFmt w:val="bullet"/>
      <w:lvlText w:val="•"/>
      <w:lvlJc w:val="left"/>
      <w:pPr>
        <w:ind w:left="1440" w:hanging="360"/>
      </w:pPr>
      <w:rPr>
        <w:rFonts w:ascii="Comic Sans MS" w:eastAsiaTheme="minorEastAsia" w:hAnsi="Comic Sans MS"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22"/>
  </w:num>
  <w:num w:numId="4">
    <w:abstractNumId w:val="25"/>
  </w:num>
  <w:num w:numId="5">
    <w:abstractNumId w:val="10"/>
  </w:num>
  <w:num w:numId="6">
    <w:abstractNumId w:val="19"/>
  </w:num>
  <w:num w:numId="7">
    <w:abstractNumId w:val="26"/>
  </w:num>
  <w:num w:numId="8">
    <w:abstractNumId w:val="0"/>
  </w:num>
  <w:num w:numId="9">
    <w:abstractNumId w:val="29"/>
  </w:num>
  <w:num w:numId="10">
    <w:abstractNumId w:val="4"/>
  </w:num>
  <w:num w:numId="11">
    <w:abstractNumId w:val="20"/>
  </w:num>
  <w:num w:numId="12">
    <w:abstractNumId w:val="30"/>
  </w:num>
  <w:num w:numId="13">
    <w:abstractNumId w:val="7"/>
  </w:num>
  <w:num w:numId="14">
    <w:abstractNumId w:val="27"/>
  </w:num>
  <w:num w:numId="15">
    <w:abstractNumId w:val="14"/>
  </w:num>
  <w:num w:numId="16">
    <w:abstractNumId w:val="34"/>
  </w:num>
  <w:num w:numId="17">
    <w:abstractNumId w:val="23"/>
  </w:num>
  <w:num w:numId="18">
    <w:abstractNumId w:val="2"/>
  </w:num>
  <w:num w:numId="19">
    <w:abstractNumId w:val="24"/>
  </w:num>
  <w:num w:numId="20">
    <w:abstractNumId w:val="9"/>
  </w:num>
  <w:num w:numId="21">
    <w:abstractNumId w:val="11"/>
  </w:num>
  <w:num w:numId="22">
    <w:abstractNumId w:val="33"/>
  </w:num>
  <w:num w:numId="23">
    <w:abstractNumId w:val="15"/>
  </w:num>
  <w:num w:numId="24">
    <w:abstractNumId w:val="8"/>
  </w:num>
  <w:num w:numId="25">
    <w:abstractNumId w:val="1"/>
  </w:num>
  <w:num w:numId="26">
    <w:abstractNumId w:val="18"/>
  </w:num>
  <w:num w:numId="27">
    <w:abstractNumId w:val="32"/>
  </w:num>
  <w:num w:numId="28">
    <w:abstractNumId w:val="21"/>
  </w:num>
  <w:num w:numId="29">
    <w:abstractNumId w:val="16"/>
  </w:num>
  <w:num w:numId="30">
    <w:abstractNumId w:val="28"/>
  </w:num>
  <w:num w:numId="31">
    <w:abstractNumId w:val="5"/>
  </w:num>
  <w:num w:numId="32">
    <w:abstractNumId w:val="12"/>
  </w:num>
  <w:num w:numId="33">
    <w:abstractNumId w:val="13"/>
  </w:num>
  <w:num w:numId="34">
    <w:abstractNumId w:val="35"/>
  </w:num>
  <w:num w:numId="35">
    <w:abstractNumId w:val="6"/>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07B"/>
    <w:rsid w:val="000067B3"/>
    <w:rsid w:val="0005309B"/>
    <w:rsid w:val="00076E11"/>
    <w:rsid w:val="000E08C2"/>
    <w:rsid w:val="00110CA0"/>
    <w:rsid w:val="0016682E"/>
    <w:rsid w:val="001A5A8E"/>
    <w:rsid w:val="001A766F"/>
    <w:rsid w:val="001B38B5"/>
    <w:rsid w:val="001D2FAE"/>
    <w:rsid w:val="00232359"/>
    <w:rsid w:val="002A3B49"/>
    <w:rsid w:val="002D6E42"/>
    <w:rsid w:val="00343A42"/>
    <w:rsid w:val="00383CDC"/>
    <w:rsid w:val="00396D5D"/>
    <w:rsid w:val="003C5609"/>
    <w:rsid w:val="003D3D51"/>
    <w:rsid w:val="004A307B"/>
    <w:rsid w:val="0050084E"/>
    <w:rsid w:val="005028C2"/>
    <w:rsid w:val="00591644"/>
    <w:rsid w:val="00597554"/>
    <w:rsid w:val="005D1ECF"/>
    <w:rsid w:val="006E66EC"/>
    <w:rsid w:val="006E76A9"/>
    <w:rsid w:val="0072476F"/>
    <w:rsid w:val="007548B8"/>
    <w:rsid w:val="00791C47"/>
    <w:rsid w:val="007B44BA"/>
    <w:rsid w:val="007C17A9"/>
    <w:rsid w:val="007E45A5"/>
    <w:rsid w:val="008C3E9D"/>
    <w:rsid w:val="008C4B6B"/>
    <w:rsid w:val="008E1252"/>
    <w:rsid w:val="00963B84"/>
    <w:rsid w:val="009B2348"/>
    <w:rsid w:val="00A4258D"/>
    <w:rsid w:val="00A56160"/>
    <w:rsid w:val="00A72562"/>
    <w:rsid w:val="00AE254E"/>
    <w:rsid w:val="00AE38FE"/>
    <w:rsid w:val="00B14B6A"/>
    <w:rsid w:val="00B30914"/>
    <w:rsid w:val="00B36B59"/>
    <w:rsid w:val="00B9540E"/>
    <w:rsid w:val="00BF6BE8"/>
    <w:rsid w:val="00C31D4C"/>
    <w:rsid w:val="00C75AF1"/>
    <w:rsid w:val="00CA070C"/>
    <w:rsid w:val="00CF6F1A"/>
    <w:rsid w:val="00D005A1"/>
    <w:rsid w:val="00D066B7"/>
    <w:rsid w:val="00D16A7A"/>
    <w:rsid w:val="00DB6D9F"/>
    <w:rsid w:val="00DE09B7"/>
    <w:rsid w:val="00E23ED3"/>
    <w:rsid w:val="00E67F2C"/>
    <w:rsid w:val="00EE4247"/>
    <w:rsid w:val="00F20EBA"/>
    <w:rsid w:val="00FA62FA"/>
    <w:rsid w:val="00FD2A67"/>
    <w:rsid w:val="00FE2D3C"/>
    <w:rsid w:val="00FE7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2A15D"/>
  <w15:chartTrackingRefBased/>
  <w15:docId w15:val="{D44D2EB5-8732-4E46-85F7-2CC528E5F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07B"/>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307B"/>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307B"/>
    <w:pPr>
      <w:ind w:left="720"/>
      <w:contextualSpacing/>
    </w:pPr>
  </w:style>
  <w:style w:type="character" w:styleId="Strong">
    <w:name w:val="Strong"/>
    <w:basedOn w:val="DefaultParagraphFont"/>
    <w:uiPriority w:val="22"/>
    <w:qFormat/>
    <w:rsid w:val="004A307B"/>
    <w:rPr>
      <w:b/>
      <w:bCs/>
    </w:rPr>
  </w:style>
  <w:style w:type="paragraph" w:styleId="NormalWeb">
    <w:name w:val="Normal (Web)"/>
    <w:basedOn w:val="Normal"/>
    <w:uiPriority w:val="99"/>
    <w:unhideWhenUsed/>
    <w:rsid w:val="00AE254E"/>
    <w:pPr>
      <w:spacing w:before="100" w:beforeAutospacing="1" w:after="100" w:afterAutospacing="1"/>
    </w:pPr>
    <w:rPr>
      <w:rFonts w:ascii="Times New Roman" w:eastAsia="Times New Roman" w:hAnsi="Times New Roman" w:cs="Times New Roman"/>
      <w:lang w:val="en-GB" w:eastAsia="en-GB"/>
    </w:rPr>
  </w:style>
  <w:style w:type="paragraph" w:styleId="BalloonText">
    <w:name w:val="Balloon Text"/>
    <w:basedOn w:val="Normal"/>
    <w:link w:val="BalloonTextChar"/>
    <w:uiPriority w:val="99"/>
    <w:semiHidden/>
    <w:unhideWhenUsed/>
    <w:rsid w:val="00B14B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B6A"/>
    <w:rPr>
      <w:rFonts w:ascii="Segoe UI" w:eastAsiaTheme="minorEastAs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850871">
      <w:bodyDiv w:val="1"/>
      <w:marLeft w:val="0"/>
      <w:marRight w:val="0"/>
      <w:marTop w:val="0"/>
      <w:marBottom w:val="0"/>
      <w:divBdr>
        <w:top w:val="none" w:sz="0" w:space="0" w:color="auto"/>
        <w:left w:val="none" w:sz="0" w:space="0" w:color="auto"/>
        <w:bottom w:val="none" w:sz="0" w:space="0" w:color="auto"/>
        <w:right w:val="none" w:sz="0" w:space="0" w:color="auto"/>
      </w:divBdr>
    </w:div>
    <w:div w:id="539393677">
      <w:bodyDiv w:val="1"/>
      <w:marLeft w:val="0"/>
      <w:marRight w:val="0"/>
      <w:marTop w:val="0"/>
      <w:marBottom w:val="0"/>
      <w:divBdr>
        <w:top w:val="none" w:sz="0" w:space="0" w:color="auto"/>
        <w:left w:val="none" w:sz="0" w:space="0" w:color="auto"/>
        <w:bottom w:val="none" w:sz="0" w:space="0" w:color="auto"/>
        <w:right w:val="none" w:sz="0" w:space="0" w:color="auto"/>
      </w:divBdr>
    </w:div>
    <w:div w:id="863598107">
      <w:bodyDiv w:val="1"/>
      <w:marLeft w:val="0"/>
      <w:marRight w:val="0"/>
      <w:marTop w:val="0"/>
      <w:marBottom w:val="0"/>
      <w:divBdr>
        <w:top w:val="none" w:sz="0" w:space="0" w:color="auto"/>
        <w:left w:val="none" w:sz="0" w:space="0" w:color="auto"/>
        <w:bottom w:val="none" w:sz="0" w:space="0" w:color="auto"/>
        <w:right w:val="none" w:sz="0" w:space="0" w:color="auto"/>
      </w:divBdr>
    </w:div>
    <w:div w:id="976762937">
      <w:bodyDiv w:val="1"/>
      <w:marLeft w:val="0"/>
      <w:marRight w:val="0"/>
      <w:marTop w:val="0"/>
      <w:marBottom w:val="0"/>
      <w:divBdr>
        <w:top w:val="none" w:sz="0" w:space="0" w:color="auto"/>
        <w:left w:val="none" w:sz="0" w:space="0" w:color="auto"/>
        <w:bottom w:val="none" w:sz="0" w:space="0" w:color="auto"/>
        <w:right w:val="none" w:sz="0" w:space="0" w:color="auto"/>
      </w:divBdr>
    </w:div>
    <w:div w:id="1196699766">
      <w:bodyDiv w:val="1"/>
      <w:marLeft w:val="0"/>
      <w:marRight w:val="0"/>
      <w:marTop w:val="0"/>
      <w:marBottom w:val="0"/>
      <w:divBdr>
        <w:top w:val="none" w:sz="0" w:space="0" w:color="auto"/>
        <w:left w:val="none" w:sz="0" w:space="0" w:color="auto"/>
        <w:bottom w:val="none" w:sz="0" w:space="0" w:color="auto"/>
        <w:right w:val="none" w:sz="0" w:space="0" w:color="auto"/>
      </w:divBdr>
    </w:div>
    <w:div w:id="1728407904">
      <w:bodyDiv w:val="1"/>
      <w:marLeft w:val="0"/>
      <w:marRight w:val="0"/>
      <w:marTop w:val="0"/>
      <w:marBottom w:val="0"/>
      <w:divBdr>
        <w:top w:val="none" w:sz="0" w:space="0" w:color="auto"/>
        <w:left w:val="none" w:sz="0" w:space="0" w:color="auto"/>
        <w:bottom w:val="none" w:sz="0" w:space="0" w:color="auto"/>
        <w:right w:val="none" w:sz="0" w:space="0" w:color="auto"/>
      </w:divBdr>
    </w:div>
    <w:div w:id="1959991880">
      <w:bodyDiv w:val="1"/>
      <w:marLeft w:val="0"/>
      <w:marRight w:val="0"/>
      <w:marTop w:val="0"/>
      <w:marBottom w:val="0"/>
      <w:divBdr>
        <w:top w:val="none" w:sz="0" w:space="0" w:color="auto"/>
        <w:left w:val="none" w:sz="0" w:space="0" w:color="auto"/>
        <w:bottom w:val="none" w:sz="0" w:space="0" w:color="auto"/>
        <w:right w:val="none" w:sz="0" w:space="0" w:color="auto"/>
      </w:divBdr>
    </w:div>
    <w:div w:id="205202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Farrant, Laura</dc:creator>
  <cp:keywords/>
  <dc:description/>
  <cp:lastModifiedBy>Jane Bedwell</cp:lastModifiedBy>
  <cp:revision>2</cp:revision>
  <cp:lastPrinted>2020-09-02T12:58:00Z</cp:lastPrinted>
  <dcterms:created xsi:type="dcterms:W3CDTF">2022-01-03T20:14:00Z</dcterms:created>
  <dcterms:modified xsi:type="dcterms:W3CDTF">2022-01-03T20:14:00Z</dcterms:modified>
</cp:coreProperties>
</file>