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5245"/>
        <w:gridCol w:w="4905"/>
      </w:tblGrid>
      <w:tr w:rsidR="000173B4" w:rsidRPr="00200144" w14:paraId="242EDAFE" w14:textId="77777777" w:rsidTr="00557C07">
        <w:tc>
          <w:tcPr>
            <w:tcW w:w="5240" w:type="dxa"/>
          </w:tcPr>
          <w:p w14:paraId="11121B73" w14:textId="09571BB8" w:rsidR="009F25C0" w:rsidRPr="00200144" w:rsidRDefault="00584011" w:rsidP="009F25C0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584011">
              <w:rPr>
                <w:rFonts w:ascii="Comic Sans MS" w:hAnsi="Comic Sans MS" w:cstheme="majorHAnsi"/>
                <w:b/>
                <w:noProof/>
                <w:sz w:val="18"/>
                <w:szCs w:val="18"/>
                <w:u w:val="single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0E57D82B" wp14:editId="1AE17E5C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44450</wp:posOffset>
                  </wp:positionV>
                  <wp:extent cx="387350" cy="297180"/>
                  <wp:effectExtent l="0" t="0" r="0" b="7620"/>
                  <wp:wrapSquare wrapText="bothSides"/>
                  <wp:docPr id="5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Geography</w:t>
            </w:r>
            <w:r w:rsidR="00AA4092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Focus</w:t>
            </w:r>
            <w:r w:rsidR="00B90149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</w:t>
            </w:r>
            <w:r w:rsidR="00537C7B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How does the Earth shake, </w:t>
            </w:r>
            <w:proofErr w:type="gramStart"/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rattle</w:t>
            </w:r>
            <w:proofErr w:type="gramEnd"/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and roll?</w:t>
            </w:r>
          </w:p>
          <w:p w14:paraId="0844C17C" w14:textId="342B2543" w:rsidR="005B76D2" w:rsidRPr="00200144" w:rsidRDefault="005B76D2" w:rsidP="00584011">
            <w:pPr>
              <w:contextualSpacing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</w:p>
        </w:tc>
        <w:tc>
          <w:tcPr>
            <w:tcW w:w="5245" w:type="dxa"/>
          </w:tcPr>
          <w:p w14:paraId="50BF617A" w14:textId="146CB67D" w:rsidR="00EA1539" w:rsidRPr="00200144" w:rsidRDefault="00AA3F88" w:rsidP="00150B33">
            <w:pPr>
              <w:jc w:val="center"/>
              <w:rPr>
                <w:rFonts w:ascii="Comic Sans MS" w:hAnsi="Comic Sans MS" w:cstheme="majorHAnsi"/>
                <w:color w:val="000000"/>
                <w:sz w:val="18"/>
                <w:szCs w:val="18"/>
                <w:u w:val="single"/>
                <w:lang w:val="en-GB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Year 4</w:t>
            </w:r>
            <w:r w:rsidR="00F424FE"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– </w:t>
            </w:r>
            <w:r w:rsidR="009F25C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King of the Cloud Forests</w:t>
            </w:r>
          </w:p>
        </w:tc>
        <w:tc>
          <w:tcPr>
            <w:tcW w:w="4905" w:type="dxa"/>
          </w:tcPr>
          <w:p w14:paraId="590B5E55" w14:textId="3872ED43" w:rsidR="00EA1539" w:rsidRPr="00200144" w:rsidRDefault="009F3FA1" w:rsidP="009F3FA1">
            <w:pPr>
              <w:spacing w:line="276" w:lineRule="auto"/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 w:rsidRPr="00200144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The Curriculum – Threshold Concepts</w:t>
            </w:r>
          </w:p>
        </w:tc>
      </w:tr>
      <w:tr w:rsidR="00BE73FA" w:rsidRPr="00200144" w14:paraId="213E49FE" w14:textId="77777777" w:rsidTr="00476821">
        <w:trPr>
          <w:trHeight w:val="6351"/>
        </w:trPr>
        <w:tc>
          <w:tcPr>
            <w:tcW w:w="5240" w:type="dxa"/>
            <w:vMerge w:val="restart"/>
          </w:tcPr>
          <w:p w14:paraId="3131540B" w14:textId="07127F9A" w:rsidR="00BE73FA" w:rsidRPr="00200144" w:rsidRDefault="005B76D2" w:rsidP="00EA1539">
            <w:pPr>
              <w:contextualSpacing/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</w:pPr>
            <w:r w:rsidRPr="005B76D2">
              <w:rPr>
                <w:rFonts w:ascii="Comic Sans MS" w:hAnsi="Comic Sans MS" w:cstheme="majorHAnsi"/>
                <w:bCs/>
                <w:noProof/>
                <w:color w:val="000000"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36359855" wp14:editId="1F3F4B21">
                  <wp:simplePos x="0" y="0"/>
                  <wp:positionH relativeFrom="column">
                    <wp:posOffset>1633496</wp:posOffset>
                  </wp:positionH>
                  <wp:positionV relativeFrom="paragraph">
                    <wp:posOffset>0</wp:posOffset>
                  </wp:positionV>
                  <wp:extent cx="285750" cy="285750"/>
                  <wp:effectExtent l="0" t="0" r="0" b="0"/>
                  <wp:wrapSquare wrapText="bothSides"/>
                  <wp:docPr id="6" name="Picture 2" descr="Image result for communica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communicat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39D5" w:rsidRPr="00200144">
              <w:rPr>
                <w:rStyle w:val="Strong"/>
                <w:rFonts w:ascii="Comic Sans MS" w:hAnsi="Comic Sans MS" w:cstheme="majorHAnsi"/>
                <w:color w:val="000000"/>
                <w:sz w:val="18"/>
                <w:szCs w:val="18"/>
                <w:u w:val="single"/>
              </w:rPr>
              <w:t xml:space="preserve">Geography </w:t>
            </w:r>
          </w:p>
          <w:p w14:paraId="14A31DBD" w14:textId="544B6978" w:rsidR="005B76D2" w:rsidRPr="00755534" w:rsidRDefault="005B76D2" w:rsidP="005B76D2">
            <w:pPr>
              <w:rPr>
                <w:rFonts w:ascii="Comic Sans MS" w:hAnsi="Comic Sans MS" w:cstheme="majorHAnsi"/>
                <w:bCs/>
                <w:color w:val="000000"/>
                <w:sz w:val="18"/>
                <w:szCs w:val="18"/>
              </w:rPr>
            </w:pPr>
            <w:r w:rsidRPr="005B76D2">
              <w:rPr>
                <w:rStyle w:val="Strong"/>
                <w:rFonts w:ascii="Comic Sans MS" w:hAnsi="Comic Sans MS" w:cstheme="majorHAnsi"/>
                <w:b w:val="0"/>
                <w:color w:val="000000"/>
                <w:sz w:val="18"/>
                <w:szCs w:val="18"/>
              </w:rPr>
              <w:t>Communicate geographically:</w:t>
            </w:r>
            <w:r w:rsidRPr="005B76D2">
              <w:rPr>
                <w:noProof/>
                <w:lang w:val="en-GB" w:eastAsia="en-GB"/>
              </w:rPr>
              <w:t xml:space="preserve"> </w:t>
            </w:r>
          </w:p>
          <w:p w14:paraId="50B88CE3" w14:textId="06284E7B" w:rsidR="005B76D2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be able to </w:t>
            </w:r>
            <w:r w:rsidR="00AC0969"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>describe and understand the key aspects of volcanoes and earthquakes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</w:rPr>
              <w:t>.</w:t>
            </w:r>
          </w:p>
          <w:p w14:paraId="631CBE9C" w14:textId="26A7E225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know that earthquakes mostly occur at or near plate tectonic boundaries.</w:t>
            </w:r>
          </w:p>
          <w:p w14:paraId="042C87D6" w14:textId="77777777" w:rsidR="00AC0969" w:rsidRDefault="00AC0969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know the three major layers of the Earth.</w:t>
            </w:r>
          </w:p>
          <w:p w14:paraId="08B71A93" w14:textId="2B660723" w:rsidR="005B76D2" w:rsidRPr="00AC0969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459CE26D" wp14:editId="6286E05A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59055</wp:posOffset>
                  </wp:positionV>
                  <wp:extent cx="254000" cy="254000"/>
                  <wp:effectExtent l="0" t="0" r="0" b="0"/>
                  <wp:wrapSquare wrapText="bothSides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AFDC7" w14:textId="0E6D7650" w:rsidR="005B76D2" w:rsidRPr="005B76D2" w:rsidRDefault="005B76D2" w:rsidP="005B76D2">
            <w:pPr>
              <w:rPr>
                <w:rFonts w:ascii="Comic Sans MS" w:hAnsi="Comic Sans MS" w:cstheme="majorHAnsi"/>
                <w:sz w:val="18"/>
                <w:szCs w:val="18"/>
                <w:lang w:val="en-GB"/>
              </w:rPr>
            </w:pPr>
            <w:r w:rsidRPr="005B76D2">
              <w:rPr>
                <w:rFonts w:ascii="Comic Sans MS" w:hAnsi="Comic Sans MS" w:cstheme="majorHAnsi"/>
                <w:sz w:val="18"/>
                <w:szCs w:val="18"/>
                <w:lang w:val="en-GB"/>
              </w:rPr>
              <w:t>Enquire Geographically</w:t>
            </w:r>
            <w:r>
              <w:rPr>
                <w:rFonts w:ascii="Comic Sans MS" w:hAnsi="Comic Sans MS" w:cstheme="majorHAnsi"/>
                <w:sz w:val="18"/>
                <w:szCs w:val="18"/>
                <w:lang w:val="en-GB"/>
              </w:rPr>
              <w:t>:</w:t>
            </w:r>
          </w:p>
          <w:p w14:paraId="3ECC6FC1" w14:textId="38DB270B" w:rsidR="00AC0969" w:rsidRDefault="005B76D2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="00AC0969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</w:t>
            </w:r>
            <w:r w:rsidR="00AC0969"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understand that the distribution of earthquakes </w:t>
            </w:r>
            <w:r w:rsidR="000C6231">
              <w:rPr>
                <w:rFonts w:ascii="Comic Sans MS" w:hAnsi="Comic Sans MS" w:cstheme="majorHAnsi"/>
                <w:bCs/>
                <w:sz w:val="18"/>
                <w:szCs w:val="18"/>
              </w:rPr>
              <w:t>and volcanoes follows a pattern.</w:t>
            </w:r>
          </w:p>
          <w:p w14:paraId="17F82F5F" w14:textId="77777777" w:rsidR="000C6231" w:rsidRDefault="000C6231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know there is an interdependence of the location of earthquakes and volcanoes and the boundaries of tectonic plates.</w:t>
            </w:r>
          </w:p>
          <w:p w14:paraId="3453DE32" w14:textId="1998DA37" w:rsidR="005B76D2" w:rsidRPr="000C6231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17568EE2" wp14:editId="16E704AC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51435</wp:posOffset>
                  </wp:positionV>
                  <wp:extent cx="254000" cy="254000"/>
                  <wp:effectExtent l="0" t="0" r="0" b="0"/>
                  <wp:wrapSquare wrapText="bothSides"/>
                  <wp:docPr id="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3A687B" w14:textId="4C798B09" w:rsidR="005B76D2" w:rsidRDefault="005B76D2" w:rsidP="005B76D2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Study Location:</w:t>
            </w:r>
          </w:p>
          <w:p w14:paraId="42FABA51" w14:textId="273E1C9D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•</w:t>
            </w:r>
            <w:r>
              <w:rPr>
                <w:rFonts w:ascii="Comic Sans MS" w:hAnsi="Comic Sans MS" w:cstheme="majorHAnsi"/>
                <w:bCs/>
                <w:sz w:val="18"/>
                <w:szCs w:val="18"/>
              </w:rPr>
              <w:t>To</w:t>
            </w: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 learn about the ‘Pacific Ring of Fire’</w:t>
            </w:r>
          </w:p>
          <w:p w14:paraId="231C90B0" w14:textId="77777777" w:rsidR="000C6231" w:rsidRDefault="000C6231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To know that the Pacific Ring of Fire is a ring of plate boundaries circling the </w:t>
            </w:r>
            <w:proofErr w:type="gramStart"/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pacific ocean</w:t>
            </w:r>
            <w:proofErr w:type="gramEnd"/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 that is tectonically very active.</w:t>
            </w:r>
          </w:p>
          <w:p w14:paraId="4C478895" w14:textId="2C506417" w:rsidR="005B76D2" w:rsidRPr="000C6231" w:rsidRDefault="005B76D2" w:rsidP="005B76D2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noProof/>
                <w:sz w:val="18"/>
                <w:szCs w:val="18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237084F1" wp14:editId="3A8A80DA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42545</wp:posOffset>
                  </wp:positionV>
                  <wp:extent cx="269875" cy="269875"/>
                  <wp:effectExtent l="0" t="0" r="0" b="0"/>
                  <wp:wrapSquare wrapText="bothSides"/>
                  <wp:docPr id="12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A993CA" w14:textId="2DA3F426" w:rsidR="00EA65BE" w:rsidRDefault="005B76D2" w:rsidP="005B76D2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Mapping:</w:t>
            </w:r>
            <w:r w:rsidRPr="005B76D2">
              <w:rPr>
                <w:noProof/>
                <w:lang w:val="en-GB" w:eastAsia="en-GB"/>
              </w:rPr>
              <w:t xml:space="preserve"> </w:t>
            </w:r>
          </w:p>
          <w:p w14:paraId="51C1C01F" w14:textId="19E76A9C" w:rsidR="00AC0969" w:rsidRDefault="00AC0969" w:rsidP="00AC0969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>•</w:t>
            </w:r>
            <w:r>
              <w:rPr>
                <w:rFonts w:ascii="Comic Sans MS" w:hAnsi="Comic Sans MS" w:cstheme="majorHAnsi"/>
                <w:bCs/>
                <w:sz w:val="18"/>
                <w:szCs w:val="18"/>
              </w:rPr>
              <w:t>To</w:t>
            </w:r>
            <w:r w:rsidRPr="00AC0969">
              <w:rPr>
                <w:rFonts w:ascii="Comic Sans MS" w:hAnsi="Comic Sans MS" w:cstheme="majorHAnsi"/>
                <w:bCs/>
                <w:sz w:val="18"/>
                <w:szCs w:val="18"/>
              </w:rPr>
              <w:t xml:space="preserve"> be introduced to plate tectonics.</w:t>
            </w:r>
          </w:p>
          <w:p w14:paraId="316A0B38" w14:textId="23B173CC" w:rsidR="005B76D2" w:rsidRPr="000C6231" w:rsidRDefault="000C6231" w:rsidP="00EA65BE">
            <w:pPr>
              <w:rPr>
                <w:rFonts w:ascii="Comic Sans MS" w:hAnsi="Comic Sans MS" w:cstheme="majorHAnsi"/>
                <w:bCs/>
                <w:sz w:val="18"/>
                <w:szCs w:val="18"/>
              </w:rPr>
            </w:pPr>
            <w:r w:rsidRPr="005B76D2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To understand the layers of the Earth and how plate tectonics move.</w:t>
            </w:r>
          </w:p>
          <w:p w14:paraId="5FC5DC7B" w14:textId="07B0592B" w:rsidR="00EA65BE" w:rsidRDefault="00EA65BE" w:rsidP="00EA65BE">
            <w:pP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>Science</w:t>
            </w:r>
            <w:r w:rsidR="00000850">
              <w:rPr>
                <w:rFonts w:ascii="Comic Sans MS" w:hAnsi="Comic Sans MS" w:cstheme="majorHAnsi"/>
                <w:b/>
                <w:sz w:val="18"/>
                <w:szCs w:val="18"/>
                <w:u w:val="single"/>
              </w:rPr>
              <w:t xml:space="preserve"> Sound</w:t>
            </w:r>
          </w:p>
          <w:p w14:paraId="72FF2B2D" w14:textId="63FCA91D" w:rsidR="00EA65BE" w:rsidRDefault="00925FC6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  <w:r>
              <w:rPr>
                <w:rFonts w:ascii="Comic Sans MS" w:hAnsi="Comic Sans MS" w:cstheme="majorHAnsi"/>
                <w:sz w:val="18"/>
                <w:szCs w:val="18"/>
              </w:rPr>
              <w:t>Chemistry – States of Matter</w:t>
            </w:r>
          </w:p>
          <w:p w14:paraId="7787865A" w14:textId="63AA4092" w:rsidR="00925FC6" w:rsidRPr="00925FC6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Compare and group materials together, according to whether they are solids, </w:t>
            </w:r>
            <w:proofErr w:type="gramStart"/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liquids</w:t>
            </w:r>
            <w:proofErr w:type="gramEnd"/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 or gases.</w:t>
            </w:r>
          </w:p>
          <w:p w14:paraId="253A110D" w14:textId="71FC221C" w:rsidR="00925FC6" w:rsidRPr="00925FC6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Observe that some materials change state when heated or cooled, and measure and research the temperature at which this happens in degrees Celsius.</w:t>
            </w:r>
          </w:p>
          <w:p w14:paraId="0B5BB836" w14:textId="2E4BDB15" w:rsidR="00811A77" w:rsidRPr="00811A77" w:rsidRDefault="00925FC6" w:rsidP="00925FC6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 xml:space="preserve">• </w:t>
            </w:r>
            <w:r w:rsidRPr="00925FC6"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  <w:t>Identify the part played by evaporation and condensation in the water cycle and associate the rate of evaporation with temperature.</w:t>
            </w:r>
          </w:p>
          <w:p w14:paraId="248E3586" w14:textId="5DF1DB7E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CAAD353" wp14:editId="2BD6B30F">
                  <wp:simplePos x="0" y="0"/>
                  <wp:positionH relativeFrom="column">
                    <wp:posOffset>2070514</wp:posOffset>
                  </wp:positionH>
                  <wp:positionV relativeFrom="paragraph">
                    <wp:posOffset>157480</wp:posOffset>
                  </wp:positionV>
                  <wp:extent cx="305955" cy="305943"/>
                  <wp:effectExtent l="0" t="0" r="0" b="0"/>
                  <wp:wrapSquare wrapText="bothSides"/>
                  <wp:docPr id="15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355CBD67" wp14:editId="7279C24F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158115</wp:posOffset>
                  </wp:positionV>
                  <wp:extent cx="305435" cy="305435"/>
                  <wp:effectExtent l="0" t="0" r="0" b="0"/>
                  <wp:wrapSquare wrapText="bothSides"/>
                  <wp:docPr id="14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77857FC7" wp14:editId="5D959765">
                  <wp:simplePos x="0" y="0"/>
                  <wp:positionH relativeFrom="column">
                    <wp:posOffset>1100648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64756514" wp14:editId="181159E4">
                  <wp:simplePos x="0" y="0"/>
                  <wp:positionH relativeFrom="column">
                    <wp:posOffset>555487</wp:posOffset>
                  </wp:positionH>
                  <wp:positionV relativeFrom="paragraph">
                    <wp:posOffset>148590</wp:posOffset>
                  </wp:positionV>
                  <wp:extent cx="314325" cy="314325"/>
                  <wp:effectExtent l="0" t="0" r="9525" b="9525"/>
                  <wp:wrapSquare wrapText="bothSides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AF8">
              <w:rPr>
                <w:rFonts w:cstheme="minorHAnsi"/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7C36AC2" wp14:editId="66C4E6C7">
                  <wp:simplePos x="0" y="0"/>
                  <wp:positionH relativeFrom="column">
                    <wp:posOffset>74737</wp:posOffset>
                  </wp:positionH>
                  <wp:positionV relativeFrom="paragraph">
                    <wp:posOffset>157480</wp:posOffset>
                  </wp:positionV>
                  <wp:extent cx="305943" cy="305943"/>
                  <wp:effectExtent l="0" t="0" r="0" b="0"/>
                  <wp:wrapSquare wrapText="bothSides"/>
                  <wp:docPr id="14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3" cy="3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1FC37A" w14:textId="1ED49F59" w:rsidR="00EA65BE" w:rsidRPr="00EA65BE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3AD4FC80" w14:textId="77777777" w:rsidR="00EA65BE" w:rsidRPr="005B76D2" w:rsidRDefault="00EA65BE" w:rsidP="00EA65BE">
            <w:pPr>
              <w:rPr>
                <w:rFonts w:ascii="Comic Sans MS" w:hAnsi="Comic Sans MS" w:cstheme="majorHAnsi"/>
                <w:bCs/>
                <w:sz w:val="18"/>
                <w:szCs w:val="18"/>
                <w:lang w:val="en-GB"/>
              </w:rPr>
            </w:pPr>
          </w:p>
          <w:p w14:paraId="05DA24C8" w14:textId="04F126D3" w:rsidR="00EA65BE" w:rsidRPr="00EA65BE" w:rsidRDefault="00EA65BE" w:rsidP="00EA65BE">
            <w:pPr>
              <w:rPr>
                <w:rFonts w:ascii="Comic Sans MS" w:hAnsi="Comic Sans MS" w:cstheme="majorHAnsi"/>
                <w:sz w:val="18"/>
                <w:szCs w:val="18"/>
              </w:rPr>
            </w:pPr>
          </w:p>
        </w:tc>
        <w:tc>
          <w:tcPr>
            <w:tcW w:w="5245" w:type="dxa"/>
            <w:vMerge w:val="restart"/>
          </w:tcPr>
          <w:p w14:paraId="6B2084E3" w14:textId="15FAFA3C" w:rsidR="000976C8" w:rsidRPr="00200144" w:rsidRDefault="00925FC6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4C6C6B64" wp14:editId="71EFA11A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88900</wp:posOffset>
                  </wp:positionV>
                  <wp:extent cx="1207135" cy="1841500"/>
                  <wp:effectExtent l="76200" t="76200" r="126365" b="13970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841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CB363" w14:textId="5DD2A8A3" w:rsidR="000976C8" w:rsidRPr="00200144" w:rsidRDefault="000976C8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CB6EF2B" w14:textId="155877CF" w:rsidR="00BE73FA" w:rsidRPr="00200144" w:rsidRDefault="00BE73FA" w:rsidP="00C81254">
            <w:pPr>
              <w:jc w:val="center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  <w:p w14:paraId="6F6474C5" w14:textId="7912829F" w:rsidR="000976C8" w:rsidRPr="00200144" w:rsidRDefault="000976C8" w:rsidP="00E028CD">
            <w:pPr>
              <w:tabs>
                <w:tab w:val="left" w:pos="1416"/>
              </w:tabs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428A462" w14:textId="054463B4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FCC979F" w14:textId="2102760E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2540F60" w14:textId="3DD19805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D6D71B0" w14:textId="1D2B8016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796B0F04" w14:textId="635A9822" w:rsidR="000976C8" w:rsidRPr="00200144" w:rsidRDefault="000976C8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31D5845" w14:textId="3881C49D" w:rsidR="009B44F1" w:rsidRPr="00200144" w:rsidRDefault="009B44F1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16CB3E4D" w14:textId="5E245ECD" w:rsidR="00E028CD" w:rsidRPr="00200144" w:rsidRDefault="00E028C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</w:p>
          <w:p w14:paraId="3489BE51" w14:textId="5142FA70" w:rsidR="00374A39" w:rsidRDefault="00374A39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</w:p>
          <w:p w14:paraId="5D1C4E40" w14:textId="77777777" w:rsidR="00374A39" w:rsidRDefault="00374A39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</w:p>
          <w:p w14:paraId="5B43962F" w14:textId="12001C7F" w:rsidR="00BE73FA" w:rsidRPr="00200144" w:rsidRDefault="00915CBD" w:rsidP="004C1D3F">
            <w:pPr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</w:pPr>
            <w:r w:rsidRPr="00200144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English focus text:</w:t>
            </w:r>
            <w:r w:rsidRPr="00200144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</w:t>
            </w:r>
            <w:r w:rsidR="009F25C0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>King of the Cloud Forests</w:t>
            </w:r>
            <w:r w:rsidR="00811A77">
              <w:rPr>
                <w:rFonts w:ascii="Comic Sans MS" w:eastAsia="Comic Sans MS" w:hAnsi="Comic Sans MS" w:cs="Comic Sans MS"/>
                <w:sz w:val="18"/>
                <w:szCs w:val="18"/>
                <w:u w:val="single"/>
              </w:rPr>
              <w:t xml:space="preserve"> by Michael Morpurgo</w:t>
            </w:r>
          </w:p>
          <w:p w14:paraId="76FA63F5" w14:textId="20AD81CB" w:rsidR="00915CBD" w:rsidRDefault="00915CBD" w:rsidP="004C1D3F">
            <w:pPr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</w:pPr>
            <w:r w:rsidRPr="00200144">
              <w:rPr>
                <w:rFonts w:ascii="Comic Sans MS" w:eastAsia="Comic Sans MS" w:hAnsi="Comic Sans MS" w:cs="Comic Sans MS"/>
                <w:b/>
                <w:sz w:val="18"/>
                <w:szCs w:val="18"/>
                <w:u w:val="single"/>
              </w:rPr>
              <w:t>Extended writing outcomes:</w:t>
            </w:r>
          </w:p>
          <w:p w14:paraId="3B59152C" w14:textId="7EC22ED3" w:rsidR="008C0EAC" w:rsidRDefault="00AF7A52" w:rsidP="004C1D3F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Autobiography </w:t>
            </w:r>
          </w:p>
          <w:p w14:paraId="30847BAD" w14:textId="17F4A80D" w:rsidR="00AF7A52" w:rsidRDefault="00AF7A52" w:rsidP="00BD5C75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Creating an autobiograph</w:t>
            </w:r>
            <w:r w:rsidR="00FA0856">
              <w:rPr>
                <w:rFonts w:ascii="Comic Sans MS" w:eastAsia="Comic Sans MS" w:hAnsi="Comic Sans MS" w:cs="Comic Sans MS"/>
                <w:sz w:val="18"/>
                <w:szCs w:val="18"/>
              </w:rPr>
              <w:t>ical narrative story,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writing as</w:t>
            </w:r>
            <w:r w:rsidR="00FA0856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the main character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Ashley</w:t>
            </w:r>
            <w:r w:rsidR="00FA0856">
              <w:rPr>
                <w:rFonts w:ascii="Comic Sans MS" w:eastAsia="Comic Sans MS" w:hAnsi="Comic Sans MS" w:cs="Comic Sans MS"/>
                <w:sz w:val="18"/>
                <w:szCs w:val="18"/>
              </w:rPr>
              <w:t>,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about his struggles and journey crossing the Himalayas whilst escaping China following Japan’s invasion</w:t>
            </w:r>
            <w:r w:rsidR="000A2A8B"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leading up to Ashley’s captur</w:t>
            </w:r>
            <w:r w:rsidR="001B0A3C">
              <w:rPr>
                <w:rFonts w:ascii="Comic Sans MS" w:eastAsia="Comic Sans MS" w:hAnsi="Comic Sans MS" w:cs="Comic Sans MS"/>
                <w:sz w:val="18"/>
                <w:szCs w:val="18"/>
              </w:rPr>
              <w:t>e and finding the cloud forest</w:t>
            </w:r>
            <w:r w:rsidR="000A2A8B">
              <w:rPr>
                <w:rFonts w:ascii="Comic Sans MS" w:eastAsia="Comic Sans MS" w:hAnsi="Comic Sans MS" w:cs="Comic Sans MS"/>
                <w:sz w:val="18"/>
                <w:szCs w:val="18"/>
              </w:rPr>
              <w:t>.</w:t>
            </w:r>
          </w:p>
          <w:p w14:paraId="49D90AAE" w14:textId="701D564B" w:rsidR="00491DCC" w:rsidRDefault="008C0EAC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56F29C" wp14:editId="28E1719B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99060</wp:posOffset>
                      </wp:positionV>
                      <wp:extent cx="1562100" cy="55626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2100" cy="556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32756" w14:textId="7A831C41" w:rsidR="00F2324D" w:rsidRPr="008C0EAC" w:rsidRDefault="008C0EAC" w:rsidP="00F2324D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</w:pPr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  <w:szCs w:val="18"/>
                                    </w:rPr>
                                    <w:t>Earthshattering Events – Sophie Williams (Non-Fiction)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2056F2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29.35pt;margin-top:7.8pt;width:123pt;height:4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" fillcolor="window" stroked="f" strokeweight=".5pt">
                      <v:textbox>
                        <w:txbxContent>
                          <w:p w14:paraId="22132756" w14:textId="7A831C41" w:rsidR="00F2324D" w:rsidRPr="008C0EAC" w:rsidRDefault="008C0EAC" w:rsidP="00F2324D">
                            <w:pPr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 w:rsidRPr="008C0EAC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>Earthshattering Events – Sophie Williams (Non-Fiction)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1B98">
              <w:rPr>
                <w:rFonts w:ascii="Comic Sans MS" w:hAnsi="Comic Sans MS"/>
                <w:b/>
                <w:sz w:val="18"/>
                <w:szCs w:val="18"/>
                <w:u w:val="single"/>
              </w:rPr>
              <w:t>Link Reading:</w:t>
            </w:r>
          </w:p>
          <w:p w14:paraId="15A911E3" w14:textId="1A9811B2" w:rsidR="00200144" w:rsidRDefault="00F2324D" w:rsidP="00BD5C75">
            <w:pPr>
              <w:rPr>
                <w:rFonts w:ascii="Comic Sans MS" w:hAnsi="Comic Sans MS"/>
                <w:b/>
                <w:sz w:val="18"/>
                <w:szCs w:val="18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18"/>
                <w:szCs w:val="18"/>
                <w:u w:val="single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7D469B" wp14:editId="7E1234CE">
                      <wp:simplePos x="0" y="0"/>
                      <wp:positionH relativeFrom="column">
                        <wp:posOffset>-23826</wp:posOffset>
                      </wp:positionH>
                      <wp:positionV relativeFrom="paragraph">
                        <wp:posOffset>25704</wp:posOffset>
                      </wp:positionV>
                      <wp:extent cx="1438910" cy="556591"/>
                      <wp:effectExtent l="0" t="0" r="889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910" cy="5565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A8D956" w14:textId="71A2DDDA" w:rsidR="00F2324D" w:rsidRPr="008C0EAC" w:rsidRDefault="008C0EAC">
                                  <w:pP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The </w:t>
                                  </w:r>
                                  <w:proofErr w:type="spellStart"/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Brockenspectre</w:t>
                                  </w:r>
                                  <w:proofErr w:type="spellEnd"/>
                                  <w:r w:rsidRPr="008C0EA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– Linda Newberry (Fiction)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97D469B" id="Text Box 2" o:spid="_x0000_s1027" type="#_x0000_t202" style="position:absolute;margin-left:-1.9pt;margin-top:2pt;width:113.3pt;height: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" fillcolor="white [3201]" stroked="f" strokeweight=".5pt">
                      <v:textbox>
                        <w:txbxContent>
                          <w:p w14:paraId="03A8D956" w14:textId="71A2DDDA" w:rsidR="00F2324D" w:rsidRPr="008C0EAC" w:rsidRDefault="008C0EA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8C0EA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 </w:t>
                            </w:r>
                            <w:proofErr w:type="spellStart"/>
                            <w:r w:rsidRPr="008C0EAC">
                              <w:rPr>
                                <w:rFonts w:ascii="Comic Sans MS" w:hAnsi="Comic Sans MS"/>
                                <w:sz w:val="16"/>
                              </w:rPr>
                              <w:t>Brockenspectre</w:t>
                            </w:r>
                            <w:proofErr w:type="spellEnd"/>
                            <w:r w:rsidRPr="008C0EA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– Linda Newberry (Fiction)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F1555E" w14:textId="09793809" w:rsidR="00F2324D" w:rsidRDefault="00F2324D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438A646A" w14:textId="1B8E693C" w:rsidR="00F2324D" w:rsidRDefault="008C0EAC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1FD6CC9A" wp14:editId="227F3238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100965</wp:posOffset>
                  </wp:positionV>
                  <wp:extent cx="1085850" cy="140652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68148DBC" wp14:editId="51DFA2C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62865</wp:posOffset>
                  </wp:positionV>
                  <wp:extent cx="1020445" cy="1403350"/>
                  <wp:effectExtent l="0" t="0" r="8255" b="635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AA6D3" w14:textId="627B08F4" w:rsidR="00F2324D" w:rsidRDefault="00F2324D" w:rsidP="00F2324D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092649E" w14:textId="22D6F55D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5094CA0" w14:textId="7DEC6EAE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8B47919" w14:textId="114B845D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02B8FC7" w14:textId="22EF8738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B8485A7" w14:textId="77777777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299D9D3" w14:textId="77777777" w:rsidR="008614D7" w:rsidRDefault="008614D7" w:rsidP="008614D7">
            <w:pPr>
              <w:ind w:firstLine="720"/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69D426FB" w14:textId="11702730" w:rsidR="00200144" w:rsidRPr="003F1569" w:rsidRDefault="001B0A3C" w:rsidP="00BD5C75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0AB5B80C" wp14:editId="0155817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464820</wp:posOffset>
                  </wp:positionV>
                  <wp:extent cx="534670" cy="487045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CE109D9" wp14:editId="0C5E8B8B">
                      <wp:simplePos x="0" y="0"/>
                      <wp:positionH relativeFrom="column">
                        <wp:posOffset>-69359</wp:posOffset>
                      </wp:positionH>
                      <wp:positionV relativeFrom="paragraph">
                        <wp:posOffset>258229</wp:posOffset>
                      </wp:positionV>
                      <wp:extent cx="3314700" cy="733246"/>
                      <wp:effectExtent l="0" t="0" r="19050" b="1016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7332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56501575" w14:textId="7F3CD09B" w:rsidR="003C0A24" w:rsidRDefault="003C0A24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Math</w:t>
                                  </w:r>
                                  <w:r w:rsidR="00DD54C6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ematic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3C0A24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White Rose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5145087" w14:textId="504A2AC0" w:rsidR="003C0A24" w:rsidRDefault="008C0EA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Number – Decimals A and Decimals B</w:t>
                                  </w:r>
                                </w:p>
                                <w:p w14:paraId="4856FA9D" w14:textId="2FBA7F2C" w:rsidR="008C0EAC" w:rsidRDefault="008C0EAC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Measurement – Money and Time</w:t>
                                  </w:r>
                                </w:p>
                                <w:p w14:paraId="4CBCBE6A" w14:textId="31EB8A73" w:rsidR="009F25C0" w:rsidRPr="003C0A24" w:rsidRDefault="008614D7" w:rsidP="009F25C0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                 </w:t>
                                  </w:r>
                                </w:p>
                                <w:p w14:paraId="083E08B2" w14:textId="2B8FA2EA" w:rsidR="001127B8" w:rsidRPr="003C0A24" w:rsidRDefault="001127B8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CE109D9" id="Text Box 7" o:spid="_x0000_s1028" type="#_x0000_t202" style="position:absolute;margin-left:-5.45pt;margin-top:20.35pt;width:261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" fillcolor="white [3201]" strokecolor="black [3213]" strokeweight=".5pt">
                      <v:textbox>
                        <w:txbxContent>
                          <w:p w14:paraId="56501575" w14:textId="7F3CD09B" w:rsidR="003C0A24" w:rsidRDefault="003C0A2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Math</w:t>
                            </w:r>
                            <w:r w:rsidR="00DD54C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ematic</w:t>
                            </w:r>
                            <w:r w:rsidRPr="003C0A2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C0A2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White Rose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5145087" w14:textId="504A2AC0" w:rsidR="003C0A24" w:rsidRDefault="008C0E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Number – Decimals A and Decimals B</w:t>
                            </w:r>
                          </w:p>
                          <w:p w14:paraId="4856FA9D" w14:textId="2FBA7F2C" w:rsidR="008C0EAC" w:rsidRDefault="008C0EA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Measurement – Money and Time</w:t>
                            </w:r>
                          </w:p>
                          <w:p w14:paraId="4CBCBE6A" w14:textId="31EB8A73" w:rsidR="009F25C0" w:rsidRPr="003C0A24" w:rsidRDefault="008614D7" w:rsidP="009F25C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</w:p>
                          <w:p w14:paraId="083E08B2" w14:textId="2B8FA2EA" w:rsidR="001127B8" w:rsidRPr="003C0A24" w:rsidRDefault="001127B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24D">
              <w:rPr>
                <w:noProof/>
                <w:lang w:val="en-GB" w:eastAsia="en-GB"/>
              </w:rPr>
              <w:t xml:space="preserve">                                                     </w:t>
            </w:r>
          </w:p>
        </w:tc>
        <w:tc>
          <w:tcPr>
            <w:tcW w:w="4905" w:type="dxa"/>
          </w:tcPr>
          <w:p w14:paraId="57669806" w14:textId="5CD16C72" w:rsidR="007F2EBD" w:rsidRDefault="00AA3F88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P.E: </w:t>
            </w:r>
            <w:r w:rsid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Swimming</w:t>
            </w:r>
          </w:p>
          <w:p w14:paraId="59127CF6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between 25 and 50 metres unaided.</w:t>
            </w:r>
          </w:p>
          <w:p w14:paraId="3550DCAF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Use more than one stroke and coordinate breathing as appropriate for the stroke being used.</w:t>
            </w:r>
          </w:p>
          <w:p w14:paraId="7A2EEDF4" w14:textId="77777777" w:rsidR="00387876" w:rsidRPr="00387876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Coordinate leg and arm movements.</w:t>
            </w:r>
          </w:p>
          <w:p w14:paraId="693A46D3" w14:textId="0D5F8E4C" w:rsidR="00387876" w:rsidRPr="00247AAD" w:rsidRDefault="00387876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• Swim at the surface and below the water</w:t>
            </w:r>
          </w:p>
          <w:p w14:paraId="3C182DC2" w14:textId="63D72F25" w:rsidR="00AB6072" w:rsidRDefault="00AA3F88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I.C.T: </w:t>
            </w:r>
            <w:r w:rsidR="00514CD7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Information Technology</w:t>
            </w:r>
          </w:p>
          <w:p w14:paraId="51388D8F" w14:textId="6FFAC540" w:rsidR="00514CD7" w:rsidRDefault="00515984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Computing </w:t>
            </w:r>
            <w:r w:rsidR="006F4FCF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Contexts</w:t>
            </w:r>
          </w:p>
          <w:p w14:paraId="551E7C7A" w14:textId="77777777" w:rsidR="006F4FCF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develop camera skills and manipulation to create a trailer.</w:t>
            </w:r>
          </w:p>
          <w:p w14:paraId="09E0A3A6" w14:textId="1B809FAF" w:rsidR="006F4FCF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create more complex video usi</w:t>
            </w: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ng a mixture of video and photo.</w:t>
            </w:r>
          </w:p>
          <w:p w14:paraId="026E1B45" w14:textId="09F2CA1C" w:rsidR="006F4FCF" w:rsidRPr="00514CD7" w:rsidRDefault="006F4FCF" w:rsidP="00387876">
            <w:pPr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</w:rPr>
              <w:t>-</w:t>
            </w:r>
            <w:r w:rsidRPr="006F4FCF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I can use a variety of methods to create a news report with a replacement background.</w:t>
            </w:r>
          </w:p>
          <w:p w14:paraId="527BC671" w14:textId="4BD7166F" w:rsidR="004F13D8" w:rsidRPr="00247AAD" w:rsidRDefault="00476821" w:rsidP="00BD5C75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RE: </w:t>
            </w:r>
            <w:r w:rsidR="006F4FCF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Religion: </w:t>
            </w:r>
            <w:r w:rsidR="00E15AEC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Hinduism.</w:t>
            </w:r>
          </w:p>
          <w:p w14:paraId="3431D95B" w14:textId="3AFBD896" w:rsidR="003734AA" w:rsidRPr="004B6879" w:rsidRDefault="004F13D8" w:rsidP="00BD5C75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Theme: </w:t>
            </w: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u w:val="single"/>
                <w:lang w:val="en-GB"/>
              </w:rPr>
              <w:t xml:space="preserve"> </w:t>
            </w:r>
            <w:r w:rsid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Beliefs and Practices.</w:t>
            </w:r>
          </w:p>
          <w:p w14:paraId="58941215" w14:textId="31F3D562" w:rsidR="00F25FB3" w:rsidRPr="00247AAD" w:rsidRDefault="004F13D8" w:rsidP="00AB6072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Key Question: </w:t>
            </w:r>
            <w:r w:rsidR="00203C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What does it mean to be a Hindu in Britain today?</w:t>
            </w:r>
          </w:p>
          <w:p w14:paraId="3500EFD7" w14:textId="682336E9" w:rsidR="00476821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PSHE: </w:t>
            </w: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Jigsaw</w:t>
            </w:r>
            <w:r w:rsidR="004F13D8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</w:t>
            </w:r>
            <w:r w:rsidR="00387876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Relationships</w:t>
            </w:r>
            <w:r w:rsidR="00514CD7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.</w:t>
            </w:r>
          </w:p>
          <w:p w14:paraId="29FE65B5" w14:textId="5CB50FAE" w:rsidR="00514CD7" w:rsidRPr="00247AAD" w:rsidRDefault="00514CD7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Working towards building positive and healthy relationships. </w:t>
            </w:r>
          </w:p>
          <w:p w14:paraId="0359C634" w14:textId="77777777" w:rsidR="00E73226" w:rsidRPr="00247AAD" w:rsidRDefault="00476821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>Music:</w:t>
            </w:r>
            <w:r w:rsidR="004F13D8"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 </w:t>
            </w:r>
            <w:r w:rsidR="004F13D8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Music Express</w:t>
            </w:r>
            <w:r w:rsidR="00E73226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.</w:t>
            </w:r>
          </w:p>
          <w:p w14:paraId="12A99C45" w14:textId="6D31920D" w:rsidR="006F4FCF" w:rsidRPr="00247AAD" w:rsidRDefault="00CE1A0D" w:rsidP="00476821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Learning the violin</w:t>
            </w:r>
            <w:r w:rsidR="00670C7B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, reading </w:t>
            </w:r>
            <w:proofErr w:type="gramStart"/>
            <w:r w:rsidR="00670C7B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music</w:t>
            </w:r>
            <w:proofErr w:type="gramEnd"/>
            <w:r w:rsidR="00670C7B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and preforming songs.</w:t>
            </w:r>
          </w:p>
          <w:p w14:paraId="24DF983B" w14:textId="7031FC49" w:rsidR="003C0A24" w:rsidRPr="00247AAD" w:rsidRDefault="00476821" w:rsidP="003C0A24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  <w:lang w:val="en-GB"/>
              </w:rPr>
              <w:t xml:space="preserve">MFL: </w:t>
            </w:r>
            <w:r w:rsidR="00DD54C6"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Spanish</w:t>
            </w:r>
          </w:p>
          <w:p w14:paraId="56B245D7" w14:textId="77777777" w:rsidR="00556E2D" w:rsidRDefault="00E750C5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At the café </w:t>
            </w:r>
            <w:r w:rsidR="00556E2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–</w:t>
            </w: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 xml:space="preserve"> </w:t>
            </w:r>
            <w:r w:rsidR="00556E2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En la Cafeteria.</w:t>
            </w:r>
          </w:p>
          <w:p w14:paraId="2FDEE655" w14:textId="77777777" w:rsidR="00220023" w:rsidRDefault="00556E2D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t xml:space="preserve">Remember and recall a wide variety of foods, snacks, and drinks (with their indefinite article/determiner) typically served in a Spanish </w:t>
            </w:r>
            <w:proofErr w:type="spellStart"/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t>cafetería</w:t>
            </w:r>
            <w:proofErr w:type="spellEnd"/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t xml:space="preserve">. </w:t>
            </w:r>
          </w:p>
          <w:p w14:paraId="7ACE4EF5" w14:textId="77777777" w:rsidR="00220023" w:rsidRDefault="00556E2D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</w:rPr>
            </w:pPr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sym w:font="Symbol" w:char="F0B7"/>
            </w:r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t xml:space="preserve"> To understand better how to change a singular noun to plural form. </w:t>
            </w:r>
          </w:p>
          <w:p w14:paraId="417E8F2D" w14:textId="1537052D" w:rsidR="006F6B69" w:rsidRPr="00247AAD" w:rsidRDefault="00556E2D" w:rsidP="00F25FB3">
            <w:pPr>
              <w:spacing w:line="276" w:lineRule="auto"/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sym w:font="Symbol" w:char="F0B7"/>
            </w:r>
            <w:r w:rsidRPr="00556E2D">
              <w:rPr>
                <w:rFonts w:ascii="Comic Sans MS" w:hAnsi="Comic Sans MS" w:cs="Times New Roman"/>
                <w:color w:val="000000"/>
                <w:sz w:val="16"/>
                <w:szCs w:val="18"/>
              </w:rPr>
              <w:t xml:space="preserve"> Perform a short role-play ordering what they would like to eat and drink.</w:t>
            </w:r>
          </w:p>
        </w:tc>
      </w:tr>
      <w:tr w:rsidR="00BE73FA" w:rsidRPr="00200144" w14:paraId="788F6A68" w14:textId="77777777" w:rsidTr="00374A39">
        <w:trPr>
          <w:trHeight w:val="1692"/>
        </w:trPr>
        <w:tc>
          <w:tcPr>
            <w:tcW w:w="5240" w:type="dxa"/>
            <w:vMerge/>
          </w:tcPr>
          <w:p w14:paraId="6DA9619F" w14:textId="716BAC39" w:rsidR="00BE73FA" w:rsidRPr="00200144" w:rsidRDefault="00BE73FA" w:rsidP="001B3548">
            <w:pPr>
              <w:spacing w:line="276" w:lineRule="auto"/>
              <w:rPr>
                <w:rFonts w:ascii="Comic Sans MS" w:hAnsi="Comic Sans MS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5245" w:type="dxa"/>
            <w:vMerge/>
          </w:tcPr>
          <w:p w14:paraId="1613147D" w14:textId="4EA2EBF9" w:rsidR="00BE73FA" w:rsidRPr="00200144" w:rsidRDefault="00BE73FA" w:rsidP="00AA45B1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905" w:type="dxa"/>
          </w:tcPr>
          <w:p w14:paraId="0EEC4EEC" w14:textId="76FAAABB" w:rsidR="004F13D8" w:rsidRPr="00247AAD" w:rsidRDefault="00476821" w:rsidP="002B4F3D">
            <w:pPr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</w:pPr>
            <w:r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Art and Design: </w:t>
            </w:r>
            <w:r w:rsidR="00374A39" w:rsidRPr="00247AAD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 xml:space="preserve">Pathway – </w:t>
            </w:r>
            <w:r w:rsidR="004B6879">
              <w:rPr>
                <w:rFonts w:ascii="Comic Sans MS" w:hAnsi="Comic Sans MS" w:cs="Times New Roman"/>
                <w:b/>
                <w:color w:val="000000"/>
                <w:sz w:val="16"/>
                <w:szCs w:val="18"/>
                <w:u w:val="single"/>
              </w:rPr>
              <w:t>Sculpture, Structure, Inventiveness and Determination.</w:t>
            </w:r>
          </w:p>
          <w:p w14:paraId="0E6FF9C2" w14:textId="3722A17E" w:rsidR="00374A39" w:rsidRDefault="00374A39" w:rsidP="00374A3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 w:rsidRPr="00247AAD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Key Concepts:</w:t>
            </w:r>
          </w:p>
          <w:p w14:paraId="5372B452" w14:textId="75B2176E" w:rsidR="004B6879" w:rsidRPr="004B6879" w:rsidRDefault="004B6879" w:rsidP="004B687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artists can learn from the world around them. That artists can draw parallels with other beings/events to help us understand things about ourselves.</w:t>
            </w:r>
          </w:p>
          <w:p w14:paraId="727CA0F3" w14:textId="4C39CB2D" w:rsidR="004B6879" w:rsidRPr="004B6879" w:rsidRDefault="004B6879" w:rsidP="004B6879">
            <w:pP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Pr="004B6879"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That artists take creative risks. That artists try to say new things by manipulating and representing the materials of the world.</w:t>
            </w:r>
          </w:p>
          <w:p w14:paraId="503D3218" w14:textId="56831D43" w:rsidR="00AA3F88" w:rsidRPr="001127B8" w:rsidRDefault="004B6879" w:rsidP="0022002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cs="Times New Roman"/>
                <w:color w:val="000000"/>
                <w:sz w:val="16"/>
                <w:szCs w:val="18"/>
                <w:lang w:val="en-GB"/>
              </w:rPr>
              <w:t>-</w:t>
            </w:r>
            <w:r w:rsidR="00BE73FA" w:rsidRPr="00247AAD">
              <w:rPr>
                <w:rFonts w:ascii="Comic Sans MS" w:hAnsi="Comic Sans MS"/>
                <w:b/>
                <w:sz w:val="16"/>
                <w:szCs w:val="18"/>
                <w:u w:val="single"/>
              </w:rPr>
              <w:t xml:space="preserve">DT: </w:t>
            </w:r>
            <w:r w:rsidR="00D97886">
              <w:rPr>
                <w:rFonts w:ascii="Comic Sans MS" w:hAnsi="Comic Sans MS"/>
                <w:sz w:val="16"/>
                <w:szCs w:val="18"/>
              </w:rPr>
              <w:t>Food – Healthy Varied Diet</w:t>
            </w:r>
          </w:p>
        </w:tc>
      </w:tr>
    </w:tbl>
    <w:p w14:paraId="282A1E1E" w14:textId="72D21C58" w:rsidR="00B86704" w:rsidRDefault="00B86704" w:rsidP="00C81254"/>
    <w:sectPr w:rsidR="00B86704" w:rsidSect="001D2BFC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964E6" w14:textId="77777777" w:rsidR="001D2BFC" w:rsidRDefault="001D2BFC" w:rsidP="00FB6044">
      <w:r>
        <w:separator/>
      </w:r>
    </w:p>
  </w:endnote>
  <w:endnote w:type="continuationSeparator" w:id="0">
    <w:p w14:paraId="4406B703" w14:textId="77777777" w:rsidR="001D2BFC" w:rsidRDefault="001D2BFC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9845B" w14:textId="77777777" w:rsidR="001D2BFC" w:rsidRDefault="001D2BFC" w:rsidP="00FB6044">
      <w:r>
        <w:separator/>
      </w:r>
    </w:p>
  </w:footnote>
  <w:footnote w:type="continuationSeparator" w:id="0">
    <w:p w14:paraId="07BEB4C7" w14:textId="77777777" w:rsidR="001D2BFC" w:rsidRDefault="001D2BFC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01081"/>
    <w:multiLevelType w:val="hybridMultilevel"/>
    <w:tmpl w:val="64BAAB24"/>
    <w:lvl w:ilvl="0" w:tplc="BB900A24">
      <w:start w:val="1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D4531"/>
    <w:multiLevelType w:val="multilevel"/>
    <w:tmpl w:val="7D1AB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A52B8"/>
    <w:multiLevelType w:val="hybridMultilevel"/>
    <w:tmpl w:val="64020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86950"/>
    <w:multiLevelType w:val="hybridMultilevel"/>
    <w:tmpl w:val="D640F814"/>
    <w:lvl w:ilvl="0" w:tplc="D6ECA59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7E7E3BC8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2" w:tplc="D5F821D4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3" w:tplc="17043A7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4" w:tplc="F2A2C3B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5" w:tplc="C968381C">
      <w:numFmt w:val="bullet"/>
      <w:lvlText w:val="•"/>
      <w:lvlJc w:val="left"/>
      <w:pPr>
        <w:ind w:left="2885" w:hanging="360"/>
      </w:pPr>
      <w:rPr>
        <w:rFonts w:hint="default"/>
        <w:lang w:val="en-US" w:eastAsia="en-US" w:bidi="ar-SA"/>
      </w:rPr>
    </w:lvl>
    <w:lvl w:ilvl="6" w:tplc="DAF809F6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7A6C149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8" w:tplc="F4C6D258">
      <w:numFmt w:val="bullet"/>
      <w:lvlText w:val="•"/>
      <w:lvlJc w:val="left"/>
      <w:pPr>
        <w:ind w:left="41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1E62637"/>
    <w:multiLevelType w:val="hybridMultilevel"/>
    <w:tmpl w:val="9D762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893149">
    <w:abstractNumId w:val="3"/>
  </w:num>
  <w:num w:numId="2" w16cid:durableId="726104288">
    <w:abstractNumId w:val="2"/>
  </w:num>
  <w:num w:numId="3" w16cid:durableId="1388609129">
    <w:abstractNumId w:val="4"/>
  </w:num>
  <w:num w:numId="4" w16cid:durableId="1478035699">
    <w:abstractNumId w:val="1"/>
  </w:num>
  <w:num w:numId="5" w16cid:durableId="1876775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0850"/>
    <w:rsid w:val="00006843"/>
    <w:rsid w:val="00010BA0"/>
    <w:rsid w:val="00011C5B"/>
    <w:rsid w:val="000173B4"/>
    <w:rsid w:val="00025BBC"/>
    <w:rsid w:val="00030E07"/>
    <w:rsid w:val="0003217A"/>
    <w:rsid w:val="00067253"/>
    <w:rsid w:val="0006791E"/>
    <w:rsid w:val="0008042D"/>
    <w:rsid w:val="00084539"/>
    <w:rsid w:val="00086DD9"/>
    <w:rsid w:val="00094CD1"/>
    <w:rsid w:val="000976C8"/>
    <w:rsid w:val="000A2A8B"/>
    <w:rsid w:val="000C181A"/>
    <w:rsid w:val="000C6231"/>
    <w:rsid w:val="000D1638"/>
    <w:rsid w:val="000D5EFB"/>
    <w:rsid w:val="000E5118"/>
    <w:rsid w:val="000E6B3D"/>
    <w:rsid w:val="000F3C6B"/>
    <w:rsid w:val="000F6194"/>
    <w:rsid w:val="001127B8"/>
    <w:rsid w:val="001171FE"/>
    <w:rsid w:val="00117636"/>
    <w:rsid w:val="0015040D"/>
    <w:rsid w:val="00150B33"/>
    <w:rsid w:val="0015105A"/>
    <w:rsid w:val="00161289"/>
    <w:rsid w:val="0017647B"/>
    <w:rsid w:val="00184D38"/>
    <w:rsid w:val="001867A1"/>
    <w:rsid w:val="00186CEA"/>
    <w:rsid w:val="001958C6"/>
    <w:rsid w:val="001A1D66"/>
    <w:rsid w:val="001B0A3C"/>
    <w:rsid w:val="001B3548"/>
    <w:rsid w:val="001D2BFC"/>
    <w:rsid w:val="001D3F85"/>
    <w:rsid w:val="001F1D22"/>
    <w:rsid w:val="001F39D5"/>
    <w:rsid w:val="00200144"/>
    <w:rsid w:val="00203C76"/>
    <w:rsid w:val="0021416D"/>
    <w:rsid w:val="00220023"/>
    <w:rsid w:val="002215B5"/>
    <w:rsid w:val="00235BFC"/>
    <w:rsid w:val="00247AAD"/>
    <w:rsid w:val="002822CB"/>
    <w:rsid w:val="00297F6F"/>
    <w:rsid w:val="002B0398"/>
    <w:rsid w:val="002B100D"/>
    <w:rsid w:val="002B44B6"/>
    <w:rsid w:val="002B4F3D"/>
    <w:rsid w:val="002B6AF9"/>
    <w:rsid w:val="002E5D92"/>
    <w:rsid w:val="002F7391"/>
    <w:rsid w:val="002F7A8A"/>
    <w:rsid w:val="00303AD5"/>
    <w:rsid w:val="00343209"/>
    <w:rsid w:val="00344DCD"/>
    <w:rsid w:val="00356501"/>
    <w:rsid w:val="00356A3D"/>
    <w:rsid w:val="00363623"/>
    <w:rsid w:val="00366269"/>
    <w:rsid w:val="003734AA"/>
    <w:rsid w:val="00374A39"/>
    <w:rsid w:val="003774FC"/>
    <w:rsid w:val="00383E1B"/>
    <w:rsid w:val="00387876"/>
    <w:rsid w:val="00391C59"/>
    <w:rsid w:val="0039799F"/>
    <w:rsid w:val="003B732E"/>
    <w:rsid w:val="003C0A24"/>
    <w:rsid w:val="003D48AD"/>
    <w:rsid w:val="003F149B"/>
    <w:rsid w:val="003F1569"/>
    <w:rsid w:val="00414847"/>
    <w:rsid w:val="00426690"/>
    <w:rsid w:val="00464DF6"/>
    <w:rsid w:val="00476821"/>
    <w:rsid w:val="004909C5"/>
    <w:rsid w:val="00491DCC"/>
    <w:rsid w:val="004967D3"/>
    <w:rsid w:val="004A0458"/>
    <w:rsid w:val="004A7C33"/>
    <w:rsid w:val="004B05EF"/>
    <w:rsid w:val="004B6879"/>
    <w:rsid w:val="004C1D3F"/>
    <w:rsid w:val="004D02E1"/>
    <w:rsid w:val="004D3774"/>
    <w:rsid w:val="004F13D8"/>
    <w:rsid w:val="00514CD7"/>
    <w:rsid w:val="00515984"/>
    <w:rsid w:val="005245E1"/>
    <w:rsid w:val="00524911"/>
    <w:rsid w:val="00537C7B"/>
    <w:rsid w:val="00542FFA"/>
    <w:rsid w:val="005437CD"/>
    <w:rsid w:val="00544D31"/>
    <w:rsid w:val="00544DC0"/>
    <w:rsid w:val="00556E2D"/>
    <w:rsid w:val="00557C07"/>
    <w:rsid w:val="00581072"/>
    <w:rsid w:val="00584011"/>
    <w:rsid w:val="0058773A"/>
    <w:rsid w:val="005A14B6"/>
    <w:rsid w:val="005A49CC"/>
    <w:rsid w:val="005B1B48"/>
    <w:rsid w:val="005B46B5"/>
    <w:rsid w:val="005B76D2"/>
    <w:rsid w:val="005C121D"/>
    <w:rsid w:val="005C3F76"/>
    <w:rsid w:val="005D38B9"/>
    <w:rsid w:val="005E1A60"/>
    <w:rsid w:val="005E4FF0"/>
    <w:rsid w:val="005E6134"/>
    <w:rsid w:val="005E7281"/>
    <w:rsid w:val="005F223E"/>
    <w:rsid w:val="005F4BFF"/>
    <w:rsid w:val="00601961"/>
    <w:rsid w:val="00626EC2"/>
    <w:rsid w:val="00634384"/>
    <w:rsid w:val="006663E6"/>
    <w:rsid w:val="00666A98"/>
    <w:rsid w:val="00670C7B"/>
    <w:rsid w:val="00693D36"/>
    <w:rsid w:val="006C54A3"/>
    <w:rsid w:val="006F3021"/>
    <w:rsid w:val="006F4FCF"/>
    <w:rsid w:val="006F6B69"/>
    <w:rsid w:val="00700617"/>
    <w:rsid w:val="007118DD"/>
    <w:rsid w:val="007129E0"/>
    <w:rsid w:val="00722508"/>
    <w:rsid w:val="0072537D"/>
    <w:rsid w:val="00747452"/>
    <w:rsid w:val="00750E3B"/>
    <w:rsid w:val="00755534"/>
    <w:rsid w:val="007567F3"/>
    <w:rsid w:val="00756FE3"/>
    <w:rsid w:val="007750A9"/>
    <w:rsid w:val="00790859"/>
    <w:rsid w:val="00796001"/>
    <w:rsid w:val="007A7504"/>
    <w:rsid w:val="007B3FC4"/>
    <w:rsid w:val="007B5C27"/>
    <w:rsid w:val="007B6903"/>
    <w:rsid w:val="007C67DB"/>
    <w:rsid w:val="007E0D1E"/>
    <w:rsid w:val="007E1BF0"/>
    <w:rsid w:val="007F2EBD"/>
    <w:rsid w:val="00801C61"/>
    <w:rsid w:val="00802A72"/>
    <w:rsid w:val="00811A77"/>
    <w:rsid w:val="008129C6"/>
    <w:rsid w:val="008129EF"/>
    <w:rsid w:val="008234F9"/>
    <w:rsid w:val="008357DD"/>
    <w:rsid w:val="00847BBC"/>
    <w:rsid w:val="00850684"/>
    <w:rsid w:val="00856152"/>
    <w:rsid w:val="008614D7"/>
    <w:rsid w:val="00874A86"/>
    <w:rsid w:val="008A62AB"/>
    <w:rsid w:val="008C0EAC"/>
    <w:rsid w:val="008C47B8"/>
    <w:rsid w:val="008D7BB2"/>
    <w:rsid w:val="008E3F6A"/>
    <w:rsid w:val="008E58D4"/>
    <w:rsid w:val="00913C74"/>
    <w:rsid w:val="00915CBD"/>
    <w:rsid w:val="00923A01"/>
    <w:rsid w:val="009254BC"/>
    <w:rsid w:val="00925FC6"/>
    <w:rsid w:val="009319BC"/>
    <w:rsid w:val="00954C4A"/>
    <w:rsid w:val="0098150C"/>
    <w:rsid w:val="00983235"/>
    <w:rsid w:val="009840FD"/>
    <w:rsid w:val="009875E1"/>
    <w:rsid w:val="00993482"/>
    <w:rsid w:val="009B44F1"/>
    <w:rsid w:val="009B54F3"/>
    <w:rsid w:val="009D1B98"/>
    <w:rsid w:val="009F25C0"/>
    <w:rsid w:val="009F3FA1"/>
    <w:rsid w:val="00A009D8"/>
    <w:rsid w:val="00A10BE0"/>
    <w:rsid w:val="00A30446"/>
    <w:rsid w:val="00A307AB"/>
    <w:rsid w:val="00A348BB"/>
    <w:rsid w:val="00A43A5A"/>
    <w:rsid w:val="00A54A1E"/>
    <w:rsid w:val="00A62CD8"/>
    <w:rsid w:val="00A67A9F"/>
    <w:rsid w:val="00A93D36"/>
    <w:rsid w:val="00AA1687"/>
    <w:rsid w:val="00AA3F88"/>
    <w:rsid w:val="00AA4092"/>
    <w:rsid w:val="00AA45B1"/>
    <w:rsid w:val="00AB6072"/>
    <w:rsid w:val="00AC0969"/>
    <w:rsid w:val="00AD1A0D"/>
    <w:rsid w:val="00AD21E4"/>
    <w:rsid w:val="00AE3703"/>
    <w:rsid w:val="00AF4877"/>
    <w:rsid w:val="00AF7A52"/>
    <w:rsid w:val="00B04696"/>
    <w:rsid w:val="00B13B27"/>
    <w:rsid w:val="00B27FD7"/>
    <w:rsid w:val="00B31DA1"/>
    <w:rsid w:val="00B32073"/>
    <w:rsid w:val="00B41D7F"/>
    <w:rsid w:val="00B501ED"/>
    <w:rsid w:val="00B86704"/>
    <w:rsid w:val="00B90149"/>
    <w:rsid w:val="00BB7C29"/>
    <w:rsid w:val="00BC19A4"/>
    <w:rsid w:val="00BD0BE7"/>
    <w:rsid w:val="00BD5C75"/>
    <w:rsid w:val="00BE16B8"/>
    <w:rsid w:val="00BE1E90"/>
    <w:rsid w:val="00BE2002"/>
    <w:rsid w:val="00BE73FA"/>
    <w:rsid w:val="00BF66C0"/>
    <w:rsid w:val="00C076A7"/>
    <w:rsid w:val="00C15840"/>
    <w:rsid w:val="00C236E0"/>
    <w:rsid w:val="00C425E8"/>
    <w:rsid w:val="00C46CE2"/>
    <w:rsid w:val="00C47CD2"/>
    <w:rsid w:val="00C608DF"/>
    <w:rsid w:val="00C62989"/>
    <w:rsid w:val="00C75106"/>
    <w:rsid w:val="00C81254"/>
    <w:rsid w:val="00C86D20"/>
    <w:rsid w:val="00CA22FF"/>
    <w:rsid w:val="00CB0B0D"/>
    <w:rsid w:val="00CC1D3C"/>
    <w:rsid w:val="00CE09CD"/>
    <w:rsid w:val="00CE1A0D"/>
    <w:rsid w:val="00D22508"/>
    <w:rsid w:val="00D24AB6"/>
    <w:rsid w:val="00D30F8E"/>
    <w:rsid w:val="00D56A04"/>
    <w:rsid w:val="00D57D18"/>
    <w:rsid w:val="00D65CEB"/>
    <w:rsid w:val="00D711D3"/>
    <w:rsid w:val="00D8199E"/>
    <w:rsid w:val="00D85270"/>
    <w:rsid w:val="00D8632A"/>
    <w:rsid w:val="00D90EAF"/>
    <w:rsid w:val="00D97110"/>
    <w:rsid w:val="00D97886"/>
    <w:rsid w:val="00DA1F43"/>
    <w:rsid w:val="00DA32F0"/>
    <w:rsid w:val="00DB7960"/>
    <w:rsid w:val="00DD54C6"/>
    <w:rsid w:val="00E028CD"/>
    <w:rsid w:val="00E15AEC"/>
    <w:rsid w:val="00E2207A"/>
    <w:rsid w:val="00E22501"/>
    <w:rsid w:val="00E27D24"/>
    <w:rsid w:val="00E4359D"/>
    <w:rsid w:val="00E64CB5"/>
    <w:rsid w:val="00E73226"/>
    <w:rsid w:val="00E750C5"/>
    <w:rsid w:val="00E764A0"/>
    <w:rsid w:val="00EA1539"/>
    <w:rsid w:val="00EA65BE"/>
    <w:rsid w:val="00EC008D"/>
    <w:rsid w:val="00EC021D"/>
    <w:rsid w:val="00EC2C14"/>
    <w:rsid w:val="00EC404C"/>
    <w:rsid w:val="00EC4A16"/>
    <w:rsid w:val="00EE3C9E"/>
    <w:rsid w:val="00EF450C"/>
    <w:rsid w:val="00F00738"/>
    <w:rsid w:val="00F03ECA"/>
    <w:rsid w:val="00F2324D"/>
    <w:rsid w:val="00F25FB3"/>
    <w:rsid w:val="00F31584"/>
    <w:rsid w:val="00F32840"/>
    <w:rsid w:val="00F424FE"/>
    <w:rsid w:val="00F47D78"/>
    <w:rsid w:val="00F63576"/>
    <w:rsid w:val="00F63C97"/>
    <w:rsid w:val="00FA0856"/>
    <w:rsid w:val="00FB6044"/>
    <w:rsid w:val="00FC0195"/>
    <w:rsid w:val="00FC642D"/>
    <w:rsid w:val="00FD055B"/>
    <w:rsid w:val="00FD6151"/>
    <w:rsid w:val="00F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2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Ryan Taylor</cp:lastModifiedBy>
  <cp:revision>2</cp:revision>
  <cp:lastPrinted>2024-04-22T07:58:00Z</cp:lastPrinted>
  <dcterms:created xsi:type="dcterms:W3CDTF">2024-04-22T08:10:00Z</dcterms:created>
  <dcterms:modified xsi:type="dcterms:W3CDTF">2024-04-22T08:10:00Z</dcterms:modified>
</cp:coreProperties>
</file>