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00144" w14:paraId="242EDAFE" w14:textId="77777777" w:rsidTr="00557C07">
        <w:tc>
          <w:tcPr>
            <w:tcW w:w="5240" w:type="dxa"/>
          </w:tcPr>
          <w:p w14:paraId="3C4AACE2" w14:textId="1B2A2C41" w:rsidR="005B76D2" w:rsidRDefault="003D0BF5" w:rsidP="00CA3621">
            <w:pPr>
              <w:contextualSpacing/>
              <w:jc w:val="center"/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</w:pPr>
            <w:r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>Geography</w:t>
            </w:r>
            <w:r w:rsidR="00AA4092" w:rsidRPr="00FC1D44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 xml:space="preserve"> Focus</w:t>
            </w:r>
          </w:p>
          <w:p w14:paraId="0844C17C" w14:textId="019D87FC" w:rsidR="00CA3621" w:rsidRPr="00CA3621" w:rsidRDefault="00CA3621" w:rsidP="00CA3621">
            <w:pPr>
              <w:contextualSpacing/>
              <w:jc w:val="center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>Sustainability</w:t>
            </w:r>
          </w:p>
        </w:tc>
        <w:tc>
          <w:tcPr>
            <w:tcW w:w="5245" w:type="dxa"/>
          </w:tcPr>
          <w:p w14:paraId="1BC95BF1" w14:textId="63A6EEEF" w:rsidR="00EA1539" w:rsidRDefault="00AA3F88" w:rsidP="00330459">
            <w:pPr>
              <w:jc w:val="center"/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Y</w:t>
            </w:r>
            <w:r w:rsidR="00896D3F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ear 6</w:t>
            </w:r>
            <w:r w:rsidR="00F424FE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– </w:t>
            </w:r>
            <w:r w:rsidR="00582585"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>Are we damaging our world?</w:t>
            </w:r>
          </w:p>
          <w:p w14:paraId="50BF617A" w14:textId="343865E1" w:rsidR="00582585" w:rsidRPr="00200144" w:rsidRDefault="00582585" w:rsidP="00330459">
            <w:pPr>
              <w:jc w:val="center"/>
              <w:rPr>
                <w:rFonts w:ascii="Comic Sans MS" w:hAnsi="Comic Sans MS" w:cstheme="majorHAnsi"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 w:cstheme="majorHAnsi"/>
                <w:b/>
                <w:sz w:val="17"/>
                <w:szCs w:val="17"/>
                <w:u w:val="single"/>
              </w:rPr>
              <w:t>Global Warming and Climate Change</w:t>
            </w:r>
          </w:p>
        </w:tc>
        <w:tc>
          <w:tcPr>
            <w:tcW w:w="4905" w:type="dxa"/>
          </w:tcPr>
          <w:p w14:paraId="590B5E55" w14:textId="1E1B9C83" w:rsidR="00EA1539" w:rsidRPr="00200144" w:rsidRDefault="009F3FA1" w:rsidP="00330459">
            <w:pPr>
              <w:spacing w:line="276" w:lineRule="auto"/>
              <w:jc w:val="center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Curriculum – Threshold Concepts</w:t>
            </w:r>
          </w:p>
        </w:tc>
      </w:tr>
      <w:tr w:rsidR="003F1977" w:rsidRPr="00200144" w14:paraId="213E49FE" w14:textId="77777777" w:rsidTr="00486D21">
        <w:trPr>
          <w:trHeight w:val="10367"/>
        </w:trPr>
        <w:tc>
          <w:tcPr>
            <w:tcW w:w="5240" w:type="dxa"/>
          </w:tcPr>
          <w:p w14:paraId="498C66AA" w14:textId="77777777" w:rsidR="000E435D" w:rsidRDefault="003F1977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</w:pPr>
            <w: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  <w:t>Geography</w:t>
            </w:r>
            <w:r w:rsidRPr="00005C77"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  <w:t xml:space="preserve"> </w:t>
            </w:r>
          </w:p>
          <w:p w14:paraId="38E3DBFB" w14:textId="78C126AA" w:rsidR="00B12802" w:rsidRPr="00B12802" w:rsidRDefault="00B12802" w:rsidP="00EA1539">
            <w:pPr>
              <w:contextualSpacing/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>We</w:t>
            </w:r>
            <w:r w:rsidRPr="00B12802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 will learn what plastic is and its uses</w:t>
            </w: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, as well as </w:t>
            </w:r>
            <w:r w:rsidRPr="00B12802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the problems associated with plastic. </w:t>
            </w:r>
            <w: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>We</w:t>
            </w:r>
            <w:r w:rsidRPr="00B12802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 xml:space="preserve"> will investigate ways to reduce plastic waste in school and conduct fieldwork before recording, presenting and evaluating the collected data.</w:t>
            </w:r>
          </w:p>
          <w:p w14:paraId="6A959062" w14:textId="77777777" w:rsidR="008757B6" w:rsidRDefault="008757B6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</w:pPr>
          </w:p>
          <w:p w14:paraId="0B928222" w14:textId="174C70F1" w:rsidR="00FB4015" w:rsidRDefault="00FB4015" w:rsidP="00EA1539">
            <w:pPr>
              <w:contextualSpacing/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</w:pPr>
            <w:r>
              <w:rPr>
                <w:rFonts w:ascii="Comic Sans MS" w:hAnsi="Comic Sans MS" w:cstheme="majorHAnsi"/>
                <w:b/>
                <w:bCs/>
                <w:noProof/>
                <w:color w:val="000000"/>
                <w:sz w:val="16"/>
                <w:szCs w:val="16"/>
                <w:u w:val="single"/>
                <w:lang w:val="en-GB" w:eastAsia="en-GB"/>
              </w:rPr>
              <w:t xml:space="preserve">Key questions: </w:t>
            </w:r>
          </w:p>
          <w:p w14:paraId="7DA11800" w14:textId="3EDD41E7" w:rsidR="00FC1290" w:rsidRPr="000E435D" w:rsidRDefault="00FC1290" w:rsidP="000E435D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</w:pPr>
            <w:r w:rsidRPr="000E435D">
              <w:rPr>
                <w:rFonts w:ascii="Comic Sans MS" w:hAnsi="Comic Sans MS" w:cstheme="majorHAnsi"/>
                <w:noProof/>
                <w:color w:val="000000"/>
                <w:sz w:val="16"/>
                <w:szCs w:val="16"/>
                <w:lang w:val="en-GB" w:eastAsia="en-GB"/>
              </w:rPr>
              <w:t>What is plastic waste?</w:t>
            </w:r>
          </w:p>
          <w:p w14:paraId="11A7F3DE" w14:textId="0C333F06" w:rsidR="003F1977" w:rsidRPr="000E435D" w:rsidRDefault="00783C4F" w:rsidP="000E435D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 w:cstheme="majorHAnsi"/>
                <w:sz w:val="16"/>
                <w:szCs w:val="16"/>
              </w:rPr>
            </w:pPr>
            <w:r w:rsidRPr="000E435D">
              <w:rPr>
                <w:rFonts w:ascii="Comic Sans MS" w:hAnsi="Comic Sans MS" w:cstheme="majorHAnsi"/>
                <w:sz w:val="16"/>
                <w:szCs w:val="16"/>
              </w:rPr>
              <w:t>What can our school do to reduce plastic waste?</w:t>
            </w:r>
          </w:p>
          <w:p w14:paraId="5EE53232" w14:textId="59022784" w:rsidR="00783C4F" w:rsidRPr="000E435D" w:rsidRDefault="007E1161" w:rsidP="000E435D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 w:cstheme="majorHAnsi"/>
                <w:sz w:val="16"/>
                <w:szCs w:val="16"/>
              </w:rPr>
            </w:pPr>
            <w:r w:rsidRPr="000E435D">
              <w:rPr>
                <w:rFonts w:ascii="Comic Sans MS" w:hAnsi="Comic Sans MS" w:cstheme="majorHAnsi"/>
                <w:sz w:val="16"/>
                <w:szCs w:val="16"/>
              </w:rPr>
              <w:t>How can we plan and carry out effective ways to reduce plastic waste in school?</w:t>
            </w:r>
          </w:p>
          <w:p w14:paraId="6438AD72" w14:textId="422CAE9C" w:rsidR="007E1161" w:rsidRDefault="00FB4015" w:rsidP="000E435D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 w:cstheme="majorHAnsi"/>
                <w:sz w:val="16"/>
                <w:szCs w:val="16"/>
              </w:rPr>
            </w:pPr>
            <w:r w:rsidRPr="000E435D">
              <w:rPr>
                <w:rFonts w:ascii="Comic Sans MS" w:hAnsi="Comic Sans MS" w:cstheme="majorHAnsi"/>
                <w:sz w:val="16"/>
                <w:szCs w:val="16"/>
              </w:rPr>
              <w:t>How can we record and evaluate the effectiveness of reducing plastic waste in school?</w:t>
            </w:r>
          </w:p>
          <w:p w14:paraId="6310F427" w14:textId="77777777" w:rsidR="00E50705" w:rsidRPr="000E435D" w:rsidRDefault="00E50705" w:rsidP="00E50705">
            <w:pPr>
              <w:pStyle w:val="ListParagraph"/>
              <w:ind w:left="360"/>
              <w:rPr>
                <w:rFonts w:ascii="Comic Sans MS" w:hAnsi="Comic Sans MS" w:cstheme="majorHAnsi"/>
                <w:sz w:val="16"/>
                <w:szCs w:val="16"/>
              </w:rPr>
            </w:pPr>
          </w:p>
          <w:p w14:paraId="535CE0F6" w14:textId="77777777" w:rsidR="00FB4015" w:rsidRDefault="00FB4015" w:rsidP="00C26AD9">
            <w:pPr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</w:p>
          <w:p w14:paraId="39AF7D34" w14:textId="50D706E3" w:rsidR="000E435D" w:rsidRDefault="000E435D" w:rsidP="00C26AD9">
            <w:pPr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 xml:space="preserve">Geographical Knowledge </w:t>
            </w:r>
          </w:p>
          <w:p w14:paraId="5A6B33B9" w14:textId="77777777" w:rsidR="00005E3C" w:rsidRPr="0086459B" w:rsidRDefault="00005E3C" w:rsidP="0086459B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86459B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Place Knowledge, </w:t>
            </w:r>
          </w:p>
          <w:p w14:paraId="23015640" w14:textId="67EBC180" w:rsidR="000E435D" w:rsidRPr="0086459B" w:rsidRDefault="00005E3C" w:rsidP="0086459B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86459B">
              <w:rPr>
                <w:rFonts w:ascii="Comic Sans MS" w:hAnsi="Comic Sans MS" w:cstheme="majorHAnsi"/>
                <w:bCs/>
                <w:sz w:val="16"/>
                <w:szCs w:val="16"/>
              </w:rPr>
              <w:t>Human and Physical Geography</w:t>
            </w:r>
          </w:p>
          <w:p w14:paraId="04EA434A" w14:textId="35266337" w:rsidR="00FB4015" w:rsidRDefault="009F664C" w:rsidP="0086459B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86459B">
              <w:rPr>
                <w:rFonts w:ascii="Comic Sans MS" w:hAnsi="Comic Sans MS" w:cstheme="majorHAnsi"/>
                <w:bCs/>
                <w:sz w:val="16"/>
                <w:szCs w:val="16"/>
              </w:rPr>
              <w:t>Geography Skills</w:t>
            </w:r>
            <w:r w:rsidR="0086459B" w:rsidRPr="0086459B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 and f</w:t>
            </w:r>
            <w:r w:rsidRPr="0086459B">
              <w:rPr>
                <w:rFonts w:ascii="Comic Sans MS" w:hAnsi="Comic Sans MS" w:cstheme="majorHAnsi"/>
                <w:bCs/>
                <w:sz w:val="16"/>
                <w:szCs w:val="16"/>
              </w:rPr>
              <w:t>ieldwork</w:t>
            </w:r>
          </w:p>
          <w:p w14:paraId="11388B12" w14:textId="77777777" w:rsidR="00E50705" w:rsidRPr="0086459B" w:rsidRDefault="00E50705" w:rsidP="00E50705">
            <w:pPr>
              <w:pStyle w:val="ListParagraph"/>
              <w:ind w:left="360"/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03B3B1DE" w14:textId="77777777" w:rsidR="0086459B" w:rsidRDefault="0086459B" w:rsidP="00C26AD9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6FF2BBCD" w14:textId="55C14D49" w:rsidR="0086459B" w:rsidRPr="0086459B" w:rsidRDefault="0086459B" w:rsidP="00C26AD9">
            <w:pPr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 w:rsidRPr="0086459B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Concepts</w:t>
            </w:r>
          </w:p>
          <w:p w14:paraId="71692D55" w14:textId="77777777" w:rsidR="00E50705" w:rsidRPr="00E50705" w:rsidRDefault="00E50705" w:rsidP="00E50705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E50705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Interdependence, </w:t>
            </w:r>
          </w:p>
          <w:p w14:paraId="08B2877C" w14:textId="77777777" w:rsidR="00E50705" w:rsidRPr="00E50705" w:rsidRDefault="00E50705" w:rsidP="00E50705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E50705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Physical and Human Processes, </w:t>
            </w:r>
          </w:p>
          <w:p w14:paraId="763B7F62" w14:textId="473253D8" w:rsidR="00E50705" w:rsidRPr="00E50705" w:rsidRDefault="00E50705" w:rsidP="00E50705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E50705">
              <w:rPr>
                <w:rFonts w:ascii="Comic Sans MS" w:hAnsi="Comic Sans MS" w:cstheme="majorHAnsi"/>
                <w:bCs/>
                <w:sz w:val="16"/>
                <w:szCs w:val="16"/>
              </w:rPr>
              <w:t xml:space="preserve">Environmental Impact </w:t>
            </w:r>
          </w:p>
          <w:p w14:paraId="4651A168" w14:textId="44045B9D" w:rsidR="00FB4015" w:rsidRPr="00E50705" w:rsidRDefault="00E50705" w:rsidP="00E50705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theme="majorHAnsi"/>
                <w:bCs/>
                <w:sz w:val="16"/>
                <w:szCs w:val="16"/>
              </w:rPr>
            </w:pPr>
            <w:r w:rsidRPr="00E50705">
              <w:rPr>
                <w:rFonts w:ascii="Comic Sans MS" w:hAnsi="Comic Sans MS" w:cstheme="majorHAnsi"/>
                <w:bCs/>
                <w:sz w:val="16"/>
                <w:szCs w:val="16"/>
              </w:rPr>
              <w:t>Sustainable Development</w:t>
            </w:r>
          </w:p>
          <w:p w14:paraId="6D168F17" w14:textId="77777777" w:rsidR="00E50705" w:rsidRDefault="00E50705" w:rsidP="00C26AD9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353774D0" w14:textId="77777777" w:rsidR="00E50705" w:rsidRPr="00E50705" w:rsidRDefault="00E50705" w:rsidP="00C26AD9">
            <w:pPr>
              <w:rPr>
                <w:rFonts w:ascii="Comic Sans MS" w:hAnsi="Comic Sans MS" w:cstheme="majorHAnsi"/>
                <w:bCs/>
                <w:sz w:val="16"/>
                <w:szCs w:val="16"/>
              </w:rPr>
            </w:pPr>
          </w:p>
          <w:p w14:paraId="5FC5DC7B" w14:textId="2A241BF7" w:rsidR="003F1977" w:rsidRPr="00005C77" w:rsidRDefault="003F1977" w:rsidP="00C26AD9">
            <w:pPr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</w:pPr>
            <w:r w:rsidRPr="00005C77">
              <w:rPr>
                <w:rFonts w:ascii="Comic Sans MS" w:hAnsi="Comic Sans MS" w:cstheme="majorHAnsi"/>
                <w:b/>
                <w:sz w:val="16"/>
                <w:szCs w:val="16"/>
                <w:u w:val="single"/>
              </w:rPr>
              <w:t>Science</w:t>
            </w:r>
          </w:p>
          <w:p w14:paraId="72FF2B2D" w14:textId="2D519AD9" w:rsidR="003F1977" w:rsidRPr="00005C77" w:rsidRDefault="003F1977" w:rsidP="00005C77">
            <w:pPr>
              <w:ind w:left="57"/>
              <w:rPr>
                <w:rFonts w:ascii="Comic Sans MS" w:hAnsi="Comic Sans MS" w:cstheme="majorHAnsi"/>
                <w:b/>
                <w:sz w:val="16"/>
                <w:szCs w:val="16"/>
              </w:rPr>
            </w:pPr>
            <w:r w:rsidRPr="00005C77">
              <w:rPr>
                <w:rFonts w:ascii="Comic Sans MS" w:hAnsi="Comic Sans MS" w:cstheme="majorHAnsi"/>
                <w:b/>
                <w:sz w:val="16"/>
                <w:szCs w:val="16"/>
              </w:rPr>
              <w:t xml:space="preserve">Physics – </w:t>
            </w:r>
            <w:r>
              <w:rPr>
                <w:rFonts w:ascii="Comic Sans MS" w:hAnsi="Comic Sans MS" w:cstheme="majorHAnsi"/>
                <w:b/>
                <w:sz w:val="16"/>
                <w:szCs w:val="16"/>
              </w:rPr>
              <w:t>Electricity</w:t>
            </w:r>
          </w:p>
          <w:p w14:paraId="65D5694A" w14:textId="6879D880" w:rsidR="003F1977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Explore that b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atteries are a store of energy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which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pushes 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electricity round the circuit and w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hen the battery’s energy is gone it stops pushing. </w:t>
            </w:r>
          </w:p>
          <w:p w14:paraId="209245E3" w14:textId="36C33091" w:rsidR="003F1977" w:rsidRPr="00D2053C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Understand that voltage measures the ‘push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’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of energy round a circuit. </w:t>
            </w:r>
          </w:p>
          <w:p w14:paraId="268FE258" w14:textId="34AD732E" w:rsidR="003F1977" w:rsidRPr="00D2053C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Know that t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he greater the current flowing through a device the harder it works.</w:t>
            </w:r>
          </w:p>
          <w:p w14:paraId="78EB0B61" w14:textId="677F3037" w:rsidR="003F1977" w:rsidRPr="00D2053C" w:rsidRDefault="003F1977" w:rsidP="00D2053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Understand that a ‘c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urrent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’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is how much electricity is flowing round a circuit.</w:t>
            </w:r>
          </w:p>
          <w:p w14:paraId="5B0E6D0B" w14:textId="6B0647AD" w:rsidR="003F1977" w:rsidRDefault="003F1977" w:rsidP="00D2053C">
            <w:pPr>
              <w:numPr>
                <w:ilvl w:val="0"/>
                <w:numId w:val="10"/>
              </w:num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Know that w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hen 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a ‘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current</w:t>
            </w:r>
            <w: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>’</w:t>
            </w:r>
            <w:r w:rsidRPr="00D2053C"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  <w:t xml:space="preserve"> flows through wires heat is released. The greater the current, the more heat is released.</w:t>
            </w:r>
          </w:p>
          <w:p w14:paraId="1F95B321" w14:textId="77777777" w:rsidR="003F1977" w:rsidRDefault="003F1977" w:rsidP="00005C77">
            <w:p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</w:p>
          <w:p w14:paraId="4945AF6E" w14:textId="7A2463F0" w:rsidR="003F1977" w:rsidRPr="00005C77" w:rsidRDefault="003F1977" w:rsidP="00DE6A17">
            <w:pPr>
              <w:rPr>
                <w:rFonts w:ascii="Comic Sans MS" w:hAnsi="Comic Sans MS" w:cstheme="majorHAnsi"/>
                <w:bCs/>
                <w:sz w:val="16"/>
                <w:szCs w:val="16"/>
                <w:lang w:val="en-GB"/>
              </w:rPr>
            </w:pPr>
          </w:p>
          <w:p w14:paraId="05DA24C8" w14:textId="642F753E" w:rsidR="003F1977" w:rsidRPr="00EA65BE" w:rsidRDefault="003010D9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02272" behindDoc="1" locked="0" layoutInCell="1" allowOverlap="1" wp14:anchorId="1664D150" wp14:editId="6871DF21">
                  <wp:simplePos x="0" y="0"/>
                  <wp:positionH relativeFrom="column">
                    <wp:posOffset>414655</wp:posOffset>
                  </wp:positionH>
                  <wp:positionV relativeFrom="page">
                    <wp:posOffset>5956819</wp:posOffset>
                  </wp:positionV>
                  <wp:extent cx="2114550" cy="384810"/>
                  <wp:effectExtent l="0" t="0" r="0" b="0"/>
                  <wp:wrapTight wrapText="bothSides">
                    <wp:wrapPolygon edited="0">
                      <wp:start x="0" y="0"/>
                      <wp:lineTo x="0" y="20317"/>
                      <wp:lineTo x="21405" y="20317"/>
                      <wp:lineTo x="2140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14:paraId="6B2084E3" w14:textId="02E48BF0" w:rsidR="003F1977" w:rsidRPr="00200144" w:rsidRDefault="008663F9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07392" behindDoc="1" locked="0" layoutInCell="1" allowOverlap="1" wp14:anchorId="1DA7E724" wp14:editId="69C154B3">
                  <wp:simplePos x="0" y="0"/>
                  <wp:positionH relativeFrom="column">
                    <wp:posOffset>1015518</wp:posOffset>
                  </wp:positionH>
                  <wp:positionV relativeFrom="paragraph">
                    <wp:posOffset>122402</wp:posOffset>
                  </wp:positionV>
                  <wp:extent cx="925830" cy="1266825"/>
                  <wp:effectExtent l="0" t="0" r="7620" b="9525"/>
                  <wp:wrapTight wrapText="bothSides">
                    <wp:wrapPolygon edited="0">
                      <wp:start x="0" y="0"/>
                      <wp:lineTo x="0" y="21438"/>
                      <wp:lineTo x="21333" y="21438"/>
                      <wp:lineTo x="21333" y="0"/>
                      <wp:lineTo x="0" y="0"/>
                    </wp:wrapPolygon>
                  </wp:wrapTight>
                  <wp:docPr id="9" name="Picture 9" descr="https://m.media-amazon.com/images/I/41qLvL91h6L.S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.media-amazon.com/images/I/41qLvL91h6L.S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CB363" w14:textId="55B7AFEA" w:rsidR="003F1977" w:rsidRPr="00200144" w:rsidRDefault="003F1977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6CB6EF2B" w14:textId="7B358A6B" w:rsidR="003F1977" w:rsidRPr="00200144" w:rsidRDefault="003F1977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6F6474C5" w14:textId="52A52531" w:rsidR="003F1977" w:rsidRPr="00200144" w:rsidRDefault="003F1977" w:rsidP="00E028CD">
            <w:pPr>
              <w:tabs>
                <w:tab w:val="left" w:pos="1416"/>
              </w:tabs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428A462" w14:textId="6EF597C1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1FCC979F" w14:textId="2FB5B735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12540F60" w14:textId="2CF8FA1C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1D6D71B0" w14:textId="53EACC9F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96B0F04" w14:textId="112BB32E" w:rsidR="003F1977" w:rsidRPr="00200144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6FA63F5" w14:textId="79D7D772" w:rsidR="003F1977" w:rsidRDefault="003F1977" w:rsidP="00DE6A17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English focus text:</w:t>
            </w:r>
            <w:r w:rsidRPr="00200144"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The Last Bear </w:t>
            </w:r>
          </w:p>
          <w:p w14:paraId="5FFBBB4E" w14:textId="6AC8FEF0" w:rsidR="003F1977" w:rsidRDefault="003F1977" w:rsidP="00C16A9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Biography – A biogr</w:t>
            </w:r>
            <w:r w:rsidR="00DC6D2A">
              <w:rPr>
                <w:rFonts w:ascii="Comic Sans MS" w:eastAsia="Comic Sans MS" w:hAnsi="Comic Sans MS" w:cs="Comic Sans MS"/>
                <w:sz w:val="18"/>
                <w:szCs w:val="18"/>
              </w:rPr>
              <w:t>aphy of climate activist David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Attenborough. Children to study and write a biography based o</w:t>
            </w:r>
            <w:r w:rsidR="00DC6D2A">
              <w:rPr>
                <w:rFonts w:ascii="Comic Sans MS" w:eastAsia="Comic Sans MS" w:hAnsi="Comic Sans MS" w:cs="Comic Sans MS"/>
                <w:sz w:val="18"/>
                <w:szCs w:val="18"/>
              </w:rPr>
              <w:t>n the life of naturalist David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Attenborough. </w:t>
            </w:r>
          </w:p>
          <w:p w14:paraId="173F9DAF" w14:textId="77777777" w:rsidR="00AC56E4" w:rsidRPr="00C16A95" w:rsidRDefault="00AC56E4" w:rsidP="00C16A9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18089BD" w14:textId="72902A5C" w:rsidR="003F1977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Short writing outcome:</w:t>
            </w:r>
          </w:p>
          <w:p w14:paraId="5BA49DEB" w14:textId="4FCF1F77" w:rsidR="003F1977" w:rsidRDefault="003F1977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Explanation text – A </w:t>
            </w:r>
            <w:r w:rsidR="00AC56E4">
              <w:rPr>
                <w:rFonts w:ascii="Comic Sans MS" w:eastAsia="Comic Sans MS" w:hAnsi="Comic Sans MS" w:cs="Comic Sans MS"/>
                <w:sz w:val="18"/>
                <w:szCs w:val="18"/>
              </w:rPr>
              <w:t>non-chronological report on polar bears</w:t>
            </w:r>
            <w:r w:rsidR="00DE0F7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AC56E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and the </w:t>
            </w:r>
            <w:r w:rsidR="001C2731">
              <w:rPr>
                <w:rFonts w:ascii="Comic Sans MS" w:eastAsia="Comic Sans MS" w:hAnsi="Comic Sans MS" w:cs="Comic Sans MS"/>
                <w:sz w:val="18"/>
                <w:szCs w:val="18"/>
              </w:rPr>
              <w:t>effects</w:t>
            </w:r>
            <w:r w:rsidR="00AC56E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of </w:t>
            </w:r>
            <w:r w:rsidR="001C2731">
              <w:rPr>
                <w:rFonts w:ascii="Comic Sans MS" w:eastAsia="Comic Sans MS" w:hAnsi="Comic Sans MS" w:cs="Comic Sans MS"/>
                <w:sz w:val="18"/>
                <w:szCs w:val="18"/>
              </w:rPr>
              <w:t>plastic waste and climate change</w:t>
            </w:r>
            <w:r w:rsidR="00DE0F71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 their habitat. </w:t>
            </w:r>
          </w:p>
          <w:p w14:paraId="3D927543" w14:textId="6CE72903" w:rsidR="00510636" w:rsidRDefault="00DE0F71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08416" behindDoc="1" locked="0" layoutInCell="1" allowOverlap="1" wp14:anchorId="21E9698D" wp14:editId="5D592537">
                  <wp:simplePos x="0" y="0"/>
                  <wp:positionH relativeFrom="column">
                    <wp:posOffset>71004</wp:posOffset>
                  </wp:positionH>
                  <wp:positionV relativeFrom="page">
                    <wp:posOffset>2991831</wp:posOffset>
                  </wp:positionV>
                  <wp:extent cx="714375" cy="109220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312" y="21098"/>
                      <wp:lineTo x="2131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D90AAE" w14:textId="290B9839" w:rsidR="003F1977" w:rsidRDefault="003F1977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Link Reading:</w:t>
            </w:r>
          </w:p>
          <w:p w14:paraId="3C977A33" w14:textId="10E1D008" w:rsidR="003F1977" w:rsidRDefault="003F1977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787AC834" w14:textId="098FCE39" w:rsidR="003F1977" w:rsidRPr="002218C8" w:rsidRDefault="003F1977" w:rsidP="00BD5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99502B">
              <w:rPr>
                <w:rFonts w:ascii="Comic Sans MS" w:hAnsi="Comic Sans MS"/>
                <w:sz w:val="18"/>
                <w:szCs w:val="18"/>
              </w:rPr>
              <w:t xml:space="preserve">ir David Attenborough: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</w:p>
          <w:p w14:paraId="4F40F27A" w14:textId="1529A064" w:rsidR="003E73A4" w:rsidRDefault="003F1977" w:rsidP="00BD5C75">
            <w:pPr>
              <w:rPr>
                <w:rFonts w:ascii="Comic Sans MS" w:hAnsi="Comic Sans MS"/>
                <w:sz w:val="18"/>
                <w:szCs w:val="18"/>
              </w:rPr>
            </w:pPr>
            <w:r w:rsidRPr="0099502B">
              <w:rPr>
                <w:rFonts w:ascii="Comic Sans MS" w:hAnsi="Comic Sans MS"/>
                <w:sz w:val="18"/>
                <w:szCs w:val="18"/>
              </w:rPr>
              <w:t>(A Life Story)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 xml:space="preserve">Lizzie  </w:t>
            </w:r>
            <w:r w:rsidR="00DE37AA">
              <w:rPr>
                <w:rFonts w:ascii="Comic Sans MS" w:hAnsi="Comic Sans MS"/>
                <w:sz w:val="18"/>
                <w:szCs w:val="18"/>
              </w:rPr>
              <w:t>Huxley</w:t>
            </w:r>
            <w:proofErr w:type="gramEnd"/>
            <w:r w:rsidR="00DE37AA">
              <w:rPr>
                <w:rFonts w:ascii="Comic Sans MS" w:hAnsi="Comic Sans MS"/>
                <w:sz w:val="18"/>
                <w:szCs w:val="18"/>
              </w:rPr>
              <w:t>-Jones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</w:p>
          <w:p w14:paraId="69D426FB" w14:textId="381A6B78" w:rsidR="003F1977" w:rsidRPr="0099502B" w:rsidRDefault="00DE0F71" w:rsidP="00BD5C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0464" behindDoc="1" locked="0" layoutInCell="1" allowOverlap="1" wp14:anchorId="020EC315" wp14:editId="137D8D25">
                  <wp:simplePos x="0" y="0"/>
                  <wp:positionH relativeFrom="column">
                    <wp:posOffset>2000365</wp:posOffset>
                  </wp:positionH>
                  <wp:positionV relativeFrom="paragraph">
                    <wp:posOffset>1652039</wp:posOffset>
                  </wp:positionV>
                  <wp:extent cx="1068070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189" y="21042"/>
                      <wp:lineTo x="21189" y="0"/>
                      <wp:lineTo x="0" y="0"/>
                    </wp:wrapPolygon>
                  </wp:wrapTight>
                  <wp:docPr id="4" name="Picture 4" descr="Year 6 SATs Revision – St Joseph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ear 6 SATs Revision – St Joseph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502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E109D9" wp14:editId="3BD3EEF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611389</wp:posOffset>
                      </wp:positionV>
                      <wp:extent cx="3253740" cy="2064327"/>
                      <wp:effectExtent l="0" t="0" r="381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740" cy="20643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854A3" w14:textId="77777777" w:rsidR="003E73A4" w:rsidRDefault="003E73A4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EBB8DC3" w14:textId="09A30AF7" w:rsidR="003F1977" w:rsidRPr="00F67DC9" w:rsidRDefault="003F197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proofErr w:type="spellStart"/>
                                  <w:r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Maths</w:t>
                                  </w:r>
                                  <w:proofErr w:type="spellEnd"/>
                                  <w:r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: White Rose </w:t>
                                  </w:r>
                                </w:p>
                                <w:p w14:paraId="647C7E86" w14:textId="77777777" w:rsidR="003F1977" w:rsidRPr="00F67DC9" w:rsidRDefault="003F1977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1C8FB3" w14:textId="4542C851" w:rsidR="00C915F4" w:rsidRPr="00F67DC9" w:rsidRDefault="00C915F4" w:rsidP="00F67DC9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Measurement</w:t>
                                  </w:r>
                                  <w:r w:rsidR="00F67DC9"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– converting units</w:t>
                                  </w:r>
                                </w:p>
                                <w:p w14:paraId="03060A3B" w14:textId="77777777" w:rsidR="003F1977" w:rsidRPr="00F67DC9" w:rsidRDefault="003F1977" w:rsidP="00A91E58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Decimals, fractions, percentages. </w:t>
                                  </w:r>
                                </w:p>
                                <w:p w14:paraId="21A3FAF3" w14:textId="77777777" w:rsidR="003F1977" w:rsidRPr="00F67DC9" w:rsidRDefault="003F1977" w:rsidP="00A91E58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Algebra</w:t>
                                  </w:r>
                                </w:p>
                                <w:p w14:paraId="29E5976B" w14:textId="72E229DB" w:rsidR="003F1977" w:rsidRPr="00F67DC9" w:rsidRDefault="003F1977" w:rsidP="00A91E58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414" w:hanging="357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67DC9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Ratio </w:t>
                                  </w:r>
                                </w:p>
                                <w:p w14:paraId="71AAB71E" w14:textId="77777777" w:rsidR="003F1977" w:rsidRDefault="003F1977" w:rsidP="0064265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36A015" w14:textId="577E03BD" w:rsidR="003F1977" w:rsidRDefault="00D65C2A" w:rsidP="0064265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86257A8" wp14:editId="6477F7C0">
                                        <wp:extent cx="695325" cy="676275"/>
                                        <wp:effectExtent l="0" t="0" r="9525" b="9525"/>
                                        <wp:docPr id="22" name="Picture 22" descr="A logo with white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 22" descr="A logo with white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5325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21C732" w14:textId="5647C1E8" w:rsidR="003F1977" w:rsidRPr="00642654" w:rsidRDefault="003F1977" w:rsidP="00642654">
                                  <w:pPr>
                                    <w:rPr>
                                      <w:noProof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10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4.15pt;margin-top:48.15pt;width:256.2pt;height:16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" fillcolor="white [3201]" stroked="f" strokeweight=".5pt">
                      <v:textbox>
                        <w:txbxContent>
                          <w:p w14:paraId="4EE854A3" w14:textId="77777777" w:rsidR="003E73A4" w:rsidRDefault="003E73A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EBB8DC3" w14:textId="09A30AF7" w:rsidR="003F1977" w:rsidRPr="00F67DC9" w:rsidRDefault="003F1977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White Rose </w:t>
                            </w:r>
                          </w:p>
                          <w:p w14:paraId="647C7E86" w14:textId="77777777" w:rsidR="003F1977" w:rsidRPr="00F67DC9" w:rsidRDefault="003F1977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1C8FB3" w14:textId="4542C851" w:rsidR="00C915F4" w:rsidRPr="00F67DC9" w:rsidRDefault="00C915F4" w:rsidP="00F67DC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Measurement</w:t>
                            </w:r>
                            <w:r w:rsidR="00F67DC9"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– converting units</w:t>
                            </w:r>
                          </w:p>
                          <w:p w14:paraId="03060A3B" w14:textId="77777777" w:rsidR="003F1977" w:rsidRPr="00F67DC9" w:rsidRDefault="003F1977" w:rsidP="00A91E5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Decimals, fractions, percentages. </w:t>
                            </w:r>
                          </w:p>
                          <w:p w14:paraId="21A3FAF3" w14:textId="77777777" w:rsidR="003F1977" w:rsidRPr="00F67DC9" w:rsidRDefault="003F1977" w:rsidP="00A91E5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Algebra</w:t>
                            </w:r>
                          </w:p>
                          <w:p w14:paraId="29E5976B" w14:textId="72E229DB" w:rsidR="003F1977" w:rsidRPr="00F67DC9" w:rsidRDefault="003F1977" w:rsidP="00A91E5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414" w:hanging="357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Ratio </w:t>
                            </w:r>
                          </w:p>
                          <w:p w14:paraId="71AAB71E" w14:textId="77777777" w:rsidR="003F1977" w:rsidRDefault="003F1977" w:rsidP="006426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B36A015" w14:textId="577E03BD" w:rsidR="003F1977" w:rsidRDefault="00D65C2A" w:rsidP="006426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86257A8" wp14:editId="6477F7C0">
                                  <wp:extent cx="695325" cy="676275"/>
                                  <wp:effectExtent l="0" t="0" r="9525" b="9525"/>
                                  <wp:docPr id="22" name="Picture 22" descr="A logo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logo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3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1C732" w14:textId="5647C1E8" w:rsidR="003F1977" w:rsidRPr="00642654" w:rsidRDefault="003F1977" w:rsidP="00642654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977">
              <w:rPr>
                <w:rFonts w:ascii="Comic Sans MS" w:hAnsi="Comic Sans MS"/>
                <w:sz w:val="18"/>
                <w:szCs w:val="18"/>
              </w:rPr>
              <w:t xml:space="preserve">Brian Moses  </w:t>
            </w:r>
          </w:p>
        </w:tc>
        <w:tc>
          <w:tcPr>
            <w:tcW w:w="4905" w:type="dxa"/>
          </w:tcPr>
          <w:p w14:paraId="722FAE00" w14:textId="7830556B" w:rsidR="00703192" w:rsidRDefault="003F1977" w:rsidP="00BD5C75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P.E:</w:t>
            </w:r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 </w:t>
            </w:r>
            <w:r w:rsidR="00703192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Dance:</w:t>
            </w:r>
          </w:p>
          <w:p w14:paraId="7068EB52" w14:textId="5AED9C6F" w:rsidR="006D45EE" w:rsidRPr="003C0365" w:rsidRDefault="006D45EE" w:rsidP="003C036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3C0365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Perform dances using a range of movement </w:t>
            </w:r>
            <w:r w:rsidR="003C0365" w:rsidRPr="003C0365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patterns.</w:t>
            </w:r>
          </w:p>
          <w:p w14:paraId="36A69DFD" w14:textId="22F24382" w:rsidR="003C0365" w:rsidRDefault="003C0365" w:rsidP="003C036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3C0365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Perform choreographed dance narrative, improving movement, developing timing and space. </w:t>
            </w:r>
          </w:p>
          <w:p w14:paraId="543E7D18" w14:textId="77777777" w:rsidR="00510636" w:rsidRPr="00EB314F" w:rsidRDefault="00510636" w:rsidP="00510636">
            <w:pPr>
              <w:pStyle w:val="ListParagraph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5ABFF415" w14:textId="227AF910" w:rsidR="00C612E6" w:rsidRPr="00D4616B" w:rsidRDefault="003F1977" w:rsidP="005D7D37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D4616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ICT</w:t>
            </w:r>
            <w:r w:rsidR="00D4616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: </w:t>
            </w:r>
            <w:r w:rsidR="00593489" w:rsidRPr="00D4616B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Computer</w:t>
            </w:r>
            <w:r w:rsidR="00593489" w:rsidRPr="005D7D37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Science: </w:t>
            </w:r>
            <w:proofErr w:type="spellStart"/>
            <w:proofErr w:type="gramStart"/>
            <w:r w:rsidR="00593489" w:rsidRPr="005D7D37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Micro:Bit</w:t>
            </w:r>
            <w:proofErr w:type="spellEnd"/>
            <w:proofErr w:type="gramEnd"/>
            <w:r w:rsidR="005D7D37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:</w:t>
            </w:r>
          </w:p>
          <w:p w14:paraId="71210E57" w14:textId="094753B3" w:rsidR="00593489" w:rsidRDefault="005D7D37" w:rsidP="0059348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5D7D37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I can create a program that accomplishes a specific goal.</w:t>
            </w:r>
          </w:p>
          <w:p w14:paraId="35787F48" w14:textId="247F4A76" w:rsidR="006F0430" w:rsidRDefault="006F0430" w:rsidP="0059348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6F0430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I can use the </w:t>
            </w:r>
            <w:proofErr w:type="spellStart"/>
            <w:proofErr w:type="gramStart"/>
            <w:r w:rsidRPr="006F0430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Micro:bit</w:t>
            </w:r>
            <w:proofErr w:type="spellEnd"/>
            <w:proofErr w:type="gramEnd"/>
            <w:r w:rsidRPr="006F0430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pins as an input and output.</w:t>
            </w:r>
          </w:p>
          <w:p w14:paraId="327398E2" w14:textId="66C503BA" w:rsidR="005D7D37" w:rsidRDefault="000671E3" w:rsidP="00593489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0671E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I can use while do loops, selection and variables in my algorithm.</w:t>
            </w:r>
          </w:p>
          <w:p w14:paraId="657D9B3A" w14:textId="77777777" w:rsidR="000671E3" w:rsidRPr="00EB314F" w:rsidRDefault="000671E3" w:rsidP="006F0430">
            <w:pPr>
              <w:pStyle w:val="ListParagraph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01F2C386" w14:textId="62730BCF" w:rsidR="00003D53" w:rsidRPr="00D4616B" w:rsidRDefault="003F1977" w:rsidP="00BD5C75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RE:</w:t>
            </w:r>
            <w:r w:rsidR="00D4616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F52E72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Religion: </w:t>
            </w:r>
            <w:r w:rsidR="00856B97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Hinduism</w:t>
            </w:r>
          </w:p>
          <w:p w14:paraId="72B898B0" w14:textId="77777777" w:rsidR="00003D53" w:rsidRDefault="003F1977" w:rsidP="00003D53">
            <w:p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66613C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Key Question: </w:t>
            </w:r>
            <w:r w:rsidR="00003D5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Why do Hindus want to be good? </w:t>
            </w:r>
          </w:p>
          <w:p w14:paraId="567B9E91" w14:textId="77777777" w:rsidR="003B6594" w:rsidRPr="007358ED" w:rsidRDefault="00E45538" w:rsidP="007358ED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7358ED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I can </w:t>
            </w:r>
            <w:r w:rsidR="00F37C07" w:rsidRPr="007358ED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interpret the </w:t>
            </w:r>
            <w:r w:rsidR="003B6594" w:rsidRPr="007358ED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story of the man in the well form the </w:t>
            </w:r>
          </w:p>
          <w:p w14:paraId="5363C71C" w14:textId="5F7EFFE8" w:rsidR="00C612E6" w:rsidRPr="007358ED" w:rsidRDefault="003B6594" w:rsidP="007358ED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7358ED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Mahabharata.</w:t>
            </w:r>
          </w:p>
          <w:p w14:paraId="2C5DA28C" w14:textId="197D22B1" w:rsidR="003B6594" w:rsidRPr="00EB314F" w:rsidRDefault="007358ED" w:rsidP="00EB314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7358ED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I will investigate the key concepts of </w:t>
            </w:r>
            <w:r w:rsidRPr="00EB314F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Karma, Dharma and samsara</w:t>
            </w:r>
            <w:r w:rsidR="00EB314F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.</w:t>
            </w:r>
          </w:p>
          <w:p w14:paraId="0F1527BC" w14:textId="77777777" w:rsidR="007358ED" w:rsidRPr="00EB314F" w:rsidRDefault="007358ED" w:rsidP="00775AFA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</w:rPr>
            </w:pPr>
          </w:p>
          <w:p w14:paraId="0EC02C8F" w14:textId="5048DF60" w:rsidR="00CE1A73" w:rsidRPr="00D4616B" w:rsidRDefault="003F1977" w:rsidP="00CE1A73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PSHE:</w:t>
            </w:r>
            <w:r w:rsidR="00D4616B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CE1A73" w:rsidRPr="00CE1A7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Jigsaw – Celebrating Difference</w:t>
            </w:r>
          </w:p>
          <w:p w14:paraId="7D7A2EF4" w14:textId="1BDD4A5B" w:rsidR="00CE1A73" w:rsidRPr="00B75C53" w:rsidRDefault="00CE1A73" w:rsidP="00B75C53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B75C5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Learn how to respect similarity and difference. </w:t>
            </w:r>
          </w:p>
          <w:p w14:paraId="543F898C" w14:textId="558F5225" w:rsidR="00C612E6" w:rsidRPr="00B75C53" w:rsidRDefault="00CE1A73" w:rsidP="00B75C53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B75C53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Learn about Anti-bullying and being unique</w:t>
            </w:r>
          </w:p>
          <w:p w14:paraId="220C5FD5" w14:textId="77777777" w:rsidR="00B75C53" w:rsidRPr="00EB314F" w:rsidRDefault="00B75C53" w:rsidP="004768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8"/>
                <w:szCs w:val="8"/>
                <w:u w:val="single"/>
                <w:lang w:val="en-GB"/>
              </w:rPr>
            </w:pPr>
          </w:p>
          <w:p w14:paraId="4DB172D1" w14:textId="2296B332" w:rsidR="00980223" w:rsidRPr="00D4616B" w:rsidRDefault="003F1977" w:rsidP="00980223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Music:</w:t>
            </w:r>
            <w:r w:rsidR="00C07715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980223" w:rsidRPr="00980223"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  <w:t>Musical focus: Street dance performance</w:t>
            </w:r>
            <w:r w:rsidR="008B6341">
              <w:rPr>
                <w:rFonts w:ascii="Comic Sans MS" w:hAnsi="Comic Sans MS" w:cs="Times New Roman"/>
                <w:bCs/>
                <w:color w:val="000000"/>
                <w:sz w:val="16"/>
                <w:szCs w:val="16"/>
                <w:lang w:val="en-GB"/>
              </w:rPr>
              <w:t xml:space="preserve"> - Growth</w:t>
            </w:r>
          </w:p>
          <w:p w14:paraId="24E1EB7B" w14:textId="1E444DC8" w:rsidR="00F52E72" w:rsidRPr="00775AFA" w:rsidRDefault="008B6341" w:rsidP="00775AF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I </w:t>
            </w:r>
            <w:r w:rsidR="00775AFA"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can</w:t>
            </w:r>
            <w:r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explore</w:t>
            </w:r>
            <w:r w:rsidR="001B3138"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Ravel’s Bolero</w:t>
            </w:r>
            <w:r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B3138"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through rhythmical mine</w:t>
            </w:r>
            <w:r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0AF86B98" w14:textId="7DBB4913" w:rsidR="008B6341" w:rsidRDefault="00775AFA" w:rsidP="00775AF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</w:pPr>
            <w:r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 xml:space="preserve">I can </w:t>
            </w:r>
            <w:r w:rsidR="00247894" w:rsidRPr="00775AFA"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create a dance to build into a thrilling street performance</w:t>
            </w:r>
            <w:r>
              <w:rPr>
                <w:rFonts w:ascii="Comic Sans MS" w:hAnsi="Comic Sans MS" w:cs="Times New Roman"/>
                <w:color w:val="000000"/>
                <w:sz w:val="16"/>
                <w:szCs w:val="16"/>
                <w:lang w:val="en-GB"/>
              </w:rPr>
              <w:t>.</w:t>
            </w:r>
          </w:p>
          <w:p w14:paraId="3E05830A" w14:textId="77777777" w:rsidR="00775AFA" w:rsidRPr="00EB314F" w:rsidRDefault="00775AFA" w:rsidP="00775AFA">
            <w:pPr>
              <w:pStyle w:val="ListParagraph"/>
              <w:spacing w:line="276" w:lineRule="auto"/>
              <w:ind w:left="360"/>
              <w:rPr>
                <w:rFonts w:ascii="Comic Sans MS" w:hAnsi="Comic Sans MS" w:cs="Times New Roman"/>
                <w:color w:val="000000"/>
                <w:sz w:val="8"/>
                <w:szCs w:val="8"/>
                <w:lang w:val="en-GB"/>
              </w:rPr>
            </w:pPr>
          </w:p>
          <w:p w14:paraId="00B6BD79" w14:textId="5D94BFBA" w:rsidR="003F1977" w:rsidRPr="00C07715" w:rsidRDefault="003F1977" w:rsidP="00025BBC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</w:pPr>
            <w:r w:rsidRPr="0066613C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  <w:lang w:val="en-GB"/>
              </w:rPr>
              <w:t>MFL:</w:t>
            </w:r>
            <w:r w:rsidR="00C07715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3906CE" w:rsidRPr="003906CE">
              <w:rPr>
                <w:rFonts w:ascii="Comic Sans MS" w:hAnsi="Comic Sans MS"/>
                <w:bCs/>
                <w:sz w:val="16"/>
                <w:szCs w:val="16"/>
              </w:rPr>
              <w:t>Planets</w:t>
            </w:r>
            <w:r w:rsidR="0023573D">
              <w:rPr>
                <w:rFonts w:ascii="Comic Sans MS" w:hAnsi="Comic Sans MS"/>
                <w:bCs/>
                <w:sz w:val="16"/>
                <w:szCs w:val="16"/>
              </w:rPr>
              <w:t xml:space="preserve">: </w:t>
            </w:r>
          </w:p>
          <w:p w14:paraId="392E5DA7" w14:textId="3E69E40B" w:rsidR="008030D1" w:rsidRDefault="00390A38" w:rsidP="00FE103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I can n</w:t>
            </w:r>
            <w:r w:rsidR="002A0C56">
              <w:rPr>
                <w:rFonts w:ascii="Comic Sans MS" w:hAnsi="Comic Sans MS"/>
                <w:bCs/>
                <w:sz w:val="16"/>
                <w:szCs w:val="16"/>
              </w:rPr>
              <w:t>ame and label a map of the Solar System</w:t>
            </w:r>
          </w:p>
          <w:p w14:paraId="3FB841B6" w14:textId="4BA6803A" w:rsidR="002A0C56" w:rsidRDefault="00390A38" w:rsidP="00FE103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I can d</w:t>
            </w:r>
            <w:r w:rsidR="002A0C56" w:rsidRPr="002A0C56">
              <w:rPr>
                <w:rFonts w:ascii="Comic Sans MS" w:hAnsi="Comic Sans MS"/>
                <w:bCs/>
                <w:sz w:val="16"/>
                <w:szCs w:val="16"/>
              </w:rPr>
              <w:t>escribe the Solar System in Spanish.</w:t>
            </w:r>
          </w:p>
          <w:p w14:paraId="545D9D84" w14:textId="3E4419E6" w:rsidR="00390A38" w:rsidRDefault="00390A38" w:rsidP="00FE1037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I can a</w:t>
            </w:r>
            <w:r w:rsidRPr="00390A38">
              <w:rPr>
                <w:rFonts w:ascii="Comic Sans MS" w:hAnsi="Comic Sans MS"/>
                <w:bCs/>
                <w:sz w:val="16"/>
                <w:szCs w:val="16"/>
              </w:rPr>
              <w:t xml:space="preserve">sk key questions in Spanish </w:t>
            </w:r>
            <w:r w:rsidR="00F17F1C" w:rsidRPr="00390A38">
              <w:rPr>
                <w:rFonts w:ascii="Comic Sans MS" w:hAnsi="Comic Sans MS"/>
                <w:bCs/>
                <w:sz w:val="16"/>
                <w:szCs w:val="16"/>
              </w:rPr>
              <w:t>to</w:t>
            </w:r>
            <w:r w:rsidRPr="00390A38">
              <w:rPr>
                <w:rFonts w:ascii="Comic Sans MS" w:hAnsi="Comic Sans MS"/>
                <w:bCs/>
                <w:sz w:val="16"/>
                <w:szCs w:val="16"/>
              </w:rPr>
              <w:t xml:space="preserve"> conduct an interview with an astronaut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Pr="00F17F1C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and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present </w:t>
            </w:r>
            <w:r w:rsidR="00F17F1C">
              <w:rPr>
                <w:rFonts w:ascii="Comic Sans MS" w:hAnsi="Comic Sans MS"/>
                <w:bCs/>
                <w:sz w:val="16"/>
                <w:szCs w:val="16"/>
              </w:rPr>
              <w:t>myself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as an astronaut. </w:t>
            </w:r>
          </w:p>
          <w:p w14:paraId="4FD7DE0A" w14:textId="77777777" w:rsidR="00F17F1C" w:rsidRPr="00F17F1C" w:rsidRDefault="00F17F1C" w:rsidP="00F17F1C">
            <w:pPr>
              <w:pStyle w:val="ListParagraph"/>
              <w:spacing w:line="276" w:lineRule="auto"/>
              <w:ind w:left="360"/>
              <w:rPr>
                <w:rFonts w:ascii="Comic Sans MS" w:hAnsi="Comic Sans MS"/>
                <w:bCs/>
                <w:sz w:val="8"/>
                <w:szCs w:val="8"/>
              </w:rPr>
            </w:pPr>
          </w:p>
          <w:p w14:paraId="48149B0E" w14:textId="0762239C" w:rsidR="00E45223" w:rsidRDefault="003F1977" w:rsidP="003F1977">
            <w:p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>Art</w:t>
            </w:r>
            <w:r w:rsidR="00C612E6"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>:</w:t>
            </w:r>
            <w:r w:rsidR="00C612E6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E523C3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E45223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Brave </w:t>
            </w:r>
            <w:proofErr w:type="spellStart"/>
            <w:r w:rsidR="00E45223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Colour</w:t>
            </w:r>
            <w:proofErr w:type="spellEnd"/>
            <w:r w:rsidR="00EC6EC0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:</w:t>
            </w:r>
          </w:p>
          <w:p w14:paraId="2F1121D3" w14:textId="67E224D5" w:rsidR="008942F5" w:rsidRPr="00564C7C" w:rsidRDefault="00E523C3" w:rsidP="00564C7C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I can respond to </w:t>
            </w:r>
            <w:r w:rsidR="00C9288B"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creative challenges</w:t>
            </w:r>
            <w:r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 or stimulus, research the area, and make a creative response</w:t>
            </w:r>
            <w:r w:rsidR="00003B84"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.</w:t>
            </w:r>
          </w:p>
          <w:p w14:paraId="763F7E2C" w14:textId="04B062F8" w:rsidR="00003B84" w:rsidRPr="00564C7C" w:rsidRDefault="00C9288B" w:rsidP="00564C7C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 xml:space="preserve">I can use a sketchbook to focus my exploration of </w:t>
            </w:r>
            <w:proofErr w:type="spellStart"/>
            <w:r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colour</w:t>
            </w:r>
            <w:proofErr w:type="spellEnd"/>
            <w:r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, taking time to record thoughts, test ideas and reflect.</w:t>
            </w:r>
          </w:p>
          <w:p w14:paraId="3E7A629A" w14:textId="70442AAC" w:rsidR="008942F5" w:rsidRDefault="00564C7C" w:rsidP="00564C7C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564C7C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I can create a 3d model or 2d artwork which shares my vision with others.</w:t>
            </w:r>
          </w:p>
          <w:p w14:paraId="2AA65E5B" w14:textId="77777777" w:rsidR="00564C7C" w:rsidRPr="00564C7C" w:rsidRDefault="00564C7C" w:rsidP="00564C7C">
            <w:pPr>
              <w:pStyle w:val="ListParagraph"/>
              <w:ind w:left="360"/>
              <w:rPr>
                <w:rFonts w:ascii="Comic Sans MS" w:hAnsi="Comic Sans MS" w:cs="Times New Roman"/>
                <w:color w:val="000000"/>
                <w:sz w:val="12"/>
                <w:szCs w:val="12"/>
              </w:rPr>
            </w:pPr>
          </w:p>
          <w:p w14:paraId="31909281" w14:textId="55E37FFB" w:rsidR="003F1977" w:rsidRDefault="003F1977" w:rsidP="003F1977">
            <w:pP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6"/>
                <w:szCs w:val="16"/>
                <w:u w:val="single"/>
              </w:rPr>
              <w:t xml:space="preserve">DT </w:t>
            </w:r>
          </w:p>
          <w:p w14:paraId="13B1A770" w14:textId="0E8DD25B" w:rsidR="003F1977" w:rsidRDefault="003F1977" w:rsidP="003F197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3F1977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Convert rotary motion to linear using cams.</w:t>
            </w:r>
          </w:p>
          <w:p w14:paraId="417E8F2D" w14:textId="72E19527" w:rsidR="003F1977" w:rsidRPr="00C612E6" w:rsidRDefault="003F1977" w:rsidP="003F197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omic Sans MS" w:hAnsi="Comic Sans MS" w:cs="Times New Roman"/>
                <w:color w:val="000000"/>
                <w:sz w:val="16"/>
                <w:szCs w:val="16"/>
              </w:rPr>
            </w:pPr>
            <w:r w:rsidRPr="003F1977">
              <w:rPr>
                <w:rFonts w:ascii="Comic Sans MS" w:hAnsi="Comic Sans MS" w:cs="Times New Roman"/>
                <w:color w:val="000000"/>
                <w:sz w:val="16"/>
                <w:szCs w:val="16"/>
              </w:rPr>
              <w:t>Use innovative combinations of electronics (or computing) and mechanics in product designs.</w:t>
            </w:r>
          </w:p>
        </w:tc>
      </w:tr>
    </w:tbl>
    <w:p w14:paraId="282A1E1E" w14:textId="48DDEA31" w:rsidR="00B86704" w:rsidRDefault="00B86704" w:rsidP="00C81254"/>
    <w:sectPr w:rsidR="00B86704" w:rsidSect="003A641B">
      <w:pgSz w:w="16838" w:h="11906" w:orient="landscape" w:code="9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5237" w14:textId="77777777" w:rsidR="00D149D9" w:rsidRDefault="00D149D9" w:rsidP="00FB6044">
      <w:r>
        <w:separator/>
      </w:r>
    </w:p>
  </w:endnote>
  <w:endnote w:type="continuationSeparator" w:id="0">
    <w:p w14:paraId="75F91CDF" w14:textId="77777777" w:rsidR="00D149D9" w:rsidRDefault="00D149D9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E3FCC" w14:textId="77777777" w:rsidR="00D149D9" w:rsidRDefault="00D149D9" w:rsidP="00FB6044">
      <w:r>
        <w:separator/>
      </w:r>
    </w:p>
  </w:footnote>
  <w:footnote w:type="continuationSeparator" w:id="0">
    <w:p w14:paraId="2EE54547" w14:textId="77777777" w:rsidR="00D149D9" w:rsidRDefault="00D149D9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1F5"/>
    <w:multiLevelType w:val="hybridMultilevel"/>
    <w:tmpl w:val="87EA9C70"/>
    <w:lvl w:ilvl="0" w:tplc="DA9076C0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5A8"/>
    <w:multiLevelType w:val="hybridMultilevel"/>
    <w:tmpl w:val="B5D410C2"/>
    <w:lvl w:ilvl="0" w:tplc="2AF4579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416"/>
    <w:multiLevelType w:val="hybridMultilevel"/>
    <w:tmpl w:val="9D1E28E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46F124C"/>
    <w:multiLevelType w:val="hybridMultilevel"/>
    <w:tmpl w:val="337ED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F1BEC"/>
    <w:multiLevelType w:val="hybridMultilevel"/>
    <w:tmpl w:val="E5245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32866"/>
    <w:multiLevelType w:val="hybridMultilevel"/>
    <w:tmpl w:val="1236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4CD0"/>
    <w:multiLevelType w:val="hybridMultilevel"/>
    <w:tmpl w:val="02ACB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43991"/>
    <w:multiLevelType w:val="hybridMultilevel"/>
    <w:tmpl w:val="8450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093"/>
    <w:multiLevelType w:val="hybridMultilevel"/>
    <w:tmpl w:val="F720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59E"/>
    <w:multiLevelType w:val="hybridMultilevel"/>
    <w:tmpl w:val="FD28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4146"/>
    <w:multiLevelType w:val="hybridMultilevel"/>
    <w:tmpl w:val="D19CD9A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0C063A2"/>
    <w:multiLevelType w:val="hybridMultilevel"/>
    <w:tmpl w:val="2A102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30534D"/>
    <w:multiLevelType w:val="hybridMultilevel"/>
    <w:tmpl w:val="05F0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761E1"/>
    <w:multiLevelType w:val="hybridMultilevel"/>
    <w:tmpl w:val="6D7E1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2F78EB"/>
    <w:multiLevelType w:val="hybridMultilevel"/>
    <w:tmpl w:val="6516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5442"/>
    <w:multiLevelType w:val="hybridMultilevel"/>
    <w:tmpl w:val="24BA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4846"/>
    <w:multiLevelType w:val="hybridMultilevel"/>
    <w:tmpl w:val="DBEE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0DD4"/>
    <w:multiLevelType w:val="hybridMultilevel"/>
    <w:tmpl w:val="7994C83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C227E96"/>
    <w:multiLevelType w:val="hybridMultilevel"/>
    <w:tmpl w:val="38DC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0EC0"/>
    <w:multiLevelType w:val="hybridMultilevel"/>
    <w:tmpl w:val="AAB6B75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DDE026B"/>
    <w:multiLevelType w:val="hybridMultilevel"/>
    <w:tmpl w:val="A6E8BE98"/>
    <w:lvl w:ilvl="0" w:tplc="DA9076C0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11D9"/>
    <w:multiLevelType w:val="hybridMultilevel"/>
    <w:tmpl w:val="B924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32364"/>
    <w:multiLevelType w:val="hybridMultilevel"/>
    <w:tmpl w:val="F3E8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71AF3"/>
    <w:multiLevelType w:val="hybridMultilevel"/>
    <w:tmpl w:val="2E444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371A7"/>
    <w:multiLevelType w:val="hybridMultilevel"/>
    <w:tmpl w:val="BCEC3D3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8EC0EA9"/>
    <w:multiLevelType w:val="hybridMultilevel"/>
    <w:tmpl w:val="11ECC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71F21"/>
    <w:multiLevelType w:val="hybridMultilevel"/>
    <w:tmpl w:val="C00E7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527AD"/>
    <w:multiLevelType w:val="hybridMultilevel"/>
    <w:tmpl w:val="A06AB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61760"/>
    <w:multiLevelType w:val="hybridMultilevel"/>
    <w:tmpl w:val="F2C04494"/>
    <w:lvl w:ilvl="0" w:tplc="2AF4579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A7BC0"/>
    <w:multiLevelType w:val="hybridMultilevel"/>
    <w:tmpl w:val="B4F2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382D"/>
    <w:multiLevelType w:val="hybridMultilevel"/>
    <w:tmpl w:val="0F6C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4469A"/>
    <w:multiLevelType w:val="hybridMultilevel"/>
    <w:tmpl w:val="9ADA2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2F4C"/>
    <w:multiLevelType w:val="hybridMultilevel"/>
    <w:tmpl w:val="6DB63B88"/>
    <w:lvl w:ilvl="0" w:tplc="DA9076C0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60864"/>
    <w:multiLevelType w:val="hybridMultilevel"/>
    <w:tmpl w:val="2B56087E"/>
    <w:lvl w:ilvl="0" w:tplc="DA9076C0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3FB"/>
    <w:multiLevelType w:val="hybridMultilevel"/>
    <w:tmpl w:val="26CA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FB90">
      <w:numFmt w:val="bullet"/>
      <w:lvlText w:val="•"/>
      <w:lvlJc w:val="left"/>
      <w:pPr>
        <w:ind w:left="1440" w:hanging="360"/>
      </w:pPr>
      <w:rPr>
        <w:rFonts w:ascii="Comic Sans MS" w:eastAsiaTheme="minorEastAsia" w:hAnsi="Comic Sans MS" w:cstheme="maj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85935">
    <w:abstractNumId w:val="13"/>
  </w:num>
  <w:num w:numId="2" w16cid:durableId="72972325">
    <w:abstractNumId w:val="12"/>
  </w:num>
  <w:num w:numId="3" w16cid:durableId="617369252">
    <w:abstractNumId w:val="7"/>
  </w:num>
  <w:num w:numId="4" w16cid:durableId="1013074045">
    <w:abstractNumId w:val="25"/>
  </w:num>
  <w:num w:numId="5" w16cid:durableId="758060693">
    <w:abstractNumId w:val="18"/>
  </w:num>
  <w:num w:numId="6" w16cid:durableId="2132938147">
    <w:abstractNumId w:val="19"/>
  </w:num>
  <w:num w:numId="7" w16cid:durableId="1778868103">
    <w:abstractNumId w:val="17"/>
  </w:num>
  <w:num w:numId="8" w16cid:durableId="1878083274">
    <w:abstractNumId w:val="36"/>
  </w:num>
  <w:num w:numId="9" w16cid:durableId="2041323455">
    <w:abstractNumId w:val="10"/>
  </w:num>
  <w:num w:numId="10" w16cid:durableId="852956050">
    <w:abstractNumId w:val="26"/>
  </w:num>
  <w:num w:numId="11" w16cid:durableId="2041127079">
    <w:abstractNumId w:val="1"/>
  </w:num>
  <w:num w:numId="12" w16cid:durableId="2061858523">
    <w:abstractNumId w:val="30"/>
  </w:num>
  <w:num w:numId="13" w16cid:durableId="431826681">
    <w:abstractNumId w:val="14"/>
  </w:num>
  <w:num w:numId="14" w16cid:durableId="1903517677">
    <w:abstractNumId w:val="5"/>
  </w:num>
  <w:num w:numId="15" w16cid:durableId="778912134">
    <w:abstractNumId w:val="16"/>
  </w:num>
  <w:num w:numId="16" w16cid:durableId="271671877">
    <w:abstractNumId w:val="23"/>
  </w:num>
  <w:num w:numId="17" w16cid:durableId="107312945">
    <w:abstractNumId w:val="21"/>
  </w:num>
  <w:num w:numId="18" w16cid:durableId="1223251112">
    <w:abstractNumId w:val="9"/>
  </w:num>
  <w:num w:numId="19" w16cid:durableId="1017385107">
    <w:abstractNumId w:val="8"/>
  </w:num>
  <w:num w:numId="20" w16cid:durableId="1742754395">
    <w:abstractNumId w:val="2"/>
  </w:num>
  <w:num w:numId="21" w16cid:durableId="636494441">
    <w:abstractNumId w:val="6"/>
  </w:num>
  <w:num w:numId="22" w16cid:durableId="314530128">
    <w:abstractNumId w:val="24"/>
  </w:num>
  <w:num w:numId="23" w16cid:durableId="2044985504">
    <w:abstractNumId w:val="31"/>
  </w:num>
  <w:num w:numId="24" w16cid:durableId="323709492">
    <w:abstractNumId w:val="4"/>
  </w:num>
  <w:num w:numId="25" w16cid:durableId="1890535658">
    <w:abstractNumId w:val="33"/>
  </w:num>
  <w:num w:numId="26" w16cid:durableId="2068603628">
    <w:abstractNumId w:val="15"/>
  </w:num>
  <w:num w:numId="27" w16cid:durableId="582378860">
    <w:abstractNumId w:val="11"/>
  </w:num>
  <w:num w:numId="28" w16cid:durableId="33428142">
    <w:abstractNumId w:val="20"/>
  </w:num>
  <w:num w:numId="29" w16cid:durableId="2128045302">
    <w:abstractNumId w:val="35"/>
  </w:num>
  <w:num w:numId="30" w16cid:durableId="1401251972">
    <w:abstractNumId w:val="22"/>
  </w:num>
  <w:num w:numId="31" w16cid:durableId="1461921670">
    <w:abstractNumId w:val="34"/>
  </w:num>
  <w:num w:numId="32" w16cid:durableId="721518099">
    <w:abstractNumId w:val="0"/>
  </w:num>
  <w:num w:numId="33" w16cid:durableId="626856800">
    <w:abstractNumId w:val="32"/>
  </w:num>
  <w:num w:numId="34" w16cid:durableId="831795163">
    <w:abstractNumId w:val="3"/>
  </w:num>
  <w:num w:numId="35" w16cid:durableId="1670789372">
    <w:abstractNumId w:val="28"/>
  </w:num>
  <w:num w:numId="36" w16cid:durableId="2137335498">
    <w:abstractNumId w:val="27"/>
  </w:num>
  <w:num w:numId="37" w16cid:durableId="9213767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3B84"/>
    <w:rsid w:val="00003D53"/>
    <w:rsid w:val="00005C77"/>
    <w:rsid w:val="00005E3C"/>
    <w:rsid w:val="00006843"/>
    <w:rsid w:val="00010BA0"/>
    <w:rsid w:val="00011C5B"/>
    <w:rsid w:val="000173B4"/>
    <w:rsid w:val="00025BBC"/>
    <w:rsid w:val="00030E07"/>
    <w:rsid w:val="0003217A"/>
    <w:rsid w:val="000444D1"/>
    <w:rsid w:val="000671E3"/>
    <w:rsid w:val="00067253"/>
    <w:rsid w:val="0006791E"/>
    <w:rsid w:val="0008042D"/>
    <w:rsid w:val="00084539"/>
    <w:rsid w:val="00086DD9"/>
    <w:rsid w:val="00094CD1"/>
    <w:rsid w:val="000976C8"/>
    <w:rsid w:val="000A2C5A"/>
    <w:rsid w:val="000C181A"/>
    <w:rsid w:val="000D1638"/>
    <w:rsid w:val="000D5EFB"/>
    <w:rsid w:val="000E435D"/>
    <w:rsid w:val="000E5118"/>
    <w:rsid w:val="000E6B3D"/>
    <w:rsid w:val="000F3C6B"/>
    <w:rsid w:val="000F6194"/>
    <w:rsid w:val="001171FE"/>
    <w:rsid w:val="00117636"/>
    <w:rsid w:val="00141164"/>
    <w:rsid w:val="0015040D"/>
    <w:rsid w:val="00150B33"/>
    <w:rsid w:val="0015105A"/>
    <w:rsid w:val="00161289"/>
    <w:rsid w:val="00161D49"/>
    <w:rsid w:val="0017647B"/>
    <w:rsid w:val="0018375B"/>
    <w:rsid w:val="00184D38"/>
    <w:rsid w:val="001867A1"/>
    <w:rsid w:val="00186CEA"/>
    <w:rsid w:val="00187814"/>
    <w:rsid w:val="00190AE1"/>
    <w:rsid w:val="001958C6"/>
    <w:rsid w:val="001A1D66"/>
    <w:rsid w:val="001B3138"/>
    <w:rsid w:val="001B3548"/>
    <w:rsid w:val="001C2731"/>
    <w:rsid w:val="001D3F85"/>
    <w:rsid w:val="001F1D22"/>
    <w:rsid w:val="001F39D5"/>
    <w:rsid w:val="00200144"/>
    <w:rsid w:val="002032A9"/>
    <w:rsid w:val="0021416D"/>
    <w:rsid w:val="002215B5"/>
    <w:rsid w:val="002218C8"/>
    <w:rsid w:val="002271DE"/>
    <w:rsid w:val="0023573D"/>
    <w:rsid w:val="00235BFC"/>
    <w:rsid w:val="00247894"/>
    <w:rsid w:val="0027332D"/>
    <w:rsid w:val="002822CB"/>
    <w:rsid w:val="00297F6F"/>
    <w:rsid w:val="002A0C56"/>
    <w:rsid w:val="002B0398"/>
    <w:rsid w:val="002B100D"/>
    <w:rsid w:val="002B44B6"/>
    <w:rsid w:val="002B6AF9"/>
    <w:rsid w:val="002C69FB"/>
    <w:rsid w:val="002E5D92"/>
    <w:rsid w:val="002F7391"/>
    <w:rsid w:val="002F7A8A"/>
    <w:rsid w:val="003010D9"/>
    <w:rsid w:val="00303AD5"/>
    <w:rsid w:val="00313067"/>
    <w:rsid w:val="00325E33"/>
    <w:rsid w:val="00330459"/>
    <w:rsid w:val="00343209"/>
    <w:rsid w:val="00344DCD"/>
    <w:rsid w:val="00356A3D"/>
    <w:rsid w:val="00363623"/>
    <w:rsid w:val="00366269"/>
    <w:rsid w:val="00371680"/>
    <w:rsid w:val="003734AA"/>
    <w:rsid w:val="003774FC"/>
    <w:rsid w:val="00383AF1"/>
    <w:rsid w:val="00383E1B"/>
    <w:rsid w:val="003863E7"/>
    <w:rsid w:val="003906CE"/>
    <w:rsid w:val="00390A38"/>
    <w:rsid w:val="00391C59"/>
    <w:rsid w:val="0039799F"/>
    <w:rsid w:val="003A641B"/>
    <w:rsid w:val="003B6594"/>
    <w:rsid w:val="003B732E"/>
    <w:rsid w:val="003C0365"/>
    <w:rsid w:val="003C0A24"/>
    <w:rsid w:val="003D0BF5"/>
    <w:rsid w:val="003D48AD"/>
    <w:rsid w:val="003D54AC"/>
    <w:rsid w:val="003E73A4"/>
    <w:rsid w:val="003E76B3"/>
    <w:rsid w:val="003F07F4"/>
    <w:rsid w:val="003F149B"/>
    <w:rsid w:val="003F1977"/>
    <w:rsid w:val="00400A4C"/>
    <w:rsid w:val="004068A9"/>
    <w:rsid w:val="00414847"/>
    <w:rsid w:val="00426690"/>
    <w:rsid w:val="00464DF6"/>
    <w:rsid w:val="0046617E"/>
    <w:rsid w:val="00476821"/>
    <w:rsid w:val="00476EF7"/>
    <w:rsid w:val="004909C5"/>
    <w:rsid w:val="00491DCC"/>
    <w:rsid w:val="004967D3"/>
    <w:rsid w:val="004A0458"/>
    <w:rsid w:val="004A2C31"/>
    <w:rsid w:val="004A7C33"/>
    <w:rsid w:val="004B05EF"/>
    <w:rsid w:val="004B3180"/>
    <w:rsid w:val="004C1D3F"/>
    <w:rsid w:val="004D02E1"/>
    <w:rsid w:val="004D0F7C"/>
    <w:rsid w:val="004D3774"/>
    <w:rsid w:val="004D6944"/>
    <w:rsid w:val="004F13D8"/>
    <w:rsid w:val="00510636"/>
    <w:rsid w:val="005245E1"/>
    <w:rsid w:val="00524911"/>
    <w:rsid w:val="00537C7B"/>
    <w:rsid w:val="00541980"/>
    <w:rsid w:val="00542FFA"/>
    <w:rsid w:val="005437CD"/>
    <w:rsid w:val="00544D31"/>
    <w:rsid w:val="00544DC0"/>
    <w:rsid w:val="00557C07"/>
    <w:rsid w:val="00564C7C"/>
    <w:rsid w:val="005712C0"/>
    <w:rsid w:val="00581072"/>
    <w:rsid w:val="00582585"/>
    <w:rsid w:val="00586F02"/>
    <w:rsid w:val="0058773A"/>
    <w:rsid w:val="00593489"/>
    <w:rsid w:val="005A06EC"/>
    <w:rsid w:val="005A14B6"/>
    <w:rsid w:val="005A49CC"/>
    <w:rsid w:val="005B1B48"/>
    <w:rsid w:val="005B46B5"/>
    <w:rsid w:val="005B76D2"/>
    <w:rsid w:val="005B79DF"/>
    <w:rsid w:val="005C121D"/>
    <w:rsid w:val="005C3F76"/>
    <w:rsid w:val="005D38B9"/>
    <w:rsid w:val="005D7D37"/>
    <w:rsid w:val="005E1477"/>
    <w:rsid w:val="005E1A60"/>
    <w:rsid w:val="005E4FF0"/>
    <w:rsid w:val="005E6134"/>
    <w:rsid w:val="005E7281"/>
    <w:rsid w:val="005F223E"/>
    <w:rsid w:val="005F4BFF"/>
    <w:rsid w:val="00601961"/>
    <w:rsid w:val="00626EC2"/>
    <w:rsid w:val="00634384"/>
    <w:rsid w:val="00642654"/>
    <w:rsid w:val="00663FBF"/>
    <w:rsid w:val="0066613C"/>
    <w:rsid w:val="006663E6"/>
    <w:rsid w:val="00666A98"/>
    <w:rsid w:val="00693D36"/>
    <w:rsid w:val="006C54A3"/>
    <w:rsid w:val="006D45EE"/>
    <w:rsid w:val="006F0430"/>
    <w:rsid w:val="006F6B69"/>
    <w:rsid w:val="00700617"/>
    <w:rsid w:val="00703192"/>
    <w:rsid w:val="007118DD"/>
    <w:rsid w:val="007129E0"/>
    <w:rsid w:val="00720A52"/>
    <w:rsid w:val="00722508"/>
    <w:rsid w:val="0072537D"/>
    <w:rsid w:val="007358ED"/>
    <w:rsid w:val="00747452"/>
    <w:rsid w:val="00750E3B"/>
    <w:rsid w:val="007567F3"/>
    <w:rsid w:val="00756FE3"/>
    <w:rsid w:val="007750A9"/>
    <w:rsid w:val="00775AFA"/>
    <w:rsid w:val="00783C4F"/>
    <w:rsid w:val="00783D01"/>
    <w:rsid w:val="00784AC5"/>
    <w:rsid w:val="00790859"/>
    <w:rsid w:val="00794B69"/>
    <w:rsid w:val="00796001"/>
    <w:rsid w:val="007A7504"/>
    <w:rsid w:val="007B3FC4"/>
    <w:rsid w:val="007B5C27"/>
    <w:rsid w:val="007B6903"/>
    <w:rsid w:val="007C3C7F"/>
    <w:rsid w:val="007C67DB"/>
    <w:rsid w:val="007E0D1E"/>
    <w:rsid w:val="007E1161"/>
    <w:rsid w:val="007E1BF0"/>
    <w:rsid w:val="007F2EBD"/>
    <w:rsid w:val="00801C61"/>
    <w:rsid w:val="00802A72"/>
    <w:rsid w:val="008030D1"/>
    <w:rsid w:val="0081214C"/>
    <w:rsid w:val="008129C6"/>
    <w:rsid w:val="008129EF"/>
    <w:rsid w:val="008234F9"/>
    <w:rsid w:val="008357DD"/>
    <w:rsid w:val="00844D38"/>
    <w:rsid w:val="00847BBC"/>
    <w:rsid w:val="00850684"/>
    <w:rsid w:val="00856152"/>
    <w:rsid w:val="00856B97"/>
    <w:rsid w:val="0086459B"/>
    <w:rsid w:val="008663F9"/>
    <w:rsid w:val="00874A86"/>
    <w:rsid w:val="008757B6"/>
    <w:rsid w:val="00892007"/>
    <w:rsid w:val="008942F5"/>
    <w:rsid w:val="00894EF7"/>
    <w:rsid w:val="00896D3F"/>
    <w:rsid w:val="008A62AB"/>
    <w:rsid w:val="008B6341"/>
    <w:rsid w:val="008C1F1F"/>
    <w:rsid w:val="008C47B8"/>
    <w:rsid w:val="008D2A8F"/>
    <w:rsid w:val="008D7BB2"/>
    <w:rsid w:val="008E3F6A"/>
    <w:rsid w:val="008E58D4"/>
    <w:rsid w:val="00913C74"/>
    <w:rsid w:val="00915CBD"/>
    <w:rsid w:val="00922B53"/>
    <w:rsid w:val="00923A01"/>
    <w:rsid w:val="009254BC"/>
    <w:rsid w:val="009319BC"/>
    <w:rsid w:val="00954C4A"/>
    <w:rsid w:val="00963ADF"/>
    <w:rsid w:val="00980223"/>
    <w:rsid w:val="0098150C"/>
    <w:rsid w:val="00983235"/>
    <w:rsid w:val="009840FD"/>
    <w:rsid w:val="009875E1"/>
    <w:rsid w:val="00993482"/>
    <w:rsid w:val="0099502B"/>
    <w:rsid w:val="009A734B"/>
    <w:rsid w:val="009B44F1"/>
    <w:rsid w:val="009B54F3"/>
    <w:rsid w:val="009C746A"/>
    <w:rsid w:val="009D1B98"/>
    <w:rsid w:val="009E5EE0"/>
    <w:rsid w:val="009F3FA1"/>
    <w:rsid w:val="009F664C"/>
    <w:rsid w:val="00A009D8"/>
    <w:rsid w:val="00A10BE0"/>
    <w:rsid w:val="00A30446"/>
    <w:rsid w:val="00A307AB"/>
    <w:rsid w:val="00A43A5A"/>
    <w:rsid w:val="00A54A1E"/>
    <w:rsid w:val="00A62CD8"/>
    <w:rsid w:val="00A67A9F"/>
    <w:rsid w:val="00A7005E"/>
    <w:rsid w:val="00A91E58"/>
    <w:rsid w:val="00A93D36"/>
    <w:rsid w:val="00A97862"/>
    <w:rsid w:val="00AA1687"/>
    <w:rsid w:val="00AA3F88"/>
    <w:rsid w:val="00AA4092"/>
    <w:rsid w:val="00AA45B1"/>
    <w:rsid w:val="00AB4C4D"/>
    <w:rsid w:val="00AC062E"/>
    <w:rsid w:val="00AC24C0"/>
    <w:rsid w:val="00AC56E4"/>
    <w:rsid w:val="00AC6D7D"/>
    <w:rsid w:val="00AD1A0D"/>
    <w:rsid w:val="00AD21E4"/>
    <w:rsid w:val="00AD3876"/>
    <w:rsid w:val="00AE3703"/>
    <w:rsid w:val="00AF0F62"/>
    <w:rsid w:val="00B00744"/>
    <w:rsid w:val="00B04696"/>
    <w:rsid w:val="00B12802"/>
    <w:rsid w:val="00B13B27"/>
    <w:rsid w:val="00B146AB"/>
    <w:rsid w:val="00B14B9D"/>
    <w:rsid w:val="00B27FD7"/>
    <w:rsid w:val="00B31DA1"/>
    <w:rsid w:val="00B32073"/>
    <w:rsid w:val="00B41D7F"/>
    <w:rsid w:val="00B4724F"/>
    <w:rsid w:val="00B501ED"/>
    <w:rsid w:val="00B636BD"/>
    <w:rsid w:val="00B75C53"/>
    <w:rsid w:val="00B86704"/>
    <w:rsid w:val="00B90149"/>
    <w:rsid w:val="00BB7C29"/>
    <w:rsid w:val="00BC0006"/>
    <w:rsid w:val="00BC0825"/>
    <w:rsid w:val="00BC19A4"/>
    <w:rsid w:val="00BD0BE7"/>
    <w:rsid w:val="00BD44F8"/>
    <w:rsid w:val="00BD5C75"/>
    <w:rsid w:val="00BE16B8"/>
    <w:rsid w:val="00BE1E90"/>
    <w:rsid w:val="00BE2002"/>
    <w:rsid w:val="00BE73FA"/>
    <w:rsid w:val="00BF0D6D"/>
    <w:rsid w:val="00BF44F5"/>
    <w:rsid w:val="00BF66C0"/>
    <w:rsid w:val="00C068CC"/>
    <w:rsid w:val="00C076A7"/>
    <w:rsid w:val="00C07715"/>
    <w:rsid w:val="00C15840"/>
    <w:rsid w:val="00C16A95"/>
    <w:rsid w:val="00C236E0"/>
    <w:rsid w:val="00C26AD9"/>
    <w:rsid w:val="00C425E8"/>
    <w:rsid w:val="00C46CE2"/>
    <w:rsid w:val="00C47CD2"/>
    <w:rsid w:val="00C504E6"/>
    <w:rsid w:val="00C608DF"/>
    <w:rsid w:val="00C612E6"/>
    <w:rsid w:val="00C62989"/>
    <w:rsid w:val="00C75106"/>
    <w:rsid w:val="00C81254"/>
    <w:rsid w:val="00C86D20"/>
    <w:rsid w:val="00C915F4"/>
    <w:rsid w:val="00C9288B"/>
    <w:rsid w:val="00CA22FF"/>
    <w:rsid w:val="00CA3621"/>
    <w:rsid w:val="00CB0B0D"/>
    <w:rsid w:val="00CB477A"/>
    <w:rsid w:val="00CB749B"/>
    <w:rsid w:val="00CC1D3C"/>
    <w:rsid w:val="00CC1DCE"/>
    <w:rsid w:val="00CE09CD"/>
    <w:rsid w:val="00CE1A73"/>
    <w:rsid w:val="00CF7D01"/>
    <w:rsid w:val="00D0624B"/>
    <w:rsid w:val="00D149D9"/>
    <w:rsid w:val="00D2053C"/>
    <w:rsid w:val="00D22508"/>
    <w:rsid w:val="00D24AB6"/>
    <w:rsid w:val="00D30F8E"/>
    <w:rsid w:val="00D4616B"/>
    <w:rsid w:val="00D56A04"/>
    <w:rsid w:val="00D57D18"/>
    <w:rsid w:val="00D62128"/>
    <w:rsid w:val="00D65C2A"/>
    <w:rsid w:val="00D65CEB"/>
    <w:rsid w:val="00D711D3"/>
    <w:rsid w:val="00D713E4"/>
    <w:rsid w:val="00D8199E"/>
    <w:rsid w:val="00D85270"/>
    <w:rsid w:val="00D8632A"/>
    <w:rsid w:val="00D90EAF"/>
    <w:rsid w:val="00D91A81"/>
    <w:rsid w:val="00D97110"/>
    <w:rsid w:val="00DA1F43"/>
    <w:rsid w:val="00DA32F0"/>
    <w:rsid w:val="00DB1867"/>
    <w:rsid w:val="00DB7960"/>
    <w:rsid w:val="00DC6D2A"/>
    <w:rsid w:val="00DE0F71"/>
    <w:rsid w:val="00DE37AA"/>
    <w:rsid w:val="00DE6A17"/>
    <w:rsid w:val="00E028CD"/>
    <w:rsid w:val="00E214EF"/>
    <w:rsid w:val="00E2207A"/>
    <w:rsid w:val="00E22501"/>
    <w:rsid w:val="00E26DD2"/>
    <w:rsid w:val="00E27D24"/>
    <w:rsid w:val="00E4014A"/>
    <w:rsid w:val="00E4359D"/>
    <w:rsid w:val="00E45223"/>
    <w:rsid w:val="00E45538"/>
    <w:rsid w:val="00E50705"/>
    <w:rsid w:val="00E523C3"/>
    <w:rsid w:val="00E64CB5"/>
    <w:rsid w:val="00E73226"/>
    <w:rsid w:val="00E764A0"/>
    <w:rsid w:val="00EA1539"/>
    <w:rsid w:val="00EA4FFA"/>
    <w:rsid w:val="00EA65BE"/>
    <w:rsid w:val="00EB314F"/>
    <w:rsid w:val="00EC008D"/>
    <w:rsid w:val="00EC021D"/>
    <w:rsid w:val="00EC2C14"/>
    <w:rsid w:val="00EC404C"/>
    <w:rsid w:val="00EC4A16"/>
    <w:rsid w:val="00EC6EC0"/>
    <w:rsid w:val="00ED12E7"/>
    <w:rsid w:val="00F00738"/>
    <w:rsid w:val="00F03ECA"/>
    <w:rsid w:val="00F17F1C"/>
    <w:rsid w:val="00F2324D"/>
    <w:rsid w:val="00F25FB3"/>
    <w:rsid w:val="00F304FA"/>
    <w:rsid w:val="00F31584"/>
    <w:rsid w:val="00F32840"/>
    <w:rsid w:val="00F37C07"/>
    <w:rsid w:val="00F424FE"/>
    <w:rsid w:val="00F47D78"/>
    <w:rsid w:val="00F52E72"/>
    <w:rsid w:val="00F54283"/>
    <w:rsid w:val="00F63576"/>
    <w:rsid w:val="00F63C97"/>
    <w:rsid w:val="00F67DC9"/>
    <w:rsid w:val="00F87FA2"/>
    <w:rsid w:val="00FA2354"/>
    <w:rsid w:val="00FB00F5"/>
    <w:rsid w:val="00FB4015"/>
    <w:rsid w:val="00FB6044"/>
    <w:rsid w:val="00FC0195"/>
    <w:rsid w:val="00FC1290"/>
    <w:rsid w:val="00FC1D44"/>
    <w:rsid w:val="00FC642D"/>
    <w:rsid w:val="00FD055B"/>
    <w:rsid w:val="00FD6151"/>
    <w:rsid w:val="00FE1037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145AF-3272-4096-94B7-6CA18D8C0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4F91A-C829-49E0-8E99-777C7A7916C6}"/>
</file>

<file path=customXml/itemProps3.xml><?xml version="1.0" encoding="utf-8"?>
<ds:datastoreItem xmlns:ds="http://schemas.openxmlformats.org/officeDocument/2006/customXml" ds:itemID="{5E12C1C1-A6C9-465C-9293-20D03F582E8D}">
  <ds:schemaRefs>
    <ds:schemaRef ds:uri="http://schemas.microsoft.com/office/2006/metadata/properties"/>
    <ds:schemaRef ds:uri="http://schemas.microsoft.com/office/infopath/2007/PartnerControls"/>
    <ds:schemaRef ds:uri="ddd7e3de-e97b-437d-bda0-6f1ce4855c86"/>
    <ds:schemaRef ds:uri="b3918de8-28e0-4007-916e-6d8ef0327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Jane Bedwell</cp:lastModifiedBy>
  <cp:revision>15</cp:revision>
  <cp:lastPrinted>2025-01-07T15:11:00Z</cp:lastPrinted>
  <dcterms:created xsi:type="dcterms:W3CDTF">2025-01-07T15:00:00Z</dcterms:created>
  <dcterms:modified xsi:type="dcterms:W3CDTF">2025-01-07T15:12:00Z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  <property fmtid="{D5CDD505-2E9C-101B-9397-08002B2CF9AE}" pid="3" name="Order">
    <vt:r8>4442400</vt:r8>
  </property>
  <property fmtid="{D5CDD505-2E9C-101B-9397-08002B2CF9AE}" pid="4" name="MediaServiceImageTags">
    <vt:lpwstr/>
  </property>
</Properties>
</file>