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0A7C" w14:textId="77777777" w:rsidR="00906393" w:rsidRDefault="00906393" w:rsidP="00906393">
      <w:r>
        <w:rPr>
          <w:noProof/>
          <w:lang w:eastAsia="en-GB"/>
        </w:rPr>
        <w:drawing>
          <wp:anchor distT="0" distB="0" distL="114300" distR="114300" simplePos="0" relativeHeight="251659264" behindDoc="1" locked="0" layoutInCell="1" allowOverlap="1" wp14:anchorId="516162F3" wp14:editId="201DEB3B">
            <wp:simplePos x="0" y="0"/>
            <wp:positionH relativeFrom="column">
              <wp:posOffset>3734840</wp:posOffset>
            </wp:positionH>
            <wp:positionV relativeFrom="paragraph">
              <wp:posOffset>-608</wp:posOffset>
            </wp:positionV>
            <wp:extent cx="3228975" cy="1544955"/>
            <wp:effectExtent l="0" t="0" r="9525" b="0"/>
            <wp:wrapTight wrapText="bothSides">
              <wp:wrapPolygon edited="0">
                <wp:start x="0" y="0"/>
                <wp:lineTo x="0" y="21307"/>
                <wp:lineTo x="21536" y="21307"/>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8975" cy="1544955"/>
                    </a:xfrm>
                    <a:prstGeom prst="rect">
                      <a:avLst/>
                    </a:prstGeom>
                  </pic:spPr>
                </pic:pic>
              </a:graphicData>
            </a:graphic>
            <wp14:sizeRelH relativeFrom="page">
              <wp14:pctWidth>0</wp14:pctWidth>
            </wp14:sizeRelH>
            <wp14:sizeRelV relativeFrom="page">
              <wp14:pctHeight>0</wp14:pctHeight>
            </wp14:sizeRelV>
          </wp:anchor>
        </w:drawing>
      </w:r>
    </w:p>
    <w:p w14:paraId="1A9C22F2" w14:textId="77777777" w:rsidR="00906393" w:rsidRPr="00EA2A1C" w:rsidRDefault="00906393" w:rsidP="00906393"/>
    <w:p w14:paraId="72F566F7" w14:textId="77777777" w:rsidR="00906393" w:rsidRPr="00EA2A1C" w:rsidRDefault="00906393" w:rsidP="00906393"/>
    <w:p w14:paraId="4B7C15C1" w14:textId="77777777" w:rsidR="00906393" w:rsidRPr="00EA2A1C" w:rsidRDefault="00906393" w:rsidP="00906393"/>
    <w:p w14:paraId="725B690C" w14:textId="77777777" w:rsidR="00906393" w:rsidRPr="00EA2A1C" w:rsidRDefault="00906393" w:rsidP="00906393"/>
    <w:p w14:paraId="37D9ECB1" w14:textId="77777777" w:rsidR="00906393" w:rsidRPr="00FE1875" w:rsidRDefault="00906393" w:rsidP="00906393">
      <w:pPr>
        <w:rPr>
          <w:rFonts w:ascii="Gill Sans MT" w:hAnsi="Gill Sans MT" w:cs="Calibri"/>
          <w:sz w:val="96"/>
          <w:szCs w:val="96"/>
        </w:rPr>
      </w:pPr>
    </w:p>
    <w:p w14:paraId="3E5A1B8A" w14:textId="77777777" w:rsidR="00906393" w:rsidRPr="00FE1875" w:rsidRDefault="00906393" w:rsidP="00906393">
      <w:pPr>
        <w:tabs>
          <w:tab w:val="left" w:pos="2114"/>
        </w:tabs>
        <w:spacing w:line="360" w:lineRule="auto"/>
        <w:rPr>
          <w:rFonts w:ascii="Gill Sans MT" w:hAnsi="Gill Sans MT" w:cs="Calibri"/>
          <w:sz w:val="96"/>
          <w:szCs w:val="96"/>
        </w:rPr>
      </w:pPr>
      <w:r w:rsidRPr="00FE1875">
        <w:rPr>
          <w:rFonts w:ascii="Gill Sans MT" w:hAnsi="Gill Sans MT" w:cs="Calibri"/>
          <w:sz w:val="96"/>
          <w:szCs w:val="96"/>
        </w:rPr>
        <w:t xml:space="preserve">Larkhill Primary School </w:t>
      </w:r>
      <w:r>
        <w:rPr>
          <w:rFonts w:ascii="Gill Sans MT" w:hAnsi="Gill Sans MT" w:cs="Calibri"/>
          <w:sz w:val="96"/>
          <w:szCs w:val="96"/>
        </w:rPr>
        <w:t xml:space="preserve">Phonics </w:t>
      </w:r>
      <w:r w:rsidRPr="00FE1875">
        <w:rPr>
          <w:rFonts w:ascii="Gill Sans MT" w:hAnsi="Gill Sans MT" w:cs="Calibri"/>
          <w:sz w:val="96"/>
          <w:szCs w:val="96"/>
        </w:rPr>
        <w:t>Policy</w:t>
      </w:r>
    </w:p>
    <w:p w14:paraId="21DF63C9" w14:textId="77777777" w:rsidR="00906393" w:rsidRDefault="00906393" w:rsidP="00906393">
      <w:pPr>
        <w:tabs>
          <w:tab w:val="left" w:pos="2114"/>
        </w:tabs>
        <w:spacing w:line="360" w:lineRule="auto"/>
        <w:rPr>
          <w:rFonts w:ascii="Gill Sans MT" w:hAnsi="Gill Sans MT" w:cs="Calibri"/>
          <w:sz w:val="96"/>
          <w:szCs w:val="96"/>
        </w:rPr>
      </w:pPr>
      <w:r w:rsidRPr="00FE1875">
        <w:rPr>
          <w:rFonts w:ascii="Gill Sans MT" w:hAnsi="Gill Sans MT" w:cs="Calibri"/>
          <w:noProof/>
          <w:sz w:val="28"/>
          <w:szCs w:val="28"/>
          <w:lang w:eastAsia="en-GB"/>
        </w:rPr>
        <mc:AlternateContent>
          <mc:Choice Requires="wps">
            <w:drawing>
              <wp:anchor distT="0" distB="0" distL="114300" distR="114300" simplePos="0" relativeHeight="251660288" behindDoc="0" locked="0" layoutInCell="1" allowOverlap="1" wp14:anchorId="36D5FFF0" wp14:editId="4AC87B4B">
                <wp:simplePos x="0" y="0"/>
                <wp:positionH relativeFrom="margin">
                  <wp:posOffset>-438609</wp:posOffset>
                </wp:positionH>
                <wp:positionV relativeFrom="paragraph">
                  <wp:posOffset>1105832</wp:posOffset>
                </wp:positionV>
                <wp:extent cx="6653719" cy="0"/>
                <wp:effectExtent l="0" t="19050" r="33020" b="19050"/>
                <wp:wrapNone/>
                <wp:docPr id="2" name="Straight Connector 2"/>
                <wp:cNvGraphicFramePr/>
                <a:graphic xmlns:a="http://schemas.openxmlformats.org/drawingml/2006/main">
                  <a:graphicData uri="http://schemas.microsoft.com/office/word/2010/wordprocessingShape">
                    <wps:wsp>
                      <wps:cNvCnPr/>
                      <wps:spPr>
                        <a:xfrm flipV="1">
                          <a:off x="0" y="0"/>
                          <a:ext cx="6653719"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F8B3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5pt,87.05pt" to="489.3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" strokecolor="black [3200]" strokeweight="3pt">
                <v:stroke joinstyle="miter"/>
                <w10:wrap anchorx="margin"/>
              </v:line>
            </w:pict>
          </mc:Fallback>
        </mc:AlternateContent>
      </w:r>
    </w:p>
    <w:p w14:paraId="1203EA04" w14:textId="77777777" w:rsidR="00906393" w:rsidRPr="00F154D8" w:rsidRDefault="00906393" w:rsidP="00906393">
      <w:pPr>
        <w:tabs>
          <w:tab w:val="left" w:pos="2114"/>
        </w:tabs>
        <w:spacing w:line="360" w:lineRule="auto"/>
        <w:rPr>
          <w:rFonts w:ascii="Gill Sans MT" w:hAnsi="Gill Sans MT" w:cs="Calibri"/>
          <w:sz w:val="96"/>
          <w:szCs w:val="96"/>
        </w:rPr>
      </w:pPr>
      <w:r w:rsidRPr="00FE1875">
        <w:rPr>
          <w:rFonts w:ascii="Gill Sans MT" w:hAnsi="Gill Sans MT" w:cs="Calibri"/>
          <w:b/>
          <w:sz w:val="28"/>
          <w:szCs w:val="28"/>
        </w:rPr>
        <w:t>Key Document Details:</w:t>
      </w:r>
    </w:p>
    <w:p w14:paraId="3B3566AF" w14:textId="77777777" w:rsidR="00906393" w:rsidRDefault="00906393" w:rsidP="00906393">
      <w:pPr>
        <w:rPr>
          <w:rFonts w:ascii="Gill Sans MT" w:hAnsi="Gill Sans MT" w:cs="Calibri"/>
          <w:sz w:val="28"/>
          <w:szCs w:val="28"/>
        </w:rPr>
      </w:pPr>
      <w:r>
        <w:rPr>
          <w:rFonts w:ascii="Gill Sans MT" w:hAnsi="Gill Sans MT" w:cs="Calibri"/>
          <w:sz w:val="28"/>
          <w:szCs w:val="28"/>
        </w:rPr>
        <w:t>Author: Millie Cupples</w:t>
      </w:r>
    </w:p>
    <w:p w14:paraId="0AB10924" w14:textId="169F7F6A" w:rsidR="00906393" w:rsidRDefault="00906393" w:rsidP="00906393">
      <w:pPr>
        <w:rPr>
          <w:rFonts w:ascii="Gill Sans MT" w:hAnsi="Gill Sans MT" w:cs="Calibri"/>
          <w:sz w:val="28"/>
          <w:szCs w:val="28"/>
        </w:rPr>
      </w:pPr>
      <w:r>
        <w:rPr>
          <w:rFonts w:ascii="Gill Sans MT" w:hAnsi="Gill Sans MT" w:cs="Calibri"/>
          <w:sz w:val="28"/>
          <w:szCs w:val="28"/>
        </w:rPr>
        <w:t xml:space="preserve">Owner: </w:t>
      </w:r>
      <w:r w:rsidR="00D074BF">
        <w:rPr>
          <w:rFonts w:ascii="Gill Sans MT" w:hAnsi="Gill Sans MT" w:cs="Calibri"/>
          <w:sz w:val="28"/>
          <w:szCs w:val="28"/>
        </w:rPr>
        <w:t>C Harmer</w:t>
      </w:r>
    </w:p>
    <w:p w14:paraId="44B85B15" w14:textId="79BE758D" w:rsidR="00906393" w:rsidRDefault="00906393" w:rsidP="00906393">
      <w:pPr>
        <w:rPr>
          <w:rFonts w:ascii="Gill Sans MT" w:hAnsi="Gill Sans MT" w:cs="Calibri"/>
          <w:sz w:val="28"/>
          <w:szCs w:val="28"/>
        </w:rPr>
      </w:pPr>
      <w:r>
        <w:rPr>
          <w:rFonts w:ascii="Gill Sans MT" w:hAnsi="Gill Sans MT" w:cs="Calibri"/>
          <w:sz w:val="28"/>
          <w:szCs w:val="28"/>
        </w:rPr>
        <w:t>Date: Oct 20</w:t>
      </w:r>
      <w:r w:rsidR="006D2C7C">
        <w:rPr>
          <w:rFonts w:ascii="Gill Sans MT" w:hAnsi="Gill Sans MT" w:cs="Calibri"/>
          <w:sz w:val="28"/>
          <w:szCs w:val="28"/>
        </w:rPr>
        <w:t>2</w:t>
      </w:r>
      <w:r w:rsidR="00D074BF">
        <w:rPr>
          <w:rFonts w:ascii="Gill Sans MT" w:hAnsi="Gill Sans MT" w:cs="Calibri"/>
          <w:sz w:val="28"/>
          <w:szCs w:val="28"/>
        </w:rPr>
        <w:t>4</w:t>
      </w:r>
    </w:p>
    <w:p w14:paraId="6F8B0686" w14:textId="77777777" w:rsidR="00906393" w:rsidRDefault="00906393" w:rsidP="00906393">
      <w:pPr>
        <w:rPr>
          <w:rFonts w:ascii="Gill Sans MT" w:hAnsi="Gill Sans MT" w:cs="Calibri"/>
          <w:sz w:val="28"/>
          <w:szCs w:val="28"/>
        </w:rPr>
      </w:pPr>
      <w:r>
        <w:rPr>
          <w:rFonts w:ascii="Gill Sans MT" w:hAnsi="Gill Sans MT" w:cs="Calibri"/>
          <w:sz w:val="28"/>
          <w:szCs w:val="28"/>
        </w:rPr>
        <w:t>Approver:  LGB</w:t>
      </w:r>
    </w:p>
    <w:p w14:paraId="438630F9" w14:textId="027C0F5F" w:rsidR="006D2C7C" w:rsidRDefault="00906393" w:rsidP="006D2C7C">
      <w:pPr>
        <w:rPr>
          <w:rFonts w:ascii="Gill Sans MT" w:hAnsi="Gill Sans MT" w:cs="Calibri"/>
          <w:sz w:val="28"/>
          <w:szCs w:val="28"/>
        </w:rPr>
      </w:pPr>
      <w:r>
        <w:rPr>
          <w:rFonts w:ascii="Gill Sans MT" w:hAnsi="Gill Sans MT" w:cs="Calibri"/>
          <w:noProof/>
          <w:sz w:val="96"/>
          <w:szCs w:val="96"/>
          <w:lang w:eastAsia="en-GB"/>
        </w:rPr>
        <mc:AlternateContent>
          <mc:Choice Requires="wps">
            <w:drawing>
              <wp:anchor distT="0" distB="0" distL="114300" distR="114300" simplePos="0" relativeHeight="251661312" behindDoc="0" locked="0" layoutInCell="1" allowOverlap="1" wp14:anchorId="082ED5AD" wp14:editId="07C7F0C5">
                <wp:simplePos x="0" y="0"/>
                <wp:positionH relativeFrom="margin">
                  <wp:align>center</wp:align>
                </wp:positionH>
                <wp:positionV relativeFrom="paragraph">
                  <wp:posOffset>423815</wp:posOffset>
                </wp:positionV>
                <wp:extent cx="6643991" cy="19253"/>
                <wp:effectExtent l="19050" t="19050" r="24130" b="19050"/>
                <wp:wrapNone/>
                <wp:docPr id="3" name="Straight Connector 3"/>
                <wp:cNvGraphicFramePr/>
                <a:graphic xmlns:a="http://schemas.openxmlformats.org/drawingml/2006/main">
                  <a:graphicData uri="http://schemas.microsoft.com/office/word/2010/wordprocessingShape">
                    <wps:wsp>
                      <wps:cNvCnPr/>
                      <wps:spPr>
                        <a:xfrm flipV="1">
                          <a:off x="0" y="0"/>
                          <a:ext cx="6643991" cy="1925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32397"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35pt" to="523.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" strokecolor="windowText" strokeweight="3pt">
                <v:stroke joinstyle="miter"/>
                <w10:wrap anchorx="margin"/>
              </v:line>
            </w:pict>
          </mc:Fallback>
        </mc:AlternateContent>
      </w:r>
      <w:r>
        <w:rPr>
          <w:rFonts w:ascii="Gill Sans MT" w:hAnsi="Gill Sans MT" w:cs="Calibri"/>
          <w:sz w:val="28"/>
          <w:szCs w:val="28"/>
        </w:rPr>
        <w:t xml:space="preserve">Next reviews </w:t>
      </w:r>
      <w:r w:rsidR="00D074BF">
        <w:rPr>
          <w:rFonts w:ascii="Gill Sans MT" w:hAnsi="Gill Sans MT" w:cs="Calibri"/>
          <w:sz w:val="28"/>
          <w:szCs w:val="28"/>
        </w:rPr>
        <w:t>July 26</w:t>
      </w:r>
    </w:p>
    <w:p w14:paraId="0E11A8B0" w14:textId="77777777" w:rsidR="006D2C7C" w:rsidRDefault="006D2C7C" w:rsidP="006D2C7C">
      <w:pPr>
        <w:rPr>
          <w:rFonts w:ascii="Gill Sans MT" w:hAnsi="Gill Sans MT" w:cs="Calibri"/>
          <w:sz w:val="96"/>
          <w:szCs w:val="96"/>
        </w:rPr>
      </w:pPr>
    </w:p>
    <w:p w14:paraId="56810E73" w14:textId="77777777" w:rsidR="00906393" w:rsidRDefault="00906393" w:rsidP="006D2C7C">
      <w:pPr>
        <w:rPr>
          <w:rFonts w:ascii="Gill Sans MT" w:hAnsi="Gill Sans MT" w:cs="Calibri"/>
          <w:sz w:val="96"/>
          <w:szCs w:val="96"/>
        </w:rPr>
      </w:pPr>
      <w:r>
        <w:rPr>
          <w:rFonts w:ascii="Gill Sans MT" w:hAnsi="Gill Sans MT" w:cs="Calibri"/>
          <w:sz w:val="96"/>
          <w:szCs w:val="96"/>
        </w:rPr>
        <w:lastRenderedPageBreak/>
        <w:tab/>
      </w:r>
    </w:p>
    <w:p w14:paraId="3014398E" w14:textId="77777777" w:rsidR="004F7E50" w:rsidRPr="00906393" w:rsidRDefault="004F7E50">
      <w:pPr>
        <w:rPr>
          <w:rFonts w:ascii="Gill Sans MT" w:hAnsi="Gill Sans MT" w:cs="Arial"/>
          <w:b/>
          <w:sz w:val="28"/>
          <w:u w:val="single"/>
          <w:lang w:val="en-US"/>
        </w:rPr>
      </w:pPr>
      <w:r w:rsidRPr="00906393">
        <w:rPr>
          <w:rFonts w:ascii="Gill Sans MT" w:hAnsi="Gill Sans MT" w:cs="Arial"/>
          <w:b/>
          <w:sz w:val="28"/>
          <w:u w:val="single"/>
          <w:lang w:val="en-US"/>
        </w:rPr>
        <w:t>Intent</w:t>
      </w:r>
    </w:p>
    <w:p w14:paraId="12F0C605" w14:textId="77777777" w:rsidR="001A5DED" w:rsidRPr="00906393" w:rsidRDefault="001A5DED">
      <w:pPr>
        <w:rPr>
          <w:rFonts w:ascii="Gill Sans MT" w:hAnsi="Gill Sans MT" w:cs="Arial"/>
          <w:sz w:val="28"/>
          <w:u w:val="single"/>
          <w:lang w:val="en-US"/>
        </w:rPr>
      </w:pPr>
    </w:p>
    <w:p w14:paraId="39E96198" w14:textId="77777777" w:rsidR="001A5DED" w:rsidRPr="00906393" w:rsidRDefault="001A5DED">
      <w:pPr>
        <w:rPr>
          <w:rFonts w:ascii="Gill Sans MT" w:hAnsi="Gill Sans MT" w:cs="Arial"/>
          <w:sz w:val="28"/>
          <w:lang w:val="en-US"/>
        </w:rPr>
      </w:pPr>
      <w:r w:rsidRPr="00906393">
        <w:rPr>
          <w:rFonts w:ascii="Gill Sans MT" w:hAnsi="Gill Sans MT" w:cs="Arial"/>
          <w:sz w:val="28"/>
          <w:lang w:val="en-US"/>
        </w:rPr>
        <w:t xml:space="preserve">To create an inclusive and challenging curriculum, which develops children’s knowledge of phonics, enabling them to become successful and confident readers. </w:t>
      </w:r>
    </w:p>
    <w:p w14:paraId="4951CB66" w14:textId="77777777" w:rsidR="001A5DED" w:rsidRDefault="001A5DED">
      <w:pPr>
        <w:rPr>
          <w:rFonts w:ascii="Gill Sans MT" w:hAnsi="Gill Sans MT" w:cs="Arial"/>
          <w:sz w:val="28"/>
          <w:lang w:val="en-US"/>
        </w:rPr>
      </w:pPr>
      <w:r w:rsidRPr="00906393">
        <w:rPr>
          <w:rFonts w:ascii="Gill Sans MT" w:hAnsi="Gill Sans MT" w:cs="Arial"/>
          <w:sz w:val="28"/>
          <w:lang w:val="en-US"/>
        </w:rPr>
        <w:t xml:space="preserve">To ensure the children in KS1 are given the best opportunity to succeed in achieving Are related Expectation or more in </w:t>
      </w:r>
      <w:r w:rsidR="00877F2D">
        <w:rPr>
          <w:rFonts w:ascii="Gill Sans MT" w:hAnsi="Gill Sans MT" w:cs="Arial"/>
          <w:sz w:val="28"/>
          <w:lang w:val="en-US"/>
        </w:rPr>
        <w:t>R</w:t>
      </w:r>
      <w:r w:rsidRPr="00906393">
        <w:rPr>
          <w:rFonts w:ascii="Gill Sans MT" w:hAnsi="Gill Sans MT" w:cs="Arial"/>
          <w:sz w:val="28"/>
          <w:lang w:val="en-US"/>
        </w:rPr>
        <w:t xml:space="preserve">eading. </w:t>
      </w:r>
    </w:p>
    <w:p w14:paraId="61F4F752" w14:textId="77777777" w:rsidR="00992CFF" w:rsidRPr="00906393" w:rsidRDefault="00992CFF">
      <w:pPr>
        <w:rPr>
          <w:rFonts w:ascii="Gill Sans MT" w:hAnsi="Gill Sans MT" w:cs="Arial"/>
          <w:sz w:val="28"/>
          <w:lang w:val="en-US"/>
        </w:rPr>
      </w:pPr>
      <w:r>
        <w:rPr>
          <w:rFonts w:ascii="Gill Sans MT" w:hAnsi="Gill Sans MT" w:cs="Arial"/>
          <w:sz w:val="28"/>
          <w:lang w:val="en-US"/>
        </w:rPr>
        <w:t xml:space="preserve">To ensure the children </w:t>
      </w:r>
      <w:r w:rsidR="00877F2D">
        <w:rPr>
          <w:rFonts w:ascii="Gill Sans MT" w:hAnsi="Gill Sans MT" w:cs="Arial"/>
          <w:sz w:val="28"/>
          <w:lang w:val="en-US"/>
        </w:rPr>
        <w:t>in KS2 in need of support are given the best opportunity to meet their individual needs and make Age related expectation or more in Reading.</w:t>
      </w:r>
    </w:p>
    <w:p w14:paraId="0DC0FAE1" w14:textId="77777777" w:rsidR="001A5DED" w:rsidRPr="00906393" w:rsidRDefault="001A5DED">
      <w:pPr>
        <w:rPr>
          <w:rFonts w:ascii="Gill Sans MT" w:hAnsi="Gill Sans MT" w:cs="Arial"/>
          <w:sz w:val="28"/>
          <w:lang w:val="en-US"/>
        </w:rPr>
      </w:pPr>
    </w:p>
    <w:p w14:paraId="3F654768" w14:textId="77777777" w:rsidR="001A5DED" w:rsidRPr="00906393" w:rsidRDefault="001A5DED">
      <w:pPr>
        <w:rPr>
          <w:rFonts w:ascii="Gill Sans MT" w:hAnsi="Gill Sans MT" w:cs="Arial"/>
          <w:sz w:val="28"/>
          <w:lang w:val="en-US"/>
        </w:rPr>
      </w:pPr>
      <w:r w:rsidRPr="00906393">
        <w:rPr>
          <w:rFonts w:ascii="Gill Sans MT" w:hAnsi="Gill Sans MT" w:cs="Arial"/>
          <w:sz w:val="28"/>
          <w:lang w:val="en-US"/>
        </w:rPr>
        <w:t xml:space="preserve">Aims: </w:t>
      </w:r>
    </w:p>
    <w:p w14:paraId="2B712711" w14:textId="77777777" w:rsidR="001A5DED" w:rsidRPr="00906393" w:rsidRDefault="001A5DE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For children to earn the appropriate 44+ phonemes from Set 2 and 3 sound packs as well as alternative sounds </w:t>
      </w:r>
    </w:p>
    <w:p w14:paraId="2EF47930" w14:textId="77777777" w:rsidR="001A5DED" w:rsidRPr="00906393" w:rsidRDefault="001A5DE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For children to know how to use the phonemes they have been taught to decode words.  </w:t>
      </w:r>
    </w:p>
    <w:p w14:paraId="73DA013F" w14:textId="77777777" w:rsidR="001A5DED" w:rsidRPr="00906393" w:rsidRDefault="001A5DE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For children to read green</w:t>
      </w:r>
      <w:r w:rsidR="00973A5E" w:rsidRPr="00906393">
        <w:rPr>
          <w:rFonts w:ascii="Gill Sans MT" w:hAnsi="Gill Sans MT" w:cs="Arial"/>
          <w:sz w:val="28"/>
        </w:rPr>
        <w:t xml:space="preserve"> (decodable)</w:t>
      </w:r>
      <w:r w:rsidRPr="00906393">
        <w:rPr>
          <w:rFonts w:ascii="Gill Sans MT" w:hAnsi="Gill Sans MT" w:cs="Arial"/>
          <w:sz w:val="28"/>
        </w:rPr>
        <w:t xml:space="preserve"> words accurately by segmenting and orally blending unfamiliar words including multisyllabic</w:t>
      </w:r>
      <w:r w:rsidR="00973A5E" w:rsidRPr="00906393">
        <w:rPr>
          <w:rFonts w:ascii="Gill Sans MT" w:hAnsi="Gill Sans MT" w:cs="Arial"/>
          <w:sz w:val="28"/>
        </w:rPr>
        <w:t xml:space="preserve"> words</w:t>
      </w:r>
      <w:r w:rsidRPr="00906393">
        <w:rPr>
          <w:rFonts w:ascii="Gill Sans MT" w:hAnsi="Gill Sans MT" w:cs="Arial"/>
          <w:sz w:val="28"/>
        </w:rPr>
        <w:t xml:space="preserve">.  </w:t>
      </w:r>
    </w:p>
    <w:p w14:paraId="0D6ED3C9" w14:textId="77777777" w:rsidR="001A5DED" w:rsidRPr="00906393" w:rsidRDefault="001A5DE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To learn age appropriate common exception words – red </w:t>
      </w:r>
      <w:r w:rsidR="00ED08E2" w:rsidRPr="00906393">
        <w:rPr>
          <w:rFonts w:ascii="Gill Sans MT" w:hAnsi="Gill Sans MT" w:cs="Arial"/>
          <w:sz w:val="28"/>
        </w:rPr>
        <w:t xml:space="preserve">words as well as those outlined in the curriculum. </w:t>
      </w:r>
    </w:p>
    <w:p w14:paraId="6FBF9045" w14:textId="77777777" w:rsidR="00ED08E2" w:rsidRPr="00906393" w:rsidRDefault="00ED08E2"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To implement</w:t>
      </w:r>
      <w:r w:rsidR="00973A5E" w:rsidRPr="00906393">
        <w:rPr>
          <w:rFonts w:ascii="Gill Sans MT" w:hAnsi="Gill Sans MT" w:cs="Arial"/>
          <w:sz w:val="28"/>
        </w:rPr>
        <w:t xml:space="preserve"> learned</w:t>
      </w:r>
      <w:r w:rsidRPr="00906393">
        <w:rPr>
          <w:rFonts w:ascii="Gill Sans MT" w:hAnsi="Gill Sans MT" w:cs="Arial"/>
          <w:sz w:val="28"/>
        </w:rPr>
        <w:t xml:space="preserve"> phonic knowledge into decodable words with a range of suffixes. </w:t>
      </w:r>
    </w:p>
    <w:p w14:paraId="230EA77F" w14:textId="77777777" w:rsidR="00ED08E2" w:rsidRPr="00906393" w:rsidRDefault="00ED08E2"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To accurately read phonic books that are matched to current phonic knowledge and read these books more than once building on fluency.</w:t>
      </w:r>
    </w:p>
    <w:p w14:paraId="043C7381" w14:textId="77777777" w:rsidR="00ED08E2" w:rsidRPr="00906393" w:rsidRDefault="00ED08E2"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 </w:t>
      </w:r>
      <w:r w:rsidR="00640C0D" w:rsidRPr="00906393">
        <w:rPr>
          <w:rFonts w:ascii="Gill Sans MT" w:hAnsi="Gill Sans MT" w:cs="Arial"/>
          <w:sz w:val="28"/>
        </w:rPr>
        <w:t xml:space="preserve">To read a range of words that they have frequently read to build speed and accuracy. </w:t>
      </w:r>
    </w:p>
    <w:p w14:paraId="1E27D077" w14:textId="77777777" w:rsidR="00640C0D" w:rsidRPr="00906393" w:rsidRDefault="00640C0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To participate in discussion about a book they have heard or have read making links between the book and their own experiences.</w:t>
      </w:r>
    </w:p>
    <w:p w14:paraId="78752C56" w14:textId="77777777" w:rsidR="00640C0D" w:rsidRPr="00906393" w:rsidRDefault="00640C0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To be able to retell a story they have read and predict things that may happen. </w:t>
      </w:r>
    </w:p>
    <w:p w14:paraId="4232C78B" w14:textId="77777777" w:rsidR="00640C0D" w:rsidRPr="00906393" w:rsidRDefault="00640C0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To ask and answer questions about the book </w:t>
      </w:r>
    </w:p>
    <w:p w14:paraId="311DF358" w14:textId="77777777" w:rsidR="00640C0D" w:rsidRPr="00906393" w:rsidRDefault="00640C0D" w:rsidP="001A5DE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lastRenderedPageBreak/>
        <w:t xml:space="preserve">To discuss new vocabulary, interesting themes and events that occur in the books they are reading. </w:t>
      </w:r>
    </w:p>
    <w:p w14:paraId="650D3442" w14:textId="77777777" w:rsidR="009E779D" w:rsidRPr="00906393" w:rsidRDefault="009E779D" w:rsidP="009E779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Are consistently revisiting and applying phonic knowledge across the curriculum. </w:t>
      </w:r>
    </w:p>
    <w:p w14:paraId="469AB825" w14:textId="77777777" w:rsidR="009E779D" w:rsidRDefault="009E779D" w:rsidP="009E779D">
      <w:pPr>
        <w:pStyle w:val="ListParagraph"/>
        <w:numPr>
          <w:ilvl w:val="0"/>
          <w:numId w:val="1"/>
        </w:numPr>
        <w:spacing w:after="160" w:line="259" w:lineRule="auto"/>
        <w:rPr>
          <w:rFonts w:ascii="Gill Sans MT" w:hAnsi="Gill Sans MT" w:cs="Arial"/>
          <w:sz w:val="28"/>
        </w:rPr>
      </w:pPr>
      <w:r w:rsidRPr="00906393">
        <w:rPr>
          <w:rFonts w:ascii="Gill Sans MT" w:hAnsi="Gill Sans MT" w:cs="Arial"/>
          <w:sz w:val="28"/>
        </w:rPr>
        <w:t xml:space="preserve">To provide opportunities for children in Year 2 to revisit their phonic knowledge and retake the phonics check. </w:t>
      </w:r>
    </w:p>
    <w:p w14:paraId="38973A0F" w14:textId="77777777" w:rsidR="00877F2D" w:rsidRPr="00906393" w:rsidRDefault="00877F2D" w:rsidP="009E779D">
      <w:pPr>
        <w:pStyle w:val="ListParagraph"/>
        <w:numPr>
          <w:ilvl w:val="0"/>
          <w:numId w:val="1"/>
        </w:numPr>
        <w:spacing w:after="160" w:line="259" w:lineRule="auto"/>
        <w:rPr>
          <w:rFonts w:ascii="Gill Sans MT" w:hAnsi="Gill Sans MT" w:cs="Arial"/>
          <w:sz w:val="28"/>
        </w:rPr>
      </w:pPr>
      <w:r>
        <w:rPr>
          <w:rFonts w:ascii="Gill Sans MT" w:hAnsi="Gill Sans MT" w:cs="Arial"/>
          <w:sz w:val="28"/>
        </w:rPr>
        <w:t xml:space="preserve">To provide opportunities for intervention in KS2, administered by trained LSA’s on an individual or group basis dependant on the level of need. </w:t>
      </w:r>
    </w:p>
    <w:p w14:paraId="1C9B2A64" w14:textId="77777777" w:rsidR="001A5DED" w:rsidRPr="00906393" w:rsidRDefault="001A5DED">
      <w:pPr>
        <w:rPr>
          <w:rFonts w:ascii="Gill Sans MT" w:hAnsi="Gill Sans MT" w:cs="Arial"/>
          <w:sz w:val="28"/>
          <w:lang w:val="en-US"/>
        </w:rPr>
      </w:pPr>
    </w:p>
    <w:p w14:paraId="07B6091C" w14:textId="77777777" w:rsidR="004F7E50" w:rsidRPr="00906393" w:rsidRDefault="004F7E50">
      <w:pPr>
        <w:rPr>
          <w:rFonts w:ascii="Gill Sans MT" w:hAnsi="Gill Sans MT" w:cs="Arial"/>
          <w:b/>
          <w:sz w:val="28"/>
          <w:u w:val="single"/>
          <w:lang w:val="en-US"/>
        </w:rPr>
      </w:pPr>
      <w:r w:rsidRPr="00906393">
        <w:rPr>
          <w:rFonts w:ascii="Gill Sans MT" w:hAnsi="Gill Sans MT" w:cs="Arial"/>
          <w:b/>
          <w:sz w:val="28"/>
          <w:u w:val="single"/>
          <w:lang w:val="en-US"/>
        </w:rPr>
        <w:t>Implementation</w:t>
      </w:r>
    </w:p>
    <w:p w14:paraId="6D883549" w14:textId="77777777" w:rsidR="005E5D81" w:rsidRPr="00906393" w:rsidRDefault="005E5D81">
      <w:pPr>
        <w:rPr>
          <w:rFonts w:ascii="Gill Sans MT" w:hAnsi="Gill Sans MT" w:cs="Arial"/>
          <w:sz w:val="28"/>
          <w:lang w:val="en-US"/>
        </w:rPr>
      </w:pPr>
      <w:r w:rsidRPr="00906393">
        <w:rPr>
          <w:rFonts w:ascii="Gill Sans MT" w:hAnsi="Gill Sans MT" w:cs="Arial"/>
          <w:sz w:val="28"/>
          <w:lang w:val="en-US"/>
        </w:rPr>
        <w:t xml:space="preserve">In our school, Phonics is taught in EYFS and KS1 in both a group and intervention session. We use the Read Write Inc scheme developed by Ruth Miskin that provides a structured and systematic approach to teaching early reading skills. It is designed to create fluent and confident readers and willing writers.  </w:t>
      </w:r>
      <w:r w:rsidR="009E779D" w:rsidRPr="00906393">
        <w:rPr>
          <w:rFonts w:ascii="Gill Sans MT" w:hAnsi="Gill Sans MT" w:cs="Arial"/>
          <w:sz w:val="28"/>
          <w:lang w:val="en-US"/>
        </w:rPr>
        <w:t xml:space="preserve">According to the DfE </w:t>
      </w:r>
      <w:r w:rsidR="009E779D" w:rsidRPr="00906393">
        <w:rPr>
          <w:rFonts w:ascii="Gill Sans MT" w:hAnsi="Gill Sans MT" w:cs="Arial"/>
          <w:i/>
          <w:sz w:val="28"/>
          <w:lang w:val="en-US"/>
        </w:rPr>
        <w:t>‘almost all children who receive good teaching of phonics, will learn the skills to tackle new words.’</w:t>
      </w:r>
    </w:p>
    <w:p w14:paraId="1D71219D" w14:textId="77777777" w:rsidR="005E5D81" w:rsidRPr="00906393" w:rsidRDefault="005E5D81">
      <w:pPr>
        <w:rPr>
          <w:rFonts w:ascii="Gill Sans MT" w:hAnsi="Gill Sans MT" w:cs="Arial"/>
          <w:sz w:val="28"/>
          <w:lang w:val="en-US"/>
        </w:rPr>
      </w:pPr>
    </w:p>
    <w:p w14:paraId="182353B0" w14:textId="77777777" w:rsidR="004F7E50" w:rsidRPr="00906393" w:rsidRDefault="005E5D81">
      <w:pPr>
        <w:rPr>
          <w:rFonts w:ascii="Gill Sans MT" w:hAnsi="Gill Sans MT" w:cs="Arial"/>
          <w:sz w:val="28"/>
          <w:lang w:val="en-US"/>
        </w:rPr>
      </w:pPr>
      <w:r w:rsidRPr="00906393">
        <w:rPr>
          <w:rFonts w:ascii="Gill Sans MT" w:hAnsi="Gill Sans MT" w:cs="Arial"/>
          <w:sz w:val="28"/>
          <w:lang w:val="en-US"/>
        </w:rPr>
        <w:t xml:space="preserve">Phonics is taught daily for 30 minutes where the session is </w:t>
      </w:r>
      <w:r w:rsidR="009E779D" w:rsidRPr="00906393">
        <w:rPr>
          <w:rFonts w:ascii="Gill Sans MT" w:hAnsi="Gill Sans MT" w:cs="Arial"/>
          <w:sz w:val="28"/>
          <w:lang w:val="en-US"/>
        </w:rPr>
        <w:t>broken</w:t>
      </w:r>
      <w:r w:rsidRPr="00906393">
        <w:rPr>
          <w:rFonts w:ascii="Gill Sans MT" w:hAnsi="Gill Sans MT" w:cs="Arial"/>
          <w:sz w:val="28"/>
          <w:lang w:val="en-US"/>
        </w:rPr>
        <w:t xml:space="preserve"> up into different parts including</w:t>
      </w:r>
      <w:r w:rsidR="009E779D" w:rsidRPr="00906393">
        <w:rPr>
          <w:rFonts w:ascii="Gill Sans MT" w:hAnsi="Gill Sans MT" w:cs="Arial"/>
          <w:sz w:val="28"/>
          <w:lang w:val="en-US"/>
        </w:rPr>
        <w:t>:</w:t>
      </w:r>
      <w:r w:rsidRPr="00906393">
        <w:rPr>
          <w:rFonts w:ascii="Gill Sans MT" w:hAnsi="Gill Sans MT" w:cs="Arial"/>
          <w:sz w:val="28"/>
          <w:lang w:val="en-US"/>
        </w:rPr>
        <w:t xml:space="preserve"> revision of previous sounds taught, teach</w:t>
      </w:r>
      <w:r w:rsidR="009E779D" w:rsidRPr="00906393">
        <w:rPr>
          <w:rFonts w:ascii="Gill Sans MT" w:hAnsi="Gill Sans MT" w:cs="Arial"/>
          <w:sz w:val="28"/>
          <w:lang w:val="en-US"/>
        </w:rPr>
        <w:t>ing of</w:t>
      </w:r>
      <w:r w:rsidRPr="00906393">
        <w:rPr>
          <w:rFonts w:ascii="Gill Sans MT" w:hAnsi="Gill Sans MT" w:cs="Arial"/>
          <w:sz w:val="28"/>
          <w:lang w:val="en-US"/>
        </w:rPr>
        <w:t xml:space="preserve"> a new sound, reading words with the new sound in and writing them. This is called the speed sound session. Children will then be encouraged and supported to not only develop their decoding skills but also their comprehension and fluency skills through the reading of the Read Write Inc </w:t>
      </w:r>
      <w:proofErr w:type="spellStart"/>
      <w:r w:rsidRPr="00906393">
        <w:rPr>
          <w:rFonts w:ascii="Gill Sans MT" w:hAnsi="Gill Sans MT" w:cs="Arial"/>
          <w:sz w:val="28"/>
          <w:lang w:val="en-US"/>
        </w:rPr>
        <w:t>colour</w:t>
      </w:r>
      <w:proofErr w:type="spellEnd"/>
      <w:r w:rsidRPr="00906393">
        <w:rPr>
          <w:rFonts w:ascii="Gill Sans MT" w:hAnsi="Gill Sans MT" w:cs="Arial"/>
          <w:sz w:val="28"/>
          <w:lang w:val="en-US"/>
        </w:rPr>
        <w:t xml:space="preserve"> phonics books. This provides the children with </w:t>
      </w:r>
      <w:r w:rsidR="008C4B2A" w:rsidRPr="00906393">
        <w:rPr>
          <w:rFonts w:ascii="Gill Sans MT" w:hAnsi="Gill Sans MT" w:cs="Arial"/>
          <w:sz w:val="28"/>
          <w:lang w:val="en-US"/>
        </w:rPr>
        <w:t xml:space="preserve">the </w:t>
      </w:r>
      <w:r w:rsidRPr="00906393">
        <w:rPr>
          <w:rFonts w:ascii="Gill Sans MT" w:hAnsi="Gill Sans MT" w:cs="Arial"/>
          <w:sz w:val="28"/>
          <w:lang w:val="en-US"/>
        </w:rPr>
        <w:t xml:space="preserve">transferable skills to </w:t>
      </w:r>
      <w:r w:rsidR="009E779D" w:rsidRPr="00906393">
        <w:rPr>
          <w:rFonts w:ascii="Gill Sans MT" w:hAnsi="Gill Sans MT" w:cs="Arial"/>
          <w:sz w:val="28"/>
          <w:lang w:val="en-US"/>
        </w:rPr>
        <w:t xml:space="preserve">apply </w:t>
      </w:r>
      <w:r w:rsidR="008C4B2A" w:rsidRPr="00906393">
        <w:rPr>
          <w:rFonts w:ascii="Gill Sans MT" w:hAnsi="Gill Sans MT" w:cs="Arial"/>
          <w:sz w:val="28"/>
          <w:lang w:val="en-US"/>
        </w:rPr>
        <w:t xml:space="preserve">their reading skills </w:t>
      </w:r>
      <w:r w:rsidR="009E779D" w:rsidRPr="00906393">
        <w:rPr>
          <w:rFonts w:ascii="Gill Sans MT" w:hAnsi="Gill Sans MT" w:cs="Arial"/>
          <w:sz w:val="28"/>
          <w:lang w:val="en-US"/>
        </w:rPr>
        <w:t>across the curr</w:t>
      </w:r>
      <w:r w:rsidR="008C4B2A" w:rsidRPr="00906393">
        <w:rPr>
          <w:rFonts w:ascii="Gill Sans MT" w:hAnsi="Gill Sans MT" w:cs="Arial"/>
          <w:sz w:val="28"/>
          <w:lang w:val="en-US"/>
        </w:rPr>
        <w:t xml:space="preserve">iculum whilst promoting a love and enjoyment for reading new material. </w:t>
      </w:r>
    </w:p>
    <w:p w14:paraId="1E4E3DA3" w14:textId="77777777" w:rsidR="00E42CC4" w:rsidRPr="00906393" w:rsidRDefault="00E42CC4">
      <w:pPr>
        <w:rPr>
          <w:rFonts w:ascii="Gill Sans MT" w:hAnsi="Gill Sans MT" w:cs="Arial"/>
          <w:sz w:val="28"/>
          <w:lang w:val="en-US"/>
        </w:rPr>
      </w:pPr>
      <w:r w:rsidRPr="00906393">
        <w:rPr>
          <w:rFonts w:ascii="Gill Sans MT" w:hAnsi="Gill Sans MT" w:cs="Arial"/>
          <w:sz w:val="28"/>
          <w:lang w:val="en-US"/>
        </w:rPr>
        <w:t>Phonics is embedded across the curriculum and the children are encouraged to use their phonics skills in all lessons. Phonics is displayed in every Key Stage 1 room and merging into the Key Stage 2 classrooms. The children are encouraged to use this in all lessons to support their writing.</w:t>
      </w:r>
    </w:p>
    <w:p w14:paraId="3A9F609F" w14:textId="77777777" w:rsidR="005E5D81" w:rsidRPr="00906393" w:rsidRDefault="00E42CC4">
      <w:pPr>
        <w:rPr>
          <w:rFonts w:ascii="Gill Sans MT" w:hAnsi="Gill Sans MT" w:cs="Arial"/>
          <w:sz w:val="28"/>
          <w:lang w:val="en-US"/>
        </w:rPr>
      </w:pPr>
      <w:r w:rsidRPr="00906393">
        <w:rPr>
          <w:rFonts w:ascii="Gill Sans MT" w:hAnsi="Gill Sans MT" w:cs="Arial"/>
          <w:sz w:val="28"/>
          <w:lang w:val="en-US"/>
        </w:rPr>
        <w:t xml:space="preserve">Here at Larkhill, we </w:t>
      </w:r>
      <w:proofErr w:type="spellStart"/>
      <w:r w:rsidRPr="00906393">
        <w:rPr>
          <w:rFonts w:ascii="Gill Sans MT" w:hAnsi="Gill Sans MT" w:cs="Arial"/>
          <w:sz w:val="28"/>
          <w:lang w:val="en-US"/>
        </w:rPr>
        <w:t>realise</w:t>
      </w:r>
      <w:proofErr w:type="spellEnd"/>
      <w:r w:rsidRPr="00906393">
        <w:rPr>
          <w:rFonts w:ascii="Gill Sans MT" w:hAnsi="Gill Sans MT" w:cs="Arial"/>
          <w:sz w:val="28"/>
          <w:lang w:val="en-US"/>
        </w:rPr>
        <w:t xml:space="preserve"> the importance </w:t>
      </w:r>
      <w:r w:rsidR="00190E39" w:rsidRPr="00906393">
        <w:rPr>
          <w:rFonts w:ascii="Gill Sans MT" w:hAnsi="Gill Sans MT" w:cs="Arial"/>
          <w:sz w:val="28"/>
          <w:lang w:val="en-US"/>
        </w:rPr>
        <w:t xml:space="preserve">of Phonics as it provides the children with the foundations to become successful readers. They are taught how to </w:t>
      </w:r>
      <w:proofErr w:type="spellStart"/>
      <w:r w:rsidR="00190E39" w:rsidRPr="00906393">
        <w:rPr>
          <w:rFonts w:ascii="Gill Sans MT" w:hAnsi="Gill Sans MT" w:cs="Arial"/>
          <w:sz w:val="28"/>
          <w:lang w:val="en-US"/>
        </w:rPr>
        <w:t>recognise</w:t>
      </w:r>
      <w:proofErr w:type="spellEnd"/>
      <w:r w:rsidR="00190E39" w:rsidRPr="00906393">
        <w:rPr>
          <w:rFonts w:ascii="Gill Sans MT" w:hAnsi="Gill Sans MT" w:cs="Arial"/>
          <w:sz w:val="28"/>
          <w:lang w:val="en-US"/>
        </w:rPr>
        <w:t xml:space="preserve"> the sound that each individual letter makes, identify the sounds that different combination of letters makes such as ‘</w:t>
      </w:r>
      <w:proofErr w:type="spellStart"/>
      <w:r w:rsidR="00190E39" w:rsidRPr="00906393">
        <w:rPr>
          <w:rFonts w:ascii="Gill Sans MT" w:hAnsi="Gill Sans MT" w:cs="Arial"/>
          <w:sz w:val="28"/>
          <w:lang w:val="en-US"/>
        </w:rPr>
        <w:t>ch</w:t>
      </w:r>
      <w:proofErr w:type="spellEnd"/>
      <w:r w:rsidR="00190E39" w:rsidRPr="00906393">
        <w:rPr>
          <w:rFonts w:ascii="Gill Sans MT" w:hAnsi="Gill Sans MT" w:cs="Arial"/>
          <w:sz w:val="28"/>
          <w:lang w:val="en-US"/>
        </w:rPr>
        <w:t>’ and ‘</w:t>
      </w:r>
      <w:proofErr w:type="spellStart"/>
      <w:r w:rsidR="00190E39" w:rsidRPr="00906393">
        <w:rPr>
          <w:rFonts w:ascii="Gill Sans MT" w:hAnsi="Gill Sans MT" w:cs="Arial"/>
          <w:sz w:val="28"/>
          <w:lang w:val="en-US"/>
        </w:rPr>
        <w:t>ar</w:t>
      </w:r>
      <w:proofErr w:type="spellEnd"/>
      <w:r w:rsidR="00190E39" w:rsidRPr="00906393">
        <w:rPr>
          <w:rFonts w:ascii="Gill Sans MT" w:hAnsi="Gill Sans MT" w:cs="Arial"/>
          <w:sz w:val="28"/>
          <w:lang w:val="en-US"/>
        </w:rPr>
        <w:t xml:space="preserve">’ and then to blend these from left to right, </w:t>
      </w:r>
      <w:proofErr w:type="spellStart"/>
      <w:r w:rsidR="00190E39" w:rsidRPr="00906393">
        <w:rPr>
          <w:rFonts w:ascii="Gill Sans MT" w:hAnsi="Gill Sans MT" w:cs="Arial"/>
          <w:sz w:val="28"/>
          <w:lang w:val="en-US"/>
        </w:rPr>
        <w:t>recognising</w:t>
      </w:r>
      <w:proofErr w:type="spellEnd"/>
      <w:r w:rsidR="00190E39" w:rsidRPr="00906393">
        <w:rPr>
          <w:rFonts w:ascii="Gill Sans MT" w:hAnsi="Gill Sans MT" w:cs="Arial"/>
          <w:sz w:val="28"/>
          <w:lang w:val="en-US"/>
        </w:rPr>
        <w:t xml:space="preserve"> them in words. Children use </w:t>
      </w:r>
      <w:r w:rsidR="00190E39" w:rsidRPr="00906393">
        <w:rPr>
          <w:rFonts w:ascii="Gill Sans MT" w:hAnsi="Gill Sans MT" w:cs="Arial"/>
          <w:sz w:val="28"/>
          <w:lang w:val="en-US"/>
        </w:rPr>
        <w:lastRenderedPageBreak/>
        <w:t xml:space="preserve">this knowledge to decode new words they say and hear. We call this Fred Talk. </w:t>
      </w:r>
    </w:p>
    <w:p w14:paraId="0F4A7567" w14:textId="77777777" w:rsidR="00190E39" w:rsidRPr="00906393" w:rsidRDefault="00190E39">
      <w:pPr>
        <w:rPr>
          <w:rFonts w:ascii="Gill Sans MT" w:hAnsi="Gill Sans MT" w:cs="Arial"/>
          <w:sz w:val="28"/>
          <w:lang w:val="en-US"/>
        </w:rPr>
      </w:pPr>
      <w:r w:rsidRPr="00906393">
        <w:rPr>
          <w:rFonts w:ascii="Gill Sans MT" w:hAnsi="Gill Sans MT" w:cs="Arial"/>
          <w:sz w:val="28"/>
          <w:lang w:val="en-US"/>
        </w:rPr>
        <w:t xml:space="preserve">We continue to develop children’s phonic knowledge through the progression within the Read Write Inc scheme. The children learn set 1, 2 and 3 sounds which enables them to read and write a range of words. </w:t>
      </w:r>
      <w:r w:rsidR="006735B8" w:rsidRPr="00906393">
        <w:rPr>
          <w:rFonts w:ascii="Gill Sans MT" w:hAnsi="Gill Sans MT" w:cs="Arial"/>
          <w:sz w:val="28"/>
          <w:lang w:val="en-US"/>
        </w:rPr>
        <w:t xml:space="preserve">Children learn the graphemes (different representation of a sound) such as ay, ai, a-e. Learning these different representations enables them to become more confident with their reading and subsequently their spelling which in turn is transferrable to their English sessions. In EYFS and Year One, there is a greater emphasis on the reading of the sounds, whereas in Year Two this progresses further into using the graphemes more in spelling. </w:t>
      </w:r>
    </w:p>
    <w:p w14:paraId="3686A864" w14:textId="77777777" w:rsidR="008C4B2A" w:rsidRDefault="006735B8">
      <w:pPr>
        <w:rPr>
          <w:rFonts w:ascii="Gill Sans MT" w:hAnsi="Gill Sans MT" w:cs="Arial"/>
          <w:sz w:val="28"/>
          <w:lang w:val="en-US"/>
        </w:rPr>
      </w:pPr>
      <w:r w:rsidRPr="00906393">
        <w:rPr>
          <w:rFonts w:ascii="Gill Sans MT" w:hAnsi="Gill Sans MT" w:cs="Arial"/>
          <w:sz w:val="28"/>
          <w:lang w:val="en-US"/>
        </w:rPr>
        <w:t xml:space="preserve">Children are streamed for daily RWI sessions across EYFS and Key Stage 1 where they will access a speed sound session and the RWI phonics reading books.  </w:t>
      </w:r>
    </w:p>
    <w:p w14:paraId="66F6D21A" w14:textId="77777777" w:rsidR="008C4B2A" w:rsidRPr="00906393" w:rsidRDefault="008C4B2A">
      <w:pPr>
        <w:rPr>
          <w:rFonts w:ascii="Gill Sans MT" w:hAnsi="Gill Sans MT" w:cs="Arial"/>
          <w:sz w:val="28"/>
          <w:lang w:val="en-US"/>
        </w:rPr>
      </w:pPr>
      <w:r w:rsidRPr="00906393">
        <w:rPr>
          <w:rFonts w:ascii="Gill Sans MT" w:hAnsi="Gill Sans MT" w:cs="Arial"/>
          <w:sz w:val="28"/>
          <w:lang w:val="en-US"/>
        </w:rPr>
        <w:t xml:space="preserve">Home reading books are phonics based and </w:t>
      </w:r>
      <w:proofErr w:type="gramStart"/>
      <w:r w:rsidRPr="00906393">
        <w:rPr>
          <w:rFonts w:ascii="Gill Sans MT" w:hAnsi="Gill Sans MT" w:cs="Arial"/>
          <w:sz w:val="28"/>
          <w:lang w:val="en-US"/>
        </w:rPr>
        <w:t>run in</w:t>
      </w:r>
      <w:proofErr w:type="gramEnd"/>
      <w:r w:rsidRPr="00906393">
        <w:rPr>
          <w:rFonts w:ascii="Gill Sans MT" w:hAnsi="Gill Sans MT" w:cs="Arial"/>
          <w:sz w:val="28"/>
          <w:lang w:val="en-US"/>
        </w:rPr>
        <w:t xml:space="preserve"> line with the Read Write Inc </w:t>
      </w:r>
      <w:proofErr w:type="spellStart"/>
      <w:r w:rsidRPr="00906393">
        <w:rPr>
          <w:rFonts w:ascii="Gill Sans MT" w:hAnsi="Gill Sans MT" w:cs="Arial"/>
          <w:sz w:val="28"/>
          <w:lang w:val="en-US"/>
        </w:rPr>
        <w:t>programme</w:t>
      </w:r>
      <w:proofErr w:type="spellEnd"/>
      <w:r w:rsidRPr="00906393">
        <w:rPr>
          <w:rFonts w:ascii="Gill Sans MT" w:hAnsi="Gill Sans MT" w:cs="Arial"/>
          <w:sz w:val="28"/>
          <w:lang w:val="en-US"/>
        </w:rPr>
        <w:t xml:space="preserve">. They have one phonics book </w:t>
      </w:r>
      <w:r w:rsidR="00877F2D">
        <w:rPr>
          <w:rFonts w:ascii="Gill Sans MT" w:hAnsi="Gill Sans MT" w:cs="Arial"/>
          <w:sz w:val="28"/>
          <w:lang w:val="en-US"/>
        </w:rPr>
        <w:t xml:space="preserve">(Book bag book from the RWI </w:t>
      </w:r>
      <w:proofErr w:type="spellStart"/>
      <w:r w:rsidR="00877F2D">
        <w:rPr>
          <w:rFonts w:ascii="Gill Sans MT" w:hAnsi="Gill Sans MT" w:cs="Arial"/>
          <w:sz w:val="28"/>
          <w:lang w:val="en-US"/>
        </w:rPr>
        <w:t>programme</w:t>
      </w:r>
      <w:proofErr w:type="spellEnd"/>
      <w:r w:rsidR="00877F2D">
        <w:rPr>
          <w:rFonts w:ascii="Gill Sans MT" w:hAnsi="Gill Sans MT" w:cs="Arial"/>
          <w:sz w:val="28"/>
          <w:lang w:val="en-US"/>
        </w:rPr>
        <w:t xml:space="preserve">) </w:t>
      </w:r>
      <w:r w:rsidRPr="00906393">
        <w:rPr>
          <w:rFonts w:ascii="Gill Sans MT" w:hAnsi="Gill Sans MT" w:cs="Arial"/>
          <w:sz w:val="28"/>
          <w:lang w:val="en-US"/>
        </w:rPr>
        <w:t>a</w:t>
      </w:r>
      <w:r w:rsidR="00877F2D">
        <w:rPr>
          <w:rFonts w:ascii="Gill Sans MT" w:hAnsi="Gill Sans MT" w:cs="Arial"/>
          <w:sz w:val="28"/>
          <w:lang w:val="en-US"/>
        </w:rPr>
        <w:t>n</w:t>
      </w:r>
      <w:r w:rsidRPr="00906393">
        <w:rPr>
          <w:rFonts w:ascii="Gill Sans MT" w:hAnsi="Gill Sans MT" w:cs="Arial"/>
          <w:sz w:val="28"/>
          <w:lang w:val="en-US"/>
        </w:rPr>
        <w:t xml:space="preserve">d </w:t>
      </w:r>
      <w:r w:rsidR="00877F2D">
        <w:rPr>
          <w:rFonts w:ascii="Gill Sans MT" w:hAnsi="Gill Sans MT" w:cs="Arial"/>
          <w:sz w:val="28"/>
          <w:lang w:val="en-US"/>
        </w:rPr>
        <w:t>they are given the opportunity to visit the library and choose a Library book to</w:t>
      </w:r>
      <w:r w:rsidRPr="00906393">
        <w:rPr>
          <w:rFonts w:ascii="Gill Sans MT" w:hAnsi="Gill Sans MT" w:cs="Arial"/>
          <w:sz w:val="28"/>
          <w:lang w:val="en-US"/>
        </w:rPr>
        <w:t xml:space="preserve"> read for pleasure</w:t>
      </w:r>
      <w:r w:rsidR="00877F2D">
        <w:rPr>
          <w:rFonts w:ascii="Gill Sans MT" w:hAnsi="Gill Sans MT" w:cs="Arial"/>
          <w:sz w:val="28"/>
          <w:lang w:val="en-US"/>
        </w:rPr>
        <w:t xml:space="preserve">. </w:t>
      </w:r>
      <w:r w:rsidRPr="00906393">
        <w:rPr>
          <w:rFonts w:ascii="Gill Sans MT" w:hAnsi="Gill Sans MT" w:cs="Arial"/>
          <w:sz w:val="28"/>
          <w:lang w:val="en-US"/>
        </w:rPr>
        <w:t xml:space="preserve">The phonics book will match the phonics group in which the child is in; ensuring continuity. These are the level of each individual child. They are changed </w:t>
      </w:r>
      <w:r w:rsidR="00877F2D">
        <w:rPr>
          <w:rFonts w:ascii="Gill Sans MT" w:hAnsi="Gill Sans MT" w:cs="Arial"/>
          <w:sz w:val="28"/>
          <w:lang w:val="en-US"/>
        </w:rPr>
        <w:t xml:space="preserve">once they have been read 3 times. </w:t>
      </w:r>
    </w:p>
    <w:p w14:paraId="25E71E1E" w14:textId="77777777" w:rsidR="006735B8" w:rsidRPr="00906393" w:rsidRDefault="006735B8" w:rsidP="006735B8">
      <w:pPr>
        <w:rPr>
          <w:rFonts w:ascii="Gill Sans MT" w:hAnsi="Gill Sans MT" w:cs="Arial"/>
          <w:sz w:val="28"/>
          <w:lang w:val="en-US"/>
        </w:rPr>
      </w:pPr>
      <w:r w:rsidRPr="00906393">
        <w:rPr>
          <w:rFonts w:ascii="Gill Sans MT" w:hAnsi="Gill Sans MT" w:cs="Arial"/>
          <w:sz w:val="28"/>
          <w:lang w:val="en-US"/>
        </w:rPr>
        <w:t xml:space="preserve">Children in Reception, Year 1 and Year 2 are assessed using the RWI assessment test at the end of each term. </w:t>
      </w:r>
      <w:r w:rsidR="0052766F" w:rsidRPr="00906393">
        <w:rPr>
          <w:rFonts w:ascii="Gill Sans MT" w:hAnsi="Gill Sans MT" w:cs="Arial"/>
          <w:sz w:val="28"/>
          <w:lang w:val="en-US"/>
        </w:rPr>
        <w:t xml:space="preserve">The test identifies the children’s progress as well as their next steps. This data is used to stream the children according to their current ability ensuring the teaching they receive is tailored to the level they are at. In addition to this, Year 1 are also regularly assessed for the phonics screening check. The final phonics screening test takes place in June. The check is to confirm whether the individual child has learnt the sufficient phonic decoding and blending skills to an appropriate standard. The test consists of 40 words – 20 real words and 20 pseudo words (nonsense words) for the child to read 1:1 with either their teacher or the reading leader both adults the children </w:t>
      </w:r>
      <w:r w:rsidR="005C7CF5" w:rsidRPr="00906393">
        <w:rPr>
          <w:rFonts w:ascii="Gill Sans MT" w:hAnsi="Gill Sans MT" w:cs="Arial"/>
          <w:sz w:val="28"/>
          <w:lang w:val="en-US"/>
        </w:rPr>
        <w:t xml:space="preserve">are used to working with. Children that do not pass the phonics check in Year 1 will have the opportunity to retake the check in Year 2 in the same manner. The results are reported to the parents in the Summer. </w:t>
      </w:r>
    </w:p>
    <w:p w14:paraId="2E7B233D" w14:textId="77777777" w:rsidR="006735B8" w:rsidRPr="00906393" w:rsidRDefault="006735B8" w:rsidP="006735B8">
      <w:pPr>
        <w:rPr>
          <w:rFonts w:ascii="Gill Sans MT" w:hAnsi="Gill Sans MT" w:cs="Arial"/>
          <w:sz w:val="28"/>
          <w:lang w:val="en-US"/>
        </w:rPr>
      </w:pPr>
      <w:r w:rsidRPr="00906393">
        <w:rPr>
          <w:rFonts w:ascii="Gill Sans MT" w:hAnsi="Gill Sans MT" w:cs="Arial"/>
          <w:sz w:val="28"/>
          <w:lang w:val="en-US"/>
        </w:rPr>
        <w:t xml:space="preserve">We aim to provide parent information sessions and phonic workshops throughout the year which support them in listening to their child read and encouraging their child’s development of phonics. </w:t>
      </w:r>
    </w:p>
    <w:p w14:paraId="4503B9CB" w14:textId="06D0DB33" w:rsidR="005E5D81" w:rsidRDefault="006735B8">
      <w:pPr>
        <w:rPr>
          <w:rFonts w:ascii="Gill Sans MT" w:hAnsi="Gill Sans MT" w:cs="Arial"/>
          <w:sz w:val="28"/>
          <w:lang w:val="en-US"/>
        </w:rPr>
      </w:pPr>
      <w:r w:rsidRPr="00906393">
        <w:rPr>
          <w:rFonts w:ascii="Gill Sans MT" w:hAnsi="Gill Sans MT" w:cs="Arial"/>
          <w:sz w:val="28"/>
          <w:lang w:val="en-US"/>
        </w:rPr>
        <w:lastRenderedPageBreak/>
        <w:t xml:space="preserve">The entire </w:t>
      </w:r>
      <w:proofErr w:type="spellStart"/>
      <w:r w:rsidRPr="00906393">
        <w:rPr>
          <w:rFonts w:ascii="Gill Sans MT" w:hAnsi="Gill Sans MT" w:cs="Arial"/>
          <w:sz w:val="28"/>
          <w:lang w:val="en-US"/>
        </w:rPr>
        <w:t>programme</w:t>
      </w:r>
      <w:proofErr w:type="spellEnd"/>
      <w:r w:rsidRPr="00906393">
        <w:rPr>
          <w:rFonts w:ascii="Gill Sans MT" w:hAnsi="Gill Sans MT" w:cs="Arial"/>
          <w:sz w:val="28"/>
          <w:lang w:val="en-US"/>
        </w:rPr>
        <w:t xml:space="preserve"> and teaching and learning of Phonics is overseen by the Reading leader in school. The RWI Leader provides training and support to all staff and Quality controls sessions to ensure the children are getting the very best Phonics lessons. The RWI leader also collates assessment data, groups the children and maps the intervention groups which is then checked regularly. </w:t>
      </w:r>
      <w:r w:rsidR="00ED24C0" w:rsidRPr="00ED24C0">
        <w:rPr>
          <w:rFonts w:ascii="Gill Sans MT" w:hAnsi="Gill Sans MT" w:cs="Arial"/>
          <w:sz w:val="28"/>
          <w:lang w:val="en-US"/>
        </w:rPr>
        <w:t>The reading lead is released weekly to monitor provision. All staff are trained by the weekly phonics lead and take part in weekly practice sessions to ensure that daily practice is of the highest quality.</w:t>
      </w:r>
    </w:p>
    <w:p w14:paraId="1E78A2F3" w14:textId="34F800B9" w:rsidR="00ED24C0" w:rsidRPr="00ED24C0" w:rsidRDefault="00ED24C0" w:rsidP="00ED24C0">
      <w:pPr>
        <w:rPr>
          <w:rFonts w:ascii="Gill Sans MT" w:hAnsi="Gill Sans MT" w:cs="Arial"/>
          <w:sz w:val="28"/>
          <w:lang w:val="en-US"/>
        </w:rPr>
      </w:pPr>
      <w:r w:rsidRPr="00ED24C0">
        <w:rPr>
          <w:rFonts w:ascii="Gill Sans MT" w:hAnsi="Gill Sans MT" w:cs="Arial"/>
          <w:sz w:val="28"/>
          <w:lang w:val="en-US"/>
        </w:rPr>
        <w:t>Children</w:t>
      </w:r>
      <w:r>
        <w:rPr>
          <w:rFonts w:ascii="Gill Sans MT" w:hAnsi="Gill Sans MT" w:cs="Arial"/>
          <w:sz w:val="28"/>
          <w:lang w:val="en-US"/>
        </w:rPr>
        <w:t xml:space="preserve"> in Ks</w:t>
      </w:r>
      <w:proofErr w:type="gramStart"/>
      <w:r>
        <w:rPr>
          <w:rFonts w:ascii="Gill Sans MT" w:hAnsi="Gill Sans MT" w:cs="Arial"/>
          <w:sz w:val="28"/>
          <w:lang w:val="en-US"/>
        </w:rPr>
        <w:t xml:space="preserve">1 </w:t>
      </w:r>
      <w:r w:rsidRPr="00ED24C0">
        <w:rPr>
          <w:rFonts w:ascii="Gill Sans MT" w:hAnsi="Gill Sans MT" w:cs="Arial"/>
          <w:sz w:val="28"/>
          <w:lang w:val="en-US"/>
        </w:rPr>
        <w:t xml:space="preserve"> are</w:t>
      </w:r>
      <w:proofErr w:type="gramEnd"/>
      <w:r w:rsidRPr="00ED24C0">
        <w:rPr>
          <w:rFonts w:ascii="Gill Sans MT" w:hAnsi="Gill Sans MT" w:cs="Arial"/>
          <w:sz w:val="28"/>
          <w:lang w:val="en-US"/>
        </w:rPr>
        <w:t xml:space="preserve"> given intervention through “Fast” track phonics to enable them to “keep up “ and not catch up. </w:t>
      </w:r>
    </w:p>
    <w:p w14:paraId="3AFB8A65" w14:textId="77777777" w:rsidR="00877F2D" w:rsidRDefault="00877F2D">
      <w:pPr>
        <w:rPr>
          <w:rFonts w:ascii="Gill Sans MT" w:hAnsi="Gill Sans MT" w:cs="Arial"/>
          <w:sz w:val="28"/>
          <w:lang w:val="en-US"/>
        </w:rPr>
      </w:pPr>
      <w:r>
        <w:rPr>
          <w:rFonts w:ascii="Gill Sans MT" w:hAnsi="Gill Sans MT" w:cs="Arial"/>
          <w:sz w:val="28"/>
          <w:lang w:val="en-US"/>
        </w:rPr>
        <w:t xml:space="preserve">In KS2, opportunities for children that are in need of extra phonic support are available to access using the RWI materials and the corresponding Fresh Start </w:t>
      </w:r>
      <w:proofErr w:type="spellStart"/>
      <w:r>
        <w:rPr>
          <w:rFonts w:ascii="Gill Sans MT" w:hAnsi="Gill Sans MT" w:cs="Arial"/>
          <w:sz w:val="28"/>
          <w:lang w:val="en-US"/>
        </w:rPr>
        <w:t>programme</w:t>
      </w:r>
      <w:proofErr w:type="spellEnd"/>
      <w:r>
        <w:rPr>
          <w:rFonts w:ascii="Gill Sans MT" w:hAnsi="Gill Sans MT" w:cs="Arial"/>
          <w:sz w:val="28"/>
          <w:lang w:val="en-US"/>
        </w:rPr>
        <w:t xml:space="preserve">. This is administered by trained LSAs. Children are assessed half termly (or more frequently if required) and grouped accordingly. </w:t>
      </w:r>
    </w:p>
    <w:p w14:paraId="5EF922E0" w14:textId="77777777" w:rsidR="00877F2D" w:rsidRPr="00906393" w:rsidRDefault="00877F2D">
      <w:pPr>
        <w:rPr>
          <w:rFonts w:ascii="Gill Sans MT" w:hAnsi="Gill Sans MT" w:cs="Arial"/>
          <w:sz w:val="28"/>
          <w:lang w:val="en-US"/>
        </w:rPr>
      </w:pPr>
      <w:r>
        <w:rPr>
          <w:rFonts w:ascii="Gill Sans MT" w:hAnsi="Gill Sans MT" w:cs="Arial"/>
          <w:sz w:val="28"/>
          <w:lang w:val="en-US"/>
        </w:rPr>
        <w:t xml:space="preserve">Phonics is discretely taught in Year 3 at the beginning of a spelling session – 3-5 times a week.  </w:t>
      </w:r>
    </w:p>
    <w:p w14:paraId="16BBD194" w14:textId="77777777" w:rsidR="004F7E50" w:rsidRPr="00906393" w:rsidRDefault="004F7E50">
      <w:pPr>
        <w:rPr>
          <w:rFonts w:ascii="Gill Sans MT" w:hAnsi="Gill Sans MT" w:cs="Arial"/>
          <w:b/>
          <w:sz w:val="28"/>
          <w:u w:val="single"/>
          <w:lang w:val="en-US"/>
        </w:rPr>
      </w:pPr>
      <w:r w:rsidRPr="00906393">
        <w:rPr>
          <w:rFonts w:ascii="Gill Sans MT" w:hAnsi="Gill Sans MT" w:cs="Arial"/>
          <w:b/>
          <w:sz w:val="28"/>
          <w:u w:val="single"/>
          <w:lang w:val="en-US"/>
        </w:rPr>
        <w:t xml:space="preserve">Impact </w:t>
      </w:r>
    </w:p>
    <w:p w14:paraId="3E63EB50" w14:textId="77777777" w:rsidR="004F7E50" w:rsidRPr="00906393" w:rsidRDefault="004F7E50">
      <w:pPr>
        <w:rPr>
          <w:rFonts w:ascii="Gill Sans MT" w:hAnsi="Gill Sans MT" w:cs="Arial"/>
          <w:sz w:val="28"/>
          <w:lang w:val="en-US"/>
        </w:rPr>
      </w:pPr>
      <w:r w:rsidRPr="00906393">
        <w:rPr>
          <w:rFonts w:ascii="Gill Sans MT" w:hAnsi="Gill Sans MT" w:cs="Arial"/>
          <w:sz w:val="28"/>
          <w:lang w:val="en-US"/>
        </w:rPr>
        <w:t xml:space="preserve">As a result of providing quality first teaching in Phonics, children will have a secure knowledge of the sounds enabling them to becoming confident readers and access learning across the curriculum, making at least expected progress and building a foundation for a love of reading. </w:t>
      </w:r>
    </w:p>
    <w:p w14:paraId="1A474005" w14:textId="77777777" w:rsidR="006C03FB" w:rsidRDefault="004F7E50">
      <w:pPr>
        <w:rPr>
          <w:rFonts w:ascii="Gill Sans MT" w:hAnsi="Gill Sans MT" w:cs="Arial"/>
          <w:sz w:val="28"/>
          <w:lang w:val="en-US"/>
        </w:rPr>
      </w:pPr>
      <w:r w:rsidRPr="00906393">
        <w:rPr>
          <w:rFonts w:ascii="Gill Sans MT" w:hAnsi="Gill Sans MT" w:cs="Arial"/>
          <w:sz w:val="28"/>
          <w:lang w:val="en-US"/>
        </w:rPr>
        <w:t>Children will be able to apply their skills learnt in sessions into their writing by having the confidence to choose the correct phoneme to grapheme correspondence.</w:t>
      </w:r>
      <w:r w:rsidR="00973A5E" w:rsidRPr="00906393">
        <w:rPr>
          <w:rFonts w:ascii="Gill Sans MT" w:hAnsi="Gill Sans MT" w:cs="Arial"/>
          <w:sz w:val="28"/>
          <w:lang w:val="en-US"/>
        </w:rPr>
        <w:t xml:space="preserve"> </w:t>
      </w:r>
    </w:p>
    <w:p w14:paraId="3A6FBF22" w14:textId="77777777" w:rsidR="006C03FB" w:rsidRDefault="006C03FB">
      <w:pPr>
        <w:rPr>
          <w:rFonts w:ascii="Gill Sans MT" w:hAnsi="Gill Sans MT" w:cs="Arial"/>
          <w:sz w:val="28"/>
          <w:lang w:val="en-US"/>
        </w:rPr>
      </w:pPr>
    </w:p>
    <w:p w14:paraId="6C04417B" w14:textId="77777777" w:rsidR="006C03FB" w:rsidRDefault="006C03FB">
      <w:pPr>
        <w:rPr>
          <w:rFonts w:ascii="Gill Sans MT" w:hAnsi="Gill Sans MT" w:cs="Arial"/>
          <w:sz w:val="28"/>
          <w:lang w:val="en-US"/>
        </w:rPr>
      </w:pPr>
    </w:p>
    <w:p w14:paraId="7A510C7B" w14:textId="5757C986" w:rsidR="004F7E50" w:rsidRPr="00906393" w:rsidRDefault="006C03FB">
      <w:pPr>
        <w:rPr>
          <w:rFonts w:ascii="Gill Sans MT" w:hAnsi="Gill Sans MT" w:cs="Arial"/>
          <w:sz w:val="28"/>
          <w:lang w:val="en-US"/>
        </w:rPr>
      </w:pPr>
      <w:r>
        <w:rPr>
          <w:rFonts w:ascii="Gill Sans MT" w:hAnsi="Gill Sans MT" w:cs="Arial"/>
          <w:sz w:val="28"/>
          <w:lang w:val="en-US"/>
        </w:rPr>
        <w:t xml:space="preserve">Review Date: </w:t>
      </w:r>
      <w:r w:rsidR="00D074BF">
        <w:rPr>
          <w:rFonts w:ascii="Gill Sans MT" w:hAnsi="Gill Sans MT" w:cs="Arial"/>
          <w:sz w:val="28"/>
          <w:lang w:val="en-US"/>
        </w:rPr>
        <w:t>July 26</w:t>
      </w:r>
    </w:p>
    <w:sectPr w:rsidR="004F7E50" w:rsidRPr="00906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22BC"/>
    <w:multiLevelType w:val="hybridMultilevel"/>
    <w:tmpl w:val="5D92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50"/>
    <w:rsid w:val="001426EA"/>
    <w:rsid w:val="00190E39"/>
    <w:rsid w:val="001A5DED"/>
    <w:rsid w:val="004F7E50"/>
    <w:rsid w:val="0052766F"/>
    <w:rsid w:val="005C7CF5"/>
    <w:rsid w:val="005E5D81"/>
    <w:rsid w:val="00640C0D"/>
    <w:rsid w:val="006735B8"/>
    <w:rsid w:val="006C03FB"/>
    <w:rsid w:val="006D2C7C"/>
    <w:rsid w:val="00877F2D"/>
    <w:rsid w:val="008C4B2A"/>
    <w:rsid w:val="00906393"/>
    <w:rsid w:val="00973A5E"/>
    <w:rsid w:val="00992CFF"/>
    <w:rsid w:val="009E779D"/>
    <w:rsid w:val="009F1689"/>
    <w:rsid w:val="00A30CD6"/>
    <w:rsid w:val="00A42C3C"/>
    <w:rsid w:val="00BC75B0"/>
    <w:rsid w:val="00D074BF"/>
    <w:rsid w:val="00E42CC4"/>
    <w:rsid w:val="00ED08E2"/>
    <w:rsid w:val="00ED2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628D"/>
  <w15:chartTrackingRefBased/>
  <w15:docId w15:val="{F8179312-A71C-4B67-BC6F-C0168D3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DE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2e4259164c5600798f427edbe926c57d">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2db05ddc2167e5515006262441ea68b6"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d7ea1-1cd5-4d38-aacf-071fd56f791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31309-8645-4988-8F94-2A577EF5CD57}">
  <ds:schemaRefs>
    <ds:schemaRef ds:uri="http://purl.org/dc/terms/"/>
    <ds:schemaRef ds:uri="http://schemas.microsoft.com/office/2006/documentManagement/types"/>
    <ds:schemaRef ds:uri="1dcc8c85-de69-4192-a52b-a9f98dd93f28"/>
    <ds:schemaRef ds:uri="http://schemas.microsoft.com/office/infopath/2007/PartnerControls"/>
    <ds:schemaRef ds:uri="http://purl.org/dc/elements/1.1/"/>
    <ds:schemaRef ds:uri="4ad09f39-c8d7-47c4-a445-4252a0238924"/>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6837CAC-AD7B-446F-B0F7-85ACA289994F}">
  <ds:schemaRefs>
    <ds:schemaRef ds:uri="http://schemas.microsoft.com/sharepoint/v3/contenttype/forms"/>
  </ds:schemaRefs>
</ds:datastoreItem>
</file>

<file path=customXml/itemProps3.xml><?xml version="1.0" encoding="utf-8"?>
<ds:datastoreItem xmlns:ds="http://schemas.openxmlformats.org/officeDocument/2006/customXml" ds:itemID="{B4D129AD-E463-4329-9D05-01D7478CB244}"/>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M.Cupples</dc:creator>
  <cp:keywords/>
  <dc:description/>
  <cp:lastModifiedBy>Charlotte Harmer</cp:lastModifiedBy>
  <cp:revision>2</cp:revision>
  <dcterms:created xsi:type="dcterms:W3CDTF">2025-03-16T20:47:00Z</dcterms:created>
  <dcterms:modified xsi:type="dcterms:W3CDTF">2025-03-16T20:47:00Z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