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8D05" w14:textId="17729D3B" w:rsidR="001E3201" w:rsidRDefault="00056309">
      <w:pPr>
        <w:jc w:val="center"/>
        <w:rPr>
          <w:b/>
          <w:bCs/>
          <w:sz w:val="48"/>
          <w:szCs w:val="48"/>
        </w:rPr>
      </w:pPr>
      <w:r w:rsidRPr="00056309">
        <w:rPr>
          <w:b/>
          <w:bCs/>
          <w:sz w:val="48"/>
          <w:szCs w:val="48"/>
        </w:rPr>
        <w:t>Learn and Prosper School</w:t>
      </w:r>
      <w:r w:rsidR="00094F77">
        <w:rPr>
          <w:b/>
          <w:bCs/>
          <w:sz w:val="48"/>
          <w:szCs w:val="48"/>
        </w:rPr>
        <w:t xml:space="preserve"> (Template exemplar)</w:t>
      </w:r>
    </w:p>
    <w:p w14:paraId="7EAD319E" w14:textId="61252A1F" w:rsidR="00094F77" w:rsidRDefault="00094F77">
      <w:pPr>
        <w:jc w:val="center"/>
        <w:rPr>
          <w:b/>
          <w:bCs/>
        </w:rPr>
      </w:pPr>
      <w:r>
        <w:rPr>
          <w:b/>
          <w:bCs/>
        </w:rPr>
        <w:t>(</w:t>
      </w:r>
      <w:r w:rsidRPr="00094F77">
        <w:rPr>
          <w:b/>
          <w:bCs/>
        </w:rPr>
        <w:t>All risk assessments will be based on the profile of each pupil</w:t>
      </w:r>
      <w:r>
        <w:rPr>
          <w:b/>
          <w:bCs/>
        </w:rPr>
        <w:t xml:space="preserve"> and will be fluid, due to the change in their needs and progress made)</w:t>
      </w:r>
    </w:p>
    <w:p w14:paraId="29298702" w14:textId="77777777" w:rsidR="00982504" w:rsidRDefault="00982504">
      <w:pPr>
        <w:jc w:val="center"/>
        <w:rPr>
          <w:b/>
          <w:bCs/>
        </w:rPr>
      </w:pPr>
    </w:p>
    <w:p w14:paraId="13C27126" w14:textId="7A88CC09" w:rsidR="00982504" w:rsidRPr="00094F77" w:rsidRDefault="00982504" w:rsidP="00982504">
      <w:pPr>
        <w:rPr>
          <w:b/>
          <w:bCs/>
        </w:rPr>
      </w:pPr>
      <w:r>
        <w:rPr>
          <w:b/>
          <w:bCs/>
        </w:rPr>
        <w:t xml:space="preserve">Pupil name                                                                  Class group  </w:t>
      </w:r>
    </w:p>
    <w:p w14:paraId="3594CBFD" w14:textId="77777777" w:rsidR="001E3201" w:rsidRDefault="001E3201"/>
    <w:tbl>
      <w:tblPr>
        <w:tblW w:w="0" w:type="auto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5"/>
        <w:gridCol w:w="3369"/>
        <w:gridCol w:w="1184"/>
        <w:gridCol w:w="1093"/>
        <w:gridCol w:w="816"/>
        <w:gridCol w:w="634"/>
        <w:gridCol w:w="3334"/>
        <w:gridCol w:w="2470"/>
      </w:tblGrid>
      <w:tr w:rsidR="001E3201" w14:paraId="178D3350" w14:textId="77777777">
        <w:trPr>
          <w:tblHeader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28627437" w14:textId="77777777" w:rsidR="001E3201" w:rsidRDefault="00000000">
            <w:pPr>
              <w:jc w:val="center"/>
            </w:pPr>
            <w:r>
              <w:rPr>
                <w:b/>
                <w:bCs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64112A82" w14:textId="77777777" w:rsidR="001E3201" w:rsidRDefault="00000000">
            <w:pPr>
              <w:jc w:val="center"/>
            </w:pPr>
            <w:r>
              <w:rPr>
                <w:b/>
                <w:bCs/>
              </w:rPr>
              <w:t>Identify the hazards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0198B6D7" w14:textId="77777777" w:rsidR="001E3201" w:rsidRDefault="00000000">
            <w:pPr>
              <w:jc w:val="center"/>
            </w:pPr>
            <w:r>
              <w:rPr>
                <w:b/>
                <w:bCs/>
              </w:rPr>
              <w:t>Who/what may be harmed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5AAB0203" w14:textId="77777777" w:rsidR="001E3201" w:rsidRDefault="00000000">
            <w:pPr>
              <w:jc w:val="center"/>
            </w:pPr>
            <w:r>
              <w:rPr>
                <w:b/>
                <w:bCs/>
              </w:rPr>
              <w:t>Likelihood of occurrence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6D7917DD" w14:textId="77777777" w:rsidR="001E3201" w:rsidRDefault="00000000">
            <w:pPr>
              <w:jc w:val="center"/>
            </w:pPr>
            <w:r>
              <w:rPr>
                <w:b/>
                <w:bCs/>
              </w:rPr>
              <w:t>Severity of harm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5995585E" w14:textId="77777777" w:rsidR="001E3201" w:rsidRDefault="00000000">
            <w:pPr>
              <w:jc w:val="center"/>
            </w:pPr>
            <w:r>
              <w:rPr>
                <w:b/>
                <w:bCs/>
              </w:rPr>
              <w:t>Overall risk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516BFB51" w14:textId="77777777" w:rsidR="001E3201" w:rsidRDefault="00000000">
            <w:pPr>
              <w:jc w:val="center"/>
            </w:pPr>
            <w:r>
              <w:rPr>
                <w:b/>
                <w:bCs/>
              </w:rPr>
              <w:t>Existing control measures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3F3F3"/>
            <w:noWrap/>
          </w:tcPr>
          <w:p w14:paraId="36954538" w14:textId="77777777" w:rsidR="001E3201" w:rsidRDefault="00000000">
            <w:pPr>
              <w:jc w:val="center"/>
            </w:pPr>
            <w:r>
              <w:rPr>
                <w:b/>
                <w:bCs/>
              </w:rPr>
              <w:t>Recommendations/further action required</w:t>
            </w:r>
          </w:p>
        </w:tc>
      </w:tr>
      <w:tr w:rsidR="001E3201" w:rsidRPr="00FD49D5" w14:paraId="2FE0D0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F63FD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Travelling by school </w:t>
            </w:r>
            <w:proofErr w:type="gramStart"/>
            <w:r w:rsidRPr="00FD49D5">
              <w:rPr>
                <w:sz w:val="20"/>
                <w:szCs w:val="20"/>
              </w:rPr>
              <w:t>mini bus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FC8C7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Vehicle accidents due to driver error, adverse weather conditions causing slippery roads, breakdowns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A4F416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teaching staff, bus driver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34E7C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Unlikely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AD8E5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639BA88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B5A5AE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Professional driver with valid </w:t>
            </w:r>
            <w:proofErr w:type="spellStart"/>
            <w:r w:rsidRPr="00FD49D5">
              <w:rPr>
                <w:sz w:val="20"/>
                <w:szCs w:val="20"/>
              </w:rPr>
              <w:t>licence</w:t>
            </w:r>
            <w:proofErr w:type="spellEnd"/>
            <w:r w:rsidRPr="00FD49D5">
              <w:rPr>
                <w:sz w:val="20"/>
                <w:szCs w:val="20"/>
              </w:rPr>
              <w:t>, all passengers wearing seat belts, vehicle maintenance records checked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A1FFD8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Conduct a pre-journey vehicle safety check including </w:t>
            </w:r>
            <w:proofErr w:type="spellStart"/>
            <w:r w:rsidRPr="00FD49D5">
              <w:rPr>
                <w:sz w:val="20"/>
                <w:szCs w:val="20"/>
              </w:rPr>
              <w:t>tyres</w:t>
            </w:r>
            <w:proofErr w:type="spellEnd"/>
            <w:r w:rsidRPr="00FD49D5">
              <w:rPr>
                <w:sz w:val="20"/>
                <w:szCs w:val="20"/>
              </w:rPr>
              <w:t xml:space="preserve"> and brakes</w:t>
            </w:r>
          </w:p>
        </w:tc>
      </w:tr>
      <w:tr w:rsidR="001E3201" w:rsidRPr="00FD49D5" w14:paraId="5B53F34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EA0CA82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Arrival at the zoo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85D91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Large crowds causing confusion, potential for children to become lost, uneven ground leading to trips and falls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E5DE2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Pupils, staff, </w:t>
            </w:r>
            <w:proofErr w:type="gramStart"/>
            <w:r w:rsidRPr="00FD49D5">
              <w:rPr>
                <w:sz w:val="20"/>
                <w:szCs w:val="20"/>
              </w:rPr>
              <w:t>general public</w:t>
            </w:r>
            <w:proofErr w:type="gram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87A09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528531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7076BF9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C5FD29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 briefed on meeting points, staff assigned to specific pupil groups, continuous headcounts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8DCF3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Remind children to </w:t>
            </w:r>
            <w:proofErr w:type="gramStart"/>
            <w:r w:rsidRPr="00FD49D5">
              <w:rPr>
                <w:sz w:val="20"/>
                <w:szCs w:val="20"/>
              </w:rPr>
              <w:t>stay in their designated groups at all times</w:t>
            </w:r>
            <w:proofErr w:type="gramEnd"/>
          </w:p>
        </w:tc>
      </w:tr>
      <w:tr w:rsidR="001E3201" w:rsidRPr="00FD49D5" w14:paraId="064895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EA8203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Animal exhibits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2E96ECB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Animals behaving unpredictably, failure of safety barriers, inappropriate interaction by pupils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4C492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staff, other visitors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99F03C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5FF1D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CE4A3B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0293F2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Clear signage on boundaries, safety briefings conducted, staff monitoring interactions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F294F0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Regular reminders about safe </w:t>
            </w:r>
            <w:proofErr w:type="spellStart"/>
            <w:r w:rsidRPr="00FD49D5">
              <w:rPr>
                <w:sz w:val="20"/>
                <w:szCs w:val="20"/>
              </w:rPr>
              <w:t>behaviour</w:t>
            </w:r>
            <w:proofErr w:type="spellEnd"/>
            <w:r w:rsidRPr="00FD49D5">
              <w:rPr>
                <w:sz w:val="20"/>
                <w:szCs w:val="20"/>
              </w:rPr>
              <w:t xml:space="preserve"> around animals</w:t>
            </w:r>
          </w:p>
        </w:tc>
      </w:tr>
      <w:tr w:rsidR="001E3201" w:rsidRPr="00FD49D5" w14:paraId="6D14047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A99DCB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lastRenderedPageBreak/>
              <w:t>Feeding sessions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B17472A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Allergy reactions to food items, choking risks from inappropriate food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7120EF7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 with allergies, all pupils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D50B8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Unlikely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28D067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CFD16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1A0B83B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Pre-trip information on allergies collected, alternative food options available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C86D3F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Reconfirm dietary needs on the day of the trip</w:t>
            </w:r>
          </w:p>
        </w:tc>
      </w:tr>
      <w:tr w:rsidR="001E3201" w:rsidRPr="00FD49D5" w14:paraId="509940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3FC4FBA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Packed lunches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8B6E34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Allergens in packed lunches, choking hazards from small food items, insufficient hydration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0FC6B7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 with allergies, all pupils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471DD8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Unlikely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050A64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1071410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7995460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 encouraged to inform staff about any food sensitivities, staff supervision during lunch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46A0F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Encourage healthy packed lunches with proper labelling of food items</w:t>
            </w:r>
          </w:p>
        </w:tc>
      </w:tr>
      <w:tr w:rsidR="001E3201" w:rsidRPr="00FD49D5" w14:paraId="3C57A1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4BD21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First aid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1C69F74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Injuries from slips, trips, falls, allergic reactions, or other medical emergencies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E017B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FA4A2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FC8EDF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01B17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202F642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First aid kit available on site, trained first aider present, contact numbers for emergency services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AE008A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Conduct refresher training for all accompanying staff before the trip</w:t>
            </w:r>
          </w:p>
        </w:tc>
      </w:tr>
      <w:tr w:rsidR="001E3201" w:rsidRPr="00FD49D5" w14:paraId="6C8988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E220C6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Toilet facilities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1004E0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Hygiene hazards leading to illness, slips on wet floors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97E104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A00F8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781576F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Minor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04148B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Low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94DC7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Supervised access to facilities, hand </w:t>
            </w:r>
            <w:proofErr w:type="spellStart"/>
            <w:r w:rsidRPr="00FD49D5">
              <w:rPr>
                <w:sz w:val="20"/>
                <w:szCs w:val="20"/>
              </w:rPr>
              <w:t>sanitiser</w:t>
            </w:r>
            <w:proofErr w:type="spellEnd"/>
            <w:r w:rsidRPr="00FD49D5">
              <w:rPr>
                <w:sz w:val="20"/>
                <w:szCs w:val="20"/>
              </w:rPr>
              <w:t xml:space="preserve"> available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DA44A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Remind pupils to wash hands thoroughly after use</w:t>
            </w:r>
          </w:p>
        </w:tc>
      </w:tr>
      <w:tr w:rsidR="001E3201" w:rsidRPr="00FD49D5" w14:paraId="0FFEBE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3FAC12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Weather conditions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B91929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Risk of sunburn, dehydration, heat exhaustion, rain leading to slips, or cold leading to discomfort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407260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14A457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Likely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958A4A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Minor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B259C9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2B652A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 advised to wear sun protection, hydration breaks planned, appropriate clothing encouraged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D4BA60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Monitor weather conditions leading up to the trip and adjust plans accordingly</w:t>
            </w:r>
          </w:p>
        </w:tc>
      </w:tr>
      <w:tr w:rsidR="001E3201" w:rsidRPr="00FD49D5" w14:paraId="465CEC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AE30FF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Departure from the zoo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3E8071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Loss of pupils in transit, missed transport due to delays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63E194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D1D2C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8F8789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4F86FC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High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BFA40E5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Headcount conducted before leaving, clear meeting point arranged, buddy system in effect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9878B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Set an earlier departure time to account for any unforeseen delays</w:t>
            </w:r>
          </w:p>
        </w:tc>
      </w:tr>
      <w:tr w:rsidR="001E3201" w:rsidRPr="00FD49D5" w14:paraId="7372684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D8EFF6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lastRenderedPageBreak/>
              <w:t>General health and safety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7A9B84" w14:textId="77777777" w:rsidR="001E3201" w:rsidRPr="00FD49D5" w:rsidRDefault="00000000">
            <w:pPr>
              <w:rPr>
                <w:sz w:val="20"/>
                <w:szCs w:val="20"/>
              </w:rPr>
            </w:pPr>
            <w:proofErr w:type="spellStart"/>
            <w:r w:rsidRPr="00FD49D5">
              <w:rPr>
                <w:sz w:val="20"/>
                <w:szCs w:val="20"/>
              </w:rPr>
              <w:t>Behaviour</w:t>
            </w:r>
            <w:proofErr w:type="spellEnd"/>
            <w:r w:rsidRPr="00FD49D5">
              <w:rPr>
                <w:sz w:val="20"/>
                <w:szCs w:val="20"/>
              </w:rPr>
              <w:t xml:space="preserve"> issues leading to conflicts, accidents due to running or inappropriate play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ACE733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Pupils, staff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2E7DF8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Possible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6A38941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Moderate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AD56D9D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>Medium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DAE232" w14:textId="77777777" w:rsidR="001E3201" w:rsidRPr="00FD49D5" w:rsidRDefault="00000000">
            <w:pPr>
              <w:rPr>
                <w:sz w:val="20"/>
                <w:szCs w:val="20"/>
              </w:rPr>
            </w:pPr>
            <w:proofErr w:type="spellStart"/>
            <w:r w:rsidRPr="00FD49D5">
              <w:rPr>
                <w:sz w:val="20"/>
                <w:szCs w:val="20"/>
              </w:rPr>
              <w:t>Behaviour</w:t>
            </w:r>
            <w:proofErr w:type="spellEnd"/>
            <w:r w:rsidRPr="00FD49D5">
              <w:rPr>
                <w:sz w:val="20"/>
                <w:szCs w:val="20"/>
              </w:rPr>
              <w:t xml:space="preserve"> expectations clearly communicated, staff monitoring groups continually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2480EA" w14:textId="77777777" w:rsidR="001E3201" w:rsidRPr="00FD49D5" w:rsidRDefault="00000000">
            <w:pPr>
              <w:rPr>
                <w:sz w:val="20"/>
                <w:szCs w:val="20"/>
              </w:rPr>
            </w:pPr>
            <w:r w:rsidRPr="00FD49D5">
              <w:rPr>
                <w:sz w:val="20"/>
                <w:szCs w:val="20"/>
              </w:rPr>
              <w:t xml:space="preserve">Reiterate </w:t>
            </w:r>
            <w:proofErr w:type="spellStart"/>
            <w:r w:rsidRPr="00FD49D5">
              <w:rPr>
                <w:sz w:val="20"/>
                <w:szCs w:val="20"/>
              </w:rPr>
              <w:t>behavioural</w:t>
            </w:r>
            <w:proofErr w:type="spellEnd"/>
            <w:r w:rsidRPr="00FD49D5">
              <w:rPr>
                <w:sz w:val="20"/>
                <w:szCs w:val="20"/>
              </w:rPr>
              <w:t xml:space="preserve"> expectations throughout the day</w:t>
            </w:r>
          </w:p>
        </w:tc>
      </w:tr>
    </w:tbl>
    <w:p w14:paraId="07181CE8" w14:textId="77777777" w:rsidR="009661A5" w:rsidRPr="00FD49D5" w:rsidRDefault="009661A5">
      <w:pPr>
        <w:rPr>
          <w:sz w:val="20"/>
          <w:szCs w:val="20"/>
        </w:rPr>
      </w:pPr>
    </w:p>
    <w:sectPr w:rsidR="009661A5" w:rsidRPr="00FD49D5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01"/>
    <w:rsid w:val="00056309"/>
    <w:rsid w:val="00094F77"/>
    <w:rsid w:val="001E3201"/>
    <w:rsid w:val="00795F7F"/>
    <w:rsid w:val="009661A5"/>
    <w:rsid w:val="00982504"/>
    <w:rsid w:val="00B16E6A"/>
    <w:rsid w:val="00E874C4"/>
    <w:rsid w:val="00F34F5A"/>
    <w:rsid w:val="00FC28FF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422F"/>
  <w15:docId w15:val="{C6D1E73B-58A1-41CF-9622-8805DA6D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</w:style>
  <w:style w:type="paragraph" w:styleId="Heading1">
    <w:name w:val="heading 1"/>
    <w:basedOn w:val="Normal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2991</Characters>
  <Application>Microsoft Office Word</Application>
  <DocSecurity>0</DocSecurity>
  <Lines>213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Adams</dc:creator>
  <cp:keywords/>
  <dc:description/>
  <cp:lastModifiedBy>Paul Adams</cp:lastModifiedBy>
  <cp:revision>5</cp:revision>
  <cp:lastPrinted>2025-09-03T10:13:00Z</cp:lastPrinted>
  <dcterms:created xsi:type="dcterms:W3CDTF">2026-02-17T16:17:00Z</dcterms:created>
  <dcterms:modified xsi:type="dcterms:W3CDTF">2026-02-17T16:27:00Z</dcterms:modified>
  <cp:category/>
</cp:coreProperties>
</file>