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EE59" w14:textId="77777777" w:rsidR="009A79D4" w:rsidRDefault="009A79D4"/>
    <w:p w14:paraId="544EB010" w14:textId="77777777" w:rsidR="009A79D4" w:rsidRDefault="009A79D4">
      <w:pPr>
        <w:jc w:val="center"/>
        <w:rPr>
          <w:rFonts w:ascii="Calibri" w:eastAsia="Calibri" w:hAnsi="Calibri" w:cs="Calibri"/>
          <w:color w:val="008000"/>
          <w:sz w:val="96"/>
          <w:szCs w:val="96"/>
        </w:rPr>
      </w:pPr>
      <w:bookmarkStart w:id="0" w:name="_lnxbz9" w:colFirst="0" w:colLast="0"/>
      <w:bookmarkEnd w:id="0"/>
    </w:p>
    <w:p w14:paraId="69C534F8" w14:textId="77777777" w:rsidR="009A79D4" w:rsidRDefault="009A79D4">
      <w:pPr>
        <w:jc w:val="center"/>
        <w:rPr>
          <w:rFonts w:ascii="Calibri" w:eastAsia="Calibri" w:hAnsi="Calibri" w:cs="Calibri"/>
          <w:color w:val="008000"/>
          <w:sz w:val="96"/>
          <w:szCs w:val="96"/>
        </w:rPr>
      </w:pPr>
    </w:p>
    <w:p w14:paraId="4D8E0228" w14:textId="77777777" w:rsidR="009A79D4" w:rsidRDefault="00A10F61">
      <w:pPr>
        <w:jc w:val="center"/>
        <w:rPr>
          <w:rFonts w:ascii="Calibri" w:eastAsia="Calibri" w:hAnsi="Calibri" w:cs="Calibri"/>
        </w:rPr>
      </w:pPr>
      <w:r>
        <w:rPr>
          <w:rFonts w:ascii="Calibri" w:eastAsia="Calibri" w:hAnsi="Calibri" w:cs="Calibri"/>
          <w:noProof/>
          <w:color w:val="008000"/>
          <w:sz w:val="96"/>
          <w:szCs w:val="96"/>
        </w:rPr>
        <w:drawing>
          <wp:inline distT="0" distB="0" distL="0" distR="0" wp14:anchorId="07CC7E7A" wp14:editId="4B1CB3C9">
            <wp:extent cx="2466975" cy="1047750"/>
            <wp:effectExtent l="0" t="0" r="0" b="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7"/>
                    <a:srcRect/>
                    <a:stretch>
                      <a:fillRect/>
                    </a:stretch>
                  </pic:blipFill>
                  <pic:spPr>
                    <a:xfrm>
                      <a:off x="0" y="0"/>
                      <a:ext cx="2466975" cy="1047750"/>
                    </a:xfrm>
                    <a:prstGeom prst="rect">
                      <a:avLst/>
                    </a:prstGeom>
                    <a:ln/>
                  </pic:spPr>
                </pic:pic>
              </a:graphicData>
            </a:graphic>
          </wp:inline>
        </w:drawing>
      </w:r>
    </w:p>
    <w:p w14:paraId="5BF5A03B" w14:textId="77777777" w:rsidR="009A79D4" w:rsidRDefault="009A79D4">
      <w:pPr>
        <w:rPr>
          <w:rFonts w:ascii="Calibri" w:eastAsia="Calibri" w:hAnsi="Calibri" w:cs="Calibri"/>
        </w:rPr>
      </w:pPr>
    </w:p>
    <w:p w14:paraId="7910E041" w14:textId="77777777" w:rsidR="009A79D4" w:rsidRDefault="009A79D4">
      <w:pPr>
        <w:jc w:val="center"/>
        <w:rPr>
          <w:rFonts w:ascii="Calibri" w:eastAsia="Calibri" w:hAnsi="Calibri" w:cs="Calibri"/>
          <w:b/>
          <w:sz w:val="32"/>
          <w:szCs w:val="32"/>
          <w:u w:val="single"/>
        </w:rPr>
      </w:pPr>
    </w:p>
    <w:p w14:paraId="1778223D" w14:textId="77777777" w:rsidR="009A79D4" w:rsidRDefault="009A79D4">
      <w:pPr>
        <w:jc w:val="center"/>
        <w:rPr>
          <w:rFonts w:ascii="Calibri" w:eastAsia="Calibri" w:hAnsi="Calibri" w:cs="Calibri"/>
          <w:b/>
          <w:sz w:val="32"/>
          <w:szCs w:val="32"/>
          <w:u w:val="single"/>
        </w:rPr>
      </w:pPr>
    </w:p>
    <w:p w14:paraId="76C6451D" w14:textId="77777777" w:rsidR="009A79D4" w:rsidRDefault="009A79D4">
      <w:pPr>
        <w:jc w:val="center"/>
        <w:rPr>
          <w:rFonts w:ascii="Calibri" w:eastAsia="Calibri" w:hAnsi="Calibri" w:cs="Calibri"/>
          <w:b/>
          <w:sz w:val="32"/>
          <w:szCs w:val="32"/>
          <w:u w:val="single"/>
        </w:rPr>
      </w:pPr>
    </w:p>
    <w:p w14:paraId="2F566A43" w14:textId="77777777" w:rsidR="009A79D4" w:rsidRDefault="009A79D4">
      <w:pPr>
        <w:jc w:val="center"/>
        <w:rPr>
          <w:rFonts w:ascii="Calibri" w:eastAsia="Calibri" w:hAnsi="Calibri" w:cs="Calibri"/>
          <w:b/>
          <w:sz w:val="32"/>
          <w:szCs w:val="32"/>
          <w:u w:val="single"/>
        </w:rPr>
      </w:pPr>
    </w:p>
    <w:p w14:paraId="21376894" w14:textId="77777777" w:rsidR="009A79D4" w:rsidRDefault="009A79D4">
      <w:pPr>
        <w:jc w:val="center"/>
        <w:rPr>
          <w:rFonts w:ascii="Calibri" w:eastAsia="Calibri" w:hAnsi="Calibri" w:cs="Calibri"/>
          <w:b/>
          <w:sz w:val="32"/>
          <w:szCs w:val="32"/>
          <w:u w:val="single"/>
        </w:rPr>
      </w:pPr>
    </w:p>
    <w:p w14:paraId="65B3C03E" w14:textId="77777777" w:rsidR="009A79D4" w:rsidRDefault="009A79D4">
      <w:pPr>
        <w:jc w:val="center"/>
        <w:rPr>
          <w:rFonts w:ascii="Calibri" w:eastAsia="Calibri" w:hAnsi="Calibri" w:cs="Calibri"/>
          <w:b/>
          <w:sz w:val="32"/>
          <w:szCs w:val="32"/>
          <w:u w:val="single"/>
        </w:rPr>
      </w:pPr>
    </w:p>
    <w:p w14:paraId="3BE2F97E" w14:textId="77777777" w:rsidR="009A79D4" w:rsidRDefault="00A10F61">
      <w:pPr>
        <w:pBdr>
          <w:top w:val="nil"/>
          <w:left w:val="nil"/>
          <w:bottom w:val="nil"/>
          <w:right w:val="nil"/>
          <w:between w:val="nil"/>
        </w:pBdr>
        <w:spacing w:before="0"/>
        <w:jc w:val="center"/>
        <w:rPr>
          <w:rFonts w:ascii="Calibri" w:eastAsia="Calibri" w:hAnsi="Calibri" w:cs="Calibri"/>
          <w:b/>
          <w:color w:val="00B0F0"/>
          <w:sz w:val="96"/>
          <w:szCs w:val="96"/>
        </w:rPr>
      </w:pPr>
      <w:r>
        <w:rPr>
          <w:rFonts w:ascii="Calibri" w:eastAsia="Calibri" w:hAnsi="Calibri" w:cs="Calibri"/>
          <w:b/>
          <w:color w:val="00B0F0"/>
          <w:sz w:val="96"/>
          <w:szCs w:val="96"/>
        </w:rPr>
        <w:t>Attendance Policy</w:t>
      </w:r>
    </w:p>
    <w:p w14:paraId="0D8A30FE" w14:textId="77777777" w:rsidR="009A79D4" w:rsidRDefault="009A79D4">
      <w:pPr>
        <w:jc w:val="center"/>
        <w:rPr>
          <w:rFonts w:ascii="Calibri" w:eastAsia="Calibri" w:hAnsi="Calibri" w:cs="Calibri"/>
          <w:b/>
          <w:sz w:val="52"/>
          <w:szCs w:val="52"/>
          <w:u w:val="single"/>
        </w:rPr>
      </w:pPr>
    </w:p>
    <w:p w14:paraId="09862810" w14:textId="77777777" w:rsidR="009A79D4" w:rsidRDefault="009A79D4">
      <w:pPr>
        <w:jc w:val="center"/>
        <w:rPr>
          <w:rFonts w:ascii="Calibri" w:eastAsia="Calibri" w:hAnsi="Calibri" w:cs="Calibri"/>
          <w:b/>
          <w:sz w:val="52"/>
          <w:szCs w:val="52"/>
          <w:u w:val="single"/>
        </w:rPr>
      </w:pPr>
    </w:p>
    <w:p w14:paraId="7ABBB298" w14:textId="77777777" w:rsidR="009A79D4" w:rsidRDefault="009A79D4">
      <w:pPr>
        <w:jc w:val="center"/>
        <w:rPr>
          <w:rFonts w:ascii="Calibri" w:eastAsia="Calibri" w:hAnsi="Calibri" w:cs="Calibri"/>
          <w:b/>
          <w:sz w:val="52"/>
          <w:szCs w:val="52"/>
          <w:u w:val="single"/>
        </w:rPr>
      </w:pPr>
    </w:p>
    <w:p w14:paraId="0DBF67AF" w14:textId="77777777" w:rsidR="009A79D4" w:rsidRDefault="00A10F61">
      <w:pPr>
        <w:jc w:val="center"/>
        <w:rPr>
          <w:rFonts w:ascii="Calibri" w:eastAsia="Calibri" w:hAnsi="Calibri" w:cs="Calibri"/>
          <w:b/>
          <w:sz w:val="52"/>
          <w:szCs w:val="52"/>
          <w:u w:val="single"/>
        </w:rPr>
      </w:pPr>
      <w:r>
        <w:br w:type="column"/>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440"/>
      </w:tblGrid>
      <w:tr w:rsidR="009A79D4" w14:paraId="33B670C2" w14:textId="77777777">
        <w:tc>
          <w:tcPr>
            <w:tcW w:w="9242" w:type="dxa"/>
            <w:gridSpan w:val="2"/>
          </w:tcPr>
          <w:p w14:paraId="02F95ECC" w14:textId="77777777" w:rsidR="009A79D4" w:rsidRDefault="00A10F61">
            <w:pPr>
              <w:ind w:left="360"/>
              <w:rPr>
                <w:rFonts w:ascii="Calibri" w:eastAsia="Calibri" w:hAnsi="Calibri" w:cs="Calibri"/>
                <w:b/>
                <w:sz w:val="24"/>
                <w:szCs w:val="24"/>
              </w:rPr>
            </w:pPr>
            <w:r>
              <w:rPr>
                <w:rFonts w:ascii="Calibri" w:eastAsia="Calibri" w:hAnsi="Calibri" w:cs="Calibri"/>
                <w:b/>
                <w:sz w:val="24"/>
                <w:szCs w:val="24"/>
              </w:rPr>
              <w:t>Schedule for Development, Monitoring and Review</w:t>
            </w:r>
          </w:p>
        </w:tc>
      </w:tr>
      <w:tr w:rsidR="009A79D4" w14:paraId="131966ED" w14:textId="77777777">
        <w:tc>
          <w:tcPr>
            <w:tcW w:w="2802" w:type="dxa"/>
          </w:tcPr>
          <w:p w14:paraId="7910823D" w14:textId="77777777" w:rsidR="009A79D4" w:rsidRDefault="00A10F61">
            <w:pPr>
              <w:ind w:left="360"/>
              <w:rPr>
                <w:rFonts w:ascii="Calibri" w:eastAsia="Calibri" w:hAnsi="Calibri" w:cs="Calibri"/>
                <w:sz w:val="24"/>
                <w:szCs w:val="24"/>
              </w:rPr>
            </w:pPr>
            <w:r>
              <w:rPr>
                <w:rFonts w:ascii="Calibri" w:eastAsia="Calibri" w:hAnsi="Calibri" w:cs="Calibri"/>
                <w:sz w:val="24"/>
                <w:szCs w:val="24"/>
              </w:rPr>
              <w:t>Approved by governors on:</w:t>
            </w:r>
          </w:p>
          <w:p w14:paraId="0961651C" w14:textId="77777777" w:rsidR="009A79D4" w:rsidRDefault="009A79D4">
            <w:pPr>
              <w:ind w:left="360"/>
              <w:rPr>
                <w:rFonts w:ascii="Calibri" w:eastAsia="Calibri" w:hAnsi="Calibri" w:cs="Calibri"/>
                <w:sz w:val="24"/>
                <w:szCs w:val="24"/>
              </w:rPr>
            </w:pPr>
          </w:p>
        </w:tc>
        <w:tc>
          <w:tcPr>
            <w:tcW w:w="6440" w:type="dxa"/>
          </w:tcPr>
          <w:p w14:paraId="78709BE4" w14:textId="77777777" w:rsidR="009A79D4" w:rsidRDefault="00A10F61">
            <w:pPr>
              <w:ind w:left="360"/>
              <w:rPr>
                <w:rFonts w:ascii="Calibri" w:eastAsia="Calibri" w:hAnsi="Calibri" w:cs="Calibri"/>
                <w:sz w:val="24"/>
                <w:szCs w:val="24"/>
              </w:rPr>
            </w:pPr>
            <w:r>
              <w:rPr>
                <w:rFonts w:ascii="Calibri" w:eastAsia="Calibri" w:hAnsi="Calibri" w:cs="Calibri"/>
                <w:sz w:val="24"/>
                <w:szCs w:val="24"/>
              </w:rPr>
              <w:t xml:space="preserve"> March 2019</w:t>
            </w:r>
          </w:p>
        </w:tc>
      </w:tr>
      <w:tr w:rsidR="009A79D4" w14:paraId="6303A035" w14:textId="77777777">
        <w:tc>
          <w:tcPr>
            <w:tcW w:w="2802" w:type="dxa"/>
          </w:tcPr>
          <w:p w14:paraId="508E578E" w14:textId="77777777" w:rsidR="009A79D4" w:rsidRDefault="00A10F61">
            <w:pPr>
              <w:ind w:left="360"/>
              <w:rPr>
                <w:rFonts w:ascii="Calibri" w:eastAsia="Calibri" w:hAnsi="Calibri" w:cs="Calibri"/>
                <w:sz w:val="24"/>
                <w:szCs w:val="24"/>
              </w:rPr>
            </w:pPr>
            <w:r>
              <w:rPr>
                <w:rFonts w:ascii="Calibri" w:eastAsia="Calibri" w:hAnsi="Calibri" w:cs="Calibri"/>
                <w:sz w:val="24"/>
                <w:szCs w:val="24"/>
              </w:rPr>
              <w:t>Implementation monitored by:</w:t>
            </w:r>
          </w:p>
          <w:p w14:paraId="7FC1CB08" w14:textId="77777777" w:rsidR="009A79D4" w:rsidRDefault="009A79D4">
            <w:pPr>
              <w:ind w:left="360"/>
              <w:rPr>
                <w:rFonts w:ascii="Calibri" w:eastAsia="Calibri" w:hAnsi="Calibri" w:cs="Calibri"/>
                <w:sz w:val="24"/>
                <w:szCs w:val="24"/>
              </w:rPr>
            </w:pPr>
          </w:p>
        </w:tc>
        <w:tc>
          <w:tcPr>
            <w:tcW w:w="6440" w:type="dxa"/>
          </w:tcPr>
          <w:p w14:paraId="4896FA0D" w14:textId="77777777" w:rsidR="009A79D4" w:rsidRDefault="00A10F61">
            <w:pPr>
              <w:ind w:left="360"/>
              <w:rPr>
                <w:rFonts w:ascii="Calibri" w:eastAsia="Calibri" w:hAnsi="Calibri" w:cs="Calibri"/>
                <w:sz w:val="24"/>
                <w:szCs w:val="24"/>
              </w:rPr>
            </w:pPr>
            <w:r>
              <w:rPr>
                <w:rFonts w:ascii="Calibri" w:eastAsia="Calibri" w:hAnsi="Calibri" w:cs="Calibri"/>
                <w:sz w:val="24"/>
                <w:szCs w:val="24"/>
              </w:rPr>
              <w:t>Rebecca Edwards</w:t>
            </w:r>
          </w:p>
        </w:tc>
      </w:tr>
      <w:tr w:rsidR="009A79D4" w14:paraId="3ED14042" w14:textId="77777777">
        <w:tc>
          <w:tcPr>
            <w:tcW w:w="2802" w:type="dxa"/>
          </w:tcPr>
          <w:p w14:paraId="1D260924" w14:textId="77777777" w:rsidR="009A79D4" w:rsidRDefault="00A10F61">
            <w:pPr>
              <w:ind w:left="360"/>
              <w:rPr>
                <w:rFonts w:ascii="Calibri" w:eastAsia="Calibri" w:hAnsi="Calibri" w:cs="Calibri"/>
              </w:rPr>
            </w:pPr>
            <w:r>
              <w:rPr>
                <w:rFonts w:ascii="Calibri" w:eastAsia="Calibri" w:hAnsi="Calibri" w:cs="Calibri"/>
              </w:rPr>
              <w:t>Review arrangements:</w:t>
            </w:r>
          </w:p>
          <w:p w14:paraId="57397588" w14:textId="77777777" w:rsidR="009A79D4" w:rsidRDefault="009A79D4">
            <w:pPr>
              <w:ind w:left="360"/>
              <w:rPr>
                <w:rFonts w:ascii="Calibri" w:eastAsia="Calibri" w:hAnsi="Calibri" w:cs="Calibri"/>
              </w:rPr>
            </w:pPr>
          </w:p>
        </w:tc>
        <w:tc>
          <w:tcPr>
            <w:tcW w:w="6440" w:type="dxa"/>
          </w:tcPr>
          <w:p w14:paraId="525EB8DF" w14:textId="77777777" w:rsidR="009A79D4" w:rsidRDefault="00A10F61">
            <w:pPr>
              <w:ind w:left="360"/>
              <w:rPr>
                <w:rFonts w:ascii="Calibri" w:eastAsia="Calibri" w:hAnsi="Calibri" w:cs="Calibri"/>
              </w:rPr>
            </w:pPr>
            <w:r>
              <w:rPr>
                <w:rFonts w:ascii="Calibri" w:eastAsia="Calibri" w:hAnsi="Calibri" w:cs="Calibri"/>
              </w:rPr>
              <w:t>Annually</w:t>
            </w:r>
          </w:p>
          <w:p w14:paraId="16E73462" w14:textId="77777777" w:rsidR="009A79D4" w:rsidRDefault="00A10F61">
            <w:pPr>
              <w:ind w:left="360"/>
              <w:rPr>
                <w:rFonts w:ascii="Calibri" w:eastAsia="Calibri" w:hAnsi="Calibri" w:cs="Calibri"/>
              </w:rPr>
            </w:pPr>
            <w:r>
              <w:rPr>
                <w:rFonts w:ascii="Calibri" w:eastAsia="Calibri" w:hAnsi="Calibri" w:cs="Calibri"/>
              </w:rPr>
              <w:t xml:space="preserve">All policies will be reviewed if there are any </w:t>
            </w:r>
            <w:proofErr w:type="gramStart"/>
            <w:r>
              <w:rPr>
                <w:rFonts w:ascii="Calibri" w:eastAsia="Calibri" w:hAnsi="Calibri" w:cs="Calibri"/>
              </w:rPr>
              <w:t>significant  developments</w:t>
            </w:r>
            <w:proofErr w:type="gramEnd"/>
            <w:r>
              <w:rPr>
                <w:rFonts w:ascii="Calibri" w:eastAsia="Calibri" w:hAnsi="Calibri" w:cs="Calibri"/>
              </w:rPr>
              <w:t xml:space="preserve"> or changes to legislation</w:t>
            </w:r>
          </w:p>
        </w:tc>
      </w:tr>
      <w:tr w:rsidR="009A79D4" w14:paraId="24019086" w14:textId="77777777">
        <w:tc>
          <w:tcPr>
            <w:tcW w:w="2802" w:type="dxa"/>
          </w:tcPr>
          <w:p w14:paraId="7C9B07B4" w14:textId="77777777" w:rsidR="009A79D4" w:rsidRDefault="00A10F61">
            <w:pPr>
              <w:ind w:left="360"/>
              <w:rPr>
                <w:rFonts w:ascii="Calibri" w:eastAsia="Calibri" w:hAnsi="Calibri" w:cs="Calibri"/>
              </w:rPr>
            </w:pPr>
            <w:r>
              <w:rPr>
                <w:rFonts w:ascii="Calibri" w:eastAsia="Calibri" w:hAnsi="Calibri" w:cs="Calibri"/>
              </w:rPr>
              <w:t>Reviewed:</w:t>
            </w:r>
          </w:p>
          <w:p w14:paraId="62837B86" w14:textId="77777777" w:rsidR="009A79D4" w:rsidRDefault="009A79D4">
            <w:pPr>
              <w:ind w:left="360"/>
              <w:rPr>
                <w:rFonts w:ascii="Calibri" w:eastAsia="Calibri" w:hAnsi="Calibri" w:cs="Calibri"/>
              </w:rPr>
            </w:pPr>
          </w:p>
          <w:p w14:paraId="6926BCB0" w14:textId="77777777" w:rsidR="009A79D4" w:rsidRDefault="009A79D4">
            <w:pPr>
              <w:ind w:left="360"/>
              <w:rPr>
                <w:rFonts w:ascii="Calibri" w:eastAsia="Calibri" w:hAnsi="Calibri" w:cs="Calibri"/>
              </w:rPr>
            </w:pPr>
          </w:p>
          <w:p w14:paraId="0E219331" w14:textId="77777777" w:rsidR="009A79D4" w:rsidRDefault="009A79D4">
            <w:pPr>
              <w:ind w:left="360"/>
              <w:rPr>
                <w:rFonts w:ascii="Calibri" w:eastAsia="Calibri" w:hAnsi="Calibri" w:cs="Calibri"/>
              </w:rPr>
            </w:pPr>
          </w:p>
          <w:p w14:paraId="39187DD1" w14:textId="77777777" w:rsidR="009A79D4" w:rsidRDefault="009A79D4">
            <w:pPr>
              <w:ind w:left="360"/>
              <w:rPr>
                <w:rFonts w:ascii="Calibri" w:eastAsia="Calibri" w:hAnsi="Calibri" w:cs="Calibri"/>
              </w:rPr>
            </w:pPr>
          </w:p>
          <w:p w14:paraId="7B9F8B8C" w14:textId="77777777" w:rsidR="009A79D4" w:rsidRDefault="009A79D4">
            <w:pPr>
              <w:ind w:left="360"/>
              <w:rPr>
                <w:rFonts w:ascii="Calibri" w:eastAsia="Calibri" w:hAnsi="Calibri" w:cs="Calibri"/>
              </w:rPr>
            </w:pPr>
          </w:p>
          <w:p w14:paraId="32B964C8" w14:textId="77777777" w:rsidR="009A79D4" w:rsidRDefault="009A79D4">
            <w:pPr>
              <w:ind w:left="360"/>
              <w:rPr>
                <w:rFonts w:ascii="Calibri" w:eastAsia="Calibri" w:hAnsi="Calibri" w:cs="Calibri"/>
              </w:rPr>
            </w:pPr>
          </w:p>
          <w:p w14:paraId="0D5C2E4B" w14:textId="77777777" w:rsidR="009A79D4" w:rsidRDefault="009A79D4">
            <w:pPr>
              <w:ind w:left="360"/>
              <w:rPr>
                <w:rFonts w:ascii="Calibri" w:eastAsia="Calibri" w:hAnsi="Calibri" w:cs="Calibri"/>
              </w:rPr>
            </w:pPr>
          </w:p>
          <w:p w14:paraId="24689A5C" w14:textId="77777777" w:rsidR="009A79D4" w:rsidRDefault="009A79D4">
            <w:pPr>
              <w:ind w:left="360"/>
              <w:rPr>
                <w:rFonts w:ascii="Calibri" w:eastAsia="Calibri" w:hAnsi="Calibri" w:cs="Calibri"/>
              </w:rPr>
            </w:pPr>
          </w:p>
          <w:p w14:paraId="5BF68E37" w14:textId="77777777" w:rsidR="009A79D4" w:rsidRDefault="00A10F61">
            <w:pPr>
              <w:ind w:left="360"/>
              <w:rPr>
                <w:rFonts w:ascii="Calibri" w:eastAsia="Calibri" w:hAnsi="Calibri" w:cs="Calibri"/>
              </w:rPr>
            </w:pPr>
            <w:r>
              <w:rPr>
                <w:rFonts w:ascii="Calibri" w:eastAsia="Calibri" w:hAnsi="Calibri" w:cs="Calibri"/>
              </w:rPr>
              <w:t>The next review of this policy:</w:t>
            </w:r>
          </w:p>
        </w:tc>
        <w:tc>
          <w:tcPr>
            <w:tcW w:w="6440" w:type="dxa"/>
          </w:tcPr>
          <w:p w14:paraId="1CBAC92C" w14:textId="77777777" w:rsidR="009A79D4" w:rsidRDefault="00A10F61">
            <w:pPr>
              <w:ind w:left="360"/>
              <w:rPr>
                <w:rFonts w:ascii="Calibri" w:eastAsia="Calibri" w:hAnsi="Calibri" w:cs="Calibri"/>
              </w:rPr>
            </w:pPr>
            <w:r>
              <w:rPr>
                <w:rFonts w:ascii="Calibri" w:eastAsia="Calibri" w:hAnsi="Calibri" w:cs="Calibri"/>
              </w:rPr>
              <w:t>March 2020</w:t>
            </w:r>
          </w:p>
          <w:p w14:paraId="44C453C2" w14:textId="77777777" w:rsidR="009A79D4" w:rsidRDefault="00A10F61">
            <w:pPr>
              <w:ind w:left="360"/>
              <w:rPr>
                <w:rFonts w:ascii="Calibri" w:eastAsia="Calibri" w:hAnsi="Calibri" w:cs="Calibri"/>
              </w:rPr>
            </w:pPr>
            <w:r>
              <w:rPr>
                <w:rFonts w:ascii="Calibri" w:eastAsia="Calibri" w:hAnsi="Calibri" w:cs="Calibri"/>
              </w:rPr>
              <w:t>March 2021</w:t>
            </w:r>
          </w:p>
          <w:p w14:paraId="3ACE0AD9" w14:textId="77777777" w:rsidR="009A79D4" w:rsidRDefault="00A10F61">
            <w:pPr>
              <w:ind w:left="360"/>
              <w:rPr>
                <w:rFonts w:ascii="Calibri" w:eastAsia="Calibri" w:hAnsi="Calibri" w:cs="Calibri"/>
              </w:rPr>
            </w:pPr>
            <w:r>
              <w:rPr>
                <w:rFonts w:ascii="Calibri" w:eastAsia="Calibri" w:hAnsi="Calibri" w:cs="Calibri"/>
              </w:rPr>
              <w:t>March 2022</w:t>
            </w:r>
          </w:p>
          <w:p w14:paraId="0D830AB7" w14:textId="77777777" w:rsidR="009A79D4" w:rsidRDefault="00A10F61">
            <w:pPr>
              <w:ind w:left="360"/>
              <w:rPr>
                <w:rFonts w:ascii="Calibri" w:eastAsia="Calibri" w:hAnsi="Calibri" w:cs="Calibri"/>
              </w:rPr>
            </w:pPr>
            <w:r>
              <w:rPr>
                <w:rFonts w:ascii="Calibri" w:eastAsia="Calibri" w:hAnsi="Calibri" w:cs="Calibri"/>
              </w:rPr>
              <w:t>March 2023</w:t>
            </w:r>
          </w:p>
          <w:p w14:paraId="773EC6D3" w14:textId="77777777" w:rsidR="009A79D4" w:rsidRDefault="00A10F61">
            <w:pPr>
              <w:ind w:left="360"/>
              <w:rPr>
                <w:rFonts w:ascii="Calibri" w:eastAsia="Calibri" w:hAnsi="Calibri" w:cs="Calibri"/>
              </w:rPr>
            </w:pPr>
            <w:r>
              <w:rPr>
                <w:rFonts w:ascii="Calibri" w:eastAsia="Calibri" w:hAnsi="Calibri" w:cs="Calibri"/>
              </w:rPr>
              <w:t>March 2024</w:t>
            </w:r>
          </w:p>
          <w:p w14:paraId="3E5E7D45" w14:textId="67033286" w:rsidR="009A79D4" w:rsidRPr="0056475B" w:rsidRDefault="00D720CE">
            <w:pPr>
              <w:ind w:left="360"/>
              <w:rPr>
                <w:rFonts w:ascii="Calibri" w:eastAsia="Calibri" w:hAnsi="Calibri" w:cs="Calibri"/>
                <w:bCs/>
              </w:rPr>
            </w:pPr>
            <w:r>
              <w:rPr>
                <w:rFonts w:ascii="Calibri" w:eastAsia="Calibri" w:hAnsi="Calibri" w:cs="Calibri"/>
                <w:bCs/>
              </w:rPr>
              <w:t>April</w:t>
            </w:r>
            <w:r w:rsidR="00DF00B5" w:rsidRPr="0056475B">
              <w:rPr>
                <w:rFonts w:ascii="Calibri" w:eastAsia="Calibri" w:hAnsi="Calibri" w:cs="Calibri"/>
                <w:bCs/>
              </w:rPr>
              <w:t xml:space="preserve"> 2025</w:t>
            </w:r>
          </w:p>
          <w:p w14:paraId="49F89A34" w14:textId="77777777" w:rsidR="009A79D4" w:rsidRDefault="009A79D4">
            <w:pPr>
              <w:ind w:left="360"/>
              <w:rPr>
                <w:rFonts w:ascii="Calibri" w:eastAsia="Calibri" w:hAnsi="Calibri" w:cs="Calibri"/>
                <w:b/>
              </w:rPr>
            </w:pPr>
          </w:p>
          <w:p w14:paraId="6140AA6F" w14:textId="77777777" w:rsidR="009A79D4" w:rsidRDefault="009A79D4">
            <w:pPr>
              <w:ind w:left="360"/>
              <w:rPr>
                <w:rFonts w:ascii="Calibri" w:eastAsia="Calibri" w:hAnsi="Calibri" w:cs="Calibri"/>
                <w:b/>
              </w:rPr>
            </w:pPr>
          </w:p>
          <w:p w14:paraId="08D75399" w14:textId="77777777" w:rsidR="009A79D4" w:rsidRDefault="009A79D4">
            <w:pPr>
              <w:ind w:left="360"/>
              <w:rPr>
                <w:rFonts w:ascii="Calibri" w:eastAsia="Calibri" w:hAnsi="Calibri" w:cs="Calibri"/>
                <w:b/>
              </w:rPr>
            </w:pPr>
          </w:p>
          <w:p w14:paraId="47AEBDF1" w14:textId="77777777" w:rsidR="009A79D4" w:rsidRDefault="009A79D4">
            <w:pPr>
              <w:ind w:left="360"/>
              <w:rPr>
                <w:rFonts w:ascii="Calibri" w:eastAsia="Calibri" w:hAnsi="Calibri" w:cs="Calibri"/>
                <w:b/>
              </w:rPr>
            </w:pPr>
          </w:p>
          <w:p w14:paraId="15B9AA95" w14:textId="48EAEE52" w:rsidR="009A79D4" w:rsidRDefault="00D720CE">
            <w:pPr>
              <w:ind w:left="360"/>
              <w:rPr>
                <w:rFonts w:ascii="Calibri" w:eastAsia="Calibri" w:hAnsi="Calibri" w:cs="Calibri"/>
                <w:b/>
              </w:rPr>
            </w:pPr>
            <w:bookmarkStart w:id="1" w:name="_26in1rg" w:colFirst="0" w:colLast="0"/>
            <w:bookmarkEnd w:id="1"/>
            <w:r>
              <w:rPr>
                <w:rFonts w:ascii="Calibri" w:eastAsia="Calibri" w:hAnsi="Calibri" w:cs="Calibri"/>
                <w:b/>
              </w:rPr>
              <w:t>April</w:t>
            </w:r>
            <w:r w:rsidR="00A10F61">
              <w:rPr>
                <w:rFonts w:ascii="Calibri" w:eastAsia="Calibri" w:hAnsi="Calibri" w:cs="Calibri"/>
                <w:b/>
              </w:rPr>
              <w:t xml:space="preserve"> 202</w:t>
            </w:r>
            <w:r w:rsidR="00DF00B5">
              <w:rPr>
                <w:rFonts w:ascii="Calibri" w:eastAsia="Calibri" w:hAnsi="Calibri" w:cs="Calibri"/>
                <w:b/>
              </w:rPr>
              <w:t>6</w:t>
            </w:r>
          </w:p>
          <w:p w14:paraId="0ED1DC6A" w14:textId="77777777" w:rsidR="009A79D4" w:rsidRDefault="009A79D4">
            <w:pPr>
              <w:ind w:left="360"/>
              <w:rPr>
                <w:rFonts w:ascii="Calibri" w:eastAsia="Calibri" w:hAnsi="Calibri" w:cs="Calibri"/>
              </w:rPr>
            </w:pPr>
          </w:p>
        </w:tc>
      </w:tr>
    </w:tbl>
    <w:p w14:paraId="6B121921" w14:textId="77777777" w:rsidR="009A79D4" w:rsidRDefault="009A79D4">
      <w:pPr>
        <w:rPr>
          <w:sz w:val="28"/>
          <w:szCs w:val="28"/>
        </w:rPr>
      </w:pPr>
      <w:bookmarkStart w:id="2" w:name="_gjdgxs" w:colFirst="0" w:colLast="0"/>
      <w:bookmarkEnd w:id="2"/>
    </w:p>
    <w:p w14:paraId="305AE686" w14:textId="77777777" w:rsidR="009A79D4" w:rsidRDefault="009A79D4">
      <w:pPr>
        <w:rPr>
          <w:sz w:val="28"/>
          <w:szCs w:val="28"/>
        </w:rPr>
      </w:pPr>
    </w:p>
    <w:p w14:paraId="2A4A6CEF" w14:textId="77777777" w:rsidR="009A79D4" w:rsidRDefault="009A79D4">
      <w:pPr>
        <w:rPr>
          <w:sz w:val="28"/>
          <w:szCs w:val="28"/>
        </w:rPr>
      </w:pPr>
    </w:p>
    <w:p w14:paraId="0441E6E4" w14:textId="77777777" w:rsidR="009A79D4" w:rsidRDefault="009A79D4">
      <w:pPr>
        <w:rPr>
          <w:sz w:val="28"/>
          <w:szCs w:val="28"/>
        </w:rPr>
      </w:pPr>
    </w:p>
    <w:p w14:paraId="6F43790A" w14:textId="77777777" w:rsidR="009A79D4" w:rsidRDefault="009A79D4">
      <w:pPr>
        <w:rPr>
          <w:sz w:val="28"/>
          <w:szCs w:val="28"/>
        </w:rPr>
      </w:pPr>
    </w:p>
    <w:p w14:paraId="0A876807" w14:textId="77777777" w:rsidR="009A79D4" w:rsidRDefault="009A79D4">
      <w:pPr>
        <w:rPr>
          <w:sz w:val="28"/>
          <w:szCs w:val="28"/>
        </w:rPr>
      </w:pPr>
    </w:p>
    <w:p w14:paraId="07AE7D88" w14:textId="77777777" w:rsidR="009A79D4" w:rsidRDefault="009A79D4">
      <w:pPr>
        <w:rPr>
          <w:sz w:val="28"/>
          <w:szCs w:val="28"/>
        </w:rPr>
      </w:pPr>
    </w:p>
    <w:p w14:paraId="4C128B98" w14:textId="77777777" w:rsidR="009A79D4" w:rsidRDefault="009A79D4">
      <w:pPr>
        <w:rPr>
          <w:b/>
          <w:sz w:val="28"/>
          <w:szCs w:val="28"/>
        </w:rPr>
      </w:pPr>
    </w:p>
    <w:p w14:paraId="11A24B43" w14:textId="5E5568C9" w:rsidR="009A79D4" w:rsidRDefault="00A10F61">
      <w:pPr>
        <w:rPr>
          <w:b/>
          <w:sz w:val="28"/>
          <w:szCs w:val="28"/>
        </w:rPr>
      </w:pPr>
      <w:bookmarkStart w:id="3" w:name="_30j0zll" w:colFirst="0" w:colLast="0"/>
      <w:bookmarkEnd w:id="3"/>
      <w:r>
        <w:rPr>
          <w:b/>
          <w:sz w:val="28"/>
          <w:szCs w:val="28"/>
        </w:rPr>
        <w:lastRenderedPageBreak/>
        <w:t>Contents</w:t>
      </w:r>
    </w:p>
    <w:p w14:paraId="0DA1C4E8" w14:textId="7031424C" w:rsidR="0056475B" w:rsidRPr="0056475B" w:rsidRDefault="0056475B" w:rsidP="0056475B">
      <w:pPr>
        <w:rPr>
          <w:color w:val="000000"/>
          <w:sz w:val="23"/>
          <w:szCs w:val="23"/>
        </w:rPr>
      </w:pPr>
      <w:r w:rsidRPr="0056475B">
        <w:rPr>
          <w:color w:val="000000"/>
          <w:sz w:val="23"/>
          <w:szCs w:val="23"/>
        </w:rPr>
        <w:t>1.Introduction</w:t>
      </w:r>
    </w:p>
    <w:sdt>
      <w:sdtPr>
        <w:rPr>
          <w:sz w:val="23"/>
          <w:szCs w:val="23"/>
        </w:rPr>
        <w:id w:val="1918208814"/>
        <w:docPartObj>
          <w:docPartGallery w:val="Table of Contents"/>
          <w:docPartUnique/>
        </w:docPartObj>
      </w:sdtPr>
      <w:sdtEndPr/>
      <w:sdtContent>
        <w:p w14:paraId="094B7872" w14:textId="2E54FE30" w:rsidR="00D11236" w:rsidRDefault="00A10F61">
          <w:pPr>
            <w:pStyle w:val="TOC1"/>
            <w:tabs>
              <w:tab w:val="left" w:pos="440"/>
              <w:tab w:val="right" w:pos="9622"/>
            </w:tabs>
            <w:rPr>
              <w:rFonts w:asciiTheme="minorHAnsi" w:eastAsiaTheme="minorEastAsia" w:hAnsiTheme="minorHAnsi" w:cstheme="minorBidi"/>
              <w:noProof/>
              <w:sz w:val="22"/>
              <w:szCs w:val="22"/>
              <w:lang w:val="en-GB"/>
            </w:rPr>
          </w:pPr>
          <w:r w:rsidRPr="0056475B">
            <w:rPr>
              <w:sz w:val="23"/>
              <w:szCs w:val="23"/>
            </w:rPr>
            <w:fldChar w:fldCharType="begin"/>
          </w:r>
          <w:r w:rsidRPr="0056475B">
            <w:rPr>
              <w:sz w:val="23"/>
              <w:szCs w:val="23"/>
            </w:rPr>
            <w:instrText xml:space="preserve"> TOC \h \u \z \t "Heading 1,1,Heading 2,2,Heading 3,3,Heading 4,4,Heading 5,5,Heading 6,6,"</w:instrText>
          </w:r>
          <w:r w:rsidRPr="0056475B">
            <w:rPr>
              <w:sz w:val="23"/>
              <w:szCs w:val="23"/>
            </w:rPr>
            <w:fldChar w:fldCharType="separate"/>
          </w:r>
          <w:hyperlink w:anchor="_Toc198538873" w:history="1">
            <w:r w:rsidR="00D11236" w:rsidRPr="00524ADA">
              <w:rPr>
                <w:rStyle w:val="Hyperlink"/>
                <w:noProof/>
              </w:rPr>
              <w:t>1.</w:t>
            </w:r>
            <w:r w:rsidR="00D11236">
              <w:rPr>
                <w:rFonts w:asciiTheme="minorHAnsi" w:eastAsiaTheme="minorEastAsia" w:hAnsiTheme="minorHAnsi" w:cstheme="minorBidi"/>
                <w:noProof/>
                <w:sz w:val="22"/>
                <w:szCs w:val="22"/>
                <w:lang w:val="en-GB"/>
              </w:rPr>
              <w:tab/>
            </w:r>
            <w:r w:rsidR="00D11236" w:rsidRPr="00524ADA">
              <w:rPr>
                <w:rStyle w:val="Hyperlink"/>
                <w:noProof/>
              </w:rPr>
              <w:t>Introduction</w:t>
            </w:r>
            <w:r w:rsidR="00D11236">
              <w:rPr>
                <w:noProof/>
                <w:webHidden/>
              </w:rPr>
              <w:tab/>
            </w:r>
            <w:r w:rsidR="00D11236">
              <w:rPr>
                <w:noProof/>
                <w:webHidden/>
              </w:rPr>
              <w:fldChar w:fldCharType="begin"/>
            </w:r>
            <w:r w:rsidR="00D11236">
              <w:rPr>
                <w:noProof/>
                <w:webHidden/>
              </w:rPr>
              <w:instrText xml:space="preserve"> PAGEREF _Toc198538873 \h </w:instrText>
            </w:r>
            <w:r w:rsidR="00D11236">
              <w:rPr>
                <w:noProof/>
                <w:webHidden/>
              </w:rPr>
            </w:r>
            <w:r w:rsidR="00D11236">
              <w:rPr>
                <w:noProof/>
                <w:webHidden/>
              </w:rPr>
              <w:fldChar w:fldCharType="separate"/>
            </w:r>
            <w:r w:rsidR="00D11236">
              <w:rPr>
                <w:noProof/>
                <w:webHidden/>
              </w:rPr>
              <w:t>3</w:t>
            </w:r>
            <w:r w:rsidR="00D11236">
              <w:rPr>
                <w:noProof/>
                <w:webHidden/>
              </w:rPr>
              <w:fldChar w:fldCharType="end"/>
            </w:r>
          </w:hyperlink>
        </w:p>
        <w:p w14:paraId="2F58671C" w14:textId="5FEFB48E" w:rsidR="00D11236" w:rsidRDefault="00D11236">
          <w:pPr>
            <w:pStyle w:val="TOC1"/>
            <w:tabs>
              <w:tab w:val="left" w:pos="440"/>
              <w:tab w:val="right" w:pos="9622"/>
            </w:tabs>
            <w:rPr>
              <w:rFonts w:asciiTheme="minorHAnsi" w:eastAsiaTheme="minorEastAsia" w:hAnsiTheme="minorHAnsi" w:cstheme="minorBidi"/>
              <w:noProof/>
              <w:sz w:val="22"/>
              <w:szCs w:val="22"/>
              <w:lang w:val="en-GB"/>
            </w:rPr>
          </w:pPr>
          <w:hyperlink w:anchor="_Toc198538874" w:history="1">
            <w:r w:rsidRPr="00524ADA">
              <w:rPr>
                <w:rStyle w:val="Hyperlink"/>
                <w:noProof/>
              </w:rPr>
              <w:t>2.</w:t>
            </w:r>
            <w:r>
              <w:rPr>
                <w:rFonts w:asciiTheme="minorHAnsi" w:eastAsiaTheme="minorEastAsia" w:hAnsiTheme="minorHAnsi" w:cstheme="minorBidi"/>
                <w:noProof/>
                <w:sz w:val="22"/>
                <w:szCs w:val="22"/>
                <w:lang w:val="en-GB"/>
              </w:rPr>
              <w:tab/>
            </w:r>
            <w:r w:rsidRPr="00524ADA">
              <w:rPr>
                <w:rStyle w:val="Hyperlink"/>
                <w:noProof/>
              </w:rPr>
              <w:t>Aims</w:t>
            </w:r>
            <w:r>
              <w:rPr>
                <w:noProof/>
                <w:webHidden/>
              </w:rPr>
              <w:tab/>
            </w:r>
            <w:r>
              <w:rPr>
                <w:noProof/>
                <w:webHidden/>
              </w:rPr>
              <w:fldChar w:fldCharType="begin"/>
            </w:r>
            <w:r>
              <w:rPr>
                <w:noProof/>
                <w:webHidden/>
              </w:rPr>
              <w:instrText xml:space="preserve"> PAGEREF _Toc198538874 \h </w:instrText>
            </w:r>
            <w:r>
              <w:rPr>
                <w:noProof/>
                <w:webHidden/>
              </w:rPr>
            </w:r>
            <w:r>
              <w:rPr>
                <w:noProof/>
                <w:webHidden/>
              </w:rPr>
              <w:fldChar w:fldCharType="separate"/>
            </w:r>
            <w:r>
              <w:rPr>
                <w:noProof/>
                <w:webHidden/>
              </w:rPr>
              <w:t>4</w:t>
            </w:r>
            <w:r>
              <w:rPr>
                <w:noProof/>
                <w:webHidden/>
              </w:rPr>
              <w:fldChar w:fldCharType="end"/>
            </w:r>
          </w:hyperlink>
        </w:p>
        <w:p w14:paraId="6D7871C3" w14:textId="2049C6EB"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75" w:history="1">
            <w:r w:rsidRPr="00524ADA">
              <w:rPr>
                <w:rStyle w:val="Hyperlink"/>
                <w:noProof/>
              </w:rPr>
              <w:t>3. Legislation and guidance</w:t>
            </w:r>
            <w:r>
              <w:rPr>
                <w:noProof/>
                <w:webHidden/>
              </w:rPr>
              <w:tab/>
            </w:r>
            <w:r>
              <w:rPr>
                <w:noProof/>
                <w:webHidden/>
              </w:rPr>
              <w:fldChar w:fldCharType="begin"/>
            </w:r>
            <w:r>
              <w:rPr>
                <w:noProof/>
                <w:webHidden/>
              </w:rPr>
              <w:instrText xml:space="preserve"> PAGEREF _Toc198538875 \h </w:instrText>
            </w:r>
            <w:r>
              <w:rPr>
                <w:noProof/>
                <w:webHidden/>
              </w:rPr>
            </w:r>
            <w:r>
              <w:rPr>
                <w:noProof/>
                <w:webHidden/>
              </w:rPr>
              <w:fldChar w:fldCharType="separate"/>
            </w:r>
            <w:r>
              <w:rPr>
                <w:noProof/>
                <w:webHidden/>
              </w:rPr>
              <w:t>4</w:t>
            </w:r>
            <w:r>
              <w:rPr>
                <w:noProof/>
                <w:webHidden/>
              </w:rPr>
              <w:fldChar w:fldCharType="end"/>
            </w:r>
          </w:hyperlink>
        </w:p>
        <w:p w14:paraId="40B148D1" w14:textId="27236FD4"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76" w:history="1">
            <w:r w:rsidRPr="00524ADA">
              <w:rPr>
                <w:rStyle w:val="Hyperlink"/>
                <w:noProof/>
              </w:rPr>
              <w:t>4. School procedures</w:t>
            </w:r>
            <w:r>
              <w:rPr>
                <w:noProof/>
                <w:webHidden/>
              </w:rPr>
              <w:tab/>
            </w:r>
            <w:r>
              <w:rPr>
                <w:noProof/>
                <w:webHidden/>
              </w:rPr>
              <w:fldChar w:fldCharType="begin"/>
            </w:r>
            <w:r>
              <w:rPr>
                <w:noProof/>
                <w:webHidden/>
              </w:rPr>
              <w:instrText xml:space="preserve"> PAGEREF _Toc198538876 \h </w:instrText>
            </w:r>
            <w:r>
              <w:rPr>
                <w:noProof/>
                <w:webHidden/>
              </w:rPr>
            </w:r>
            <w:r>
              <w:rPr>
                <w:noProof/>
                <w:webHidden/>
              </w:rPr>
              <w:fldChar w:fldCharType="separate"/>
            </w:r>
            <w:r>
              <w:rPr>
                <w:noProof/>
                <w:webHidden/>
              </w:rPr>
              <w:t>4</w:t>
            </w:r>
            <w:r>
              <w:rPr>
                <w:noProof/>
                <w:webHidden/>
              </w:rPr>
              <w:fldChar w:fldCharType="end"/>
            </w:r>
          </w:hyperlink>
        </w:p>
        <w:p w14:paraId="6C4340E1" w14:textId="4C4ABDDA"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77" w:history="1">
            <w:r w:rsidRPr="00524ADA">
              <w:rPr>
                <w:rStyle w:val="Hyperlink"/>
                <w:noProof/>
              </w:rPr>
              <w:t>5. Authorised and Unauthorised Absence</w:t>
            </w:r>
            <w:r>
              <w:rPr>
                <w:noProof/>
                <w:webHidden/>
              </w:rPr>
              <w:tab/>
            </w:r>
            <w:r>
              <w:rPr>
                <w:noProof/>
                <w:webHidden/>
              </w:rPr>
              <w:fldChar w:fldCharType="begin"/>
            </w:r>
            <w:r>
              <w:rPr>
                <w:noProof/>
                <w:webHidden/>
              </w:rPr>
              <w:instrText xml:space="preserve"> PAGEREF _Toc198538877 \h </w:instrText>
            </w:r>
            <w:r>
              <w:rPr>
                <w:noProof/>
                <w:webHidden/>
              </w:rPr>
            </w:r>
            <w:r>
              <w:rPr>
                <w:noProof/>
                <w:webHidden/>
              </w:rPr>
              <w:fldChar w:fldCharType="separate"/>
            </w:r>
            <w:r>
              <w:rPr>
                <w:noProof/>
                <w:webHidden/>
              </w:rPr>
              <w:t>7</w:t>
            </w:r>
            <w:r>
              <w:rPr>
                <w:noProof/>
                <w:webHidden/>
              </w:rPr>
              <w:fldChar w:fldCharType="end"/>
            </w:r>
          </w:hyperlink>
        </w:p>
        <w:p w14:paraId="6B1CF876" w14:textId="48A69F37"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78" w:history="1">
            <w:r w:rsidRPr="00524ADA">
              <w:rPr>
                <w:rStyle w:val="Hyperlink"/>
                <w:noProof/>
              </w:rPr>
              <w:t>6. Strategies for promoting attendance</w:t>
            </w:r>
            <w:r>
              <w:rPr>
                <w:noProof/>
                <w:webHidden/>
              </w:rPr>
              <w:tab/>
            </w:r>
            <w:r>
              <w:rPr>
                <w:noProof/>
                <w:webHidden/>
              </w:rPr>
              <w:fldChar w:fldCharType="begin"/>
            </w:r>
            <w:r>
              <w:rPr>
                <w:noProof/>
                <w:webHidden/>
              </w:rPr>
              <w:instrText xml:space="preserve"> PAGEREF _Toc198538878 \h </w:instrText>
            </w:r>
            <w:r>
              <w:rPr>
                <w:noProof/>
                <w:webHidden/>
              </w:rPr>
            </w:r>
            <w:r>
              <w:rPr>
                <w:noProof/>
                <w:webHidden/>
              </w:rPr>
              <w:fldChar w:fldCharType="separate"/>
            </w:r>
            <w:r>
              <w:rPr>
                <w:noProof/>
                <w:webHidden/>
              </w:rPr>
              <w:t>9</w:t>
            </w:r>
            <w:r>
              <w:rPr>
                <w:noProof/>
                <w:webHidden/>
              </w:rPr>
              <w:fldChar w:fldCharType="end"/>
            </w:r>
          </w:hyperlink>
        </w:p>
        <w:p w14:paraId="5174C977" w14:textId="1F6D3DCB"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79" w:history="1">
            <w:r w:rsidRPr="00524ADA">
              <w:rPr>
                <w:rStyle w:val="Hyperlink"/>
                <w:noProof/>
              </w:rPr>
              <w:t>7. Attendance Monitoring</w:t>
            </w:r>
            <w:r>
              <w:rPr>
                <w:noProof/>
                <w:webHidden/>
              </w:rPr>
              <w:tab/>
            </w:r>
            <w:r>
              <w:rPr>
                <w:noProof/>
                <w:webHidden/>
              </w:rPr>
              <w:fldChar w:fldCharType="begin"/>
            </w:r>
            <w:r>
              <w:rPr>
                <w:noProof/>
                <w:webHidden/>
              </w:rPr>
              <w:instrText xml:space="preserve"> PAGEREF _Toc198538879 \h </w:instrText>
            </w:r>
            <w:r>
              <w:rPr>
                <w:noProof/>
                <w:webHidden/>
              </w:rPr>
            </w:r>
            <w:r>
              <w:rPr>
                <w:noProof/>
                <w:webHidden/>
              </w:rPr>
              <w:fldChar w:fldCharType="separate"/>
            </w:r>
            <w:r>
              <w:rPr>
                <w:noProof/>
                <w:webHidden/>
              </w:rPr>
              <w:t>9</w:t>
            </w:r>
            <w:r>
              <w:rPr>
                <w:noProof/>
                <w:webHidden/>
              </w:rPr>
              <w:fldChar w:fldCharType="end"/>
            </w:r>
          </w:hyperlink>
        </w:p>
        <w:p w14:paraId="0861CB27" w14:textId="633D82BD"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80" w:history="1">
            <w:r w:rsidRPr="00524ADA">
              <w:rPr>
                <w:rStyle w:val="Hyperlink"/>
                <w:noProof/>
              </w:rPr>
              <w:t>8. Roles and Responsibilities</w:t>
            </w:r>
            <w:r>
              <w:rPr>
                <w:noProof/>
                <w:webHidden/>
              </w:rPr>
              <w:tab/>
            </w:r>
            <w:r>
              <w:rPr>
                <w:noProof/>
                <w:webHidden/>
              </w:rPr>
              <w:fldChar w:fldCharType="begin"/>
            </w:r>
            <w:r>
              <w:rPr>
                <w:noProof/>
                <w:webHidden/>
              </w:rPr>
              <w:instrText xml:space="preserve"> PAGEREF _Toc198538880 \h </w:instrText>
            </w:r>
            <w:r>
              <w:rPr>
                <w:noProof/>
                <w:webHidden/>
              </w:rPr>
            </w:r>
            <w:r>
              <w:rPr>
                <w:noProof/>
                <w:webHidden/>
              </w:rPr>
              <w:fldChar w:fldCharType="separate"/>
            </w:r>
            <w:r>
              <w:rPr>
                <w:noProof/>
                <w:webHidden/>
              </w:rPr>
              <w:t>10</w:t>
            </w:r>
            <w:r>
              <w:rPr>
                <w:noProof/>
                <w:webHidden/>
              </w:rPr>
              <w:fldChar w:fldCharType="end"/>
            </w:r>
          </w:hyperlink>
        </w:p>
        <w:p w14:paraId="2ABB4061" w14:textId="544C75B6"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81" w:history="1">
            <w:r w:rsidRPr="00524ADA">
              <w:rPr>
                <w:rStyle w:val="Hyperlink"/>
                <w:noProof/>
              </w:rPr>
              <w:t>9. Monitoring arrangements</w:t>
            </w:r>
            <w:r>
              <w:rPr>
                <w:noProof/>
                <w:webHidden/>
              </w:rPr>
              <w:tab/>
            </w:r>
            <w:r>
              <w:rPr>
                <w:noProof/>
                <w:webHidden/>
              </w:rPr>
              <w:fldChar w:fldCharType="begin"/>
            </w:r>
            <w:r>
              <w:rPr>
                <w:noProof/>
                <w:webHidden/>
              </w:rPr>
              <w:instrText xml:space="preserve"> PAGEREF _Toc198538881 \h </w:instrText>
            </w:r>
            <w:r>
              <w:rPr>
                <w:noProof/>
                <w:webHidden/>
              </w:rPr>
            </w:r>
            <w:r>
              <w:rPr>
                <w:noProof/>
                <w:webHidden/>
              </w:rPr>
              <w:fldChar w:fldCharType="separate"/>
            </w:r>
            <w:r>
              <w:rPr>
                <w:noProof/>
                <w:webHidden/>
              </w:rPr>
              <w:t>10</w:t>
            </w:r>
            <w:r>
              <w:rPr>
                <w:noProof/>
                <w:webHidden/>
              </w:rPr>
              <w:fldChar w:fldCharType="end"/>
            </w:r>
          </w:hyperlink>
        </w:p>
        <w:p w14:paraId="6CA19F54" w14:textId="6C945F24"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82" w:history="1">
            <w:r w:rsidRPr="00524ADA">
              <w:rPr>
                <w:rStyle w:val="Hyperlink"/>
                <w:noProof/>
              </w:rPr>
              <w:t>10. Links with other policies</w:t>
            </w:r>
            <w:r>
              <w:rPr>
                <w:noProof/>
                <w:webHidden/>
              </w:rPr>
              <w:tab/>
            </w:r>
            <w:r>
              <w:rPr>
                <w:noProof/>
                <w:webHidden/>
              </w:rPr>
              <w:fldChar w:fldCharType="begin"/>
            </w:r>
            <w:r>
              <w:rPr>
                <w:noProof/>
                <w:webHidden/>
              </w:rPr>
              <w:instrText xml:space="preserve"> PAGEREF _Toc198538882 \h </w:instrText>
            </w:r>
            <w:r>
              <w:rPr>
                <w:noProof/>
                <w:webHidden/>
              </w:rPr>
            </w:r>
            <w:r>
              <w:rPr>
                <w:noProof/>
                <w:webHidden/>
              </w:rPr>
              <w:fldChar w:fldCharType="separate"/>
            </w:r>
            <w:r>
              <w:rPr>
                <w:noProof/>
                <w:webHidden/>
              </w:rPr>
              <w:t>10</w:t>
            </w:r>
            <w:r>
              <w:rPr>
                <w:noProof/>
                <w:webHidden/>
              </w:rPr>
              <w:fldChar w:fldCharType="end"/>
            </w:r>
          </w:hyperlink>
        </w:p>
        <w:p w14:paraId="0F6A4E68" w14:textId="6DA8BF0C" w:rsidR="00D11236" w:rsidRDefault="00D11236">
          <w:pPr>
            <w:pStyle w:val="TOC1"/>
            <w:tabs>
              <w:tab w:val="right" w:pos="9622"/>
            </w:tabs>
            <w:rPr>
              <w:rFonts w:asciiTheme="minorHAnsi" w:eastAsiaTheme="minorEastAsia" w:hAnsiTheme="minorHAnsi" w:cstheme="minorBidi"/>
              <w:noProof/>
              <w:sz w:val="22"/>
              <w:szCs w:val="22"/>
              <w:lang w:val="en-GB"/>
            </w:rPr>
          </w:pPr>
          <w:hyperlink w:anchor="_Toc198538883" w:history="1">
            <w:r w:rsidRPr="00524ADA">
              <w:rPr>
                <w:rStyle w:val="Hyperlink"/>
                <w:noProof/>
              </w:rPr>
              <w:t>Appendix 1: attendance codes</w:t>
            </w:r>
            <w:r>
              <w:rPr>
                <w:noProof/>
                <w:webHidden/>
              </w:rPr>
              <w:tab/>
            </w:r>
            <w:r>
              <w:rPr>
                <w:noProof/>
                <w:webHidden/>
              </w:rPr>
              <w:fldChar w:fldCharType="begin"/>
            </w:r>
            <w:r>
              <w:rPr>
                <w:noProof/>
                <w:webHidden/>
              </w:rPr>
              <w:instrText xml:space="preserve"> PAGEREF _Toc198538883 \h </w:instrText>
            </w:r>
            <w:r>
              <w:rPr>
                <w:noProof/>
                <w:webHidden/>
              </w:rPr>
            </w:r>
            <w:r>
              <w:rPr>
                <w:noProof/>
                <w:webHidden/>
              </w:rPr>
              <w:fldChar w:fldCharType="separate"/>
            </w:r>
            <w:r>
              <w:rPr>
                <w:noProof/>
                <w:webHidden/>
              </w:rPr>
              <w:t>11</w:t>
            </w:r>
            <w:r>
              <w:rPr>
                <w:noProof/>
                <w:webHidden/>
              </w:rPr>
              <w:fldChar w:fldCharType="end"/>
            </w:r>
          </w:hyperlink>
        </w:p>
        <w:p w14:paraId="0A6E32B4" w14:textId="7C4EAD0A" w:rsidR="009A79D4" w:rsidRDefault="00A10F61">
          <w:pPr>
            <w:pBdr>
              <w:top w:val="nil"/>
              <w:left w:val="nil"/>
              <w:bottom w:val="nil"/>
              <w:right w:val="nil"/>
              <w:between w:val="nil"/>
            </w:pBdr>
            <w:rPr>
              <w:rFonts w:ascii="Calibri" w:eastAsia="Calibri" w:hAnsi="Calibri" w:cs="Calibri"/>
              <w:color w:val="000000"/>
              <w:sz w:val="22"/>
              <w:szCs w:val="22"/>
            </w:rPr>
          </w:pPr>
          <w:r w:rsidRPr="0056475B">
            <w:rPr>
              <w:sz w:val="23"/>
              <w:szCs w:val="23"/>
            </w:rPr>
            <w:fldChar w:fldCharType="end"/>
          </w:r>
        </w:p>
      </w:sdtContent>
    </w:sdt>
    <w:p w14:paraId="409BE5C7" w14:textId="77777777" w:rsidR="009A79D4" w:rsidRDefault="009A79D4"/>
    <w:p w14:paraId="37CADA96" w14:textId="77777777" w:rsidR="009A79D4" w:rsidRDefault="00A10F61">
      <w:r>
        <w:rPr>
          <w:b/>
        </w:rPr>
        <w:t>…………………………………………………………………………………………………………………………….</w:t>
      </w:r>
    </w:p>
    <w:p w14:paraId="64A5D010" w14:textId="043E1FC5" w:rsidR="0056475B" w:rsidRDefault="0056475B" w:rsidP="0056475B">
      <w:pPr>
        <w:pStyle w:val="Heading1"/>
        <w:numPr>
          <w:ilvl w:val="0"/>
          <w:numId w:val="7"/>
        </w:numPr>
      </w:pPr>
      <w:bookmarkStart w:id="4" w:name="_Toc198538873"/>
      <w:r>
        <w:t>Introduction</w:t>
      </w:r>
      <w:bookmarkEnd w:id="4"/>
    </w:p>
    <w:p w14:paraId="2B9410C0" w14:textId="55BED4C2" w:rsidR="0056475B" w:rsidRPr="0056475B" w:rsidRDefault="0056475B" w:rsidP="007D761C">
      <w:pPr>
        <w:rPr>
          <w:sz w:val="23"/>
          <w:szCs w:val="23"/>
        </w:rPr>
      </w:pPr>
      <w:r w:rsidRPr="0056475B">
        <w:rPr>
          <w:sz w:val="23"/>
          <w:szCs w:val="23"/>
        </w:rPr>
        <w:t xml:space="preserve">Leicester Partnership School </w:t>
      </w:r>
      <w:r w:rsidR="007D761C">
        <w:rPr>
          <w:sz w:val="23"/>
          <w:szCs w:val="23"/>
        </w:rPr>
        <w:t xml:space="preserve">(LPS) </w:t>
      </w:r>
      <w:r w:rsidRPr="0056475B">
        <w:rPr>
          <w:sz w:val="23"/>
          <w:szCs w:val="23"/>
        </w:rPr>
        <w:t xml:space="preserve">fully </w:t>
      </w:r>
      <w:proofErr w:type="spellStart"/>
      <w:r w:rsidRPr="0056475B">
        <w:rPr>
          <w:sz w:val="23"/>
          <w:szCs w:val="23"/>
        </w:rPr>
        <w:t>recognises</w:t>
      </w:r>
      <w:proofErr w:type="spellEnd"/>
      <w:r w:rsidRPr="0056475B">
        <w:rPr>
          <w:sz w:val="23"/>
          <w:szCs w:val="23"/>
        </w:rPr>
        <w:t xml:space="preserve"> the contribution it can make to protect children and support </w:t>
      </w:r>
      <w:r w:rsidR="00ED7E89">
        <w:rPr>
          <w:sz w:val="23"/>
          <w:szCs w:val="23"/>
        </w:rPr>
        <w:t>students</w:t>
      </w:r>
      <w:r w:rsidRPr="0056475B">
        <w:rPr>
          <w:sz w:val="23"/>
          <w:szCs w:val="23"/>
        </w:rPr>
        <w:t xml:space="preserve"> in school.  We are a pupil referral unit for secondary age </w:t>
      </w:r>
      <w:r w:rsidR="00ED7E89">
        <w:rPr>
          <w:sz w:val="23"/>
          <w:szCs w:val="23"/>
        </w:rPr>
        <w:t>students</w:t>
      </w:r>
      <w:r w:rsidRPr="0056475B">
        <w:rPr>
          <w:sz w:val="23"/>
          <w:szCs w:val="23"/>
        </w:rPr>
        <w:t xml:space="preserve"> aged 11 to 16. We provide suitable education provision to students who have been permanently excluded or who are at risk of being permanently excluded from mainstream education. </w:t>
      </w:r>
    </w:p>
    <w:p w14:paraId="112F1172" w14:textId="50BA0D2B" w:rsidR="0056475B" w:rsidRDefault="0056475B" w:rsidP="007D761C">
      <w:pPr>
        <w:rPr>
          <w:sz w:val="23"/>
          <w:szCs w:val="23"/>
        </w:rPr>
      </w:pPr>
      <w:r>
        <w:rPr>
          <w:sz w:val="23"/>
          <w:szCs w:val="23"/>
        </w:rPr>
        <w:t xml:space="preserve">The majority of our students have social, emotional and mental health difficulties (SEMH) and present with challenging </w:t>
      </w:r>
      <w:proofErr w:type="spellStart"/>
      <w:r>
        <w:rPr>
          <w:sz w:val="23"/>
          <w:szCs w:val="23"/>
        </w:rPr>
        <w:t>behaviour</w:t>
      </w:r>
      <w:proofErr w:type="spellEnd"/>
      <w:r>
        <w:rPr>
          <w:sz w:val="23"/>
          <w:szCs w:val="23"/>
        </w:rPr>
        <w:t xml:space="preserve"> and many also have special educational needs, including sensory issues, difficulties in communication and a wide range of learning needs. They may also have diagnoses of autism spectrum disorder and/or ADHD and many have an Education, Health and Care Plan (EHCP).</w:t>
      </w:r>
    </w:p>
    <w:p w14:paraId="3EEB2D65" w14:textId="77777777" w:rsidR="0056475B" w:rsidRDefault="0056475B" w:rsidP="007D761C">
      <w:pPr>
        <w:rPr>
          <w:sz w:val="23"/>
          <w:szCs w:val="23"/>
        </w:rPr>
      </w:pPr>
      <w:r>
        <w:rPr>
          <w:sz w:val="23"/>
          <w:szCs w:val="23"/>
        </w:rPr>
        <w:t xml:space="preserve">A very high proportion of our students come from economically deprived areas of the city and often display low educational aspirations and a lack of engagement in mainstream education, as a consequence they often have lower than expected academic levels and a history of low or sporadic school attendance.  </w:t>
      </w:r>
    </w:p>
    <w:p w14:paraId="2F224BA2" w14:textId="1E6D30CF" w:rsidR="0056475B" w:rsidRDefault="0056475B" w:rsidP="007D761C">
      <w:pPr>
        <w:spacing w:before="0" w:after="0" w:line="276" w:lineRule="auto"/>
        <w:rPr>
          <w:sz w:val="23"/>
          <w:szCs w:val="23"/>
        </w:rPr>
      </w:pPr>
      <w:r>
        <w:rPr>
          <w:sz w:val="23"/>
          <w:szCs w:val="23"/>
        </w:rPr>
        <w:t xml:space="preserve">Our </w:t>
      </w:r>
      <w:r w:rsidR="00ED7E89">
        <w:rPr>
          <w:sz w:val="23"/>
          <w:szCs w:val="23"/>
        </w:rPr>
        <w:t>students</w:t>
      </w:r>
      <w:r>
        <w:rPr>
          <w:sz w:val="23"/>
          <w:szCs w:val="23"/>
        </w:rPr>
        <w:t xml:space="preserve"> attend from across Leicester City representing a wide range of backgrounds and communities including but not exclusive to families: for whom English is not their first language, who have no or a small support network available locally, in poverty or financial disadvantage, </w:t>
      </w:r>
      <w:r w:rsidR="001F684C">
        <w:rPr>
          <w:sz w:val="23"/>
          <w:szCs w:val="23"/>
        </w:rPr>
        <w:t>parent/carers</w:t>
      </w:r>
      <w:r>
        <w:rPr>
          <w:sz w:val="23"/>
          <w:szCs w:val="23"/>
        </w:rPr>
        <w:t xml:space="preserve"> who have mental health and/or substance dependence and where housing is inappropriate or living in socially isolated circumstances</w:t>
      </w:r>
    </w:p>
    <w:p w14:paraId="695E4ED6" w14:textId="6AE3DB41" w:rsidR="0056475B" w:rsidRDefault="0056475B" w:rsidP="007D761C">
      <w:pPr>
        <w:spacing w:before="0" w:after="0" w:line="276" w:lineRule="auto"/>
        <w:rPr>
          <w:sz w:val="23"/>
          <w:szCs w:val="23"/>
        </w:rPr>
      </w:pPr>
      <w:r>
        <w:rPr>
          <w:sz w:val="23"/>
          <w:szCs w:val="23"/>
        </w:rPr>
        <w:t xml:space="preserve">In </w:t>
      </w:r>
      <w:proofErr w:type="gramStart"/>
      <w:r>
        <w:rPr>
          <w:sz w:val="23"/>
          <w:szCs w:val="23"/>
        </w:rPr>
        <w:t>addition</w:t>
      </w:r>
      <w:proofErr w:type="gramEnd"/>
      <w:r>
        <w:rPr>
          <w:sz w:val="23"/>
          <w:szCs w:val="23"/>
        </w:rPr>
        <w:t xml:space="preserve"> they may have a specific learning need that makes it difficult for them to access the curriculum effectively or because education is not generally regarded positively in their family or local community</w:t>
      </w:r>
    </w:p>
    <w:p w14:paraId="553CDAA8" w14:textId="5A3B282C" w:rsidR="0056475B" w:rsidRDefault="0056475B" w:rsidP="007D761C">
      <w:pPr>
        <w:spacing w:before="240" w:after="0"/>
        <w:jc w:val="both"/>
      </w:pPr>
      <w:r>
        <w:rPr>
          <w:sz w:val="23"/>
          <w:szCs w:val="23"/>
        </w:rPr>
        <w:t xml:space="preserve">The combination of the factors above requires our approach to safeguarding and attendance to be carefully planned and considerate of the young person’s individual needs and the family and cultural context in which they are situated. As a whole school community, we are committed to </w:t>
      </w:r>
      <w:r>
        <w:rPr>
          <w:sz w:val="23"/>
          <w:szCs w:val="23"/>
        </w:rPr>
        <w:lastRenderedPageBreak/>
        <w:t xml:space="preserve">creating a culture of vigilance and a collectively shared school environment in which all children feel safe and are kept safe. </w:t>
      </w:r>
    </w:p>
    <w:p w14:paraId="6A623649" w14:textId="599E4EF8" w:rsidR="009A79D4" w:rsidRDefault="00A10F61" w:rsidP="0056475B">
      <w:pPr>
        <w:pStyle w:val="Heading1"/>
        <w:numPr>
          <w:ilvl w:val="0"/>
          <w:numId w:val="7"/>
        </w:numPr>
      </w:pPr>
      <w:bookmarkStart w:id="5" w:name="_Toc198538874"/>
      <w:r>
        <w:t>Aims</w:t>
      </w:r>
      <w:bookmarkEnd w:id="5"/>
    </w:p>
    <w:p w14:paraId="54C97672" w14:textId="586B0A20" w:rsidR="009A79D4" w:rsidRPr="0056475B" w:rsidRDefault="007D761C">
      <w:pPr>
        <w:rPr>
          <w:sz w:val="23"/>
          <w:szCs w:val="23"/>
        </w:rPr>
      </w:pPr>
      <w:r>
        <w:rPr>
          <w:sz w:val="23"/>
          <w:szCs w:val="23"/>
        </w:rPr>
        <w:t>Leicester Partnership School</w:t>
      </w:r>
      <w:r w:rsidR="00A10F61" w:rsidRPr="0056475B">
        <w:rPr>
          <w:sz w:val="23"/>
          <w:szCs w:val="23"/>
        </w:rPr>
        <w:t xml:space="preserve"> aims to meet its obligations with regards to school attendance by:</w:t>
      </w:r>
    </w:p>
    <w:p w14:paraId="4FD1CAC8" w14:textId="77777777" w:rsidR="009A79D4" w:rsidRPr="0056475B" w:rsidRDefault="00A10F61">
      <w:pPr>
        <w:numPr>
          <w:ilvl w:val="0"/>
          <w:numId w:val="4"/>
        </w:numPr>
        <w:pBdr>
          <w:top w:val="nil"/>
          <w:left w:val="nil"/>
          <w:bottom w:val="nil"/>
          <w:right w:val="nil"/>
          <w:between w:val="nil"/>
        </w:pBdr>
        <w:ind w:hanging="360"/>
        <w:rPr>
          <w:sz w:val="23"/>
          <w:szCs w:val="23"/>
        </w:rPr>
      </w:pPr>
      <w:r w:rsidRPr="0056475B">
        <w:rPr>
          <w:sz w:val="23"/>
          <w:szCs w:val="23"/>
        </w:rPr>
        <w:t>Promoting good attendance and reducing absence, including persistent absence</w:t>
      </w:r>
    </w:p>
    <w:p w14:paraId="3E5D2C8E" w14:textId="77777777" w:rsidR="009A79D4" w:rsidRPr="0056475B" w:rsidRDefault="00A10F61">
      <w:pPr>
        <w:numPr>
          <w:ilvl w:val="0"/>
          <w:numId w:val="4"/>
        </w:numPr>
        <w:pBdr>
          <w:top w:val="nil"/>
          <w:left w:val="nil"/>
          <w:bottom w:val="nil"/>
          <w:right w:val="nil"/>
          <w:between w:val="nil"/>
        </w:pBdr>
        <w:ind w:hanging="360"/>
        <w:rPr>
          <w:sz w:val="23"/>
          <w:szCs w:val="23"/>
        </w:rPr>
      </w:pPr>
      <w:r w:rsidRPr="0056475B">
        <w:rPr>
          <w:sz w:val="23"/>
          <w:szCs w:val="23"/>
        </w:rPr>
        <w:t>Ensuring every pupil has access to full-time education to which they are entitled</w:t>
      </w:r>
    </w:p>
    <w:p w14:paraId="17830B85" w14:textId="77777777" w:rsidR="009A79D4" w:rsidRPr="0056475B" w:rsidRDefault="00A10F61">
      <w:pPr>
        <w:numPr>
          <w:ilvl w:val="0"/>
          <w:numId w:val="4"/>
        </w:numPr>
        <w:pBdr>
          <w:top w:val="nil"/>
          <w:left w:val="nil"/>
          <w:bottom w:val="nil"/>
          <w:right w:val="nil"/>
          <w:between w:val="nil"/>
        </w:pBdr>
        <w:ind w:hanging="360"/>
        <w:rPr>
          <w:sz w:val="23"/>
          <w:szCs w:val="23"/>
        </w:rPr>
      </w:pPr>
      <w:r w:rsidRPr="0056475B">
        <w:rPr>
          <w:sz w:val="23"/>
          <w:szCs w:val="23"/>
        </w:rPr>
        <w:t>Acting early to address patterns of absence</w:t>
      </w:r>
    </w:p>
    <w:p w14:paraId="3A164497" w14:textId="483B3E3E" w:rsidR="009A79D4" w:rsidRPr="0056475B" w:rsidRDefault="00A10F61">
      <w:pPr>
        <w:rPr>
          <w:sz w:val="23"/>
          <w:szCs w:val="23"/>
        </w:rPr>
      </w:pPr>
      <w:r w:rsidRPr="0056475B">
        <w:rPr>
          <w:sz w:val="23"/>
          <w:szCs w:val="23"/>
        </w:rPr>
        <w:t xml:space="preserve">We will also support </w:t>
      </w:r>
      <w:r w:rsidR="001F684C">
        <w:rPr>
          <w:sz w:val="23"/>
          <w:szCs w:val="23"/>
        </w:rPr>
        <w:t>parent/carers</w:t>
      </w:r>
      <w:r w:rsidRPr="0056475B">
        <w:rPr>
          <w:sz w:val="23"/>
          <w:szCs w:val="23"/>
        </w:rPr>
        <w:t xml:space="preserve"> to perform their legal duty to ensure their children of compulsory school age attend regularly, and will promote and support</w:t>
      </w:r>
      <w:r>
        <w:t xml:space="preserve"> </w:t>
      </w:r>
      <w:r w:rsidRPr="0056475B">
        <w:rPr>
          <w:sz w:val="23"/>
          <w:szCs w:val="23"/>
        </w:rPr>
        <w:t>punctuality in attending lessons.</w:t>
      </w:r>
    </w:p>
    <w:p w14:paraId="03521646" w14:textId="5B079ED1" w:rsidR="009A79D4" w:rsidRDefault="0056475B">
      <w:pPr>
        <w:pStyle w:val="Heading1"/>
      </w:pPr>
      <w:bookmarkStart w:id="6" w:name="_Toc198538875"/>
      <w:r>
        <w:t>3</w:t>
      </w:r>
      <w:r w:rsidR="00A10F61">
        <w:t>. Legislation and guidance</w:t>
      </w:r>
      <w:bookmarkEnd w:id="6"/>
    </w:p>
    <w:p w14:paraId="7F2D1E7E" w14:textId="77777777" w:rsidR="009A79D4" w:rsidRPr="0056475B" w:rsidRDefault="00A10F61">
      <w:pPr>
        <w:spacing w:after="0"/>
        <w:rPr>
          <w:sz w:val="23"/>
          <w:szCs w:val="23"/>
          <w:highlight w:val="white"/>
        </w:rPr>
      </w:pPr>
      <w:r w:rsidRPr="0056475B">
        <w:rPr>
          <w:sz w:val="23"/>
          <w:szCs w:val="23"/>
          <w:highlight w:val="white"/>
        </w:rPr>
        <w:t xml:space="preserve">This policy meets the requirements of the </w:t>
      </w:r>
      <w:hyperlink r:id="rId8">
        <w:r w:rsidRPr="0056475B">
          <w:rPr>
            <w:color w:val="0092CF"/>
            <w:sz w:val="23"/>
            <w:szCs w:val="23"/>
            <w:highlight w:val="white"/>
            <w:u w:val="single"/>
          </w:rPr>
          <w:t>school attendance guidance</w:t>
        </w:r>
      </w:hyperlink>
      <w:r w:rsidRPr="0056475B">
        <w:rPr>
          <w:sz w:val="23"/>
          <w:szCs w:val="23"/>
          <w:highlight w:val="white"/>
        </w:rPr>
        <w:t xml:space="preserve"> from the Department for Education (DfE), and refers to the DfE’s statutory guidance on </w:t>
      </w:r>
      <w:hyperlink r:id="rId9">
        <w:r w:rsidRPr="0056475B">
          <w:rPr>
            <w:color w:val="0092CF"/>
            <w:sz w:val="23"/>
            <w:szCs w:val="23"/>
            <w:highlight w:val="white"/>
            <w:u w:val="single"/>
          </w:rPr>
          <w:t>school attendance parental responsibility measures</w:t>
        </w:r>
      </w:hyperlink>
      <w:r w:rsidRPr="0056475B">
        <w:rPr>
          <w:sz w:val="23"/>
          <w:szCs w:val="23"/>
          <w:highlight w:val="white"/>
        </w:rPr>
        <w:t>. These documents are drawn from the following legislation setting out the legal powers and duties that govern school attendance:</w:t>
      </w:r>
    </w:p>
    <w:p w14:paraId="00F7C848" w14:textId="77777777" w:rsidR="009A79D4" w:rsidRPr="007D761C" w:rsidRDefault="00EC4F47">
      <w:pPr>
        <w:numPr>
          <w:ilvl w:val="0"/>
          <w:numId w:val="1"/>
        </w:numPr>
        <w:pBdr>
          <w:left w:val="none" w:sz="0" w:space="3" w:color="000000"/>
        </w:pBdr>
        <w:spacing w:before="280" w:after="0"/>
        <w:jc w:val="both"/>
        <w:rPr>
          <w:color w:val="0092CF"/>
          <w:sz w:val="23"/>
          <w:szCs w:val="23"/>
          <w:highlight w:val="white"/>
          <w:u w:val="single"/>
        </w:rPr>
      </w:pPr>
      <w:hyperlink r:id="rId10">
        <w:r w:rsidR="00A10F61" w:rsidRPr="007D761C">
          <w:rPr>
            <w:color w:val="0092CF"/>
            <w:sz w:val="23"/>
            <w:szCs w:val="23"/>
            <w:highlight w:val="white"/>
            <w:u w:val="single"/>
          </w:rPr>
          <w:t>The Education Act 1996</w:t>
        </w:r>
      </w:hyperlink>
    </w:p>
    <w:p w14:paraId="3CCB29FA" w14:textId="77777777" w:rsidR="009A79D4" w:rsidRPr="007D761C" w:rsidRDefault="00EC4F47">
      <w:pPr>
        <w:numPr>
          <w:ilvl w:val="0"/>
          <w:numId w:val="1"/>
        </w:numPr>
        <w:pBdr>
          <w:top w:val="nil"/>
          <w:left w:val="nil"/>
          <w:bottom w:val="nil"/>
          <w:right w:val="nil"/>
          <w:between w:val="nil"/>
        </w:pBdr>
        <w:spacing w:before="0" w:after="0"/>
        <w:rPr>
          <w:color w:val="0092CF"/>
          <w:sz w:val="23"/>
          <w:szCs w:val="23"/>
          <w:highlight w:val="white"/>
          <w:u w:val="single"/>
        </w:rPr>
      </w:pPr>
      <w:hyperlink r:id="rId11">
        <w:r w:rsidR="00A10F61" w:rsidRPr="007D761C">
          <w:rPr>
            <w:color w:val="0092CF"/>
            <w:sz w:val="23"/>
            <w:szCs w:val="23"/>
            <w:highlight w:val="white"/>
            <w:u w:val="single"/>
          </w:rPr>
          <w:t>The Education Act 2002</w:t>
        </w:r>
      </w:hyperlink>
      <w:r w:rsidR="00A10F61" w:rsidRPr="007D761C">
        <w:rPr>
          <w:color w:val="0092CF"/>
          <w:sz w:val="23"/>
          <w:szCs w:val="23"/>
          <w:highlight w:val="white"/>
          <w:u w:val="single"/>
        </w:rPr>
        <w:t xml:space="preserve"> </w:t>
      </w:r>
    </w:p>
    <w:p w14:paraId="59164206" w14:textId="77777777" w:rsidR="009A79D4" w:rsidRPr="007D761C" w:rsidRDefault="00EC4F47">
      <w:pPr>
        <w:numPr>
          <w:ilvl w:val="0"/>
          <w:numId w:val="1"/>
        </w:numPr>
        <w:pBdr>
          <w:top w:val="nil"/>
          <w:left w:val="nil"/>
          <w:bottom w:val="nil"/>
          <w:right w:val="nil"/>
          <w:between w:val="nil"/>
        </w:pBdr>
        <w:spacing w:before="0" w:after="0"/>
        <w:rPr>
          <w:color w:val="0092CF"/>
          <w:sz w:val="23"/>
          <w:szCs w:val="23"/>
          <w:highlight w:val="white"/>
          <w:u w:val="single"/>
        </w:rPr>
      </w:pPr>
      <w:hyperlink r:id="rId12">
        <w:r w:rsidR="00A10F61" w:rsidRPr="007D761C">
          <w:rPr>
            <w:color w:val="0092CF"/>
            <w:sz w:val="23"/>
            <w:szCs w:val="23"/>
            <w:highlight w:val="white"/>
            <w:u w:val="single"/>
          </w:rPr>
          <w:t>The Education and Inspections Act 2006</w:t>
        </w:r>
      </w:hyperlink>
    </w:p>
    <w:p w14:paraId="45EFBC31" w14:textId="77777777" w:rsidR="009A79D4" w:rsidRPr="007D761C" w:rsidRDefault="00EC4F47">
      <w:pPr>
        <w:numPr>
          <w:ilvl w:val="0"/>
          <w:numId w:val="1"/>
        </w:numPr>
        <w:pBdr>
          <w:top w:val="nil"/>
          <w:left w:val="nil"/>
          <w:bottom w:val="nil"/>
          <w:right w:val="nil"/>
          <w:between w:val="nil"/>
        </w:pBdr>
        <w:spacing w:before="0" w:after="0"/>
        <w:rPr>
          <w:color w:val="0092CF"/>
          <w:sz w:val="23"/>
          <w:szCs w:val="23"/>
          <w:highlight w:val="white"/>
          <w:u w:val="single"/>
        </w:rPr>
      </w:pPr>
      <w:hyperlink r:id="rId13">
        <w:r w:rsidR="00A10F61" w:rsidRPr="007D761C">
          <w:rPr>
            <w:color w:val="0092CF"/>
            <w:sz w:val="23"/>
            <w:szCs w:val="23"/>
            <w:highlight w:val="white"/>
            <w:u w:val="single"/>
          </w:rPr>
          <w:t>The Education (Pupil Registration) (England) Regulations 2006</w:t>
        </w:r>
      </w:hyperlink>
      <w:r w:rsidR="00A10F61" w:rsidRPr="007D761C">
        <w:rPr>
          <w:color w:val="0092CF"/>
          <w:sz w:val="23"/>
          <w:szCs w:val="23"/>
          <w:highlight w:val="white"/>
          <w:u w:val="single"/>
        </w:rPr>
        <w:t xml:space="preserve"> </w:t>
      </w:r>
    </w:p>
    <w:p w14:paraId="19137FBE" w14:textId="77777777" w:rsidR="009A79D4" w:rsidRPr="007D761C" w:rsidRDefault="00EC4F47">
      <w:pPr>
        <w:numPr>
          <w:ilvl w:val="0"/>
          <w:numId w:val="1"/>
        </w:numPr>
        <w:pBdr>
          <w:top w:val="nil"/>
          <w:left w:val="nil"/>
          <w:bottom w:val="nil"/>
          <w:right w:val="nil"/>
          <w:between w:val="nil"/>
        </w:pBdr>
        <w:spacing w:before="0" w:after="0"/>
        <w:rPr>
          <w:color w:val="0092CF"/>
          <w:sz w:val="23"/>
          <w:szCs w:val="23"/>
          <w:highlight w:val="white"/>
          <w:u w:val="single"/>
        </w:rPr>
      </w:pPr>
      <w:hyperlink r:id="rId14">
        <w:r w:rsidR="00A10F61" w:rsidRPr="007D761C">
          <w:rPr>
            <w:color w:val="0092CF"/>
            <w:sz w:val="23"/>
            <w:szCs w:val="23"/>
            <w:highlight w:val="white"/>
            <w:u w:val="single"/>
          </w:rPr>
          <w:t>The Education (Pupil Registration) (England) (Amendment) Regulations 2010</w:t>
        </w:r>
      </w:hyperlink>
      <w:r w:rsidR="00A10F61" w:rsidRPr="007D761C">
        <w:rPr>
          <w:color w:val="0092CF"/>
          <w:sz w:val="23"/>
          <w:szCs w:val="23"/>
          <w:highlight w:val="white"/>
          <w:u w:val="single"/>
        </w:rPr>
        <w:t xml:space="preserve"> </w:t>
      </w:r>
    </w:p>
    <w:p w14:paraId="1C184AA2" w14:textId="77777777" w:rsidR="009A79D4" w:rsidRPr="007D761C" w:rsidRDefault="00EC4F47">
      <w:pPr>
        <w:numPr>
          <w:ilvl w:val="0"/>
          <w:numId w:val="1"/>
        </w:numPr>
        <w:pBdr>
          <w:left w:val="none" w:sz="0" w:space="3" w:color="000000"/>
        </w:pBdr>
        <w:spacing w:before="0" w:after="0"/>
        <w:jc w:val="both"/>
        <w:rPr>
          <w:color w:val="0092CF"/>
          <w:sz w:val="23"/>
          <w:szCs w:val="23"/>
          <w:highlight w:val="white"/>
          <w:u w:val="single"/>
        </w:rPr>
      </w:pPr>
      <w:hyperlink r:id="rId15">
        <w:r w:rsidR="00A10F61" w:rsidRPr="007D761C">
          <w:rPr>
            <w:color w:val="0092CF"/>
            <w:sz w:val="23"/>
            <w:szCs w:val="23"/>
            <w:highlight w:val="white"/>
            <w:u w:val="single"/>
          </w:rPr>
          <w:t>The Education (Pupil Registration) (England) (Amendment) Regulations 2011</w:t>
        </w:r>
      </w:hyperlink>
    </w:p>
    <w:p w14:paraId="6AF3DB93" w14:textId="77777777" w:rsidR="009A79D4" w:rsidRPr="007D761C" w:rsidRDefault="00EC4F47">
      <w:pPr>
        <w:numPr>
          <w:ilvl w:val="0"/>
          <w:numId w:val="1"/>
        </w:numPr>
        <w:pBdr>
          <w:top w:val="nil"/>
          <w:left w:val="nil"/>
          <w:bottom w:val="nil"/>
          <w:right w:val="nil"/>
          <w:between w:val="nil"/>
        </w:pBdr>
        <w:spacing w:before="0" w:after="0"/>
        <w:rPr>
          <w:color w:val="0092CF"/>
          <w:sz w:val="23"/>
          <w:szCs w:val="23"/>
          <w:highlight w:val="white"/>
          <w:u w:val="single"/>
        </w:rPr>
      </w:pPr>
      <w:hyperlink r:id="rId16">
        <w:r w:rsidR="00A10F61" w:rsidRPr="007D761C">
          <w:rPr>
            <w:color w:val="0092CF"/>
            <w:sz w:val="23"/>
            <w:szCs w:val="23"/>
            <w:highlight w:val="white"/>
            <w:u w:val="single"/>
          </w:rPr>
          <w:t>The Education (Pupil Registration) (England) (Amendment) Regulations 2013</w:t>
        </w:r>
      </w:hyperlink>
      <w:r w:rsidR="00A10F61" w:rsidRPr="007D761C">
        <w:rPr>
          <w:color w:val="0092CF"/>
          <w:sz w:val="23"/>
          <w:szCs w:val="23"/>
          <w:highlight w:val="white"/>
          <w:u w:val="single"/>
        </w:rPr>
        <w:t xml:space="preserve"> </w:t>
      </w:r>
    </w:p>
    <w:p w14:paraId="283B957C" w14:textId="77777777" w:rsidR="009A79D4" w:rsidRPr="007D761C" w:rsidRDefault="00EC4F47">
      <w:pPr>
        <w:numPr>
          <w:ilvl w:val="0"/>
          <w:numId w:val="1"/>
        </w:numPr>
        <w:pBdr>
          <w:top w:val="nil"/>
          <w:left w:val="nil"/>
          <w:bottom w:val="nil"/>
          <w:right w:val="nil"/>
          <w:between w:val="nil"/>
        </w:pBdr>
        <w:spacing w:before="0" w:after="0"/>
        <w:rPr>
          <w:color w:val="0092CF"/>
          <w:sz w:val="23"/>
          <w:szCs w:val="23"/>
          <w:highlight w:val="white"/>
          <w:u w:val="single"/>
        </w:rPr>
      </w:pPr>
      <w:hyperlink r:id="rId17">
        <w:r w:rsidR="00A10F61" w:rsidRPr="007D761C">
          <w:rPr>
            <w:color w:val="0092CF"/>
            <w:sz w:val="23"/>
            <w:szCs w:val="23"/>
            <w:highlight w:val="white"/>
            <w:u w:val="single"/>
          </w:rPr>
          <w:t>The Education (Pupil Registration) (England) (Amendment) Regulations 2016</w:t>
        </w:r>
      </w:hyperlink>
    </w:p>
    <w:p w14:paraId="10E26BEC" w14:textId="77777777" w:rsidR="009A79D4" w:rsidRPr="007D761C" w:rsidRDefault="00EC4F47">
      <w:pPr>
        <w:numPr>
          <w:ilvl w:val="0"/>
          <w:numId w:val="1"/>
        </w:numPr>
        <w:pBdr>
          <w:top w:val="nil"/>
          <w:left w:val="nil"/>
          <w:bottom w:val="nil"/>
          <w:right w:val="nil"/>
          <w:between w:val="nil"/>
        </w:pBdr>
        <w:spacing w:before="0" w:after="280"/>
        <w:rPr>
          <w:color w:val="0092CF"/>
          <w:sz w:val="23"/>
          <w:szCs w:val="23"/>
          <w:highlight w:val="white"/>
          <w:u w:val="single"/>
        </w:rPr>
      </w:pPr>
      <w:hyperlink r:id="rId18">
        <w:r w:rsidR="00A10F61" w:rsidRPr="007D761C">
          <w:rPr>
            <w:color w:val="0092CF"/>
            <w:sz w:val="23"/>
            <w:szCs w:val="23"/>
            <w:highlight w:val="white"/>
            <w:u w:val="single"/>
          </w:rPr>
          <w:t>The Education (Penalty Notices) (England) (Amendment) Regulations 2013</w:t>
        </w:r>
      </w:hyperlink>
    </w:p>
    <w:p w14:paraId="59530736" w14:textId="77777777" w:rsidR="009A79D4" w:rsidRPr="0056475B" w:rsidRDefault="00A10F61">
      <w:pPr>
        <w:rPr>
          <w:sz w:val="23"/>
          <w:szCs w:val="23"/>
          <w:highlight w:val="white"/>
        </w:rPr>
      </w:pPr>
      <w:r w:rsidRPr="0056475B">
        <w:rPr>
          <w:sz w:val="23"/>
          <w:szCs w:val="23"/>
          <w:highlight w:val="white"/>
        </w:rPr>
        <w:t xml:space="preserve">This policy also refers to the DfE’s guidance on the </w:t>
      </w:r>
      <w:hyperlink r:id="rId19">
        <w:r w:rsidRPr="0056475B">
          <w:rPr>
            <w:color w:val="0092CF"/>
            <w:sz w:val="23"/>
            <w:szCs w:val="23"/>
            <w:highlight w:val="white"/>
            <w:u w:val="single"/>
          </w:rPr>
          <w:t>school census</w:t>
        </w:r>
      </w:hyperlink>
      <w:r w:rsidRPr="0056475B">
        <w:rPr>
          <w:sz w:val="23"/>
          <w:szCs w:val="23"/>
          <w:highlight w:val="white"/>
        </w:rPr>
        <w:t>, which explains the persistent absence threshold.</w:t>
      </w:r>
    </w:p>
    <w:p w14:paraId="61489196" w14:textId="77777777" w:rsidR="009A79D4" w:rsidRPr="0056475B" w:rsidRDefault="00A10F61">
      <w:pPr>
        <w:rPr>
          <w:sz w:val="23"/>
          <w:szCs w:val="23"/>
        </w:rPr>
      </w:pPr>
      <w:r w:rsidRPr="0056475B">
        <w:rPr>
          <w:sz w:val="23"/>
          <w:szCs w:val="23"/>
        </w:rPr>
        <w:t>This policy complies with our funding agreement and articles of association.</w:t>
      </w:r>
    </w:p>
    <w:p w14:paraId="380601B5" w14:textId="64FA6DE8" w:rsidR="009A79D4" w:rsidRDefault="0056475B">
      <w:pPr>
        <w:pStyle w:val="Heading1"/>
      </w:pPr>
      <w:bookmarkStart w:id="7" w:name="_Toc198538876"/>
      <w:r>
        <w:t>4</w:t>
      </w:r>
      <w:r w:rsidR="00A10F61">
        <w:t>. School procedures</w:t>
      </w:r>
      <w:bookmarkEnd w:id="7"/>
    </w:p>
    <w:p w14:paraId="597C4AE7" w14:textId="1014B672" w:rsidR="009A79D4" w:rsidRDefault="0056475B">
      <w:pPr>
        <w:rPr>
          <w:sz w:val="22"/>
          <w:szCs w:val="22"/>
        </w:rPr>
      </w:pPr>
      <w:r>
        <w:rPr>
          <w:b/>
          <w:sz w:val="22"/>
          <w:szCs w:val="22"/>
        </w:rPr>
        <w:t>4</w:t>
      </w:r>
      <w:r w:rsidR="00A10F61">
        <w:rPr>
          <w:b/>
          <w:sz w:val="22"/>
          <w:szCs w:val="22"/>
        </w:rPr>
        <w:t>.1 Attendance register</w:t>
      </w:r>
    </w:p>
    <w:p w14:paraId="10526B12" w14:textId="18DC7612" w:rsidR="009A79D4" w:rsidRPr="0056475B" w:rsidRDefault="00A10F61">
      <w:pPr>
        <w:rPr>
          <w:sz w:val="23"/>
          <w:szCs w:val="23"/>
          <w:highlight w:val="white"/>
        </w:rPr>
      </w:pPr>
      <w:r w:rsidRPr="0056475B">
        <w:rPr>
          <w:sz w:val="23"/>
          <w:szCs w:val="23"/>
        </w:rPr>
        <w:t>By law, all schools are required to keep an attendance register</w:t>
      </w:r>
      <w:r w:rsidRPr="0056475B">
        <w:rPr>
          <w:sz w:val="23"/>
          <w:szCs w:val="23"/>
          <w:highlight w:val="white"/>
        </w:rPr>
        <w:t xml:space="preserve">, and all </w:t>
      </w:r>
      <w:r w:rsidR="00ED7E89">
        <w:rPr>
          <w:sz w:val="23"/>
          <w:szCs w:val="23"/>
          <w:highlight w:val="white"/>
        </w:rPr>
        <w:t>students</w:t>
      </w:r>
      <w:r w:rsidRPr="0056475B">
        <w:rPr>
          <w:sz w:val="23"/>
          <w:szCs w:val="23"/>
          <w:highlight w:val="white"/>
        </w:rPr>
        <w:t xml:space="preserve"> must be placed on this register.</w:t>
      </w:r>
    </w:p>
    <w:p w14:paraId="44E23B46" w14:textId="77777777" w:rsidR="009A79D4" w:rsidRPr="0056475B" w:rsidRDefault="00A10F61">
      <w:pPr>
        <w:rPr>
          <w:sz w:val="23"/>
          <w:szCs w:val="23"/>
        </w:rPr>
      </w:pPr>
      <w:r w:rsidRPr="0056475B">
        <w:rPr>
          <w:sz w:val="23"/>
          <w:szCs w:val="23"/>
          <w:highlight w:val="white"/>
        </w:rPr>
        <w:t xml:space="preserve">The attendance register will be taken </w:t>
      </w:r>
      <w:r w:rsidRPr="0056475B">
        <w:rPr>
          <w:sz w:val="23"/>
          <w:szCs w:val="23"/>
        </w:rPr>
        <w:t>at the start of the first session of each school day and once during the second session. It will mark whether every pupil is:</w:t>
      </w:r>
    </w:p>
    <w:p w14:paraId="3608CCF0"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Present</w:t>
      </w:r>
    </w:p>
    <w:p w14:paraId="0AAAEB3B"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Attending an approved off-site educational activity</w:t>
      </w:r>
    </w:p>
    <w:p w14:paraId="5A0EFA51"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Absent</w:t>
      </w:r>
    </w:p>
    <w:p w14:paraId="0BA5E4FF"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Unable to attend due to exceptional circumstances</w:t>
      </w:r>
    </w:p>
    <w:p w14:paraId="5FCD99FE" w14:textId="77777777" w:rsidR="00D11236" w:rsidRDefault="00D11236">
      <w:pPr>
        <w:rPr>
          <w:sz w:val="23"/>
          <w:szCs w:val="23"/>
        </w:rPr>
      </w:pPr>
    </w:p>
    <w:p w14:paraId="764ECFDE" w14:textId="5DDF6FB7" w:rsidR="009A79D4" w:rsidRPr="0056475B" w:rsidRDefault="00D11236">
      <w:pPr>
        <w:rPr>
          <w:sz w:val="23"/>
          <w:szCs w:val="23"/>
        </w:rPr>
      </w:pPr>
      <w:r>
        <w:rPr>
          <w:sz w:val="23"/>
          <w:szCs w:val="23"/>
        </w:rPr>
        <w:lastRenderedPageBreak/>
        <w:t>A</w:t>
      </w:r>
      <w:r w:rsidR="00A10F61" w:rsidRPr="0056475B">
        <w:rPr>
          <w:sz w:val="23"/>
          <w:szCs w:val="23"/>
        </w:rPr>
        <w:t>ny amendment to the attendance register will include:</w:t>
      </w:r>
    </w:p>
    <w:p w14:paraId="4889718E" w14:textId="77777777" w:rsidR="009A79D4" w:rsidRPr="0056475B" w:rsidRDefault="00A10F61">
      <w:pPr>
        <w:numPr>
          <w:ilvl w:val="0"/>
          <w:numId w:val="4"/>
        </w:numPr>
        <w:pBdr>
          <w:top w:val="nil"/>
          <w:left w:val="nil"/>
          <w:bottom w:val="nil"/>
          <w:right w:val="nil"/>
          <w:between w:val="nil"/>
        </w:pBdr>
        <w:ind w:hanging="360"/>
        <w:rPr>
          <w:rFonts w:ascii="Times" w:eastAsia="Times" w:hAnsi="Times" w:cs="Times"/>
          <w:color w:val="000000"/>
          <w:sz w:val="23"/>
          <w:szCs w:val="23"/>
        </w:rPr>
      </w:pPr>
      <w:r w:rsidRPr="0056475B">
        <w:rPr>
          <w:color w:val="000000"/>
          <w:sz w:val="23"/>
          <w:szCs w:val="23"/>
        </w:rPr>
        <w:t>The original entry</w:t>
      </w:r>
    </w:p>
    <w:p w14:paraId="5BD642CE" w14:textId="77777777" w:rsidR="009A79D4" w:rsidRPr="0056475B" w:rsidRDefault="00A10F61">
      <w:pPr>
        <w:numPr>
          <w:ilvl w:val="0"/>
          <w:numId w:val="4"/>
        </w:numPr>
        <w:pBdr>
          <w:top w:val="nil"/>
          <w:left w:val="nil"/>
          <w:bottom w:val="nil"/>
          <w:right w:val="nil"/>
          <w:between w:val="nil"/>
        </w:pBdr>
        <w:ind w:hanging="360"/>
        <w:rPr>
          <w:rFonts w:ascii="Times" w:eastAsia="Times" w:hAnsi="Times" w:cs="Times"/>
          <w:color w:val="000000"/>
          <w:sz w:val="23"/>
          <w:szCs w:val="23"/>
        </w:rPr>
      </w:pPr>
      <w:r w:rsidRPr="0056475B">
        <w:rPr>
          <w:color w:val="000000"/>
          <w:sz w:val="23"/>
          <w:szCs w:val="23"/>
        </w:rPr>
        <w:t xml:space="preserve">The amended entry </w:t>
      </w:r>
    </w:p>
    <w:p w14:paraId="45CDBA18" w14:textId="77777777" w:rsidR="009A79D4" w:rsidRPr="0056475B" w:rsidRDefault="00A10F61">
      <w:pPr>
        <w:numPr>
          <w:ilvl w:val="0"/>
          <w:numId w:val="4"/>
        </w:numPr>
        <w:pBdr>
          <w:top w:val="nil"/>
          <w:left w:val="nil"/>
          <w:bottom w:val="nil"/>
          <w:right w:val="nil"/>
          <w:between w:val="nil"/>
        </w:pBdr>
        <w:ind w:hanging="360"/>
        <w:rPr>
          <w:rFonts w:ascii="Times" w:eastAsia="Times" w:hAnsi="Times" w:cs="Times"/>
          <w:color w:val="000000"/>
          <w:sz w:val="23"/>
          <w:szCs w:val="23"/>
        </w:rPr>
      </w:pPr>
      <w:r w:rsidRPr="0056475B">
        <w:rPr>
          <w:color w:val="000000"/>
          <w:sz w:val="23"/>
          <w:szCs w:val="23"/>
        </w:rPr>
        <w:t>The reason for the amendment</w:t>
      </w:r>
    </w:p>
    <w:p w14:paraId="0068FBB8" w14:textId="77777777" w:rsidR="009A79D4" w:rsidRPr="0056475B" w:rsidRDefault="00A10F61">
      <w:pPr>
        <w:numPr>
          <w:ilvl w:val="0"/>
          <w:numId w:val="4"/>
        </w:numPr>
        <w:pBdr>
          <w:top w:val="nil"/>
          <w:left w:val="nil"/>
          <w:bottom w:val="nil"/>
          <w:right w:val="nil"/>
          <w:between w:val="nil"/>
        </w:pBdr>
        <w:ind w:hanging="360"/>
        <w:rPr>
          <w:rFonts w:ascii="Times" w:eastAsia="Times" w:hAnsi="Times" w:cs="Times"/>
          <w:color w:val="000000"/>
          <w:sz w:val="23"/>
          <w:szCs w:val="23"/>
        </w:rPr>
      </w:pPr>
      <w:r w:rsidRPr="0056475B">
        <w:rPr>
          <w:color w:val="000000"/>
          <w:sz w:val="23"/>
          <w:szCs w:val="23"/>
        </w:rPr>
        <w:t xml:space="preserve">The date on which the amendment was made </w:t>
      </w:r>
    </w:p>
    <w:p w14:paraId="568D82E1" w14:textId="77777777" w:rsidR="009A79D4" w:rsidRPr="0056475B" w:rsidRDefault="00A10F61">
      <w:pPr>
        <w:numPr>
          <w:ilvl w:val="0"/>
          <w:numId w:val="4"/>
        </w:numPr>
        <w:pBdr>
          <w:top w:val="nil"/>
          <w:left w:val="nil"/>
          <w:bottom w:val="nil"/>
          <w:right w:val="nil"/>
          <w:between w:val="nil"/>
        </w:pBdr>
        <w:ind w:hanging="360"/>
        <w:rPr>
          <w:rFonts w:ascii="Times" w:eastAsia="Times" w:hAnsi="Times" w:cs="Times"/>
          <w:color w:val="000000"/>
          <w:sz w:val="23"/>
          <w:szCs w:val="23"/>
        </w:rPr>
      </w:pPr>
      <w:r w:rsidRPr="0056475B">
        <w:rPr>
          <w:color w:val="000000"/>
          <w:sz w:val="23"/>
          <w:szCs w:val="23"/>
        </w:rPr>
        <w:t>The name and position of the person who made the amendment</w:t>
      </w:r>
    </w:p>
    <w:p w14:paraId="0DE2E50F" w14:textId="77777777" w:rsidR="009A79D4" w:rsidRPr="0056475B" w:rsidRDefault="00A10F61">
      <w:pPr>
        <w:rPr>
          <w:sz w:val="23"/>
          <w:szCs w:val="23"/>
        </w:rPr>
      </w:pPr>
      <w:r w:rsidRPr="0056475B">
        <w:rPr>
          <w:sz w:val="23"/>
          <w:szCs w:val="23"/>
        </w:rPr>
        <w:t>See appendix 1 for the DfE attendance codes.</w:t>
      </w:r>
    </w:p>
    <w:p w14:paraId="547A20DA" w14:textId="77777777" w:rsidR="009A79D4" w:rsidRPr="0056475B" w:rsidRDefault="00A10F61">
      <w:pPr>
        <w:rPr>
          <w:rFonts w:ascii="Times" w:eastAsia="Times" w:hAnsi="Times" w:cs="Times"/>
          <w:sz w:val="23"/>
          <w:szCs w:val="23"/>
        </w:rPr>
      </w:pPr>
      <w:r w:rsidRPr="0056475B">
        <w:rPr>
          <w:sz w:val="23"/>
          <w:szCs w:val="23"/>
        </w:rPr>
        <w:t>Every entry in the attendance register will be preserved for 3 years after the date on which the entry was made.</w:t>
      </w:r>
    </w:p>
    <w:p w14:paraId="6C4B3212" w14:textId="0C7B8E0F" w:rsidR="009A79D4" w:rsidRPr="0056475B" w:rsidRDefault="00ED7E89">
      <w:pPr>
        <w:rPr>
          <w:sz w:val="23"/>
          <w:szCs w:val="23"/>
        </w:rPr>
      </w:pPr>
      <w:r>
        <w:rPr>
          <w:sz w:val="23"/>
          <w:szCs w:val="23"/>
        </w:rPr>
        <w:t>Students</w:t>
      </w:r>
      <w:r w:rsidR="00A10F61" w:rsidRPr="0056475B">
        <w:rPr>
          <w:sz w:val="23"/>
          <w:szCs w:val="23"/>
        </w:rPr>
        <w:t xml:space="preserve"> must arrive in school by </w:t>
      </w:r>
      <w:r w:rsidR="00A10F61" w:rsidRPr="0056475B">
        <w:rPr>
          <w:sz w:val="23"/>
          <w:szCs w:val="23"/>
          <w:highlight w:val="white"/>
        </w:rPr>
        <w:t>9.00am</w:t>
      </w:r>
      <w:r w:rsidR="00A10F61" w:rsidRPr="0056475B">
        <w:rPr>
          <w:sz w:val="23"/>
          <w:szCs w:val="23"/>
        </w:rPr>
        <w:t xml:space="preserve"> KS3, 9.15am KS4 on each school day.</w:t>
      </w:r>
    </w:p>
    <w:p w14:paraId="1BCCC571" w14:textId="77777777" w:rsidR="009A79D4" w:rsidRPr="0056475B" w:rsidRDefault="00A10F61">
      <w:pPr>
        <w:rPr>
          <w:sz w:val="23"/>
          <w:szCs w:val="23"/>
        </w:rPr>
      </w:pPr>
      <w:r w:rsidRPr="0056475B">
        <w:rPr>
          <w:sz w:val="23"/>
          <w:szCs w:val="23"/>
        </w:rPr>
        <w:t xml:space="preserve">At KS3 the register for the first session will be taken between </w:t>
      </w:r>
      <w:r w:rsidRPr="0056475B">
        <w:rPr>
          <w:sz w:val="23"/>
          <w:szCs w:val="23"/>
          <w:highlight w:val="white"/>
        </w:rPr>
        <w:t>9.00am</w:t>
      </w:r>
      <w:r w:rsidRPr="0056475B">
        <w:rPr>
          <w:sz w:val="23"/>
          <w:szCs w:val="23"/>
        </w:rPr>
        <w:t xml:space="preserve"> and will be kept open until </w:t>
      </w:r>
      <w:r w:rsidRPr="0056475B">
        <w:rPr>
          <w:sz w:val="23"/>
          <w:szCs w:val="23"/>
          <w:highlight w:val="white"/>
        </w:rPr>
        <w:t>9.30am</w:t>
      </w:r>
      <w:r w:rsidRPr="0056475B">
        <w:rPr>
          <w:sz w:val="23"/>
          <w:szCs w:val="23"/>
        </w:rPr>
        <w:t>, at KS4 it will be taken between 9.15am and 9.30am. The register for the second session will be taken at 12.15pm.</w:t>
      </w:r>
    </w:p>
    <w:p w14:paraId="19BF3EEB" w14:textId="77777777" w:rsidR="009A79D4" w:rsidRDefault="009A79D4"/>
    <w:p w14:paraId="58DD800E" w14:textId="18A46439" w:rsidR="009A79D4" w:rsidRDefault="0056475B">
      <w:pPr>
        <w:rPr>
          <w:sz w:val="22"/>
          <w:szCs w:val="22"/>
        </w:rPr>
      </w:pPr>
      <w:r>
        <w:rPr>
          <w:b/>
          <w:sz w:val="22"/>
          <w:szCs w:val="22"/>
        </w:rPr>
        <w:t>4</w:t>
      </w:r>
      <w:r w:rsidR="00A10F61">
        <w:rPr>
          <w:b/>
          <w:sz w:val="22"/>
          <w:szCs w:val="22"/>
        </w:rPr>
        <w:t>.2 Unplanned absence</w:t>
      </w:r>
    </w:p>
    <w:p w14:paraId="44868C40" w14:textId="716E3BF4" w:rsidR="009A79D4" w:rsidRPr="0056475B" w:rsidRDefault="001F684C">
      <w:pPr>
        <w:spacing w:after="0"/>
        <w:rPr>
          <w:sz w:val="23"/>
          <w:szCs w:val="23"/>
        </w:rPr>
      </w:pPr>
      <w:r>
        <w:rPr>
          <w:sz w:val="23"/>
          <w:szCs w:val="23"/>
        </w:rPr>
        <w:t>Parent/carers</w:t>
      </w:r>
      <w:r w:rsidR="00A10F61" w:rsidRPr="0056475B">
        <w:rPr>
          <w:sz w:val="23"/>
          <w:szCs w:val="23"/>
        </w:rPr>
        <w:t xml:space="preserve"> must notify </w:t>
      </w:r>
      <w:r w:rsidR="007D761C">
        <w:rPr>
          <w:sz w:val="23"/>
          <w:szCs w:val="23"/>
        </w:rPr>
        <w:t>LPS</w:t>
      </w:r>
      <w:r w:rsidR="00A10F61" w:rsidRPr="0056475B">
        <w:rPr>
          <w:sz w:val="23"/>
          <w:szCs w:val="23"/>
        </w:rPr>
        <w:t xml:space="preserve"> on the first day of an unplanned absence – for example, if their child is unable to attend due to ill health – by </w:t>
      </w:r>
      <w:r w:rsidR="00A10F61" w:rsidRPr="0056475B">
        <w:rPr>
          <w:sz w:val="23"/>
          <w:szCs w:val="23"/>
          <w:highlight w:val="white"/>
        </w:rPr>
        <w:t>8.30am</w:t>
      </w:r>
      <w:r w:rsidR="00A10F61" w:rsidRPr="0056475B">
        <w:rPr>
          <w:sz w:val="23"/>
          <w:szCs w:val="23"/>
        </w:rPr>
        <w:t xml:space="preserve"> or as soon as practically possible (see also section 6).</w:t>
      </w:r>
    </w:p>
    <w:p w14:paraId="78BF540E" w14:textId="77777777" w:rsidR="009A79D4" w:rsidRPr="0056475B" w:rsidRDefault="009A79D4">
      <w:pPr>
        <w:spacing w:after="0"/>
        <w:rPr>
          <w:sz w:val="23"/>
          <w:szCs w:val="23"/>
        </w:rPr>
      </w:pPr>
    </w:p>
    <w:p w14:paraId="5F089100" w14:textId="77777777" w:rsidR="009A79D4" w:rsidRPr="0056475B" w:rsidRDefault="00A10F61">
      <w:pPr>
        <w:widowControl w:val="0"/>
        <w:tabs>
          <w:tab w:val="center" w:pos="9000"/>
        </w:tabs>
        <w:spacing w:before="0" w:after="0"/>
        <w:ind w:right="119"/>
        <w:jc w:val="both"/>
        <w:rPr>
          <w:sz w:val="23"/>
          <w:szCs w:val="23"/>
        </w:rPr>
      </w:pPr>
      <w:r w:rsidRPr="0056475B">
        <w:rPr>
          <w:b/>
          <w:sz w:val="23"/>
          <w:szCs w:val="23"/>
        </w:rPr>
        <w:t>Absence Procedures:</w:t>
      </w:r>
    </w:p>
    <w:p w14:paraId="66AF86D6" w14:textId="77777777" w:rsidR="009A79D4" w:rsidRPr="0056475B" w:rsidRDefault="009A79D4">
      <w:pPr>
        <w:widowControl w:val="0"/>
        <w:tabs>
          <w:tab w:val="center" w:pos="9000"/>
        </w:tabs>
        <w:spacing w:before="0" w:after="0"/>
        <w:ind w:right="119"/>
        <w:jc w:val="both"/>
        <w:rPr>
          <w:sz w:val="23"/>
          <w:szCs w:val="23"/>
        </w:rPr>
      </w:pPr>
    </w:p>
    <w:p w14:paraId="76D4B7C6" w14:textId="4C456340" w:rsidR="009A79D4" w:rsidRPr="0056475B" w:rsidRDefault="00A10F61">
      <w:pPr>
        <w:widowControl w:val="0"/>
        <w:tabs>
          <w:tab w:val="center" w:pos="9000"/>
        </w:tabs>
        <w:spacing w:before="0" w:after="0"/>
        <w:ind w:right="119"/>
        <w:jc w:val="both"/>
        <w:rPr>
          <w:sz w:val="23"/>
          <w:szCs w:val="23"/>
        </w:rPr>
      </w:pPr>
      <w:r w:rsidRPr="0056475B">
        <w:rPr>
          <w:b/>
          <w:sz w:val="23"/>
          <w:szCs w:val="23"/>
        </w:rPr>
        <w:t xml:space="preserve">If </w:t>
      </w:r>
      <w:r w:rsidR="007D761C">
        <w:rPr>
          <w:b/>
          <w:sz w:val="23"/>
          <w:szCs w:val="23"/>
        </w:rPr>
        <w:t>a</w:t>
      </w:r>
      <w:r w:rsidRPr="0056475B">
        <w:rPr>
          <w:b/>
          <w:sz w:val="23"/>
          <w:szCs w:val="23"/>
        </w:rPr>
        <w:t xml:space="preserve"> child is absent </w:t>
      </w:r>
      <w:r w:rsidR="001F684C">
        <w:rPr>
          <w:b/>
          <w:sz w:val="23"/>
          <w:szCs w:val="23"/>
        </w:rPr>
        <w:t>parent/carers</w:t>
      </w:r>
      <w:r w:rsidR="007D761C">
        <w:rPr>
          <w:b/>
          <w:sz w:val="23"/>
          <w:szCs w:val="23"/>
        </w:rPr>
        <w:t>/carers</w:t>
      </w:r>
      <w:r w:rsidRPr="0056475B">
        <w:rPr>
          <w:b/>
          <w:sz w:val="23"/>
          <w:szCs w:val="23"/>
        </w:rPr>
        <w:t xml:space="preserve"> must:</w:t>
      </w:r>
    </w:p>
    <w:p w14:paraId="599B26AE" w14:textId="77777777" w:rsidR="009A79D4" w:rsidRPr="0056475B" w:rsidRDefault="009A79D4">
      <w:pPr>
        <w:widowControl w:val="0"/>
        <w:tabs>
          <w:tab w:val="center" w:pos="9000"/>
        </w:tabs>
        <w:spacing w:before="0" w:after="0"/>
        <w:ind w:right="119"/>
        <w:jc w:val="both"/>
        <w:rPr>
          <w:sz w:val="23"/>
          <w:szCs w:val="23"/>
        </w:rPr>
      </w:pPr>
    </w:p>
    <w:p w14:paraId="3027D5E0" w14:textId="5933B0A7" w:rsidR="009A79D4" w:rsidRPr="0056475B" w:rsidRDefault="00A10F61">
      <w:pPr>
        <w:widowControl w:val="0"/>
        <w:numPr>
          <w:ilvl w:val="0"/>
          <w:numId w:val="6"/>
        </w:numPr>
        <w:tabs>
          <w:tab w:val="center" w:pos="9000"/>
        </w:tabs>
        <w:spacing w:before="0" w:after="0"/>
        <w:ind w:right="119"/>
        <w:jc w:val="both"/>
        <w:rPr>
          <w:sz w:val="23"/>
          <w:szCs w:val="23"/>
        </w:rPr>
      </w:pPr>
      <w:r w:rsidRPr="0056475B">
        <w:rPr>
          <w:sz w:val="23"/>
          <w:szCs w:val="23"/>
        </w:rPr>
        <w:t xml:space="preserve">Contact </w:t>
      </w:r>
      <w:r w:rsidR="007D761C">
        <w:rPr>
          <w:sz w:val="23"/>
          <w:szCs w:val="23"/>
        </w:rPr>
        <w:t>LPS</w:t>
      </w:r>
      <w:r w:rsidRPr="0056475B">
        <w:rPr>
          <w:sz w:val="23"/>
          <w:szCs w:val="23"/>
        </w:rPr>
        <w:t xml:space="preserve"> as soon as possible on the first day of absence; </w:t>
      </w:r>
    </w:p>
    <w:p w14:paraId="0344C51A" w14:textId="77777777" w:rsidR="009A79D4" w:rsidRPr="0056475B" w:rsidRDefault="009A79D4">
      <w:pPr>
        <w:widowControl w:val="0"/>
        <w:tabs>
          <w:tab w:val="center" w:pos="9000"/>
        </w:tabs>
        <w:spacing w:before="0" w:after="0"/>
        <w:ind w:right="119"/>
        <w:jc w:val="both"/>
        <w:rPr>
          <w:sz w:val="23"/>
          <w:szCs w:val="23"/>
        </w:rPr>
      </w:pPr>
    </w:p>
    <w:p w14:paraId="004A17F1" w14:textId="5B5FC195" w:rsidR="009A79D4" w:rsidRPr="0056475B" w:rsidRDefault="00A10F61">
      <w:pPr>
        <w:widowControl w:val="0"/>
        <w:numPr>
          <w:ilvl w:val="0"/>
          <w:numId w:val="6"/>
        </w:numPr>
        <w:tabs>
          <w:tab w:val="center" w:pos="9000"/>
        </w:tabs>
        <w:spacing w:before="0" w:after="0"/>
        <w:ind w:right="119"/>
        <w:jc w:val="both"/>
        <w:rPr>
          <w:sz w:val="23"/>
          <w:szCs w:val="23"/>
        </w:rPr>
      </w:pPr>
      <w:r w:rsidRPr="0056475B">
        <w:rPr>
          <w:sz w:val="23"/>
          <w:szCs w:val="23"/>
        </w:rPr>
        <w:t xml:space="preserve">Send a note in on the first day they return with an explanation of the absence – </w:t>
      </w:r>
      <w:r w:rsidR="007D761C">
        <w:rPr>
          <w:sz w:val="23"/>
          <w:szCs w:val="23"/>
        </w:rPr>
        <w:t>they</w:t>
      </w:r>
      <w:r w:rsidRPr="0056475B">
        <w:rPr>
          <w:sz w:val="23"/>
          <w:szCs w:val="23"/>
        </w:rPr>
        <w:t xml:space="preserve"> must do this even if </w:t>
      </w:r>
      <w:r w:rsidR="007D761C">
        <w:rPr>
          <w:sz w:val="23"/>
          <w:szCs w:val="23"/>
        </w:rPr>
        <w:t>they</w:t>
      </w:r>
      <w:r w:rsidRPr="0056475B">
        <w:rPr>
          <w:sz w:val="23"/>
          <w:szCs w:val="23"/>
        </w:rPr>
        <w:t xml:space="preserve"> have already telephoned </w:t>
      </w:r>
      <w:r w:rsidR="007D761C">
        <w:rPr>
          <w:sz w:val="23"/>
          <w:szCs w:val="23"/>
        </w:rPr>
        <w:t>LPS</w:t>
      </w:r>
      <w:r w:rsidRPr="0056475B">
        <w:rPr>
          <w:sz w:val="23"/>
          <w:szCs w:val="23"/>
        </w:rPr>
        <w:t>;</w:t>
      </w:r>
    </w:p>
    <w:p w14:paraId="35853373" w14:textId="77777777" w:rsidR="009A79D4" w:rsidRPr="0056475B" w:rsidRDefault="009A79D4">
      <w:pPr>
        <w:widowControl w:val="0"/>
        <w:tabs>
          <w:tab w:val="center" w:pos="9000"/>
        </w:tabs>
        <w:spacing w:before="0" w:after="0"/>
        <w:ind w:right="119"/>
        <w:jc w:val="both"/>
        <w:rPr>
          <w:sz w:val="23"/>
          <w:szCs w:val="23"/>
        </w:rPr>
      </w:pPr>
    </w:p>
    <w:p w14:paraId="52138468" w14:textId="43608B91" w:rsidR="009A79D4" w:rsidRPr="0056475B" w:rsidRDefault="001F684C">
      <w:pPr>
        <w:widowControl w:val="0"/>
        <w:numPr>
          <w:ilvl w:val="0"/>
          <w:numId w:val="6"/>
        </w:numPr>
        <w:tabs>
          <w:tab w:val="center" w:pos="9000"/>
        </w:tabs>
        <w:spacing w:before="0" w:after="0"/>
        <w:ind w:right="119"/>
        <w:jc w:val="both"/>
        <w:rPr>
          <w:sz w:val="23"/>
          <w:szCs w:val="23"/>
        </w:rPr>
      </w:pPr>
      <w:r>
        <w:rPr>
          <w:sz w:val="23"/>
          <w:szCs w:val="23"/>
        </w:rPr>
        <w:t>Parent/carers</w:t>
      </w:r>
      <w:r w:rsidR="00A10F61" w:rsidRPr="0056475B">
        <w:rPr>
          <w:sz w:val="23"/>
          <w:szCs w:val="23"/>
        </w:rPr>
        <w:t xml:space="preserve"> can call into school and report to reception, who will arrange for a member of staff to speak with </w:t>
      </w:r>
      <w:r w:rsidR="007D761C">
        <w:rPr>
          <w:sz w:val="23"/>
          <w:szCs w:val="23"/>
        </w:rPr>
        <w:t>them</w:t>
      </w:r>
      <w:r w:rsidR="00A10F61" w:rsidRPr="0056475B">
        <w:rPr>
          <w:sz w:val="23"/>
          <w:szCs w:val="23"/>
        </w:rPr>
        <w:t xml:space="preserve"> either then or at a later point.</w:t>
      </w:r>
    </w:p>
    <w:p w14:paraId="51CB7E38" w14:textId="77777777" w:rsidR="009A79D4" w:rsidRPr="0056475B" w:rsidRDefault="009A79D4">
      <w:pPr>
        <w:widowControl w:val="0"/>
        <w:spacing w:before="0" w:after="0"/>
        <w:ind w:left="720"/>
        <w:jc w:val="both"/>
        <w:rPr>
          <w:sz w:val="23"/>
          <w:szCs w:val="23"/>
        </w:rPr>
      </w:pPr>
    </w:p>
    <w:p w14:paraId="06B60E87" w14:textId="7B39DEF1" w:rsidR="009A79D4" w:rsidRPr="0056475B" w:rsidRDefault="00A10F61">
      <w:pPr>
        <w:widowControl w:val="0"/>
        <w:tabs>
          <w:tab w:val="center" w:pos="9000"/>
        </w:tabs>
        <w:spacing w:before="0" w:after="0"/>
        <w:ind w:right="119"/>
        <w:jc w:val="both"/>
        <w:rPr>
          <w:sz w:val="23"/>
          <w:szCs w:val="23"/>
        </w:rPr>
      </w:pPr>
      <w:proofErr w:type="gramStart"/>
      <w:r w:rsidRPr="0056475B">
        <w:rPr>
          <w:sz w:val="23"/>
          <w:szCs w:val="23"/>
        </w:rPr>
        <w:t>NB  Notes</w:t>
      </w:r>
      <w:proofErr w:type="gramEnd"/>
      <w:r w:rsidRPr="0056475B">
        <w:rPr>
          <w:sz w:val="23"/>
          <w:szCs w:val="23"/>
        </w:rPr>
        <w:t xml:space="preserve">/letters that </w:t>
      </w:r>
      <w:r w:rsidR="001F684C">
        <w:rPr>
          <w:sz w:val="23"/>
          <w:szCs w:val="23"/>
        </w:rPr>
        <w:t>parent/carers</w:t>
      </w:r>
      <w:r w:rsidRPr="0056475B">
        <w:rPr>
          <w:sz w:val="23"/>
          <w:szCs w:val="23"/>
        </w:rPr>
        <w:t xml:space="preserve"> send </w:t>
      </w:r>
      <w:r w:rsidR="007D761C">
        <w:rPr>
          <w:sz w:val="23"/>
          <w:szCs w:val="23"/>
        </w:rPr>
        <w:t>LPS</w:t>
      </w:r>
      <w:r w:rsidRPr="0056475B">
        <w:rPr>
          <w:sz w:val="23"/>
          <w:szCs w:val="23"/>
        </w:rPr>
        <w:t xml:space="preserve"> will be stored on </w:t>
      </w:r>
      <w:r w:rsidR="007D761C">
        <w:rPr>
          <w:sz w:val="23"/>
          <w:szCs w:val="23"/>
        </w:rPr>
        <w:t>the</w:t>
      </w:r>
      <w:r w:rsidRPr="0056475B">
        <w:rPr>
          <w:sz w:val="23"/>
          <w:szCs w:val="23"/>
        </w:rPr>
        <w:t xml:space="preserve"> child’s file.</w:t>
      </w:r>
    </w:p>
    <w:p w14:paraId="1157FEE7" w14:textId="77777777" w:rsidR="009A79D4" w:rsidRPr="0056475B" w:rsidRDefault="009A79D4">
      <w:pPr>
        <w:widowControl w:val="0"/>
        <w:tabs>
          <w:tab w:val="center" w:pos="9000"/>
        </w:tabs>
        <w:spacing w:before="0" w:after="0"/>
        <w:ind w:right="119"/>
        <w:jc w:val="both"/>
        <w:rPr>
          <w:sz w:val="23"/>
          <w:szCs w:val="23"/>
        </w:rPr>
      </w:pPr>
    </w:p>
    <w:p w14:paraId="18E04481" w14:textId="345EA99D" w:rsidR="009A79D4" w:rsidRPr="0056475B" w:rsidRDefault="00A10F61">
      <w:pPr>
        <w:spacing w:after="0"/>
        <w:rPr>
          <w:sz w:val="23"/>
          <w:szCs w:val="23"/>
        </w:rPr>
      </w:pPr>
      <w:r w:rsidRPr="0056475B">
        <w:rPr>
          <w:sz w:val="23"/>
          <w:szCs w:val="23"/>
        </w:rPr>
        <w:t xml:space="preserve">Absence due to illness will be </w:t>
      </w:r>
      <w:proofErr w:type="spellStart"/>
      <w:r w:rsidRPr="0056475B">
        <w:rPr>
          <w:sz w:val="23"/>
          <w:szCs w:val="23"/>
        </w:rPr>
        <w:t>authorised</w:t>
      </w:r>
      <w:proofErr w:type="spellEnd"/>
      <w:r w:rsidRPr="0056475B">
        <w:rPr>
          <w:sz w:val="23"/>
          <w:szCs w:val="23"/>
        </w:rPr>
        <w:t xml:space="preserve"> unless </w:t>
      </w:r>
      <w:proofErr w:type="gramStart"/>
      <w:r w:rsidR="007D761C">
        <w:rPr>
          <w:sz w:val="23"/>
          <w:szCs w:val="23"/>
        </w:rPr>
        <w:t xml:space="preserve">LPS </w:t>
      </w:r>
      <w:r w:rsidRPr="0056475B">
        <w:rPr>
          <w:sz w:val="23"/>
          <w:szCs w:val="23"/>
        </w:rPr>
        <w:t xml:space="preserve"> has</w:t>
      </w:r>
      <w:proofErr w:type="gramEnd"/>
      <w:r w:rsidRPr="0056475B">
        <w:rPr>
          <w:sz w:val="23"/>
          <w:szCs w:val="23"/>
        </w:rPr>
        <w:t xml:space="preserve"> a genuine concern about the authenticity of the illness.</w:t>
      </w:r>
    </w:p>
    <w:p w14:paraId="6EB0BB23" w14:textId="5F4BCFF6" w:rsidR="009A79D4" w:rsidRPr="0056475B" w:rsidRDefault="00A10F61">
      <w:pPr>
        <w:spacing w:after="0"/>
        <w:rPr>
          <w:sz w:val="23"/>
          <w:szCs w:val="23"/>
        </w:rPr>
      </w:pPr>
      <w:r w:rsidRPr="0056475B">
        <w:rPr>
          <w:sz w:val="23"/>
          <w:szCs w:val="23"/>
        </w:rPr>
        <w:t xml:space="preserve">If the authenticity of the illness is in doubt, </w:t>
      </w:r>
      <w:r w:rsidR="007D761C">
        <w:rPr>
          <w:sz w:val="23"/>
          <w:szCs w:val="23"/>
        </w:rPr>
        <w:t>LPS</w:t>
      </w:r>
      <w:r w:rsidRPr="0056475B">
        <w:rPr>
          <w:sz w:val="23"/>
          <w:szCs w:val="23"/>
        </w:rPr>
        <w:t xml:space="preserve"> may ask </w:t>
      </w:r>
      <w:r w:rsidR="001F684C">
        <w:rPr>
          <w:sz w:val="23"/>
          <w:szCs w:val="23"/>
        </w:rPr>
        <w:t>parent/carers</w:t>
      </w:r>
      <w:r w:rsidRPr="0056475B">
        <w:rPr>
          <w:sz w:val="23"/>
          <w:szCs w:val="23"/>
        </w:rPr>
        <w:t xml:space="preserve"> to provide medical evidence, such as a doctor’s note, prescription, appointment card or other appropriate form of evidence. </w:t>
      </w:r>
      <w:r w:rsidR="007D761C">
        <w:rPr>
          <w:sz w:val="23"/>
          <w:szCs w:val="23"/>
        </w:rPr>
        <w:t>LPS</w:t>
      </w:r>
      <w:r w:rsidRPr="0056475B">
        <w:rPr>
          <w:sz w:val="23"/>
          <w:szCs w:val="23"/>
        </w:rPr>
        <w:t xml:space="preserve"> will not ask for medical evidence unnecessarily.</w:t>
      </w:r>
    </w:p>
    <w:p w14:paraId="0D08295A" w14:textId="1D470FA5" w:rsidR="009A79D4" w:rsidRPr="0056475B" w:rsidRDefault="00A10F61">
      <w:pPr>
        <w:spacing w:after="0"/>
        <w:rPr>
          <w:sz w:val="23"/>
          <w:szCs w:val="23"/>
        </w:rPr>
      </w:pPr>
      <w:r w:rsidRPr="0056475B">
        <w:rPr>
          <w:sz w:val="23"/>
          <w:szCs w:val="23"/>
        </w:rPr>
        <w:t xml:space="preserve">If </w:t>
      </w:r>
      <w:r w:rsidR="007D761C">
        <w:rPr>
          <w:sz w:val="23"/>
          <w:szCs w:val="23"/>
        </w:rPr>
        <w:t>LPS</w:t>
      </w:r>
      <w:r w:rsidRPr="0056475B">
        <w:rPr>
          <w:sz w:val="23"/>
          <w:szCs w:val="23"/>
        </w:rPr>
        <w:t xml:space="preserve"> is not satisfied about the authenticity of the illness, the absence will be recorded as </w:t>
      </w:r>
      <w:proofErr w:type="spellStart"/>
      <w:r w:rsidRPr="0056475B">
        <w:rPr>
          <w:sz w:val="23"/>
          <w:szCs w:val="23"/>
        </w:rPr>
        <w:t>unauthorised</w:t>
      </w:r>
      <w:proofErr w:type="spellEnd"/>
      <w:r w:rsidRPr="0056475B">
        <w:rPr>
          <w:sz w:val="23"/>
          <w:szCs w:val="23"/>
        </w:rPr>
        <w:t xml:space="preserve"> and </w:t>
      </w:r>
      <w:r w:rsidR="001F684C">
        <w:rPr>
          <w:sz w:val="23"/>
          <w:szCs w:val="23"/>
        </w:rPr>
        <w:t>parent/carers</w:t>
      </w:r>
      <w:r w:rsidR="00ED7E89">
        <w:rPr>
          <w:sz w:val="23"/>
          <w:szCs w:val="23"/>
        </w:rPr>
        <w:t>/</w:t>
      </w:r>
      <w:proofErr w:type="spellStart"/>
      <w:r w:rsidR="00ED7E89">
        <w:rPr>
          <w:sz w:val="23"/>
          <w:szCs w:val="23"/>
        </w:rPr>
        <w:t>caeres</w:t>
      </w:r>
      <w:proofErr w:type="spellEnd"/>
      <w:r w:rsidRPr="0056475B">
        <w:rPr>
          <w:sz w:val="23"/>
          <w:szCs w:val="23"/>
        </w:rPr>
        <w:t xml:space="preserve"> will be notified of this in advance.</w:t>
      </w:r>
    </w:p>
    <w:p w14:paraId="0D270A16" w14:textId="77777777" w:rsidR="009A79D4" w:rsidRPr="0056475B" w:rsidRDefault="009A79D4">
      <w:pPr>
        <w:spacing w:after="0"/>
        <w:rPr>
          <w:sz w:val="23"/>
          <w:szCs w:val="23"/>
        </w:rPr>
      </w:pPr>
    </w:p>
    <w:p w14:paraId="2DBA9DCC" w14:textId="6CFF9A12" w:rsidR="009A79D4" w:rsidRPr="0056475B" w:rsidRDefault="0056475B">
      <w:pPr>
        <w:rPr>
          <w:sz w:val="23"/>
          <w:szCs w:val="23"/>
        </w:rPr>
      </w:pPr>
      <w:r w:rsidRPr="0056475B">
        <w:rPr>
          <w:b/>
          <w:sz w:val="23"/>
          <w:szCs w:val="23"/>
        </w:rPr>
        <w:t>4</w:t>
      </w:r>
      <w:r w:rsidR="00A10F61" w:rsidRPr="0056475B">
        <w:rPr>
          <w:b/>
          <w:sz w:val="23"/>
          <w:szCs w:val="23"/>
        </w:rPr>
        <w:t>.3 Medical or dental appointments</w:t>
      </w:r>
    </w:p>
    <w:p w14:paraId="6B44709A" w14:textId="77777777" w:rsidR="009A79D4" w:rsidRPr="0056475B" w:rsidRDefault="00A10F61">
      <w:pPr>
        <w:rPr>
          <w:sz w:val="23"/>
          <w:szCs w:val="23"/>
        </w:rPr>
      </w:pPr>
      <w:r w:rsidRPr="0056475B">
        <w:rPr>
          <w:sz w:val="23"/>
          <w:szCs w:val="23"/>
        </w:rPr>
        <w:t xml:space="preserve">Missing registration for a medical or dental appointment is counted as an </w:t>
      </w:r>
      <w:proofErr w:type="spellStart"/>
      <w:r w:rsidRPr="0056475B">
        <w:rPr>
          <w:sz w:val="23"/>
          <w:szCs w:val="23"/>
        </w:rPr>
        <w:t>authorised</w:t>
      </w:r>
      <w:proofErr w:type="spellEnd"/>
      <w:r w:rsidRPr="0056475B">
        <w:rPr>
          <w:sz w:val="23"/>
          <w:szCs w:val="23"/>
        </w:rPr>
        <w:t xml:space="preserve"> absence; advance notice is required for </w:t>
      </w:r>
      <w:proofErr w:type="spellStart"/>
      <w:r w:rsidRPr="0056475B">
        <w:rPr>
          <w:sz w:val="23"/>
          <w:szCs w:val="23"/>
        </w:rPr>
        <w:t>authorising</w:t>
      </w:r>
      <w:proofErr w:type="spellEnd"/>
      <w:r w:rsidRPr="0056475B">
        <w:rPr>
          <w:sz w:val="23"/>
          <w:szCs w:val="23"/>
        </w:rPr>
        <w:t xml:space="preserve"> these absences.</w:t>
      </w:r>
    </w:p>
    <w:p w14:paraId="3BA0A773" w14:textId="2DFA09EB" w:rsidR="009A79D4" w:rsidRPr="0056475B" w:rsidRDefault="00A10F61">
      <w:pPr>
        <w:rPr>
          <w:sz w:val="23"/>
          <w:szCs w:val="23"/>
        </w:rPr>
      </w:pPr>
      <w:r w:rsidRPr="0056475B">
        <w:rPr>
          <w:sz w:val="23"/>
          <w:szCs w:val="23"/>
        </w:rPr>
        <w:lastRenderedPageBreak/>
        <w:t xml:space="preserve">However, </w:t>
      </w:r>
      <w:r w:rsidR="007D761C">
        <w:rPr>
          <w:sz w:val="23"/>
          <w:szCs w:val="23"/>
        </w:rPr>
        <w:t>LPS</w:t>
      </w:r>
      <w:r w:rsidRPr="0056475B">
        <w:rPr>
          <w:sz w:val="23"/>
          <w:szCs w:val="23"/>
        </w:rPr>
        <w:t xml:space="preserve"> encourage</w:t>
      </w:r>
      <w:r w:rsidR="007D761C">
        <w:rPr>
          <w:sz w:val="23"/>
          <w:szCs w:val="23"/>
        </w:rPr>
        <w:t>s</w:t>
      </w:r>
      <w:r w:rsidRPr="0056475B">
        <w:rPr>
          <w:sz w:val="23"/>
          <w:szCs w:val="23"/>
        </w:rPr>
        <w:t xml:space="preserve"> </w:t>
      </w:r>
      <w:r w:rsidR="001F684C">
        <w:rPr>
          <w:sz w:val="23"/>
          <w:szCs w:val="23"/>
        </w:rPr>
        <w:t>parent/carers</w:t>
      </w:r>
      <w:r w:rsidRPr="0056475B">
        <w:rPr>
          <w:sz w:val="23"/>
          <w:szCs w:val="23"/>
        </w:rPr>
        <w:t xml:space="preserve"> to make medical and dental appointments out of school hours where possible. Where this is not possible, the pupil should be out of school for the minimum amount of time necessary.</w:t>
      </w:r>
    </w:p>
    <w:p w14:paraId="1D44C903" w14:textId="77777777" w:rsidR="009A79D4" w:rsidRPr="0056475B" w:rsidRDefault="00A10F61">
      <w:pPr>
        <w:rPr>
          <w:sz w:val="23"/>
          <w:szCs w:val="23"/>
        </w:rPr>
      </w:pPr>
      <w:r w:rsidRPr="0056475B">
        <w:rPr>
          <w:sz w:val="23"/>
          <w:szCs w:val="23"/>
        </w:rPr>
        <w:t xml:space="preserve">Applications for other types of absence in term time must also be made in advance. Information relating to whether the school can </w:t>
      </w:r>
      <w:proofErr w:type="spellStart"/>
      <w:r w:rsidRPr="0056475B">
        <w:rPr>
          <w:sz w:val="23"/>
          <w:szCs w:val="23"/>
        </w:rPr>
        <w:t>authorise</w:t>
      </w:r>
      <w:proofErr w:type="spellEnd"/>
      <w:r w:rsidRPr="0056475B">
        <w:rPr>
          <w:sz w:val="23"/>
          <w:szCs w:val="23"/>
        </w:rPr>
        <w:t xml:space="preserve"> such absences can be found in section 4.</w:t>
      </w:r>
    </w:p>
    <w:p w14:paraId="72E03095" w14:textId="77777777" w:rsidR="009A79D4" w:rsidRPr="0056475B" w:rsidRDefault="009A79D4">
      <w:pPr>
        <w:rPr>
          <w:sz w:val="23"/>
          <w:szCs w:val="23"/>
        </w:rPr>
      </w:pPr>
    </w:p>
    <w:p w14:paraId="1DB4C2AF" w14:textId="70918276" w:rsidR="009A79D4" w:rsidRPr="0056475B" w:rsidRDefault="0056475B">
      <w:pPr>
        <w:rPr>
          <w:sz w:val="23"/>
          <w:szCs w:val="23"/>
        </w:rPr>
      </w:pPr>
      <w:r w:rsidRPr="0056475B">
        <w:rPr>
          <w:b/>
          <w:sz w:val="23"/>
          <w:szCs w:val="23"/>
        </w:rPr>
        <w:t>4</w:t>
      </w:r>
      <w:r w:rsidR="00A10F61" w:rsidRPr="0056475B">
        <w:rPr>
          <w:b/>
          <w:sz w:val="23"/>
          <w:szCs w:val="23"/>
        </w:rPr>
        <w:t>.4 Lateness and punctuality</w:t>
      </w:r>
    </w:p>
    <w:p w14:paraId="3A9D8579" w14:textId="77777777" w:rsidR="009A79D4" w:rsidRPr="0056475B" w:rsidRDefault="00A10F61">
      <w:pPr>
        <w:spacing w:after="0"/>
        <w:rPr>
          <w:sz w:val="23"/>
          <w:szCs w:val="23"/>
        </w:rPr>
      </w:pPr>
      <w:r w:rsidRPr="0056475B">
        <w:rPr>
          <w:sz w:val="23"/>
          <w:szCs w:val="23"/>
        </w:rPr>
        <w:t>A pupil who arrives late but before the register has closed will be marked as late, using the appropriate code.</w:t>
      </w:r>
    </w:p>
    <w:p w14:paraId="48163AE3" w14:textId="77777777" w:rsidR="009A79D4" w:rsidRPr="0056475B" w:rsidRDefault="00A10F61">
      <w:pPr>
        <w:spacing w:after="0"/>
        <w:rPr>
          <w:sz w:val="23"/>
          <w:szCs w:val="23"/>
        </w:rPr>
      </w:pPr>
      <w:r w:rsidRPr="0056475B">
        <w:rPr>
          <w:sz w:val="23"/>
          <w:szCs w:val="23"/>
        </w:rPr>
        <w:t>A pupil who arrives after the register has closed will be marked as absent, using the appropriate code.</w:t>
      </w:r>
    </w:p>
    <w:p w14:paraId="17DDFEB1" w14:textId="77777777" w:rsidR="009A79D4" w:rsidRPr="0056475B" w:rsidRDefault="009A79D4">
      <w:pPr>
        <w:spacing w:after="0"/>
        <w:rPr>
          <w:sz w:val="23"/>
          <w:szCs w:val="23"/>
        </w:rPr>
      </w:pPr>
    </w:p>
    <w:p w14:paraId="3A80992E" w14:textId="67E78DD5" w:rsidR="009A79D4" w:rsidRPr="0056475B" w:rsidRDefault="00A10F61">
      <w:pPr>
        <w:widowControl w:val="0"/>
        <w:tabs>
          <w:tab w:val="center" w:pos="9000"/>
        </w:tabs>
        <w:spacing w:before="0" w:after="0"/>
        <w:ind w:right="119"/>
        <w:jc w:val="both"/>
        <w:rPr>
          <w:sz w:val="23"/>
          <w:szCs w:val="23"/>
        </w:rPr>
      </w:pPr>
      <w:r w:rsidRPr="0056475B">
        <w:rPr>
          <w:b/>
          <w:sz w:val="23"/>
          <w:szCs w:val="23"/>
        </w:rPr>
        <w:t xml:space="preserve">We expect </w:t>
      </w:r>
      <w:r w:rsidR="007D761C">
        <w:rPr>
          <w:b/>
          <w:sz w:val="23"/>
          <w:szCs w:val="23"/>
        </w:rPr>
        <w:t>students</w:t>
      </w:r>
      <w:r w:rsidRPr="0056475B">
        <w:rPr>
          <w:b/>
          <w:sz w:val="23"/>
          <w:szCs w:val="23"/>
        </w:rPr>
        <w:t xml:space="preserve"> to be in </w:t>
      </w:r>
      <w:r w:rsidR="0056475B" w:rsidRPr="0056475B">
        <w:rPr>
          <w:b/>
          <w:sz w:val="23"/>
          <w:szCs w:val="23"/>
        </w:rPr>
        <w:t>school</w:t>
      </w:r>
      <w:r w:rsidRPr="0056475B">
        <w:rPr>
          <w:b/>
          <w:sz w:val="23"/>
          <w:szCs w:val="23"/>
        </w:rPr>
        <w:t xml:space="preserve"> at that time.</w:t>
      </w:r>
    </w:p>
    <w:p w14:paraId="72813B1F" w14:textId="77777777" w:rsidR="009A79D4" w:rsidRPr="0056475B" w:rsidRDefault="009A79D4">
      <w:pPr>
        <w:widowControl w:val="0"/>
        <w:tabs>
          <w:tab w:val="center" w:pos="9000"/>
        </w:tabs>
        <w:spacing w:before="0" w:after="0"/>
        <w:ind w:right="119"/>
        <w:jc w:val="both"/>
        <w:rPr>
          <w:sz w:val="23"/>
          <w:szCs w:val="23"/>
        </w:rPr>
      </w:pPr>
    </w:p>
    <w:p w14:paraId="62C6040E" w14:textId="0378405C" w:rsidR="009A79D4" w:rsidRPr="0056475B" w:rsidRDefault="00A10F61">
      <w:pPr>
        <w:widowControl w:val="0"/>
        <w:tabs>
          <w:tab w:val="center" w:pos="9000"/>
        </w:tabs>
        <w:spacing w:before="0" w:after="0"/>
        <w:ind w:right="119"/>
        <w:jc w:val="both"/>
        <w:rPr>
          <w:sz w:val="23"/>
          <w:szCs w:val="23"/>
        </w:rPr>
      </w:pPr>
      <w:r w:rsidRPr="0056475B">
        <w:rPr>
          <w:sz w:val="23"/>
          <w:szCs w:val="23"/>
        </w:rPr>
        <w:t xml:space="preserve">Registers are marked at the above times and </w:t>
      </w:r>
      <w:r w:rsidR="007D761C">
        <w:rPr>
          <w:sz w:val="23"/>
          <w:szCs w:val="23"/>
        </w:rPr>
        <w:t>students</w:t>
      </w:r>
      <w:r w:rsidRPr="0056475B">
        <w:rPr>
          <w:sz w:val="23"/>
          <w:szCs w:val="23"/>
        </w:rPr>
        <w:t xml:space="preserve"> will receive a late mark if they are not in by that time.</w:t>
      </w:r>
    </w:p>
    <w:p w14:paraId="61966739" w14:textId="77777777" w:rsidR="009A79D4" w:rsidRPr="0056475B" w:rsidRDefault="009A79D4">
      <w:pPr>
        <w:widowControl w:val="0"/>
        <w:tabs>
          <w:tab w:val="center" w:pos="9000"/>
        </w:tabs>
        <w:spacing w:before="0" w:after="0"/>
        <w:ind w:right="119"/>
        <w:jc w:val="both"/>
        <w:rPr>
          <w:sz w:val="23"/>
          <w:szCs w:val="23"/>
        </w:rPr>
      </w:pPr>
    </w:p>
    <w:p w14:paraId="6202E340" w14:textId="04B701EF" w:rsidR="009A79D4" w:rsidRPr="0056475B" w:rsidRDefault="00A10F61">
      <w:pPr>
        <w:widowControl w:val="0"/>
        <w:tabs>
          <w:tab w:val="center" w:pos="9000"/>
        </w:tabs>
        <w:spacing w:before="0" w:after="0"/>
        <w:ind w:right="119"/>
        <w:jc w:val="both"/>
        <w:rPr>
          <w:sz w:val="23"/>
          <w:szCs w:val="23"/>
        </w:rPr>
      </w:pPr>
      <w:r w:rsidRPr="0056475B">
        <w:rPr>
          <w:sz w:val="23"/>
          <w:szCs w:val="23"/>
        </w:rPr>
        <w:t xml:space="preserve">All registers close 30 minutes after initial registration and </w:t>
      </w:r>
      <w:proofErr w:type="gramStart"/>
      <w:r w:rsidRPr="0056475B">
        <w:rPr>
          <w:sz w:val="23"/>
          <w:szCs w:val="23"/>
        </w:rPr>
        <w:t>In</w:t>
      </w:r>
      <w:proofErr w:type="gramEnd"/>
      <w:r w:rsidRPr="0056475B">
        <w:rPr>
          <w:sz w:val="23"/>
          <w:szCs w:val="23"/>
        </w:rPr>
        <w:t xml:space="preserve"> accordance with the Regulations, if </w:t>
      </w:r>
      <w:r w:rsidR="007D761C">
        <w:rPr>
          <w:sz w:val="23"/>
          <w:szCs w:val="23"/>
        </w:rPr>
        <w:t>a student</w:t>
      </w:r>
      <w:r w:rsidRPr="0056475B">
        <w:rPr>
          <w:sz w:val="23"/>
          <w:szCs w:val="23"/>
        </w:rPr>
        <w:t xml:space="preserve"> arrives after that time they will receive a mark that shows them to be on site, but this will </w:t>
      </w:r>
      <w:r w:rsidRPr="0056475B">
        <w:rPr>
          <w:b/>
          <w:sz w:val="23"/>
          <w:szCs w:val="23"/>
        </w:rPr>
        <w:t>not</w:t>
      </w:r>
      <w:r w:rsidRPr="0056475B">
        <w:rPr>
          <w:sz w:val="23"/>
          <w:szCs w:val="23"/>
        </w:rPr>
        <w:t xml:space="preserve"> count as a present mark and it will mean they have an </w:t>
      </w:r>
      <w:proofErr w:type="spellStart"/>
      <w:r w:rsidRPr="0056475B">
        <w:rPr>
          <w:sz w:val="23"/>
          <w:szCs w:val="23"/>
        </w:rPr>
        <w:t>unauthorised</w:t>
      </w:r>
      <w:proofErr w:type="spellEnd"/>
      <w:r w:rsidRPr="0056475B">
        <w:rPr>
          <w:sz w:val="23"/>
          <w:szCs w:val="23"/>
        </w:rPr>
        <w:t xml:space="preserve"> absence. This may mean that </w:t>
      </w:r>
      <w:r w:rsidR="001F684C">
        <w:rPr>
          <w:sz w:val="23"/>
          <w:szCs w:val="23"/>
        </w:rPr>
        <w:t>parent/carers</w:t>
      </w:r>
      <w:r w:rsidR="007D761C">
        <w:rPr>
          <w:sz w:val="23"/>
          <w:szCs w:val="23"/>
        </w:rPr>
        <w:t>/carers</w:t>
      </w:r>
      <w:r w:rsidRPr="0056475B">
        <w:rPr>
          <w:sz w:val="23"/>
          <w:szCs w:val="23"/>
        </w:rPr>
        <w:t xml:space="preserve"> could face the possibility of a Penalty Notice or prosecution if the problem persists.</w:t>
      </w:r>
    </w:p>
    <w:p w14:paraId="23D4FD85" w14:textId="77777777" w:rsidR="009A79D4" w:rsidRPr="0056475B" w:rsidRDefault="009A79D4">
      <w:pPr>
        <w:widowControl w:val="0"/>
        <w:tabs>
          <w:tab w:val="center" w:pos="9000"/>
        </w:tabs>
        <w:spacing w:before="0" w:after="0"/>
        <w:ind w:right="119"/>
        <w:jc w:val="both"/>
        <w:rPr>
          <w:sz w:val="23"/>
          <w:szCs w:val="23"/>
        </w:rPr>
      </w:pPr>
    </w:p>
    <w:p w14:paraId="3D0EA70A" w14:textId="4DAA5603" w:rsidR="009A79D4" w:rsidRPr="0056475B" w:rsidRDefault="00A10F61">
      <w:pPr>
        <w:widowControl w:val="0"/>
        <w:tabs>
          <w:tab w:val="center" w:pos="9000"/>
        </w:tabs>
        <w:spacing w:before="0" w:after="0"/>
        <w:ind w:right="119"/>
        <w:jc w:val="both"/>
        <w:rPr>
          <w:sz w:val="23"/>
          <w:szCs w:val="23"/>
        </w:rPr>
      </w:pPr>
      <w:r w:rsidRPr="0056475B">
        <w:rPr>
          <w:sz w:val="23"/>
          <w:szCs w:val="23"/>
        </w:rPr>
        <w:t xml:space="preserve">If </w:t>
      </w:r>
      <w:r w:rsidR="007D761C">
        <w:rPr>
          <w:sz w:val="23"/>
          <w:szCs w:val="23"/>
        </w:rPr>
        <w:t>a student</w:t>
      </w:r>
      <w:r w:rsidRPr="0056475B">
        <w:rPr>
          <w:sz w:val="23"/>
          <w:szCs w:val="23"/>
        </w:rPr>
        <w:t xml:space="preserve"> has a persistent late record</w:t>
      </w:r>
      <w:r w:rsidR="00ED7E89">
        <w:rPr>
          <w:sz w:val="23"/>
          <w:szCs w:val="23"/>
        </w:rPr>
        <w:t>,</w:t>
      </w:r>
      <w:r w:rsidRPr="0056475B">
        <w:rPr>
          <w:sz w:val="23"/>
          <w:szCs w:val="23"/>
        </w:rPr>
        <w:t xml:space="preserve"> </w:t>
      </w:r>
      <w:r w:rsidR="001F684C">
        <w:rPr>
          <w:sz w:val="23"/>
          <w:szCs w:val="23"/>
        </w:rPr>
        <w:t>parent/carers</w:t>
      </w:r>
      <w:r w:rsidR="007D761C">
        <w:rPr>
          <w:sz w:val="23"/>
          <w:szCs w:val="23"/>
        </w:rPr>
        <w:t>/carers</w:t>
      </w:r>
      <w:r w:rsidRPr="0056475B">
        <w:rPr>
          <w:sz w:val="23"/>
          <w:szCs w:val="23"/>
        </w:rPr>
        <w:t xml:space="preserve"> will be asked to meet with a member of staff to resolve the problem, but </w:t>
      </w:r>
      <w:r w:rsidR="001F684C">
        <w:rPr>
          <w:sz w:val="23"/>
          <w:szCs w:val="23"/>
        </w:rPr>
        <w:t>parent/carers</w:t>
      </w:r>
      <w:r w:rsidR="007D761C">
        <w:rPr>
          <w:sz w:val="23"/>
          <w:szCs w:val="23"/>
        </w:rPr>
        <w:t>/carers</w:t>
      </w:r>
      <w:r w:rsidRPr="0056475B">
        <w:rPr>
          <w:sz w:val="23"/>
          <w:szCs w:val="23"/>
        </w:rPr>
        <w:t xml:space="preserve"> can approach </w:t>
      </w:r>
      <w:r w:rsidR="007D761C">
        <w:rPr>
          <w:sz w:val="23"/>
          <w:szCs w:val="23"/>
        </w:rPr>
        <w:t>LPS</w:t>
      </w:r>
      <w:r w:rsidRPr="0056475B">
        <w:rPr>
          <w:sz w:val="23"/>
          <w:szCs w:val="23"/>
        </w:rPr>
        <w:t xml:space="preserve"> at any time if </w:t>
      </w:r>
      <w:r w:rsidR="007D761C">
        <w:rPr>
          <w:sz w:val="23"/>
          <w:szCs w:val="23"/>
        </w:rPr>
        <w:t>they</w:t>
      </w:r>
      <w:r w:rsidRPr="0056475B">
        <w:rPr>
          <w:sz w:val="23"/>
          <w:szCs w:val="23"/>
        </w:rPr>
        <w:t xml:space="preserve"> are having problems getting </w:t>
      </w:r>
      <w:r w:rsidR="007D761C">
        <w:rPr>
          <w:sz w:val="23"/>
          <w:szCs w:val="23"/>
        </w:rPr>
        <w:t>them</w:t>
      </w:r>
      <w:r w:rsidRPr="0056475B">
        <w:rPr>
          <w:sz w:val="23"/>
          <w:szCs w:val="23"/>
        </w:rPr>
        <w:t xml:space="preserve"> to school on time.</w:t>
      </w:r>
    </w:p>
    <w:p w14:paraId="762B0EA9" w14:textId="77777777" w:rsidR="009A79D4" w:rsidRPr="0056475B" w:rsidRDefault="009A79D4">
      <w:pPr>
        <w:widowControl w:val="0"/>
        <w:tabs>
          <w:tab w:val="center" w:pos="9000"/>
        </w:tabs>
        <w:spacing w:before="0" w:after="0"/>
        <w:ind w:right="119"/>
        <w:jc w:val="both"/>
        <w:rPr>
          <w:sz w:val="23"/>
          <w:szCs w:val="23"/>
        </w:rPr>
      </w:pPr>
    </w:p>
    <w:p w14:paraId="6CDE560A" w14:textId="4F5CD563" w:rsidR="009A79D4" w:rsidRPr="0056475B" w:rsidRDefault="0056475B">
      <w:pPr>
        <w:spacing w:after="0"/>
        <w:rPr>
          <w:sz w:val="23"/>
          <w:szCs w:val="23"/>
        </w:rPr>
      </w:pPr>
      <w:r w:rsidRPr="0056475B">
        <w:rPr>
          <w:b/>
          <w:sz w:val="23"/>
          <w:szCs w:val="23"/>
        </w:rPr>
        <w:t>4</w:t>
      </w:r>
      <w:r w:rsidR="00A10F61" w:rsidRPr="0056475B">
        <w:rPr>
          <w:b/>
          <w:sz w:val="23"/>
          <w:szCs w:val="23"/>
        </w:rPr>
        <w:t>.5 Following up absence</w:t>
      </w:r>
    </w:p>
    <w:p w14:paraId="2897A629" w14:textId="0AA48A64" w:rsidR="009A79D4" w:rsidRPr="0056475B" w:rsidRDefault="007D761C">
      <w:pPr>
        <w:spacing w:after="0"/>
        <w:rPr>
          <w:sz w:val="23"/>
          <w:szCs w:val="23"/>
        </w:rPr>
      </w:pPr>
      <w:r>
        <w:rPr>
          <w:sz w:val="23"/>
          <w:szCs w:val="23"/>
        </w:rPr>
        <w:t>LPS</w:t>
      </w:r>
      <w:r w:rsidR="00A10F61" w:rsidRPr="0056475B">
        <w:rPr>
          <w:sz w:val="23"/>
          <w:szCs w:val="23"/>
        </w:rPr>
        <w:t xml:space="preserve"> will follow up any</w:t>
      </w:r>
      <w:r w:rsidR="00A10F61" w:rsidRPr="0056475B">
        <w:rPr>
          <w:color w:val="FF0000"/>
          <w:sz w:val="23"/>
          <w:szCs w:val="23"/>
        </w:rPr>
        <w:t xml:space="preserve"> </w:t>
      </w:r>
      <w:r w:rsidR="00A10F61" w:rsidRPr="0056475B">
        <w:rPr>
          <w:sz w:val="23"/>
          <w:szCs w:val="23"/>
        </w:rPr>
        <w:t xml:space="preserve">absences to ascertain the reason, ensure proper safeguarding action is taken where necessary, identify whether the absence is approved or not and identify the correct attendance code to use. </w:t>
      </w:r>
    </w:p>
    <w:p w14:paraId="5CCE355B" w14:textId="77777777" w:rsidR="009A79D4" w:rsidRPr="0056475B" w:rsidRDefault="009A79D4">
      <w:pPr>
        <w:spacing w:after="0"/>
        <w:rPr>
          <w:sz w:val="23"/>
          <w:szCs w:val="23"/>
        </w:rPr>
      </w:pPr>
    </w:p>
    <w:p w14:paraId="6DE1C251" w14:textId="1D747D17" w:rsidR="009A79D4" w:rsidRPr="0056475B" w:rsidRDefault="00A10F61">
      <w:pPr>
        <w:widowControl w:val="0"/>
        <w:tabs>
          <w:tab w:val="center" w:pos="9000"/>
        </w:tabs>
        <w:spacing w:before="0" w:after="0"/>
        <w:ind w:right="119"/>
        <w:jc w:val="both"/>
        <w:rPr>
          <w:sz w:val="23"/>
          <w:szCs w:val="23"/>
        </w:rPr>
      </w:pPr>
      <w:r w:rsidRPr="0056475B">
        <w:rPr>
          <w:b/>
          <w:sz w:val="23"/>
          <w:szCs w:val="23"/>
        </w:rPr>
        <w:t xml:space="preserve">If </w:t>
      </w:r>
      <w:r w:rsidR="00ED7E89">
        <w:rPr>
          <w:b/>
          <w:sz w:val="23"/>
          <w:szCs w:val="23"/>
        </w:rPr>
        <w:t>a student</w:t>
      </w:r>
      <w:r w:rsidRPr="0056475B">
        <w:rPr>
          <w:b/>
          <w:sz w:val="23"/>
          <w:szCs w:val="23"/>
        </w:rPr>
        <w:t xml:space="preserve"> is absent </w:t>
      </w:r>
      <w:r w:rsidR="00ED7E89">
        <w:rPr>
          <w:b/>
          <w:sz w:val="23"/>
          <w:szCs w:val="23"/>
        </w:rPr>
        <w:t>LPS</w:t>
      </w:r>
      <w:r w:rsidRPr="0056475B">
        <w:rPr>
          <w:b/>
          <w:sz w:val="23"/>
          <w:szCs w:val="23"/>
        </w:rPr>
        <w:t xml:space="preserve"> will:</w:t>
      </w:r>
    </w:p>
    <w:p w14:paraId="08E88A9A" w14:textId="77777777" w:rsidR="009A79D4" w:rsidRPr="0056475B" w:rsidRDefault="009A79D4">
      <w:pPr>
        <w:widowControl w:val="0"/>
        <w:tabs>
          <w:tab w:val="center" w:pos="9000"/>
        </w:tabs>
        <w:spacing w:before="0" w:after="0"/>
        <w:ind w:right="119"/>
        <w:jc w:val="both"/>
        <w:rPr>
          <w:sz w:val="23"/>
          <w:szCs w:val="23"/>
        </w:rPr>
      </w:pPr>
    </w:p>
    <w:p w14:paraId="5C19DC15" w14:textId="4E0A23D3" w:rsidR="009A79D4" w:rsidRPr="0056475B" w:rsidRDefault="00A10F61">
      <w:pPr>
        <w:widowControl w:val="0"/>
        <w:numPr>
          <w:ilvl w:val="0"/>
          <w:numId w:val="6"/>
        </w:numPr>
        <w:tabs>
          <w:tab w:val="center" w:pos="9000"/>
        </w:tabs>
        <w:spacing w:before="0" w:after="0"/>
        <w:ind w:right="119"/>
        <w:jc w:val="both"/>
        <w:rPr>
          <w:sz w:val="23"/>
          <w:szCs w:val="23"/>
        </w:rPr>
      </w:pPr>
      <w:r w:rsidRPr="0056475B">
        <w:rPr>
          <w:sz w:val="23"/>
          <w:szCs w:val="23"/>
        </w:rPr>
        <w:t xml:space="preserve">Telephone or text </w:t>
      </w:r>
      <w:r w:rsidR="001F684C">
        <w:rPr>
          <w:sz w:val="23"/>
          <w:szCs w:val="23"/>
        </w:rPr>
        <w:t>parent/carers</w:t>
      </w:r>
      <w:r w:rsidR="00ED7E89">
        <w:rPr>
          <w:sz w:val="23"/>
          <w:szCs w:val="23"/>
        </w:rPr>
        <w:t>/carers</w:t>
      </w:r>
      <w:r w:rsidRPr="0056475B">
        <w:rPr>
          <w:sz w:val="23"/>
          <w:szCs w:val="23"/>
        </w:rPr>
        <w:t xml:space="preserve"> on the first day of absence (</w:t>
      </w:r>
      <w:r w:rsidRPr="0056475B">
        <w:rPr>
          <w:i/>
          <w:sz w:val="23"/>
          <w:szCs w:val="23"/>
        </w:rPr>
        <w:t xml:space="preserve">and on subsequent days) </w:t>
      </w:r>
      <w:r w:rsidRPr="0056475B">
        <w:rPr>
          <w:sz w:val="23"/>
          <w:szCs w:val="23"/>
        </w:rPr>
        <w:t xml:space="preserve">if </w:t>
      </w:r>
      <w:r w:rsidR="00ED7E89">
        <w:rPr>
          <w:sz w:val="23"/>
          <w:szCs w:val="23"/>
        </w:rPr>
        <w:t>staff</w:t>
      </w:r>
      <w:r w:rsidRPr="0056475B">
        <w:rPr>
          <w:sz w:val="23"/>
          <w:szCs w:val="23"/>
        </w:rPr>
        <w:t xml:space="preserve"> have not heard from </w:t>
      </w:r>
      <w:r w:rsidR="00ED7E89">
        <w:rPr>
          <w:sz w:val="23"/>
          <w:szCs w:val="23"/>
        </w:rPr>
        <w:t>them</w:t>
      </w:r>
      <w:r w:rsidRPr="0056475B">
        <w:rPr>
          <w:sz w:val="23"/>
          <w:szCs w:val="23"/>
        </w:rPr>
        <w:t>;</w:t>
      </w:r>
    </w:p>
    <w:p w14:paraId="671CFCED" w14:textId="77777777" w:rsidR="009A79D4" w:rsidRPr="0056475B" w:rsidRDefault="009A79D4">
      <w:pPr>
        <w:widowControl w:val="0"/>
        <w:tabs>
          <w:tab w:val="center" w:pos="9000"/>
        </w:tabs>
        <w:spacing w:before="0" w:after="0"/>
        <w:ind w:left="360" w:right="119"/>
        <w:jc w:val="both"/>
        <w:rPr>
          <w:sz w:val="23"/>
          <w:szCs w:val="23"/>
        </w:rPr>
      </w:pPr>
    </w:p>
    <w:p w14:paraId="5E1FEE22" w14:textId="71401953" w:rsidR="009A79D4" w:rsidRPr="0056475B" w:rsidRDefault="00A10F61">
      <w:pPr>
        <w:widowControl w:val="0"/>
        <w:numPr>
          <w:ilvl w:val="0"/>
          <w:numId w:val="6"/>
        </w:numPr>
        <w:tabs>
          <w:tab w:val="center" w:pos="9000"/>
        </w:tabs>
        <w:spacing w:before="0" w:after="0"/>
        <w:ind w:right="119"/>
        <w:jc w:val="both"/>
        <w:rPr>
          <w:sz w:val="23"/>
          <w:szCs w:val="23"/>
        </w:rPr>
      </w:pPr>
      <w:r w:rsidRPr="0056475B">
        <w:rPr>
          <w:sz w:val="23"/>
          <w:szCs w:val="23"/>
        </w:rPr>
        <w:t xml:space="preserve">Write to </w:t>
      </w:r>
      <w:r w:rsidR="001F684C">
        <w:rPr>
          <w:sz w:val="23"/>
          <w:szCs w:val="23"/>
        </w:rPr>
        <w:t>parent/carers</w:t>
      </w:r>
      <w:r w:rsidR="00ED7E89">
        <w:rPr>
          <w:sz w:val="23"/>
          <w:szCs w:val="23"/>
        </w:rPr>
        <w:t>/carers</w:t>
      </w:r>
      <w:r w:rsidRPr="0056475B">
        <w:rPr>
          <w:sz w:val="23"/>
          <w:szCs w:val="23"/>
        </w:rPr>
        <w:t xml:space="preserve"> to if </w:t>
      </w:r>
      <w:r w:rsidR="00ED7E89">
        <w:rPr>
          <w:sz w:val="23"/>
          <w:szCs w:val="23"/>
        </w:rPr>
        <w:t>staff</w:t>
      </w:r>
      <w:r w:rsidRPr="0056475B">
        <w:rPr>
          <w:sz w:val="23"/>
          <w:szCs w:val="23"/>
        </w:rPr>
        <w:t xml:space="preserve"> are concerned about </w:t>
      </w:r>
      <w:r w:rsidR="00ED7E89">
        <w:rPr>
          <w:sz w:val="23"/>
          <w:szCs w:val="23"/>
        </w:rPr>
        <w:t>a student’s</w:t>
      </w:r>
      <w:r w:rsidRPr="0056475B">
        <w:rPr>
          <w:sz w:val="23"/>
          <w:szCs w:val="23"/>
        </w:rPr>
        <w:t xml:space="preserve"> attendance to alert </w:t>
      </w:r>
      <w:r w:rsidR="00ED7E89">
        <w:rPr>
          <w:sz w:val="23"/>
          <w:szCs w:val="23"/>
        </w:rPr>
        <w:t xml:space="preserve">them </w:t>
      </w:r>
      <w:r w:rsidRPr="0056475B">
        <w:rPr>
          <w:sz w:val="23"/>
          <w:szCs w:val="23"/>
        </w:rPr>
        <w:t>to a concerning emerging pattern or level of absence.</w:t>
      </w:r>
    </w:p>
    <w:p w14:paraId="09FF669F" w14:textId="77777777" w:rsidR="009A79D4" w:rsidRPr="0056475B" w:rsidRDefault="009A79D4">
      <w:pPr>
        <w:widowControl w:val="0"/>
        <w:tabs>
          <w:tab w:val="center" w:pos="9000"/>
        </w:tabs>
        <w:spacing w:before="0" w:after="0"/>
        <w:ind w:right="119"/>
        <w:jc w:val="both"/>
        <w:rPr>
          <w:sz w:val="23"/>
          <w:szCs w:val="23"/>
        </w:rPr>
      </w:pPr>
    </w:p>
    <w:p w14:paraId="26109431" w14:textId="421CFB85" w:rsidR="009A79D4" w:rsidRDefault="00A10F61">
      <w:pPr>
        <w:widowControl w:val="0"/>
        <w:numPr>
          <w:ilvl w:val="0"/>
          <w:numId w:val="6"/>
        </w:numPr>
        <w:tabs>
          <w:tab w:val="center" w:pos="9000"/>
        </w:tabs>
        <w:spacing w:before="0" w:after="0"/>
        <w:ind w:right="119"/>
        <w:jc w:val="both"/>
        <w:rPr>
          <w:sz w:val="23"/>
          <w:szCs w:val="23"/>
        </w:rPr>
      </w:pPr>
      <w:r w:rsidRPr="0056475B">
        <w:rPr>
          <w:sz w:val="23"/>
          <w:szCs w:val="23"/>
        </w:rPr>
        <w:t xml:space="preserve">Invite </w:t>
      </w:r>
      <w:r w:rsidR="001F684C">
        <w:rPr>
          <w:sz w:val="23"/>
          <w:szCs w:val="23"/>
        </w:rPr>
        <w:t>parent/carers</w:t>
      </w:r>
      <w:r w:rsidR="00ED7E89">
        <w:rPr>
          <w:sz w:val="23"/>
          <w:szCs w:val="23"/>
        </w:rPr>
        <w:t>/carers</w:t>
      </w:r>
      <w:r w:rsidRPr="0056475B">
        <w:rPr>
          <w:sz w:val="23"/>
          <w:szCs w:val="23"/>
        </w:rPr>
        <w:t xml:space="preserve"> in to discuss the situation with LPS Managers, or other support staff if absences persist;</w:t>
      </w:r>
    </w:p>
    <w:p w14:paraId="6CEA065D" w14:textId="77777777" w:rsidR="00D11236" w:rsidRDefault="00D11236" w:rsidP="00D11236">
      <w:pPr>
        <w:widowControl w:val="0"/>
        <w:tabs>
          <w:tab w:val="center" w:pos="9000"/>
        </w:tabs>
        <w:spacing w:before="0" w:after="0"/>
        <w:ind w:right="119"/>
        <w:jc w:val="both"/>
        <w:rPr>
          <w:sz w:val="23"/>
          <w:szCs w:val="23"/>
        </w:rPr>
      </w:pPr>
    </w:p>
    <w:p w14:paraId="4C7AEE82" w14:textId="4009B634" w:rsidR="00BB2DFC" w:rsidRDefault="00BB2DFC" w:rsidP="00BB2DFC">
      <w:pPr>
        <w:widowControl w:val="0"/>
        <w:numPr>
          <w:ilvl w:val="0"/>
          <w:numId w:val="6"/>
        </w:numPr>
        <w:tabs>
          <w:tab w:val="center" w:pos="9000"/>
        </w:tabs>
        <w:spacing w:before="0" w:after="0"/>
        <w:ind w:right="119"/>
        <w:jc w:val="both"/>
        <w:rPr>
          <w:sz w:val="23"/>
          <w:szCs w:val="23"/>
        </w:rPr>
      </w:pPr>
      <w:r w:rsidRPr="00BB2DFC">
        <w:rPr>
          <w:sz w:val="23"/>
          <w:szCs w:val="23"/>
        </w:rPr>
        <w:t xml:space="preserve">Invite </w:t>
      </w:r>
      <w:r w:rsidR="001F684C">
        <w:rPr>
          <w:sz w:val="23"/>
          <w:szCs w:val="23"/>
        </w:rPr>
        <w:t>parent/carers</w:t>
      </w:r>
      <w:r w:rsidR="00ED7E89">
        <w:rPr>
          <w:sz w:val="23"/>
          <w:szCs w:val="23"/>
        </w:rPr>
        <w:t>/carers</w:t>
      </w:r>
      <w:r w:rsidRPr="00BB2DFC">
        <w:rPr>
          <w:sz w:val="23"/>
          <w:szCs w:val="23"/>
        </w:rPr>
        <w:t xml:space="preserve"> in to attend an attendance meeting of concern where </w:t>
      </w:r>
      <w:r w:rsidR="00ED7E89">
        <w:rPr>
          <w:sz w:val="23"/>
          <w:szCs w:val="23"/>
        </w:rPr>
        <w:t>staff</w:t>
      </w:r>
      <w:r w:rsidRPr="00BB2DFC">
        <w:rPr>
          <w:sz w:val="23"/>
          <w:szCs w:val="23"/>
        </w:rPr>
        <w:t xml:space="preserve"> will complete an attendance support plan. This outlines the barriers to attending and any action points for everybody involved to try to encourage and improve attendance.</w:t>
      </w:r>
    </w:p>
    <w:p w14:paraId="118AAC6B" w14:textId="77777777" w:rsidR="00BB2DFC" w:rsidRPr="00BB2DFC" w:rsidRDefault="00BB2DFC" w:rsidP="00BB2DFC">
      <w:pPr>
        <w:widowControl w:val="0"/>
        <w:tabs>
          <w:tab w:val="center" w:pos="9000"/>
        </w:tabs>
        <w:spacing w:before="0" w:after="0"/>
        <w:ind w:right="119"/>
        <w:jc w:val="both"/>
        <w:rPr>
          <w:sz w:val="23"/>
          <w:szCs w:val="23"/>
        </w:rPr>
      </w:pPr>
    </w:p>
    <w:p w14:paraId="49ED0813" w14:textId="3F5D2D57" w:rsidR="00BB2DFC" w:rsidRPr="00BB2DFC" w:rsidRDefault="00BB2DFC" w:rsidP="00BB2DFC">
      <w:pPr>
        <w:widowControl w:val="0"/>
        <w:numPr>
          <w:ilvl w:val="0"/>
          <w:numId w:val="6"/>
        </w:numPr>
        <w:tabs>
          <w:tab w:val="center" w:pos="9000"/>
        </w:tabs>
        <w:spacing w:before="0" w:after="0"/>
        <w:ind w:right="119"/>
        <w:jc w:val="both"/>
        <w:rPr>
          <w:sz w:val="23"/>
          <w:szCs w:val="23"/>
        </w:rPr>
      </w:pPr>
      <w:r w:rsidRPr="00BB2DFC">
        <w:rPr>
          <w:sz w:val="23"/>
          <w:szCs w:val="23"/>
        </w:rPr>
        <w:t xml:space="preserve">Refer to other external agencies for additional support, with the consent of </w:t>
      </w:r>
      <w:r w:rsidR="001F684C">
        <w:rPr>
          <w:sz w:val="23"/>
          <w:szCs w:val="23"/>
        </w:rPr>
        <w:t>parent/carers</w:t>
      </w:r>
      <w:r w:rsidRPr="00BB2DFC">
        <w:rPr>
          <w:sz w:val="23"/>
          <w:szCs w:val="23"/>
        </w:rPr>
        <w:t>/carers. For example, Early Help.</w:t>
      </w:r>
    </w:p>
    <w:p w14:paraId="48E15EF3" w14:textId="77777777" w:rsidR="00BB2DFC" w:rsidRPr="00BB2DFC" w:rsidRDefault="00BB2DFC" w:rsidP="00BB2DFC">
      <w:pPr>
        <w:widowControl w:val="0"/>
        <w:tabs>
          <w:tab w:val="center" w:pos="9000"/>
        </w:tabs>
        <w:spacing w:before="0" w:after="0"/>
        <w:ind w:left="360" w:right="119"/>
        <w:jc w:val="both"/>
        <w:rPr>
          <w:sz w:val="23"/>
          <w:szCs w:val="23"/>
        </w:rPr>
      </w:pPr>
    </w:p>
    <w:p w14:paraId="78B0F84C" w14:textId="255BABFA" w:rsidR="009A79D4" w:rsidRPr="00BB2DFC" w:rsidRDefault="00A10F61" w:rsidP="00BB2DFC">
      <w:pPr>
        <w:widowControl w:val="0"/>
        <w:numPr>
          <w:ilvl w:val="0"/>
          <w:numId w:val="6"/>
        </w:numPr>
        <w:tabs>
          <w:tab w:val="center" w:pos="9000"/>
        </w:tabs>
        <w:spacing w:before="0" w:after="0"/>
        <w:ind w:right="119"/>
        <w:jc w:val="both"/>
        <w:rPr>
          <w:sz w:val="23"/>
          <w:szCs w:val="23"/>
        </w:rPr>
      </w:pPr>
      <w:r w:rsidRPr="00BB2DFC">
        <w:rPr>
          <w:sz w:val="23"/>
          <w:szCs w:val="23"/>
        </w:rPr>
        <w:t>Refer the matter to the Education Welfare Officer (EWO) if attendance is a concern.</w:t>
      </w:r>
    </w:p>
    <w:p w14:paraId="38326AF4" w14:textId="77777777" w:rsidR="009A79D4" w:rsidRPr="0056475B" w:rsidRDefault="009A79D4" w:rsidP="00BB2DFC">
      <w:pPr>
        <w:widowControl w:val="0"/>
        <w:tabs>
          <w:tab w:val="center" w:pos="9000"/>
        </w:tabs>
        <w:spacing w:before="0" w:after="0"/>
        <w:ind w:right="119"/>
        <w:jc w:val="both"/>
        <w:rPr>
          <w:sz w:val="23"/>
          <w:szCs w:val="23"/>
        </w:rPr>
      </w:pPr>
    </w:p>
    <w:p w14:paraId="013DE97D" w14:textId="426909DF" w:rsidR="009A79D4" w:rsidRDefault="00A10F61">
      <w:pPr>
        <w:widowControl w:val="0"/>
        <w:numPr>
          <w:ilvl w:val="0"/>
          <w:numId w:val="6"/>
        </w:numPr>
        <w:tabs>
          <w:tab w:val="center" w:pos="9000"/>
        </w:tabs>
        <w:spacing w:before="0" w:after="0"/>
        <w:ind w:right="119"/>
        <w:jc w:val="both"/>
        <w:rPr>
          <w:sz w:val="23"/>
          <w:szCs w:val="23"/>
        </w:rPr>
      </w:pPr>
      <w:r w:rsidRPr="0056475B">
        <w:rPr>
          <w:sz w:val="23"/>
          <w:szCs w:val="23"/>
        </w:rPr>
        <w:t xml:space="preserve">In some circumstances, if </w:t>
      </w:r>
      <w:r w:rsidR="00ED7E89">
        <w:rPr>
          <w:sz w:val="23"/>
          <w:szCs w:val="23"/>
        </w:rPr>
        <w:t>a</w:t>
      </w:r>
      <w:r w:rsidRPr="0056475B">
        <w:rPr>
          <w:sz w:val="23"/>
          <w:szCs w:val="23"/>
        </w:rPr>
        <w:t xml:space="preserve"> child is absent from school and has not been seen</w:t>
      </w:r>
      <w:r w:rsidR="000858C7">
        <w:rPr>
          <w:sz w:val="23"/>
          <w:szCs w:val="23"/>
        </w:rPr>
        <w:t xml:space="preserve"> for 10 days</w:t>
      </w:r>
      <w:r w:rsidRPr="0056475B">
        <w:rPr>
          <w:sz w:val="23"/>
          <w:szCs w:val="23"/>
        </w:rPr>
        <w:t xml:space="preserve">, we will arrange for a visit home to be undertaken to establish that </w:t>
      </w:r>
      <w:r w:rsidR="00ED7E89">
        <w:rPr>
          <w:sz w:val="23"/>
          <w:szCs w:val="23"/>
        </w:rPr>
        <w:t>the</w:t>
      </w:r>
      <w:r w:rsidRPr="0056475B">
        <w:rPr>
          <w:sz w:val="23"/>
          <w:szCs w:val="23"/>
        </w:rPr>
        <w:t xml:space="preserve"> child is safe.  This could be </w:t>
      </w:r>
      <w:r w:rsidR="00ED7E89">
        <w:rPr>
          <w:sz w:val="23"/>
          <w:szCs w:val="23"/>
        </w:rPr>
        <w:t xml:space="preserve">LPS staff or </w:t>
      </w:r>
      <w:r w:rsidRPr="0056475B">
        <w:rPr>
          <w:sz w:val="23"/>
          <w:szCs w:val="23"/>
        </w:rPr>
        <w:t>a Police Officer.</w:t>
      </w:r>
    </w:p>
    <w:p w14:paraId="0CD33D8D" w14:textId="77777777" w:rsidR="00BB2DFC" w:rsidRPr="0056475B" w:rsidRDefault="00BB2DFC" w:rsidP="00BB2DFC">
      <w:pPr>
        <w:widowControl w:val="0"/>
        <w:tabs>
          <w:tab w:val="center" w:pos="9000"/>
        </w:tabs>
        <w:spacing w:before="0" w:after="0"/>
        <w:ind w:right="119"/>
        <w:jc w:val="both"/>
        <w:rPr>
          <w:sz w:val="23"/>
          <w:szCs w:val="23"/>
        </w:rPr>
      </w:pPr>
    </w:p>
    <w:p w14:paraId="22CE7CD3" w14:textId="656577F1" w:rsidR="009A79D4" w:rsidRPr="00BB2DFC" w:rsidRDefault="00A10F61" w:rsidP="00BB2DFC">
      <w:pPr>
        <w:widowControl w:val="0"/>
        <w:numPr>
          <w:ilvl w:val="0"/>
          <w:numId w:val="6"/>
        </w:numPr>
        <w:tabs>
          <w:tab w:val="center" w:pos="9000"/>
        </w:tabs>
        <w:spacing w:before="0" w:after="0"/>
        <w:ind w:right="119"/>
        <w:jc w:val="both"/>
        <w:rPr>
          <w:sz w:val="23"/>
          <w:szCs w:val="23"/>
        </w:rPr>
      </w:pPr>
      <w:proofErr w:type="gramStart"/>
      <w:r w:rsidRPr="00BB2DFC">
        <w:rPr>
          <w:sz w:val="23"/>
          <w:szCs w:val="23"/>
        </w:rPr>
        <w:t>NB  Letters</w:t>
      </w:r>
      <w:proofErr w:type="gramEnd"/>
      <w:r w:rsidRPr="00BB2DFC">
        <w:rPr>
          <w:sz w:val="23"/>
          <w:szCs w:val="23"/>
        </w:rPr>
        <w:t xml:space="preserve"> and notes of our contact with </w:t>
      </w:r>
      <w:r w:rsidR="001F684C">
        <w:rPr>
          <w:sz w:val="23"/>
          <w:szCs w:val="23"/>
        </w:rPr>
        <w:t>parent/carers</w:t>
      </w:r>
      <w:r w:rsidR="00ED7E89">
        <w:rPr>
          <w:sz w:val="23"/>
          <w:szCs w:val="23"/>
        </w:rPr>
        <w:t>/carers</w:t>
      </w:r>
      <w:r w:rsidRPr="00BB2DFC">
        <w:rPr>
          <w:sz w:val="23"/>
          <w:szCs w:val="23"/>
        </w:rPr>
        <w:t xml:space="preserve"> will be stored </w:t>
      </w:r>
      <w:r w:rsidR="00ED7E89">
        <w:rPr>
          <w:sz w:val="23"/>
          <w:szCs w:val="23"/>
        </w:rPr>
        <w:t>the</w:t>
      </w:r>
      <w:r w:rsidRPr="00BB2DFC">
        <w:rPr>
          <w:sz w:val="23"/>
          <w:szCs w:val="23"/>
        </w:rPr>
        <w:t xml:space="preserve"> your child’s </w:t>
      </w:r>
      <w:r w:rsidR="00ED7E89">
        <w:rPr>
          <w:sz w:val="23"/>
          <w:szCs w:val="23"/>
        </w:rPr>
        <w:t xml:space="preserve">CPOMS </w:t>
      </w:r>
      <w:r w:rsidRPr="00BB2DFC">
        <w:rPr>
          <w:sz w:val="23"/>
          <w:szCs w:val="23"/>
        </w:rPr>
        <w:t>file.</w:t>
      </w:r>
    </w:p>
    <w:p w14:paraId="6697755B" w14:textId="77777777" w:rsidR="009A79D4" w:rsidRPr="0056475B" w:rsidRDefault="009A79D4">
      <w:pPr>
        <w:rPr>
          <w:sz w:val="23"/>
          <w:szCs w:val="23"/>
        </w:rPr>
      </w:pPr>
    </w:p>
    <w:p w14:paraId="6D6BF310" w14:textId="12900FE9" w:rsidR="00ED7E89" w:rsidRDefault="0056475B" w:rsidP="00ED7E89">
      <w:pPr>
        <w:rPr>
          <w:color w:val="000000"/>
          <w:sz w:val="23"/>
          <w:szCs w:val="23"/>
        </w:rPr>
      </w:pPr>
      <w:r>
        <w:rPr>
          <w:b/>
          <w:sz w:val="22"/>
          <w:szCs w:val="22"/>
        </w:rPr>
        <w:t>4</w:t>
      </w:r>
      <w:r w:rsidR="00A10F61">
        <w:rPr>
          <w:b/>
          <w:sz w:val="22"/>
          <w:szCs w:val="22"/>
        </w:rPr>
        <w:t xml:space="preserve">.6 Reporting </w:t>
      </w:r>
      <w:r w:rsidR="00A10F61" w:rsidRPr="00ED7E89">
        <w:rPr>
          <w:b/>
          <w:sz w:val="22"/>
          <w:szCs w:val="22"/>
        </w:rPr>
        <w:t xml:space="preserve">to </w:t>
      </w:r>
      <w:r w:rsidR="001F684C">
        <w:rPr>
          <w:b/>
          <w:sz w:val="23"/>
          <w:szCs w:val="23"/>
        </w:rPr>
        <w:t>parent/carers</w:t>
      </w:r>
      <w:r w:rsidR="00ED7E89" w:rsidRPr="00ED7E89">
        <w:rPr>
          <w:b/>
          <w:sz w:val="23"/>
          <w:szCs w:val="23"/>
        </w:rPr>
        <w:t>/carers</w:t>
      </w:r>
      <w:r w:rsidR="00ED7E89" w:rsidRPr="0056475B">
        <w:rPr>
          <w:color w:val="000000"/>
          <w:sz w:val="23"/>
          <w:szCs w:val="23"/>
        </w:rPr>
        <w:t xml:space="preserve"> </w:t>
      </w:r>
    </w:p>
    <w:p w14:paraId="0C0F0BE5" w14:textId="2FF481EA" w:rsidR="009A79D4" w:rsidRPr="0056475B" w:rsidRDefault="00A10F61" w:rsidP="00ED7E89">
      <w:pPr>
        <w:rPr>
          <w:i/>
          <w:color w:val="F15F22"/>
          <w:sz w:val="23"/>
          <w:szCs w:val="23"/>
        </w:rPr>
      </w:pPr>
      <w:r w:rsidRPr="0056475B">
        <w:rPr>
          <w:color w:val="000000"/>
          <w:sz w:val="23"/>
          <w:szCs w:val="23"/>
        </w:rPr>
        <w:t xml:space="preserve">Attendance is discussed with </w:t>
      </w:r>
      <w:r w:rsidR="001F684C">
        <w:rPr>
          <w:sz w:val="23"/>
          <w:szCs w:val="23"/>
        </w:rPr>
        <w:t>parent/carers</w:t>
      </w:r>
      <w:r w:rsidR="00ED7E89">
        <w:rPr>
          <w:sz w:val="23"/>
          <w:szCs w:val="23"/>
        </w:rPr>
        <w:t>/carers</w:t>
      </w:r>
      <w:r w:rsidRPr="0056475B">
        <w:rPr>
          <w:color w:val="000000"/>
          <w:sz w:val="23"/>
          <w:szCs w:val="23"/>
        </w:rPr>
        <w:t xml:space="preserve"> at the student</w:t>
      </w:r>
      <w:r w:rsidR="00ED7E89">
        <w:rPr>
          <w:color w:val="000000"/>
          <w:sz w:val="23"/>
          <w:szCs w:val="23"/>
        </w:rPr>
        <w:t>’</w:t>
      </w:r>
      <w:r w:rsidRPr="0056475B">
        <w:rPr>
          <w:color w:val="000000"/>
          <w:sz w:val="23"/>
          <w:szCs w:val="23"/>
        </w:rPr>
        <w:t xml:space="preserve">s review </w:t>
      </w:r>
      <w:r w:rsidR="00ED7E89">
        <w:rPr>
          <w:color w:val="000000"/>
          <w:sz w:val="23"/>
          <w:szCs w:val="23"/>
        </w:rPr>
        <w:t xml:space="preserve">or return to school </w:t>
      </w:r>
      <w:r w:rsidRPr="0056475B">
        <w:rPr>
          <w:color w:val="000000"/>
          <w:sz w:val="23"/>
          <w:szCs w:val="23"/>
        </w:rPr>
        <w:t>meeting</w:t>
      </w:r>
      <w:r w:rsidR="00ED7E89">
        <w:rPr>
          <w:color w:val="000000"/>
          <w:sz w:val="23"/>
          <w:szCs w:val="23"/>
        </w:rPr>
        <w:t>s</w:t>
      </w:r>
      <w:r w:rsidRPr="0056475B">
        <w:rPr>
          <w:color w:val="000000"/>
          <w:sz w:val="23"/>
          <w:szCs w:val="23"/>
        </w:rPr>
        <w:t>.</w:t>
      </w:r>
    </w:p>
    <w:p w14:paraId="3847F91A" w14:textId="1382531C" w:rsidR="009A79D4" w:rsidRDefault="0056475B">
      <w:pPr>
        <w:pStyle w:val="Heading1"/>
      </w:pPr>
      <w:bookmarkStart w:id="8" w:name="_Toc198538877"/>
      <w:r>
        <w:t>5</w:t>
      </w:r>
      <w:r w:rsidR="00A10F61">
        <w:t xml:space="preserve">. </w:t>
      </w:r>
      <w:proofErr w:type="spellStart"/>
      <w:r w:rsidR="00A10F61">
        <w:t>Authorised</w:t>
      </w:r>
      <w:proofErr w:type="spellEnd"/>
      <w:r w:rsidR="00A10F61">
        <w:t xml:space="preserve"> and </w:t>
      </w:r>
      <w:proofErr w:type="spellStart"/>
      <w:r w:rsidR="00A10F61">
        <w:t>Unauthorised</w:t>
      </w:r>
      <w:proofErr w:type="spellEnd"/>
      <w:r w:rsidR="00A10F61">
        <w:t xml:space="preserve"> Absence</w:t>
      </w:r>
      <w:bookmarkEnd w:id="8"/>
    </w:p>
    <w:p w14:paraId="3C2C3B07" w14:textId="77777777" w:rsidR="009A79D4" w:rsidRDefault="009A79D4"/>
    <w:p w14:paraId="07E15A8E" w14:textId="10A8FFFE" w:rsidR="009A79D4" w:rsidRPr="0056475B" w:rsidRDefault="0056475B">
      <w:pPr>
        <w:rPr>
          <w:sz w:val="28"/>
          <w:szCs w:val="28"/>
          <w:highlight w:val="white"/>
        </w:rPr>
      </w:pPr>
      <w:r w:rsidRPr="0056475B">
        <w:rPr>
          <w:b/>
          <w:sz w:val="28"/>
          <w:szCs w:val="28"/>
          <w:highlight w:val="white"/>
        </w:rPr>
        <w:t>5</w:t>
      </w:r>
      <w:r w:rsidR="00A10F61" w:rsidRPr="0056475B">
        <w:rPr>
          <w:b/>
          <w:sz w:val="28"/>
          <w:szCs w:val="28"/>
          <w:highlight w:val="white"/>
        </w:rPr>
        <w:t>.1 Granting Approval for Term-Time Absence</w:t>
      </w:r>
    </w:p>
    <w:p w14:paraId="6B5BB959" w14:textId="6745943B" w:rsidR="009A79D4" w:rsidRPr="0056475B" w:rsidRDefault="00ED7E89">
      <w:pPr>
        <w:rPr>
          <w:sz w:val="23"/>
          <w:szCs w:val="23"/>
          <w:highlight w:val="white"/>
        </w:rPr>
      </w:pPr>
      <w:r>
        <w:rPr>
          <w:sz w:val="23"/>
          <w:szCs w:val="23"/>
          <w:highlight w:val="white"/>
        </w:rPr>
        <w:t xml:space="preserve">LPS </w:t>
      </w:r>
      <w:r w:rsidR="00A10F61" w:rsidRPr="0056475B">
        <w:rPr>
          <w:sz w:val="23"/>
          <w:szCs w:val="23"/>
          <w:highlight w:val="white"/>
        </w:rPr>
        <w:t xml:space="preserve">Headteacher may not grant any leave of absence to </w:t>
      </w:r>
      <w:r>
        <w:rPr>
          <w:sz w:val="23"/>
          <w:szCs w:val="23"/>
          <w:highlight w:val="white"/>
        </w:rPr>
        <w:t>students</w:t>
      </w:r>
      <w:r w:rsidR="00A10F61" w:rsidRPr="0056475B">
        <w:rPr>
          <w:sz w:val="23"/>
          <w:szCs w:val="23"/>
          <w:highlight w:val="white"/>
        </w:rPr>
        <w:t xml:space="preserve"> during term time unless they consider there to be 'exceptional circumstances'.</w:t>
      </w:r>
    </w:p>
    <w:p w14:paraId="38E27B47" w14:textId="77777777" w:rsidR="009A79D4" w:rsidRPr="0056475B" w:rsidRDefault="00A10F61">
      <w:pPr>
        <w:rPr>
          <w:sz w:val="23"/>
          <w:szCs w:val="23"/>
          <w:highlight w:val="white"/>
        </w:rPr>
      </w:pPr>
      <w:r w:rsidRPr="0056475B">
        <w:rPr>
          <w:sz w:val="23"/>
          <w:szCs w:val="23"/>
          <w:highlight w:val="white"/>
        </w:rPr>
        <w:t xml:space="preserve">We define ‘exceptional circumstances’ as </w:t>
      </w:r>
    </w:p>
    <w:p w14:paraId="63A014A7" w14:textId="6070639C" w:rsidR="009A79D4" w:rsidRPr="0056475B" w:rsidRDefault="00A10F61">
      <w:pPr>
        <w:numPr>
          <w:ilvl w:val="0"/>
          <w:numId w:val="2"/>
        </w:numPr>
        <w:spacing w:before="0" w:after="0"/>
        <w:jc w:val="both"/>
        <w:rPr>
          <w:sz w:val="23"/>
          <w:szCs w:val="23"/>
        </w:rPr>
      </w:pPr>
      <w:r w:rsidRPr="0056475B">
        <w:rPr>
          <w:sz w:val="23"/>
          <w:szCs w:val="23"/>
        </w:rPr>
        <w:t xml:space="preserve">Exceptional family circumstances such as </w:t>
      </w:r>
      <w:r w:rsidR="00ED7E89">
        <w:rPr>
          <w:sz w:val="23"/>
          <w:szCs w:val="23"/>
        </w:rPr>
        <w:t>a</w:t>
      </w:r>
      <w:r w:rsidRPr="0056475B">
        <w:rPr>
          <w:sz w:val="23"/>
          <w:szCs w:val="23"/>
        </w:rPr>
        <w:t xml:space="preserve"> sudden family bereavement or serious terminal illness of a close relative.</w:t>
      </w:r>
    </w:p>
    <w:p w14:paraId="0F453DE9" w14:textId="77777777" w:rsidR="009A79D4" w:rsidRPr="0056475B" w:rsidRDefault="009A79D4">
      <w:pPr>
        <w:spacing w:before="0" w:after="0"/>
        <w:rPr>
          <w:rFonts w:ascii="Gill Sans" w:eastAsia="Gill Sans" w:hAnsi="Gill Sans" w:cs="Gill Sans"/>
          <w:sz w:val="23"/>
          <w:szCs w:val="23"/>
        </w:rPr>
      </w:pPr>
    </w:p>
    <w:p w14:paraId="6E64D50E" w14:textId="77777777" w:rsidR="009A79D4" w:rsidRPr="0056475B" w:rsidRDefault="00A10F61">
      <w:pPr>
        <w:widowControl w:val="0"/>
        <w:numPr>
          <w:ilvl w:val="0"/>
          <w:numId w:val="2"/>
        </w:numPr>
        <w:spacing w:before="0" w:after="0"/>
        <w:jc w:val="both"/>
        <w:rPr>
          <w:sz w:val="23"/>
          <w:szCs w:val="23"/>
        </w:rPr>
      </w:pPr>
      <w:r w:rsidRPr="0056475B">
        <w:rPr>
          <w:sz w:val="23"/>
          <w:szCs w:val="23"/>
        </w:rPr>
        <w:t>The student performing in a Performing Arts activity (not attending as an audience member).</w:t>
      </w:r>
    </w:p>
    <w:p w14:paraId="2D4E69E1" w14:textId="77777777" w:rsidR="009A79D4" w:rsidRPr="0056475B" w:rsidRDefault="009A79D4">
      <w:pPr>
        <w:spacing w:before="0" w:after="0"/>
        <w:rPr>
          <w:sz w:val="23"/>
          <w:szCs w:val="23"/>
        </w:rPr>
      </w:pPr>
    </w:p>
    <w:p w14:paraId="3440B6E1" w14:textId="77777777" w:rsidR="009A79D4" w:rsidRPr="0056475B" w:rsidRDefault="00A10F61">
      <w:pPr>
        <w:widowControl w:val="0"/>
        <w:numPr>
          <w:ilvl w:val="0"/>
          <w:numId w:val="2"/>
        </w:numPr>
        <w:spacing w:before="0" w:after="0"/>
        <w:jc w:val="both"/>
        <w:rPr>
          <w:sz w:val="23"/>
          <w:szCs w:val="23"/>
        </w:rPr>
      </w:pPr>
      <w:r w:rsidRPr="0056475B">
        <w:rPr>
          <w:sz w:val="23"/>
          <w:szCs w:val="23"/>
        </w:rPr>
        <w:t>The student is playing in a county, regional or national sports team.</w:t>
      </w:r>
    </w:p>
    <w:p w14:paraId="31B49CEC" w14:textId="77777777" w:rsidR="009A79D4" w:rsidRPr="0056475B" w:rsidRDefault="009A79D4">
      <w:pPr>
        <w:spacing w:before="0" w:after="0"/>
        <w:rPr>
          <w:sz w:val="23"/>
          <w:szCs w:val="23"/>
        </w:rPr>
      </w:pPr>
    </w:p>
    <w:p w14:paraId="78F4D2A3" w14:textId="77777777" w:rsidR="009A79D4" w:rsidRPr="0056475B" w:rsidRDefault="00A10F61">
      <w:pPr>
        <w:widowControl w:val="0"/>
        <w:numPr>
          <w:ilvl w:val="0"/>
          <w:numId w:val="2"/>
        </w:numPr>
        <w:spacing w:before="0" w:after="0"/>
        <w:jc w:val="both"/>
        <w:rPr>
          <w:sz w:val="23"/>
          <w:szCs w:val="23"/>
        </w:rPr>
      </w:pPr>
      <w:r w:rsidRPr="0056475B">
        <w:rPr>
          <w:sz w:val="23"/>
          <w:szCs w:val="23"/>
        </w:rPr>
        <w:t xml:space="preserve">The student is taking part in a </w:t>
      </w:r>
      <w:proofErr w:type="spellStart"/>
      <w:r w:rsidRPr="0056475B">
        <w:rPr>
          <w:sz w:val="23"/>
          <w:szCs w:val="23"/>
        </w:rPr>
        <w:t>recognised</w:t>
      </w:r>
      <w:proofErr w:type="spellEnd"/>
      <w:r w:rsidRPr="0056475B">
        <w:rPr>
          <w:sz w:val="23"/>
          <w:szCs w:val="23"/>
        </w:rPr>
        <w:t xml:space="preserve"> town twinning exchange </w:t>
      </w:r>
      <w:proofErr w:type="spellStart"/>
      <w:r w:rsidRPr="0056475B">
        <w:rPr>
          <w:sz w:val="23"/>
          <w:szCs w:val="23"/>
        </w:rPr>
        <w:t>programme</w:t>
      </w:r>
      <w:proofErr w:type="spellEnd"/>
      <w:r w:rsidRPr="0056475B">
        <w:rPr>
          <w:sz w:val="23"/>
          <w:szCs w:val="23"/>
        </w:rPr>
        <w:t>.</w:t>
      </w:r>
    </w:p>
    <w:p w14:paraId="6341AD4D" w14:textId="77777777" w:rsidR="009A79D4" w:rsidRPr="0056475B" w:rsidRDefault="009A79D4">
      <w:pPr>
        <w:spacing w:before="0" w:after="0"/>
        <w:rPr>
          <w:sz w:val="23"/>
          <w:szCs w:val="23"/>
        </w:rPr>
      </w:pPr>
    </w:p>
    <w:p w14:paraId="69A24700" w14:textId="7EFB1EDB" w:rsidR="009A79D4" w:rsidRPr="0056475B" w:rsidRDefault="00A10F61">
      <w:pPr>
        <w:spacing w:before="0" w:after="0"/>
        <w:jc w:val="both"/>
        <w:rPr>
          <w:sz w:val="23"/>
          <w:szCs w:val="23"/>
        </w:rPr>
      </w:pPr>
      <w:r w:rsidRPr="0056475B">
        <w:rPr>
          <w:sz w:val="23"/>
          <w:szCs w:val="23"/>
        </w:rPr>
        <w:t xml:space="preserve">In the case of a) above, </w:t>
      </w:r>
      <w:r w:rsidR="001F684C">
        <w:rPr>
          <w:sz w:val="23"/>
          <w:szCs w:val="23"/>
        </w:rPr>
        <w:t>parent/carers</w:t>
      </w:r>
      <w:r w:rsidR="00ED7E89">
        <w:rPr>
          <w:sz w:val="23"/>
          <w:szCs w:val="23"/>
        </w:rPr>
        <w:t>/carers</w:t>
      </w:r>
      <w:r w:rsidRPr="0056475B">
        <w:rPr>
          <w:sz w:val="23"/>
          <w:szCs w:val="23"/>
        </w:rPr>
        <w:t xml:space="preserve"> are asked to contact the </w:t>
      </w:r>
      <w:r w:rsidR="00ED7E89">
        <w:rPr>
          <w:sz w:val="23"/>
          <w:szCs w:val="23"/>
        </w:rPr>
        <w:t>LPS</w:t>
      </w:r>
      <w:r w:rsidRPr="0056475B">
        <w:rPr>
          <w:sz w:val="23"/>
          <w:szCs w:val="23"/>
        </w:rPr>
        <w:t xml:space="preserve"> office by telephone.  In case of (b – d), a letter seeking permission should be sent to the Headteacher at least three weeks in advance of the proposed activities.  In the case of (b – d) absences are unlikely to be </w:t>
      </w:r>
      <w:proofErr w:type="spellStart"/>
      <w:r w:rsidRPr="0056475B">
        <w:rPr>
          <w:sz w:val="23"/>
          <w:szCs w:val="23"/>
        </w:rPr>
        <w:t>authorised</w:t>
      </w:r>
      <w:proofErr w:type="spellEnd"/>
      <w:r w:rsidRPr="0056475B">
        <w:rPr>
          <w:sz w:val="23"/>
          <w:szCs w:val="23"/>
        </w:rPr>
        <w:t xml:space="preserve"> where the proposed activity is taking place at the weekend or in the evening and the request for absence is for school day(s).  As all requests are carefully considered, the outcome of the request will be communicated by letter within 10 days, followed by an </w:t>
      </w:r>
      <w:proofErr w:type="spellStart"/>
      <w:r w:rsidRPr="0056475B">
        <w:rPr>
          <w:sz w:val="23"/>
          <w:szCs w:val="23"/>
        </w:rPr>
        <w:t>authorisation</w:t>
      </w:r>
      <w:proofErr w:type="spellEnd"/>
      <w:r w:rsidRPr="0056475B">
        <w:rPr>
          <w:sz w:val="23"/>
          <w:szCs w:val="23"/>
        </w:rPr>
        <w:t xml:space="preserve"> letter.  </w:t>
      </w:r>
    </w:p>
    <w:p w14:paraId="118AB7A6" w14:textId="44625C5C" w:rsidR="009A79D4" w:rsidRPr="0056475B" w:rsidRDefault="00ED7E89">
      <w:pPr>
        <w:rPr>
          <w:color w:val="FF0000"/>
          <w:sz w:val="23"/>
          <w:szCs w:val="23"/>
        </w:rPr>
      </w:pPr>
      <w:r>
        <w:rPr>
          <w:sz w:val="23"/>
          <w:szCs w:val="23"/>
        </w:rPr>
        <w:t>LPS</w:t>
      </w:r>
      <w:r w:rsidR="00A10F61" w:rsidRPr="0056475B">
        <w:rPr>
          <w:sz w:val="23"/>
          <w:szCs w:val="23"/>
        </w:rPr>
        <w:t xml:space="preserve"> considers each application for term-time absence individually, taking into account the specific facts, circumstances and relevant context behind the request. A leave of absence is granted entirely at the headteacher’s discretion.</w:t>
      </w:r>
    </w:p>
    <w:p w14:paraId="11B41D52" w14:textId="77777777" w:rsidR="009A79D4" w:rsidRPr="0056475B" w:rsidRDefault="00A10F61">
      <w:pPr>
        <w:rPr>
          <w:sz w:val="23"/>
          <w:szCs w:val="23"/>
        </w:rPr>
      </w:pPr>
      <w:r w:rsidRPr="0056475B">
        <w:rPr>
          <w:sz w:val="23"/>
          <w:szCs w:val="23"/>
        </w:rPr>
        <w:t xml:space="preserve">Valid reasons for </w:t>
      </w:r>
      <w:proofErr w:type="spellStart"/>
      <w:r w:rsidRPr="0056475B">
        <w:rPr>
          <w:b/>
          <w:sz w:val="23"/>
          <w:szCs w:val="23"/>
        </w:rPr>
        <w:t>authorised</w:t>
      </w:r>
      <w:proofErr w:type="spellEnd"/>
      <w:r w:rsidRPr="0056475B">
        <w:rPr>
          <w:b/>
          <w:sz w:val="23"/>
          <w:szCs w:val="23"/>
        </w:rPr>
        <w:t xml:space="preserve"> absence</w:t>
      </w:r>
      <w:r w:rsidRPr="0056475B">
        <w:rPr>
          <w:sz w:val="23"/>
          <w:szCs w:val="23"/>
        </w:rPr>
        <w:t xml:space="preserve"> include:</w:t>
      </w:r>
    </w:p>
    <w:p w14:paraId="45D5873D"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Illness and medical/dental appointments – as explained in sections 3.2 and 3.3</w:t>
      </w:r>
    </w:p>
    <w:p w14:paraId="2BB20EB2" w14:textId="783DEBEB"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 xml:space="preserve">Religious observance – where the day is exclusively set apart for religious observance by the religious body to which the </w:t>
      </w:r>
      <w:r w:rsidR="001F684C">
        <w:rPr>
          <w:color w:val="000000"/>
          <w:sz w:val="23"/>
          <w:szCs w:val="23"/>
        </w:rPr>
        <w:t>student’s</w:t>
      </w:r>
      <w:r w:rsidRPr="0056475B">
        <w:rPr>
          <w:color w:val="000000"/>
          <w:sz w:val="23"/>
          <w:szCs w:val="23"/>
        </w:rPr>
        <w:t xml:space="preserve"> </w:t>
      </w:r>
      <w:r w:rsidR="001F684C">
        <w:rPr>
          <w:sz w:val="23"/>
          <w:szCs w:val="23"/>
        </w:rPr>
        <w:t>parent/carers/carers</w:t>
      </w:r>
      <w:r w:rsidRPr="0056475B">
        <w:rPr>
          <w:color w:val="000000"/>
          <w:sz w:val="23"/>
          <w:szCs w:val="23"/>
        </w:rPr>
        <w:t xml:space="preserve"> belong.  If necessary, </w:t>
      </w:r>
      <w:r w:rsidR="001F684C">
        <w:rPr>
          <w:color w:val="000000"/>
          <w:sz w:val="23"/>
          <w:szCs w:val="23"/>
        </w:rPr>
        <w:t>LPS</w:t>
      </w:r>
      <w:r w:rsidRPr="0056475B">
        <w:rPr>
          <w:color w:val="000000"/>
          <w:sz w:val="23"/>
          <w:szCs w:val="23"/>
        </w:rPr>
        <w:t xml:space="preserve"> will seek advice from the </w:t>
      </w:r>
      <w:r w:rsidR="001F684C">
        <w:rPr>
          <w:sz w:val="23"/>
          <w:szCs w:val="23"/>
        </w:rPr>
        <w:t>parent/carers/</w:t>
      </w:r>
      <w:proofErr w:type="spellStart"/>
      <w:r w:rsidR="001F684C">
        <w:rPr>
          <w:sz w:val="23"/>
          <w:szCs w:val="23"/>
        </w:rPr>
        <w:t>carers’</w:t>
      </w:r>
      <w:proofErr w:type="spellEnd"/>
      <w:r w:rsidRPr="0056475B">
        <w:rPr>
          <w:color w:val="000000"/>
          <w:sz w:val="23"/>
          <w:szCs w:val="23"/>
        </w:rPr>
        <w:t xml:space="preserve"> religious body to confirm whether the day is set apart</w:t>
      </w:r>
    </w:p>
    <w:p w14:paraId="68EA8CD7" w14:textId="6D998F4B" w:rsidR="009A79D4" w:rsidRDefault="00A10F61">
      <w:pPr>
        <w:numPr>
          <w:ilvl w:val="0"/>
          <w:numId w:val="4"/>
        </w:numPr>
        <w:pBdr>
          <w:top w:val="nil"/>
          <w:left w:val="nil"/>
          <w:bottom w:val="nil"/>
          <w:right w:val="nil"/>
          <w:between w:val="nil"/>
        </w:pBdr>
        <w:ind w:hanging="360"/>
        <w:rPr>
          <w:color w:val="000000"/>
          <w:sz w:val="23"/>
          <w:szCs w:val="23"/>
        </w:rPr>
      </w:pPr>
      <w:proofErr w:type="spellStart"/>
      <w:r w:rsidRPr="0056475B">
        <w:rPr>
          <w:color w:val="000000"/>
          <w:sz w:val="23"/>
          <w:szCs w:val="23"/>
        </w:rPr>
        <w:t>Traveller</w:t>
      </w:r>
      <w:proofErr w:type="spellEnd"/>
      <w:r w:rsidRPr="0056475B">
        <w:rPr>
          <w:color w:val="000000"/>
          <w:sz w:val="23"/>
          <w:szCs w:val="23"/>
        </w:rPr>
        <w:t xml:space="preserve"> </w:t>
      </w:r>
      <w:r w:rsidR="00ED7E89">
        <w:rPr>
          <w:color w:val="000000"/>
          <w:sz w:val="23"/>
          <w:szCs w:val="23"/>
        </w:rPr>
        <w:t>students</w:t>
      </w:r>
      <w:r w:rsidRPr="0056475B">
        <w:rPr>
          <w:color w:val="000000"/>
          <w:sz w:val="23"/>
          <w:szCs w:val="23"/>
        </w:rPr>
        <w:t xml:space="preserve"> travelling for occupational purposes</w:t>
      </w:r>
      <w:r w:rsidRPr="0056475B">
        <w:rPr>
          <w:i/>
          <w:color w:val="000000"/>
          <w:sz w:val="23"/>
          <w:szCs w:val="23"/>
        </w:rPr>
        <w:t xml:space="preserve"> </w:t>
      </w:r>
      <w:r w:rsidRPr="0056475B">
        <w:rPr>
          <w:color w:val="000000"/>
          <w:sz w:val="23"/>
          <w:szCs w:val="23"/>
        </w:rPr>
        <w:t xml:space="preserve">– this covers Roma, English and Welsh Gypsies, Irish and Scottish </w:t>
      </w:r>
      <w:proofErr w:type="spellStart"/>
      <w:r w:rsidRPr="0056475B">
        <w:rPr>
          <w:color w:val="000000"/>
          <w:sz w:val="23"/>
          <w:szCs w:val="23"/>
        </w:rPr>
        <w:t>Travellers</w:t>
      </w:r>
      <w:proofErr w:type="spellEnd"/>
      <w:r w:rsidRPr="0056475B">
        <w:rPr>
          <w:color w:val="000000"/>
          <w:sz w:val="23"/>
          <w:szCs w:val="23"/>
        </w:rPr>
        <w:t xml:space="preserve">, Showmen (fairground people) and Circus </w:t>
      </w:r>
      <w:r w:rsidRPr="0056475B">
        <w:rPr>
          <w:color w:val="000000"/>
          <w:sz w:val="23"/>
          <w:szCs w:val="23"/>
        </w:rPr>
        <w:lastRenderedPageBreak/>
        <w:t xml:space="preserve">people, </w:t>
      </w:r>
      <w:proofErr w:type="spellStart"/>
      <w:r w:rsidRPr="0056475B">
        <w:rPr>
          <w:color w:val="000000"/>
          <w:sz w:val="23"/>
          <w:szCs w:val="23"/>
        </w:rPr>
        <w:t>Bargees</w:t>
      </w:r>
      <w:proofErr w:type="spellEnd"/>
      <w:r w:rsidRPr="0056475B">
        <w:rPr>
          <w:color w:val="000000"/>
          <w:sz w:val="23"/>
          <w:szCs w:val="23"/>
        </w:rPr>
        <w:t xml:space="preserve"> (occupational boat dwellers) and New </w:t>
      </w:r>
      <w:proofErr w:type="spellStart"/>
      <w:r w:rsidRPr="0056475B">
        <w:rPr>
          <w:color w:val="000000"/>
          <w:sz w:val="23"/>
          <w:szCs w:val="23"/>
        </w:rPr>
        <w:t>Travellers</w:t>
      </w:r>
      <w:proofErr w:type="spellEnd"/>
      <w:r w:rsidRPr="0056475B">
        <w:rPr>
          <w:color w:val="000000"/>
          <w:sz w:val="23"/>
          <w:szCs w:val="23"/>
        </w:rPr>
        <w:t xml:space="preserve">. Absence may be </w:t>
      </w:r>
      <w:proofErr w:type="spellStart"/>
      <w:r w:rsidRPr="0056475B">
        <w:rPr>
          <w:color w:val="000000"/>
          <w:sz w:val="23"/>
          <w:szCs w:val="23"/>
        </w:rPr>
        <w:t>authorised</w:t>
      </w:r>
      <w:proofErr w:type="spellEnd"/>
      <w:r w:rsidRPr="0056475B">
        <w:rPr>
          <w:color w:val="000000"/>
          <w:sz w:val="23"/>
          <w:szCs w:val="23"/>
        </w:rPr>
        <w:t xml:space="preserve"> only when a </w:t>
      </w:r>
      <w:proofErr w:type="spellStart"/>
      <w:r w:rsidRPr="0056475B">
        <w:rPr>
          <w:color w:val="000000"/>
          <w:sz w:val="23"/>
          <w:szCs w:val="23"/>
        </w:rPr>
        <w:t>Traveller</w:t>
      </w:r>
      <w:proofErr w:type="spellEnd"/>
      <w:r w:rsidRPr="0056475B">
        <w:rPr>
          <w:color w:val="000000"/>
          <w:sz w:val="23"/>
          <w:szCs w:val="23"/>
        </w:rPr>
        <w:t xml:space="preserve"> family is known to be travelling for occupational purposes and has agreed this with the school but it is not known whether the pupil is attending educational provision</w:t>
      </w:r>
    </w:p>
    <w:p w14:paraId="371B3146" w14:textId="77777777" w:rsidR="00D11236" w:rsidRPr="0056475B" w:rsidRDefault="00D11236" w:rsidP="00D11236">
      <w:pPr>
        <w:pBdr>
          <w:top w:val="nil"/>
          <w:left w:val="nil"/>
          <w:bottom w:val="nil"/>
          <w:right w:val="nil"/>
          <w:between w:val="nil"/>
        </w:pBdr>
        <w:ind w:left="644"/>
        <w:rPr>
          <w:color w:val="000000"/>
          <w:sz w:val="23"/>
          <w:szCs w:val="23"/>
        </w:rPr>
      </w:pPr>
    </w:p>
    <w:p w14:paraId="092A0D91" w14:textId="77777777" w:rsidR="009A79D4" w:rsidRPr="0056475B" w:rsidRDefault="00A10F61">
      <w:pPr>
        <w:keepNext/>
        <w:tabs>
          <w:tab w:val="left" w:pos="2083"/>
        </w:tabs>
        <w:rPr>
          <w:sz w:val="23"/>
          <w:szCs w:val="23"/>
        </w:rPr>
      </w:pPr>
      <w:r w:rsidRPr="0056475B">
        <w:rPr>
          <w:b/>
          <w:sz w:val="23"/>
          <w:szCs w:val="23"/>
        </w:rPr>
        <w:t xml:space="preserve">Penalty Notices – </w:t>
      </w:r>
      <w:proofErr w:type="spellStart"/>
      <w:r w:rsidRPr="0056475B">
        <w:rPr>
          <w:b/>
          <w:sz w:val="23"/>
          <w:szCs w:val="23"/>
        </w:rPr>
        <w:t>Unauthorised</w:t>
      </w:r>
      <w:proofErr w:type="spellEnd"/>
      <w:r w:rsidRPr="0056475B">
        <w:rPr>
          <w:b/>
          <w:sz w:val="23"/>
          <w:szCs w:val="23"/>
        </w:rPr>
        <w:t xml:space="preserve"> Holidays</w:t>
      </w:r>
    </w:p>
    <w:p w14:paraId="2D573803" w14:textId="77777777" w:rsidR="009A79D4" w:rsidRPr="0056475B" w:rsidRDefault="00A10F61">
      <w:pPr>
        <w:spacing w:before="0" w:after="0"/>
        <w:jc w:val="both"/>
        <w:rPr>
          <w:sz w:val="23"/>
          <w:szCs w:val="23"/>
        </w:rPr>
      </w:pPr>
      <w:r w:rsidRPr="0056475B">
        <w:rPr>
          <w:sz w:val="23"/>
          <w:szCs w:val="23"/>
        </w:rPr>
        <w:t xml:space="preserve">Penalty notices have been introduced by the Government under the Antisocial </w:t>
      </w:r>
      <w:proofErr w:type="spellStart"/>
      <w:r w:rsidRPr="0056475B">
        <w:rPr>
          <w:sz w:val="23"/>
          <w:szCs w:val="23"/>
        </w:rPr>
        <w:t>Behaviour</w:t>
      </w:r>
      <w:proofErr w:type="spellEnd"/>
      <w:r w:rsidRPr="0056475B">
        <w:rPr>
          <w:sz w:val="23"/>
          <w:szCs w:val="23"/>
        </w:rPr>
        <w:t xml:space="preserve"> Act 203 S444A and the Education Act of 1996.  These will be issued by the Education Department to each parent where there is an </w:t>
      </w:r>
      <w:proofErr w:type="spellStart"/>
      <w:r w:rsidRPr="0056475B">
        <w:rPr>
          <w:sz w:val="23"/>
          <w:szCs w:val="23"/>
        </w:rPr>
        <w:t>unauthorised</w:t>
      </w:r>
      <w:proofErr w:type="spellEnd"/>
      <w:r w:rsidRPr="0056475B">
        <w:rPr>
          <w:sz w:val="23"/>
          <w:szCs w:val="23"/>
        </w:rPr>
        <w:t xml:space="preserve"> holiday.  The criminal justice and Court Services Act 2000 has introduced the more serious “aggravated offence” for failing to ensure regular school attendance by adding 444 (1) (A) to the Education Act 1996.  The Executive Group of the Education Welfare Service have agreed where a child has had 2 periods of </w:t>
      </w:r>
      <w:proofErr w:type="spellStart"/>
      <w:r w:rsidRPr="0056475B">
        <w:rPr>
          <w:sz w:val="23"/>
          <w:szCs w:val="23"/>
        </w:rPr>
        <w:t>unauthorised</w:t>
      </w:r>
      <w:proofErr w:type="spellEnd"/>
      <w:r w:rsidRPr="0056475B">
        <w:rPr>
          <w:sz w:val="23"/>
          <w:szCs w:val="23"/>
        </w:rPr>
        <w:t xml:space="preserve"> leave for which the parent has been issued with a Penalty Notice (for each occasion), on the third occasion, no Penalty Notice will be issued and that parent will be taken straight to Court under the </w:t>
      </w:r>
      <w:proofErr w:type="gramStart"/>
      <w:r w:rsidRPr="0056475B">
        <w:rPr>
          <w:sz w:val="23"/>
          <w:szCs w:val="23"/>
        </w:rPr>
        <w:t>higher level</w:t>
      </w:r>
      <w:proofErr w:type="gramEnd"/>
      <w:r w:rsidRPr="0056475B">
        <w:rPr>
          <w:sz w:val="23"/>
          <w:szCs w:val="23"/>
        </w:rPr>
        <w:t xml:space="preserve"> aggravated offence.  This means that the parent may be subject to a much more severe penalty </w:t>
      </w:r>
      <w:proofErr w:type="spellStart"/>
      <w:r w:rsidRPr="0056475B">
        <w:rPr>
          <w:sz w:val="23"/>
          <w:szCs w:val="23"/>
        </w:rPr>
        <w:t>i.e</w:t>
      </w:r>
      <w:proofErr w:type="spellEnd"/>
      <w:r w:rsidRPr="0056475B">
        <w:rPr>
          <w:sz w:val="23"/>
          <w:szCs w:val="23"/>
        </w:rPr>
        <w:t xml:space="preserve"> a maximum fine of up to £2,500 or 3 months in custody or, a community order which may involve them doing a number of hours of unpaid work.  The grounds for issuing a penalty notice include:</w:t>
      </w:r>
    </w:p>
    <w:p w14:paraId="060C97BF" w14:textId="77777777" w:rsidR="009A79D4" w:rsidRPr="0056475B" w:rsidRDefault="009A79D4">
      <w:pPr>
        <w:spacing w:before="0" w:after="0"/>
        <w:rPr>
          <w:sz w:val="23"/>
          <w:szCs w:val="23"/>
        </w:rPr>
      </w:pPr>
    </w:p>
    <w:p w14:paraId="2C2626E5" w14:textId="2118F2D1" w:rsidR="009A79D4" w:rsidRPr="0056475B" w:rsidRDefault="00A10F61">
      <w:pPr>
        <w:widowControl w:val="0"/>
        <w:numPr>
          <w:ilvl w:val="0"/>
          <w:numId w:val="3"/>
        </w:numPr>
        <w:spacing w:before="0" w:after="0"/>
        <w:jc w:val="both"/>
        <w:rPr>
          <w:sz w:val="23"/>
          <w:szCs w:val="23"/>
        </w:rPr>
      </w:pPr>
      <w:r w:rsidRPr="0056475B">
        <w:rPr>
          <w:sz w:val="23"/>
          <w:szCs w:val="23"/>
        </w:rPr>
        <w:t xml:space="preserve">Where the Headteacher has granted consent for exceptional leave between identified dates but </w:t>
      </w:r>
      <w:r w:rsidR="001F684C">
        <w:rPr>
          <w:sz w:val="23"/>
          <w:szCs w:val="23"/>
        </w:rPr>
        <w:t>the</w:t>
      </w:r>
      <w:r w:rsidRPr="0056475B">
        <w:rPr>
          <w:sz w:val="23"/>
          <w:szCs w:val="23"/>
        </w:rPr>
        <w:t xml:space="preserve"> child does not return on the agreed date</w:t>
      </w:r>
    </w:p>
    <w:p w14:paraId="4EAEF4FC" w14:textId="77777777" w:rsidR="009A79D4" w:rsidRPr="0056475B" w:rsidRDefault="009A79D4">
      <w:pPr>
        <w:spacing w:before="0" w:after="0"/>
        <w:rPr>
          <w:sz w:val="23"/>
          <w:szCs w:val="23"/>
        </w:rPr>
      </w:pPr>
    </w:p>
    <w:p w14:paraId="28F94090" w14:textId="738739BA" w:rsidR="009A79D4" w:rsidRPr="0056475B" w:rsidRDefault="00A10F61">
      <w:pPr>
        <w:widowControl w:val="0"/>
        <w:numPr>
          <w:ilvl w:val="0"/>
          <w:numId w:val="3"/>
        </w:numPr>
        <w:spacing w:before="0" w:after="0"/>
        <w:jc w:val="both"/>
        <w:rPr>
          <w:sz w:val="23"/>
          <w:szCs w:val="23"/>
        </w:rPr>
      </w:pPr>
      <w:r w:rsidRPr="0056475B">
        <w:rPr>
          <w:sz w:val="23"/>
          <w:szCs w:val="23"/>
        </w:rPr>
        <w:t>Where a parent</w:t>
      </w:r>
      <w:r w:rsidR="001F684C">
        <w:rPr>
          <w:sz w:val="23"/>
          <w:szCs w:val="23"/>
        </w:rPr>
        <w:t>/</w:t>
      </w:r>
      <w:proofErr w:type="spellStart"/>
      <w:r w:rsidR="001F684C">
        <w:rPr>
          <w:sz w:val="23"/>
          <w:szCs w:val="23"/>
        </w:rPr>
        <w:t>carer</w:t>
      </w:r>
      <w:proofErr w:type="spellEnd"/>
      <w:r w:rsidRPr="0056475B">
        <w:rPr>
          <w:sz w:val="23"/>
          <w:szCs w:val="23"/>
        </w:rPr>
        <w:t xml:space="preserve"> does not request permission to take their child out of school for a holiday</w:t>
      </w:r>
    </w:p>
    <w:p w14:paraId="7D2EA60E" w14:textId="77777777" w:rsidR="009A79D4" w:rsidRPr="0056475B" w:rsidRDefault="009A79D4">
      <w:pPr>
        <w:spacing w:before="0" w:after="0"/>
        <w:rPr>
          <w:rFonts w:ascii="Gill Sans" w:eastAsia="Gill Sans" w:hAnsi="Gill Sans" w:cs="Gill Sans"/>
          <w:sz w:val="23"/>
          <w:szCs w:val="23"/>
        </w:rPr>
      </w:pPr>
    </w:p>
    <w:p w14:paraId="01A56DD0" w14:textId="7FC8BA36" w:rsidR="009A79D4" w:rsidRPr="0056475B" w:rsidRDefault="00A10F61">
      <w:pPr>
        <w:widowControl w:val="0"/>
        <w:numPr>
          <w:ilvl w:val="0"/>
          <w:numId w:val="3"/>
        </w:numPr>
        <w:spacing w:before="0" w:after="0"/>
        <w:jc w:val="both"/>
        <w:rPr>
          <w:sz w:val="23"/>
          <w:szCs w:val="23"/>
        </w:rPr>
      </w:pPr>
      <w:r w:rsidRPr="0056475B">
        <w:rPr>
          <w:sz w:val="23"/>
          <w:szCs w:val="23"/>
        </w:rPr>
        <w:t>Where a parent</w:t>
      </w:r>
      <w:r w:rsidR="001F684C">
        <w:rPr>
          <w:sz w:val="23"/>
          <w:szCs w:val="23"/>
        </w:rPr>
        <w:t>/</w:t>
      </w:r>
      <w:proofErr w:type="spellStart"/>
      <w:r w:rsidR="001F684C">
        <w:rPr>
          <w:sz w:val="23"/>
          <w:szCs w:val="23"/>
        </w:rPr>
        <w:t>carer</w:t>
      </w:r>
      <w:proofErr w:type="spellEnd"/>
      <w:r w:rsidRPr="0056475B">
        <w:rPr>
          <w:sz w:val="23"/>
          <w:szCs w:val="23"/>
        </w:rPr>
        <w:t xml:space="preserve"> takes a child out of school for a holiday even though permission has been refused by the Headteacher</w:t>
      </w:r>
    </w:p>
    <w:p w14:paraId="42726874" w14:textId="77777777" w:rsidR="009A79D4" w:rsidRPr="0056475B" w:rsidRDefault="009A79D4">
      <w:pPr>
        <w:widowControl w:val="0"/>
        <w:tabs>
          <w:tab w:val="center" w:pos="9000"/>
        </w:tabs>
        <w:spacing w:before="0" w:after="0"/>
        <w:ind w:right="119"/>
        <w:jc w:val="both"/>
        <w:rPr>
          <w:sz w:val="23"/>
          <w:szCs w:val="23"/>
        </w:rPr>
      </w:pPr>
    </w:p>
    <w:p w14:paraId="3A1E0435" w14:textId="54015364" w:rsidR="009A79D4" w:rsidRPr="0056475B" w:rsidRDefault="00A10F61">
      <w:pPr>
        <w:widowControl w:val="0"/>
        <w:numPr>
          <w:ilvl w:val="0"/>
          <w:numId w:val="6"/>
        </w:numPr>
        <w:tabs>
          <w:tab w:val="center" w:pos="9000"/>
        </w:tabs>
        <w:spacing w:before="0" w:after="0"/>
        <w:ind w:left="720" w:right="119"/>
        <w:jc w:val="both"/>
        <w:rPr>
          <w:sz w:val="23"/>
          <w:szCs w:val="23"/>
        </w:rPr>
      </w:pPr>
      <w:r w:rsidRPr="0056475B">
        <w:rPr>
          <w:sz w:val="23"/>
          <w:szCs w:val="23"/>
        </w:rPr>
        <w:t xml:space="preserve">When a pupil is just starting the school. This is very important as </w:t>
      </w:r>
      <w:r w:rsidR="001F684C">
        <w:rPr>
          <w:sz w:val="23"/>
          <w:szCs w:val="23"/>
        </w:rPr>
        <w:t>the student</w:t>
      </w:r>
      <w:r w:rsidRPr="0056475B">
        <w:rPr>
          <w:sz w:val="23"/>
          <w:szCs w:val="23"/>
        </w:rPr>
        <w:t xml:space="preserve"> needs to settle into their new environment as quickly as possible.</w:t>
      </w:r>
    </w:p>
    <w:p w14:paraId="2C9430EF" w14:textId="77777777" w:rsidR="009A79D4" w:rsidRPr="0056475B" w:rsidRDefault="00A10F61">
      <w:pPr>
        <w:widowControl w:val="0"/>
        <w:tabs>
          <w:tab w:val="center" w:pos="9000"/>
        </w:tabs>
        <w:spacing w:before="0" w:after="0"/>
        <w:ind w:right="119"/>
        <w:jc w:val="both"/>
        <w:rPr>
          <w:sz w:val="23"/>
          <w:szCs w:val="23"/>
        </w:rPr>
      </w:pPr>
      <w:r w:rsidRPr="0056475B">
        <w:rPr>
          <w:sz w:val="23"/>
          <w:szCs w:val="23"/>
        </w:rPr>
        <w:tab/>
      </w:r>
    </w:p>
    <w:p w14:paraId="4C2605D5" w14:textId="77777777" w:rsidR="009A79D4" w:rsidRDefault="00A10F61">
      <w:pPr>
        <w:widowControl w:val="0"/>
        <w:numPr>
          <w:ilvl w:val="0"/>
          <w:numId w:val="6"/>
        </w:numPr>
        <w:tabs>
          <w:tab w:val="center" w:pos="9000"/>
        </w:tabs>
        <w:spacing w:before="0" w:after="0"/>
        <w:ind w:left="720" w:right="119"/>
        <w:jc w:val="both"/>
      </w:pPr>
      <w:r w:rsidRPr="0056475B">
        <w:rPr>
          <w:sz w:val="23"/>
          <w:szCs w:val="23"/>
        </w:rPr>
        <w:t>Before and during assessment periods GCSE or any other public examinations. (No holiday requests</w:t>
      </w:r>
      <w:r>
        <w:t xml:space="preserve"> during yr11 will be agreed)</w:t>
      </w:r>
    </w:p>
    <w:p w14:paraId="69BAA161" w14:textId="77777777" w:rsidR="009A79D4" w:rsidRDefault="009A79D4">
      <w:pPr>
        <w:widowControl w:val="0"/>
        <w:tabs>
          <w:tab w:val="center" w:pos="9000"/>
        </w:tabs>
        <w:spacing w:before="0" w:after="0"/>
        <w:ind w:right="119"/>
        <w:jc w:val="both"/>
      </w:pPr>
    </w:p>
    <w:p w14:paraId="37CE00BF" w14:textId="75F83A7E" w:rsidR="009A79D4" w:rsidRPr="0056475B" w:rsidRDefault="00A10F61">
      <w:pPr>
        <w:widowControl w:val="0"/>
        <w:numPr>
          <w:ilvl w:val="0"/>
          <w:numId w:val="6"/>
        </w:numPr>
        <w:tabs>
          <w:tab w:val="center" w:pos="9000"/>
        </w:tabs>
        <w:spacing w:before="0" w:after="0"/>
        <w:ind w:left="720" w:right="119"/>
        <w:jc w:val="both"/>
        <w:rPr>
          <w:sz w:val="23"/>
          <w:szCs w:val="23"/>
        </w:rPr>
      </w:pPr>
      <w:r w:rsidRPr="0056475B">
        <w:rPr>
          <w:sz w:val="23"/>
          <w:szCs w:val="23"/>
        </w:rPr>
        <w:t xml:space="preserve">When a </w:t>
      </w:r>
      <w:r w:rsidR="001F684C">
        <w:rPr>
          <w:sz w:val="23"/>
          <w:szCs w:val="23"/>
        </w:rPr>
        <w:t>student’s</w:t>
      </w:r>
      <w:r w:rsidRPr="0056475B">
        <w:rPr>
          <w:sz w:val="23"/>
          <w:szCs w:val="23"/>
        </w:rPr>
        <w:t xml:space="preserve"> attendance record already includes any level of </w:t>
      </w:r>
      <w:proofErr w:type="spellStart"/>
      <w:r w:rsidRPr="0056475B">
        <w:rPr>
          <w:sz w:val="23"/>
          <w:szCs w:val="23"/>
        </w:rPr>
        <w:t>unauthorised</w:t>
      </w:r>
      <w:proofErr w:type="spellEnd"/>
      <w:r w:rsidRPr="0056475B">
        <w:rPr>
          <w:sz w:val="23"/>
          <w:szCs w:val="23"/>
        </w:rPr>
        <w:t xml:space="preserve"> absence.</w:t>
      </w:r>
    </w:p>
    <w:p w14:paraId="74FF788C" w14:textId="77777777" w:rsidR="009A79D4" w:rsidRPr="0056475B" w:rsidRDefault="009A79D4">
      <w:pPr>
        <w:widowControl w:val="0"/>
        <w:tabs>
          <w:tab w:val="center" w:pos="9000"/>
        </w:tabs>
        <w:spacing w:before="0" w:after="0"/>
        <w:ind w:right="119"/>
        <w:jc w:val="both"/>
        <w:rPr>
          <w:sz w:val="23"/>
          <w:szCs w:val="23"/>
        </w:rPr>
      </w:pPr>
    </w:p>
    <w:p w14:paraId="07C098E9" w14:textId="71A153A9" w:rsidR="009A79D4" w:rsidRPr="0056475B" w:rsidRDefault="00A10F61">
      <w:pPr>
        <w:widowControl w:val="0"/>
        <w:numPr>
          <w:ilvl w:val="0"/>
          <w:numId w:val="6"/>
        </w:numPr>
        <w:tabs>
          <w:tab w:val="center" w:pos="9000"/>
        </w:tabs>
        <w:spacing w:before="0" w:after="0"/>
        <w:ind w:left="720" w:right="119"/>
        <w:jc w:val="both"/>
        <w:rPr>
          <w:sz w:val="23"/>
          <w:szCs w:val="23"/>
        </w:rPr>
      </w:pPr>
      <w:r w:rsidRPr="0056475B">
        <w:rPr>
          <w:sz w:val="23"/>
          <w:szCs w:val="23"/>
        </w:rPr>
        <w:t xml:space="preserve">Where a </w:t>
      </w:r>
      <w:r w:rsidR="001F684C">
        <w:rPr>
          <w:sz w:val="23"/>
          <w:szCs w:val="23"/>
        </w:rPr>
        <w:t>student’s</w:t>
      </w:r>
      <w:r w:rsidRPr="0056475B">
        <w:rPr>
          <w:sz w:val="23"/>
          <w:szCs w:val="23"/>
        </w:rPr>
        <w:t xml:space="preserve"> attendance rate over the 12 months prior to the request being made is below 90%, requests will not be agreed.</w:t>
      </w:r>
    </w:p>
    <w:p w14:paraId="02B6D47A" w14:textId="77777777" w:rsidR="009A79D4" w:rsidRDefault="009A79D4"/>
    <w:p w14:paraId="3B01F7C8" w14:textId="234B39B6" w:rsidR="009A79D4" w:rsidRPr="0056475B" w:rsidRDefault="0056475B">
      <w:pPr>
        <w:rPr>
          <w:sz w:val="23"/>
          <w:szCs w:val="23"/>
        </w:rPr>
      </w:pPr>
      <w:r w:rsidRPr="0056475B">
        <w:rPr>
          <w:b/>
          <w:sz w:val="23"/>
          <w:szCs w:val="23"/>
        </w:rPr>
        <w:t>5</w:t>
      </w:r>
      <w:r w:rsidR="00A10F61" w:rsidRPr="0056475B">
        <w:rPr>
          <w:b/>
          <w:sz w:val="23"/>
          <w:szCs w:val="23"/>
        </w:rPr>
        <w:t>.2 Legal sanctions</w:t>
      </w:r>
    </w:p>
    <w:p w14:paraId="558B749F" w14:textId="56BFB3C7" w:rsidR="009A79D4" w:rsidRPr="0056475B" w:rsidRDefault="00A10F61">
      <w:pPr>
        <w:rPr>
          <w:sz w:val="23"/>
          <w:szCs w:val="23"/>
        </w:rPr>
      </w:pPr>
      <w:r w:rsidRPr="0056475B">
        <w:rPr>
          <w:sz w:val="23"/>
          <w:szCs w:val="23"/>
        </w:rPr>
        <w:t xml:space="preserve">Schools can fine </w:t>
      </w:r>
      <w:r w:rsidR="001F684C">
        <w:rPr>
          <w:sz w:val="23"/>
          <w:szCs w:val="23"/>
        </w:rPr>
        <w:t>parent/carers</w:t>
      </w:r>
      <w:r w:rsidRPr="0056475B">
        <w:rPr>
          <w:sz w:val="23"/>
          <w:szCs w:val="23"/>
        </w:rPr>
        <w:t xml:space="preserve"> for the </w:t>
      </w:r>
      <w:proofErr w:type="spellStart"/>
      <w:r w:rsidRPr="0056475B">
        <w:rPr>
          <w:sz w:val="23"/>
          <w:szCs w:val="23"/>
        </w:rPr>
        <w:t>unauthorised</w:t>
      </w:r>
      <w:proofErr w:type="spellEnd"/>
      <w:r w:rsidRPr="0056475B">
        <w:rPr>
          <w:sz w:val="23"/>
          <w:szCs w:val="23"/>
        </w:rPr>
        <w:t xml:space="preserve"> absence of their child from school, where the child is of compulsory school age.</w:t>
      </w:r>
    </w:p>
    <w:p w14:paraId="6205D4BF" w14:textId="0132009A" w:rsidR="009A79D4" w:rsidRPr="0056475B" w:rsidRDefault="00A10F61">
      <w:pPr>
        <w:rPr>
          <w:sz w:val="23"/>
          <w:szCs w:val="23"/>
          <w:highlight w:val="white"/>
        </w:rPr>
      </w:pPr>
      <w:r w:rsidRPr="0056475B">
        <w:rPr>
          <w:sz w:val="23"/>
          <w:szCs w:val="23"/>
          <w:highlight w:val="white"/>
        </w:rPr>
        <w:t xml:space="preserve">If issued with a penalty notice, </w:t>
      </w:r>
      <w:r w:rsidR="001F684C">
        <w:rPr>
          <w:sz w:val="23"/>
          <w:szCs w:val="23"/>
          <w:highlight w:val="white"/>
        </w:rPr>
        <w:t>parent/carers</w:t>
      </w:r>
      <w:r w:rsidRPr="0056475B">
        <w:rPr>
          <w:sz w:val="23"/>
          <w:szCs w:val="23"/>
          <w:highlight w:val="white"/>
        </w:rPr>
        <w:t xml:space="preserve"> must pay £60 within 21 days or £120 within 28 days. The payment must be made directly to the local authority.</w:t>
      </w:r>
    </w:p>
    <w:p w14:paraId="14BF8D30" w14:textId="77777777" w:rsidR="009A79D4" w:rsidRPr="0056475B" w:rsidRDefault="00A10F61">
      <w:pPr>
        <w:rPr>
          <w:sz w:val="23"/>
          <w:szCs w:val="23"/>
          <w:highlight w:val="white"/>
        </w:rPr>
      </w:pPr>
      <w:r w:rsidRPr="0056475B">
        <w:rPr>
          <w:sz w:val="23"/>
          <w:szCs w:val="23"/>
        </w:rPr>
        <w:t>The decision on whether or not to issue a penalty notice ultimately rests with the headteacher, following the local authority’s code of conduct</w:t>
      </w:r>
      <w:r w:rsidRPr="0056475B">
        <w:rPr>
          <w:sz w:val="23"/>
          <w:szCs w:val="23"/>
          <w:highlight w:val="white"/>
        </w:rPr>
        <w:t xml:space="preserve"> for issuing penalty notices. This may take into account:</w:t>
      </w:r>
    </w:p>
    <w:p w14:paraId="13983033"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 xml:space="preserve">A number of </w:t>
      </w:r>
      <w:proofErr w:type="spellStart"/>
      <w:r w:rsidRPr="0056475B">
        <w:rPr>
          <w:color w:val="000000"/>
          <w:sz w:val="23"/>
          <w:szCs w:val="23"/>
        </w:rPr>
        <w:t>unauthorised</w:t>
      </w:r>
      <w:proofErr w:type="spellEnd"/>
      <w:r w:rsidRPr="0056475B">
        <w:rPr>
          <w:color w:val="000000"/>
          <w:sz w:val="23"/>
          <w:szCs w:val="23"/>
        </w:rPr>
        <w:t xml:space="preserve"> absences occurring within a rolling academic year</w:t>
      </w:r>
    </w:p>
    <w:p w14:paraId="507DCC20"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lastRenderedPageBreak/>
        <w:t>One-off instances of irregular attendance, such as holidays taken in term time without permission</w:t>
      </w:r>
    </w:p>
    <w:p w14:paraId="050CB8ED"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Where an excluded pupil is found in a public place during school hours without a justifiable reason</w:t>
      </w:r>
    </w:p>
    <w:p w14:paraId="541F12A5" w14:textId="77777777" w:rsidR="009A79D4" w:rsidRPr="0056475B" w:rsidRDefault="00A10F61">
      <w:pPr>
        <w:rPr>
          <w:sz w:val="23"/>
          <w:szCs w:val="23"/>
        </w:rPr>
      </w:pPr>
      <w:r w:rsidRPr="0056475B">
        <w:rPr>
          <w:sz w:val="23"/>
          <w:szCs w:val="23"/>
        </w:rPr>
        <w:t>If the payment has not been made after 28 days, the local authority can decide whether to prosecute the parent or withdraw the notice.</w:t>
      </w:r>
    </w:p>
    <w:p w14:paraId="471B26C6" w14:textId="31AC21E3" w:rsidR="009A79D4" w:rsidRPr="0056475B" w:rsidRDefault="0056475B">
      <w:pPr>
        <w:pStyle w:val="Heading1"/>
      </w:pPr>
      <w:bookmarkStart w:id="9" w:name="_Toc198538878"/>
      <w:r w:rsidRPr="0056475B">
        <w:t>6</w:t>
      </w:r>
      <w:r w:rsidR="00A10F61" w:rsidRPr="0056475B">
        <w:t>. Strategies for promoting attendance</w:t>
      </w:r>
      <w:bookmarkEnd w:id="9"/>
    </w:p>
    <w:p w14:paraId="77AB43CE" w14:textId="77777777" w:rsidR="009A79D4" w:rsidRPr="0056475B" w:rsidRDefault="00A10F61">
      <w:pPr>
        <w:tabs>
          <w:tab w:val="center" w:pos="8100"/>
          <w:tab w:val="center" w:pos="9000"/>
        </w:tabs>
        <w:ind w:right="119"/>
        <w:jc w:val="both"/>
        <w:rPr>
          <w:sz w:val="23"/>
          <w:szCs w:val="23"/>
        </w:rPr>
      </w:pPr>
      <w:r w:rsidRPr="0056475B">
        <w:rPr>
          <w:b/>
          <w:sz w:val="23"/>
          <w:szCs w:val="23"/>
        </w:rPr>
        <w:t>Why Regular Attendance is Important</w:t>
      </w:r>
    </w:p>
    <w:p w14:paraId="005539CA" w14:textId="15A0D0C8" w:rsidR="009A79D4" w:rsidRPr="0056475B" w:rsidRDefault="00A10F61">
      <w:pPr>
        <w:tabs>
          <w:tab w:val="center" w:pos="8100"/>
          <w:tab w:val="center" w:pos="9000"/>
        </w:tabs>
        <w:ind w:right="119"/>
        <w:jc w:val="both"/>
        <w:rPr>
          <w:sz w:val="23"/>
          <w:szCs w:val="23"/>
        </w:rPr>
      </w:pPr>
      <w:r w:rsidRPr="0056475B">
        <w:rPr>
          <w:sz w:val="23"/>
          <w:szCs w:val="23"/>
        </w:rPr>
        <w:t xml:space="preserve">Any absence (including lateness) affects the pattern of a child’s schooling and regular absence will seriously affect their learning.  Any </w:t>
      </w:r>
      <w:r w:rsidR="001F684C">
        <w:rPr>
          <w:sz w:val="23"/>
          <w:szCs w:val="23"/>
        </w:rPr>
        <w:t>student’s</w:t>
      </w:r>
      <w:r w:rsidRPr="0056475B">
        <w:rPr>
          <w:sz w:val="23"/>
          <w:szCs w:val="23"/>
        </w:rPr>
        <w:t xml:space="preserve"> absence disrupts teaching routines so may affect the learning of others in the same class.  Ensuring </w:t>
      </w:r>
      <w:r w:rsidR="001F684C">
        <w:rPr>
          <w:sz w:val="23"/>
          <w:szCs w:val="23"/>
        </w:rPr>
        <w:t>a</w:t>
      </w:r>
      <w:r w:rsidRPr="0056475B">
        <w:rPr>
          <w:sz w:val="23"/>
          <w:szCs w:val="23"/>
        </w:rPr>
        <w:t xml:space="preserve"> child’s regular attendance at school or with LPS is </w:t>
      </w:r>
      <w:r w:rsidR="001F684C">
        <w:rPr>
          <w:sz w:val="23"/>
          <w:szCs w:val="23"/>
        </w:rPr>
        <w:t>the parents/carers</w:t>
      </w:r>
      <w:r w:rsidRPr="0056475B">
        <w:rPr>
          <w:sz w:val="23"/>
          <w:szCs w:val="23"/>
        </w:rPr>
        <w:t xml:space="preserve"> legal responsibility and permitting absence without a good reason is an offence in law and may result in a Fixed Penalty Notice (for each parent/</w:t>
      </w:r>
      <w:proofErr w:type="spellStart"/>
      <w:r w:rsidRPr="0056475B">
        <w:rPr>
          <w:sz w:val="23"/>
          <w:szCs w:val="23"/>
        </w:rPr>
        <w:t>carer</w:t>
      </w:r>
      <w:proofErr w:type="spellEnd"/>
      <w:r w:rsidRPr="0056475B">
        <w:rPr>
          <w:sz w:val="23"/>
          <w:szCs w:val="23"/>
        </w:rPr>
        <w:t>) and/or prosecution.</w:t>
      </w:r>
    </w:p>
    <w:p w14:paraId="6096A8E9" w14:textId="4E348BC4" w:rsidR="009A79D4" w:rsidRPr="0056475B" w:rsidRDefault="00A10F61">
      <w:pPr>
        <w:widowControl w:val="0"/>
        <w:tabs>
          <w:tab w:val="center" w:pos="8100"/>
          <w:tab w:val="center" w:pos="9000"/>
        </w:tabs>
        <w:spacing w:before="0" w:after="0"/>
        <w:ind w:right="119"/>
        <w:jc w:val="both"/>
        <w:rPr>
          <w:sz w:val="23"/>
          <w:szCs w:val="23"/>
        </w:rPr>
      </w:pPr>
      <w:r w:rsidRPr="0056475B">
        <w:rPr>
          <w:b/>
          <w:sz w:val="23"/>
          <w:szCs w:val="23"/>
        </w:rPr>
        <w:t xml:space="preserve">To help us all to focus on this </w:t>
      </w:r>
      <w:r w:rsidR="001F684C">
        <w:rPr>
          <w:b/>
          <w:sz w:val="23"/>
          <w:szCs w:val="23"/>
        </w:rPr>
        <w:t>LPS</w:t>
      </w:r>
      <w:r w:rsidRPr="0056475B">
        <w:rPr>
          <w:b/>
          <w:sz w:val="23"/>
          <w:szCs w:val="23"/>
        </w:rPr>
        <w:t xml:space="preserve"> will:</w:t>
      </w:r>
    </w:p>
    <w:p w14:paraId="0EDAEB22" w14:textId="77777777" w:rsidR="009A79D4" w:rsidRPr="0056475B" w:rsidRDefault="009A79D4">
      <w:pPr>
        <w:widowControl w:val="0"/>
        <w:tabs>
          <w:tab w:val="center" w:pos="8100"/>
          <w:tab w:val="center" w:pos="9000"/>
        </w:tabs>
        <w:spacing w:before="0" w:after="0"/>
        <w:ind w:right="119"/>
        <w:jc w:val="both"/>
        <w:rPr>
          <w:sz w:val="23"/>
          <w:szCs w:val="23"/>
        </w:rPr>
      </w:pPr>
    </w:p>
    <w:p w14:paraId="7F7B3C35" w14:textId="36F99DA1" w:rsidR="009A79D4" w:rsidRPr="0056475B" w:rsidRDefault="00A10F61">
      <w:pPr>
        <w:widowControl w:val="0"/>
        <w:numPr>
          <w:ilvl w:val="0"/>
          <w:numId w:val="5"/>
        </w:numPr>
        <w:tabs>
          <w:tab w:val="center" w:pos="8100"/>
          <w:tab w:val="center" w:pos="9000"/>
        </w:tabs>
        <w:spacing w:before="0" w:after="0"/>
        <w:ind w:right="119"/>
        <w:jc w:val="both"/>
        <w:rPr>
          <w:sz w:val="23"/>
          <w:szCs w:val="23"/>
        </w:rPr>
      </w:pPr>
      <w:r w:rsidRPr="0056475B">
        <w:rPr>
          <w:sz w:val="23"/>
          <w:szCs w:val="23"/>
        </w:rPr>
        <w:t xml:space="preserve">Give </w:t>
      </w:r>
      <w:r w:rsidR="001F684C">
        <w:rPr>
          <w:sz w:val="23"/>
          <w:szCs w:val="23"/>
        </w:rPr>
        <w:t>parents/carers</w:t>
      </w:r>
      <w:r w:rsidRPr="0056475B">
        <w:rPr>
          <w:sz w:val="23"/>
          <w:szCs w:val="23"/>
        </w:rPr>
        <w:t xml:space="preserve"> information on attendance in our regular </w:t>
      </w:r>
      <w:r w:rsidR="00D60C31">
        <w:rPr>
          <w:sz w:val="23"/>
          <w:szCs w:val="23"/>
        </w:rPr>
        <w:t xml:space="preserve">attendance </w:t>
      </w:r>
      <w:r w:rsidRPr="0056475B">
        <w:rPr>
          <w:sz w:val="23"/>
          <w:szCs w:val="23"/>
        </w:rPr>
        <w:t>newsletter.</w:t>
      </w:r>
    </w:p>
    <w:p w14:paraId="35C1BAAF" w14:textId="77777777" w:rsidR="009A79D4" w:rsidRPr="0056475B" w:rsidRDefault="009A79D4">
      <w:pPr>
        <w:widowControl w:val="0"/>
        <w:tabs>
          <w:tab w:val="center" w:pos="8100"/>
          <w:tab w:val="center" w:pos="9000"/>
        </w:tabs>
        <w:spacing w:before="0" w:after="0"/>
        <w:ind w:left="360" w:right="119"/>
        <w:jc w:val="both"/>
        <w:rPr>
          <w:sz w:val="23"/>
          <w:szCs w:val="23"/>
        </w:rPr>
      </w:pPr>
    </w:p>
    <w:p w14:paraId="6423A81C" w14:textId="7015D47E" w:rsidR="009A79D4" w:rsidRPr="0056475B" w:rsidRDefault="00A10F61">
      <w:pPr>
        <w:widowControl w:val="0"/>
        <w:numPr>
          <w:ilvl w:val="0"/>
          <w:numId w:val="5"/>
        </w:numPr>
        <w:tabs>
          <w:tab w:val="center" w:pos="8100"/>
          <w:tab w:val="center" w:pos="9000"/>
        </w:tabs>
        <w:spacing w:before="0" w:after="0"/>
        <w:ind w:right="119"/>
        <w:jc w:val="both"/>
        <w:rPr>
          <w:sz w:val="23"/>
          <w:szCs w:val="23"/>
        </w:rPr>
      </w:pPr>
      <w:r w:rsidRPr="0056475B">
        <w:rPr>
          <w:sz w:val="23"/>
          <w:szCs w:val="23"/>
        </w:rPr>
        <w:t xml:space="preserve">Provide </w:t>
      </w:r>
      <w:r w:rsidR="001F684C">
        <w:rPr>
          <w:sz w:val="23"/>
          <w:szCs w:val="23"/>
        </w:rPr>
        <w:t>parents/carers</w:t>
      </w:r>
      <w:r w:rsidRPr="0056475B">
        <w:rPr>
          <w:sz w:val="23"/>
          <w:szCs w:val="23"/>
        </w:rPr>
        <w:t xml:space="preserve"> with </w:t>
      </w:r>
      <w:r w:rsidR="00D60C31">
        <w:rPr>
          <w:sz w:val="23"/>
          <w:szCs w:val="23"/>
        </w:rPr>
        <w:t xml:space="preserve">updates </w:t>
      </w:r>
      <w:proofErr w:type="gramStart"/>
      <w:r w:rsidR="00D60C31">
        <w:rPr>
          <w:sz w:val="23"/>
          <w:szCs w:val="23"/>
        </w:rPr>
        <w:t>about</w:t>
      </w:r>
      <w:r w:rsidRPr="0056475B">
        <w:rPr>
          <w:sz w:val="23"/>
          <w:szCs w:val="23"/>
        </w:rPr>
        <w:t xml:space="preserve">  their</w:t>
      </w:r>
      <w:proofErr w:type="gramEnd"/>
      <w:r w:rsidRPr="0056475B">
        <w:rPr>
          <w:sz w:val="23"/>
          <w:szCs w:val="23"/>
        </w:rPr>
        <w:t xml:space="preserve"> </w:t>
      </w:r>
      <w:r w:rsidR="00D60C31">
        <w:rPr>
          <w:sz w:val="23"/>
          <w:szCs w:val="23"/>
        </w:rPr>
        <w:t xml:space="preserve">child’s </w:t>
      </w:r>
      <w:r w:rsidRPr="0056475B">
        <w:rPr>
          <w:sz w:val="23"/>
          <w:szCs w:val="23"/>
        </w:rPr>
        <w:t>attendance and punctuality, and how this relates to their attainment</w:t>
      </w:r>
      <w:r w:rsidR="00D60C31">
        <w:rPr>
          <w:sz w:val="23"/>
          <w:szCs w:val="23"/>
        </w:rPr>
        <w:t>, in review or return to school meetings, telephone calls home</w:t>
      </w:r>
      <w:r w:rsidRPr="0056475B">
        <w:rPr>
          <w:sz w:val="23"/>
          <w:szCs w:val="23"/>
        </w:rPr>
        <w:t>;</w:t>
      </w:r>
    </w:p>
    <w:p w14:paraId="46F52086" w14:textId="77777777" w:rsidR="009A79D4" w:rsidRPr="0056475B" w:rsidRDefault="009A79D4">
      <w:pPr>
        <w:widowControl w:val="0"/>
        <w:tabs>
          <w:tab w:val="center" w:pos="8100"/>
          <w:tab w:val="center" w:pos="9000"/>
        </w:tabs>
        <w:spacing w:before="0" w:after="0"/>
        <w:ind w:right="119"/>
        <w:jc w:val="both"/>
        <w:rPr>
          <w:sz w:val="23"/>
          <w:szCs w:val="23"/>
        </w:rPr>
      </w:pPr>
    </w:p>
    <w:p w14:paraId="44ED932A" w14:textId="77777777" w:rsidR="009A79D4" w:rsidRPr="0056475B" w:rsidRDefault="00A10F61">
      <w:pPr>
        <w:widowControl w:val="0"/>
        <w:numPr>
          <w:ilvl w:val="0"/>
          <w:numId w:val="5"/>
        </w:numPr>
        <w:tabs>
          <w:tab w:val="center" w:pos="8100"/>
          <w:tab w:val="center" w:pos="9000"/>
        </w:tabs>
        <w:spacing w:before="0" w:after="0"/>
        <w:ind w:right="119"/>
        <w:jc w:val="both"/>
        <w:rPr>
          <w:sz w:val="23"/>
          <w:szCs w:val="23"/>
        </w:rPr>
      </w:pPr>
      <w:r w:rsidRPr="0056475B">
        <w:rPr>
          <w:sz w:val="23"/>
          <w:szCs w:val="23"/>
        </w:rPr>
        <w:t>Celebrate good attendance by displaying individual and class achievements;</w:t>
      </w:r>
    </w:p>
    <w:p w14:paraId="69338DF8" w14:textId="77777777" w:rsidR="009A79D4" w:rsidRPr="0056475B" w:rsidRDefault="009A79D4">
      <w:pPr>
        <w:widowControl w:val="0"/>
        <w:tabs>
          <w:tab w:val="center" w:pos="8100"/>
          <w:tab w:val="center" w:pos="9000"/>
        </w:tabs>
        <w:spacing w:before="0" w:after="0"/>
        <w:ind w:right="119"/>
        <w:jc w:val="both"/>
        <w:rPr>
          <w:sz w:val="23"/>
          <w:szCs w:val="23"/>
        </w:rPr>
      </w:pPr>
    </w:p>
    <w:p w14:paraId="79DA4984" w14:textId="77777777" w:rsidR="009A79D4" w:rsidRPr="0056475B" w:rsidRDefault="00A10F61">
      <w:pPr>
        <w:widowControl w:val="0"/>
        <w:numPr>
          <w:ilvl w:val="0"/>
          <w:numId w:val="5"/>
        </w:numPr>
        <w:tabs>
          <w:tab w:val="center" w:pos="8100"/>
          <w:tab w:val="center" w:pos="9000"/>
        </w:tabs>
        <w:spacing w:before="0" w:after="0"/>
        <w:ind w:right="119"/>
        <w:jc w:val="both"/>
        <w:rPr>
          <w:sz w:val="23"/>
          <w:szCs w:val="23"/>
        </w:rPr>
      </w:pPr>
      <w:r w:rsidRPr="0056475B">
        <w:rPr>
          <w:sz w:val="23"/>
          <w:szCs w:val="23"/>
        </w:rPr>
        <w:t>Reward good or improving attendance through competitions, certificates, assemblies, and outings/events.</w:t>
      </w:r>
    </w:p>
    <w:p w14:paraId="464358C5" w14:textId="77777777" w:rsidR="009A79D4" w:rsidRPr="0056475B" w:rsidRDefault="009A79D4">
      <w:pPr>
        <w:widowControl w:val="0"/>
        <w:tabs>
          <w:tab w:val="center" w:pos="8100"/>
          <w:tab w:val="center" w:pos="9000"/>
        </w:tabs>
        <w:spacing w:before="0" w:after="0"/>
        <w:ind w:right="119"/>
        <w:jc w:val="both"/>
        <w:rPr>
          <w:sz w:val="23"/>
          <w:szCs w:val="23"/>
        </w:rPr>
      </w:pPr>
    </w:p>
    <w:p w14:paraId="20B1554F" w14:textId="77777777" w:rsidR="009A79D4" w:rsidRPr="0056475B" w:rsidRDefault="00A10F61">
      <w:pPr>
        <w:widowControl w:val="0"/>
        <w:numPr>
          <w:ilvl w:val="0"/>
          <w:numId w:val="5"/>
        </w:numPr>
        <w:tabs>
          <w:tab w:val="center" w:pos="8100"/>
          <w:tab w:val="center" w:pos="9000"/>
        </w:tabs>
        <w:spacing w:before="0" w:after="0"/>
        <w:ind w:right="119"/>
        <w:jc w:val="both"/>
        <w:rPr>
          <w:sz w:val="23"/>
          <w:szCs w:val="23"/>
        </w:rPr>
      </w:pPr>
      <w:r w:rsidRPr="0056475B">
        <w:rPr>
          <w:sz w:val="23"/>
          <w:szCs w:val="23"/>
        </w:rPr>
        <w:t xml:space="preserve">Provide all students with individual attendance targets as part of their </w:t>
      </w:r>
      <w:proofErr w:type="spellStart"/>
      <w:r w:rsidRPr="0056475B">
        <w:rPr>
          <w:sz w:val="23"/>
          <w:szCs w:val="23"/>
        </w:rPr>
        <w:t>behaviour</w:t>
      </w:r>
      <w:proofErr w:type="spellEnd"/>
      <w:r w:rsidRPr="0056475B">
        <w:rPr>
          <w:sz w:val="23"/>
          <w:szCs w:val="23"/>
        </w:rPr>
        <w:t xml:space="preserve"> profile which will be discussed and updated weekly, and which will form part of their </w:t>
      </w:r>
      <w:proofErr w:type="spellStart"/>
      <w:r w:rsidRPr="0056475B">
        <w:rPr>
          <w:sz w:val="23"/>
          <w:szCs w:val="23"/>
        </w:rPr>
        <w:t>behaviour</w:t>
      </w:r>
      <w:proofErr w:type="spellEnd"/>
      <w:r w:rsidRPr="0056475B">
        <w:rPr>
          <w:sz w:val="23"/>
          <w:szCs w:val="23"/>
        </w:rPr>
        <w:t xml:space="preserve"> contract.</w:t>
      </w:r>
    </w:p>
    <w:p w14:paraId="4E228613" w14:textId="77777777" w:rsidR="009A79D4" w:rsidRPr="0056475B" w:rsidRDefault="009A79D4">
      <w:pPr>
        <w:widowControl w:val="0"/>
        <w:tabs>
          <w:tab w:val="center" w:pos="8100"/>
          <w:tab w:val="center" w:pos="9000"/>
        </w:tabs>
        <w:spacing w:before="0" w:after="0"/>
        <w:ind w:right="119"/>
        <w:jc w:val="both"/>
        <w:rPr>
          <w:sz w:val="23"/>
          <w:szCs w:val="23"/>
        </w:rPr>
      </w:pPr>
    </w:p>
    <w:p w14:paraId="1D7E6098" w14:textId="77777777" w:rsidR="009A79D4" w:rsidRPr="0056475B" w:rsidRDefault="00A10F61">
      <w:pPr>
        <w:widowControl w:val="0"/>
        <w:numPr>
          <w:ilvl w:val="0"/>
          <w:numId w:val="5"/>
        </w:numPr>
        <w:tabs>
          <w:tab w:val="center" w:pos="8100"/>
          <w:tab w:val="center" w:pos="9000"/>
        </w:tabs>
        <w:spacing w:before="0" w:after="0"/>
        <w:ind w:right="119"/>
        <w:jc w:val="both"/>
        <w:rPr>
          <w:sz w:val="23"/>
          <w:szCs w:val="23"/>
        </w:rPr>
      </w:pPr>
      <w:r w:rsidRPr="0056475B">
        <w:rPr>
          <w:sz w:val="23"/>
          <w:szCs w:val="23"/>
        </w:rPr>
        <w:t>Ensure attendance is embedded across our curriculum.</w:t>
      </w:r>
    </w:p>
    <w:p w14:paraId="144C6AF5" w14:textId="77777777" w:rsidR="009A79D4" w:rsidRPr="0056475B" w:rsidRDefault="009A79D4">
      <w:pPr>
        <w:widowControl w:val="0"/>
        <w:tabs>
          <w:tab w:val="center" w:pos="8100"/>
          <w:tab w:val="center" w:pos="9000"/>
        </w:tabs>
        <w:spacing w:before="0" w:after="0"/>
        <w:ind w:right="119"/>
        <w:jc w:val="both"/>
        <w:rPr>
          <w:sz w:val="23"/>
          <w:szCs w:val="23"/>
        </w:rPr>
      </w:pPr>
    </w:p>
    <w:p w14:paraId="433AEEE8" w14:textId="75254CC4" w:rsidR="009A79D4" w:rsidRDefault="00A10F61" w:rsidP="005C3481">
      <w:pPr>
        <w:widowControl w:val="0"/>
        <w:numPr>
          <w:ilvl w:val="0"/>
          <w:numId w:val="5"/>
        </w:numPr>
        <w:tabs>
          <w:tab w:val="center" w:pos="8100"/>
          <w:tab w:val="center" w:pos="9000"/>
        </w:tabs>
        <w:spacing w:before="0" w:after="0"/>
        <w:ind w:right="119"/>
        <w:jc w:val="both"/>
      </w:pPr>
      <w:r w:rsidRPr="00D11236">
        <w:rPr>
          <w:sz w:val="23"/>
          <w:szCs w:val="23"/>
        </w:rPr>
        <w:t xml:space="preserve">Ensure attendance is discussed at all Pastoral Support Planning and Back to School meetings following exclusion or </w:t>
      </w:r>
      <w:proofErr w:type="spellStart"/>
      <w:r w:rsidRPr="00D11236">
        <w:rPr>
          <w:sz w:val="23"/>
          <w:szCs w:val="23"/>
        </w:rPr>
        <w:t>programme</w:t>
      </w:r>
      <w:proofErr w:type="spellEnd"/>
      <w:r w:rsidRPr="00D11236">
        <w:rPr>
          <w:sz w:val="23"/>
          <w:szCs w:val="23"/>
        </w:rPr>
        <w:t xml:space="preserve"> suspension.</w:t>
      </w:r>
    </w:p>
    <w:p w14:paraId="68BE8717" w14:textId="7354C869" w:rsidR="009A79D4" w:rsidRPr="0056475B" w:rsidRDefault="0056475B">
      <w:pPr>
        <w:pStyle w:val="Heading1"/>
      </w:pPr>
      <w:bookmarkStart w:id="10" w:name="_Toc198538879"/>
      <w:r w:rsidRPr="0056475B">
        <w:t>7</w:t>
      </w:r>
      <w:r w:rsidR="00A10F61" w:rsidRPr="0056475B">
        <w:t>. Attendance Monit</w:t>
      </w:r>
      <w:r w:rsidR="00D11236">
        <w:t>o</w:t>
      </w:r>
      <w:r w:rsidR="00A10F61" w:rsidRPr="0056475B">
        <w:t>ring</w:t>
      </w:r>
      <w:bookmarkEnd w:id="10"/>
    </w:p>
    <w:p w14:paraId="70515A7D" w14:textId="77777777" w:rsidR="009A79D4" w:rsidRPr="0056475B" w:rsidRDefault="00A10F61">
      <w:pPr>
        <w:rPr>
          <w:sz w:val="23"/>
          <w:szCs w:val="23"/>
          <w:highlight w:val="white"/>
        </w:rPr>
      </w:pPr>
      <w:r w:rsidRPr="0056475B">
        <w:rPr>
          <w:sz w:val="23"/>
          <w:szCs w:val="23"/>
          <w:highlight w:val="white"/>
        </w:rPr>
        <w:t xml:space="preserve">The attendance lead monitors pupil absence on a weekly basis. </w:t>
      </w:r>
    </w:p>
    <w:p w14:paraId="7C096524" w14:textId="3BC018ED" w:rsidR="009A79D4" w:rsidRPr="0056475B" w:rsidRDefault="001F684C">
      <w:pPr>
        <w:rPr>
          <w:color w:val="F15F22"/>
          <w:sz w:val="23"/>
          <w:szCs w:val="23"/>
          <w:highlight w:val="white"/>
        </w:rPr>
      </w:pPr>
      <w:r>
        <w:rPr>
          <w:sz w:val="23"/>
          <w:szCs w:val="23"/>
          <w:highlight w:val="white"/>
        </w:rPr>
        <w:t>Parent/carers</w:t>
      </w:r>
      <w:r w:rsidR="00A10F61" w:rsidRPr="0056475B">
        <w:rPr>
          <w:sz w:val="23"/>
          <w:szCs w:val="23"/>
          <w:highlight w:val="white"/>
        </w:rPr>
        <w:t xml:space="preserve"> are expected to call </w:t>
      </w:r>
      <w:r>
        <w:rPr>
          <w:sz w:val="23"/>
          <w:szCs w:val="23"/>
          <w:highlight w:val="white"/>
        </w:rPr>
        <w:t>LPS</w:t>
      </w:r>
      <w:r w:rsidR="00A10F61" w:rsidRPr="0056475B">
        <w:rPr>
          <w:sz w:val="23"/>
          <w:szCs w:val="23"/>
          <w:highlight w:val="white"/>
        </w:rPr>
        <w:t xml:space="preserve"> in the morning if their child is going to be absent due to ill health (see section </w:t>
      </w:r>
      <w:r w:rsidR="0056475B" w:rsidRPr="0056475B">
        <w:rPr>
          <w:sz w:val="23"/>
          <w:szCs w:val="23"/>
          <w:highlight w:val="white"/>
        </w:rPr>
        <w:t>4</w:t>
      </w:r>
      <w:r w:rsidR="00A10F61" w:rsidRPr="0056475B">
        <w:rPr>
          <w:sz w:val="23"/>
          <w:szCs w:val="23"/>
          <w:highlight w:val="white"/>
        </w:rPr>
        <w:t>.2)</w:t>
      </w:r>
      <w:r w:rsidR="00A10F61" w:rsidRPr="0056475B">
        <w:rPr>
          <w:color w:val="F15F22"/>
          <w:sz w:val="23"/>
          <w:szCs w:val="23"/>
          <w:highlight w:val="white"/>
        </w:rPr>
        <w:t>.</w:t>
      </w:r>
    </w:p>
    <w:p w14:paraId="0F7A2079" w14:textId="75DDCBF2" w:rsidR="009A79D4" w:rsidRPr="0056475B" w:rsidRDefault="00A10F61">
      <w:pPr>
        <w:rPr>
          <w:sz w:val="23"/>
          <w:szCs w:val="23"/>
          <w:highlight w:val="white"/>
        </w:rPr>
      </w:pPr>
      <w:r w:rsidRPr="0056475B">
        <w:rPr>
          <w:sz w:val="23"/>
          <w:szCs w:val="23"/>
          <w:highlight w:val="white"/>
        </w:rPr>
        <w:t xml:space="preserve">If a </w:t>
      </w:r>
      <w:r w:rsidR="001F684C">
        <w:rPr>
          <w:sz w:val="23"/>
          <w:szCs w:val="23"/>
          <w:highlight w:val="white"/>
        </w:rPr>
        <w:t>student is</w:t>
      </w:r>
      <w:r w:rsidRPr="0056475B">
        <w:rPr>
          <w:sz w:val="23"/>
          <w:szCs w:val="23"/>
          <w:highlight w:val="white"/>
        </w:rPr>
        <w:t xml:space="preserve"> absen</w:t>
      </w:r>
      <w:r w:rsidR="001F684C">
        <w:rPr>
          <w:sz w:val="23"/>
          <w:szCs w:val="23"/>
          <w:highlight w:val="white"/>
        </w:rPr>
        <w:t>t</w:t>
      </w:r>
      <w:r w:rsidRPr="0056475B">
        <w:rPr>
          <w:sz w:val="23"/>
          <w:szCs w:val="23"/>
          <w:highlight w:val="white"/>
        </w:rPr>
        <w:t xml:space="preserve"> </w:t>
      </w:r>
      <w:r w:rsidR="001F684C">
        <w:rPr>
          <w:sz w:val="23"/>
          <w:szCs w:val="23"/>
          <w:highlight w:val="white"/>
        </w:rPr>
        <w:t>LPS</w:t>
      </w:r>
      <w:r w:rsidRPr="0056475B">
        <w:rPr>
          <w:sz w:val="23"/>
          <w:szCs w:val="23"/>
          <w:highlight w:val="white"/>
        </w:rPr>
        <w:t xml:space="preserve"> will contact the </w:t>
      </w:r>
      <w:r w:rsidR="001F684C">
        <w:rPr>
          <w:sz w:val="23"/>
          <w:szCs w:val="23"/>
          <w:highlight w:val="white"/>
        </w:rPr>
        <w:t>parent/carers</w:t>
      </w:r>
      <w:r w:rsidRPr="0056475B">
        <w:rPr>
          <w:sz w:val="23"/>
          <w:szCs w:val="23"/>
          <w:highlight w:val="white"/>
        </w:rPr>
        <w:t xml:space="preserve"> to discuss the reasons for this. </w:t>
      </w:r>
    </w:p>
    <w:p w14:paraId="5B3C8850" w14:textId="1921A07B" w:rsidR="009A79D4" w:rsidRPr="0056475B" w:rsidRDefault="00A10F61">
      <w:pPr>
        <w:rPr>
          <w:sz w:val="23"/>
          <w:szCs w:val="23"/>
          <w:highlight w:val="white"/>
        </w:rPr>
      </w:pPr>
      <w:r w:rsidRPr="0056475B">
        <w:rPr>
          <w:sz w:val="23"/>
          <w:szCs w:val="23"/>
          <w:highlight w:val="white"/>
        </w:rPr>
        <w:t xml:space="preserve">If after contacting </w:t>
      </w:r>
      <w:r w:rsidR="001F684C">
        <w:rPr>
          <w:sz w:val="23"/>
          <w:szCs w:val="23"/>
          <w:highlight w:val="white"/>
        </w:rPr>
        <w:t>parent/carers</w:t>
      </w:r>
      <w:r w:rsidRPr="0056475B">
        <w:rPr>
          <w:sz w:val="23"/>
          <w:szCs w:val="23"/>
          <w:highlight w:val="white"/>
        </w:rPr>
        <w:t xml:space="preserve"> a </w:t>
      </w:r>
      <w:r w:rsidR="001F684C">
        <w:rPr>
          <w:sz w:val="23"/>
          <w:szCs w:val="23"/>
          <w:highlight w:val="white"/>
        </w:rPr>
        <w:t>student’s</w:t>
      </w:r>
      <w:r w:rsidRPr="0056475B">
        <w:rPr>
          <w:sz w:val="23"/>
          <w:szCs w:val="23"/>
          <w:highlight w:val="white"/>
        </w:rPr>
        <w:t xml:space="preserve"> absence continue to rise, </w:t>
      </w:r>
      <w:r w:rsidR="001F684C">
        <w:rPr>
          <w:sz w:val="23"/>
          <w:szCs w:val="23"/>
          <w:highlight w:val="white"/>
        </w:rPr>
        <w:t>LPS</w:t>
      </w:r>
      <w:r w:rsidRPr="0056475B">
        <w:rPr>
          <w:sz w:val="23"/>
          <w:szCs w:val="23"/>
          <w:highlight w:val="white"/>
        </w:rPr>
        <w:t xml:space="preserve"> will consider involving an education welfare officer. </w:t>
      </w:r>
    </w:p>
    <w:p w14:paraId="1D636043" w14:textId="3A1641EF" w:rsidR="0056475B" w:rsidRPr="001F684C" w:rsidRDefault="00A10F61" w:rsidP="001F684C">
      <w:pPr>
        <w:rPr>
          <w:sz w:val="23"/>
          <w:szCs w:val="23"/>
          <w:highlight w:val="white"/>
        </w:rPr>
      </w:pPr>
      <w:r w:rsidRPr="0056475B">
        <w:rPr>
          <w:sz w:val="23"/>
          <w:szCs w:val="23"/>
          <w:highlight w:val="white"/>
        </w:rPr>
        <w:t xml:space="preserve">The persistent absence threshold is 10%. If a </w:t>
      </w:r>
      <w:r w:rsidR="001F684C">
        <w:rPr>
          <w:sz w:val="23"/>
          <w:szCs w:val="23"/>
          <w:highlight w:val="white"/>
        </w:rPr>
        <w:t>student’s</w:t>
      </w:r>
      <w:r w:rsidRPr="0056475B">
        <w:rPr>
          <w:sz w:val="23"/>
          <w:szCs w:val="23"/>
          <w:highlight w:val="white"/>
        </w:rPr>
        <w:t xml:space="preserve"> individual overall absence rate is greater than or equal to 10%, the pupil will be classified as a persistent absentee. </w:t>
      </w:r>
    </w:p>
    <w:p w14:paraId="7120F078" w14:textId="4D49A59D" w:rsidR="009A79D4" w:rsidRPr="0056475B" w:rsidRDefault="0056475B">
      <w:pPr>
        <w:pStyle w:val="Heading1"/>
      </w:pPr>
      <w:bookmarkStart w:id="11" w:name="_Toc198538880"/>
      <w:r w:rsidRPr="0056475B">
        <w:lastRenderedPageBreak/>
        <w:t>8</w:t>
      </w:r>
      <w:r w:rsidR="00A10F61" w:rsidRPr="0056475B">
        <w:t>. Roles and Responsibilities</w:t>
      </w:r>
      <w:bookmarkEnd w:id="11"/>
    </w:p>
    <w:p w14:paraId="17B631DE" w14:textId="77777777" w:rsidR="009A79D4" w:rsidRDefault="009A79D4"/>
    <w:p w14:paraId="43A3D84E" w14:textId="681CCA56" w:rsidR="009A79D4" w:rsidRPr="0056475B" w:rsidRDefault="0056475B">
      <w:pPr>
        <w:rPr>
          <w:sz w:val="22"/>
          <w:szCs w:val="22"/>
        </w:rPr>
      </w:pPr>
      <w:r w:rsidRPr="0056475B">
        <w:rPr>
          <w:b/>
          <w:sz w:val="22"/>
          <w:szCs w:val="22"/>
        </w:rPr>
        <w:t>8</w:t>
      </w:r>
      <w:r w:rsidR="00A10F61" w:rsidRPr="0056475B">
        <w:rPr>
          <w:b/>
          <w:sz w:val="22"/>
          <w:szCs w:val="22"/>
        </w:rPr>
        <w:t>.1 The Management Committee</w:t>
      </w:r>
    </w:p>
    <w:p w14:paraId="7FAE0D30" w14:textId="77777777" w:rsidR="009A79D4" w:rsidRPr="0056475B" w:rsidRDefault="00A10F61">
      <w:pPr>
        <w:rPr>
          <w:sz w:val="23"/>
          <w:szCs w:val="23"/>
        </w:rPr>
      </w:pPr>
      <w:r w:rsidRPr="0056475B">
        <w:rPr>
          <w:sz w:val="23"/>
          <w:szCs w:val="23"/>
        </w:rPr>
        <w:t>The management committee is responsible for monitoring attendance figures for the whole school on at least a termly basis. It also holds the headteacher to account for the implementation of this policy.</w:t>
      </w:r>
    </w:p>
    <w:p w14:paraId="533CD702" w14:textId="77777777" w:rsidR="009A79D4" w:rsidRDefault="009A79D4"/>
    <w:p w14:paraId="60114935" w14:textId="7D5661BA" w:rsidR="009A79D4" w:rsidRDefault="0056475B">
      <w:pPr>
        <w:rPr>
          <w:sz w:val="22"/>
          <w:szCs w:val="22"/>
        </w:rPr>
      </w:pPr>
      <w:r>
        <w:rPr>
          <w:b/>
          <w:sz w:val="22"/>
          <w:szCs w:val="22"/>
        </w:rPr>
        <w:t>8</w:t>
      </w:r>
      <w:r w:rsidR="00A10F61">
        <w:rPr>
          <w:b/>
          <w:sz w:val="22"/>
          <w:szCs w:val="22"/>
        </w:rPr>
        <w:t>.2 The headteacher</w:t>
      </w:r>
    </w:p>
    <w:p w14:paraId="12325C29" w14:textId="77777777" w:rsidR="009A79D4" w:rsidRPr="0056475B" w:rsidRDefault="00A10F61">
      <w:pPr>
        <w:rPr>
          <w:sz w:val="23"/>
          <w:szCs w:val="23"/>
        </w:rPr>
      </w:pPr>
      <w:r w:rsidRPr="0056475B">
        <w:rPr>
          <w:sz w:val="23"/>
          <w:szCs w:val="23"/>
        </w:rPr>
        <w:t xml:space="preserve">The headteacher is responsible for ensuring this policy is implemented consistently across the school, and for monitoring school-level absence data and reporting it to the management committee. </w:t>
      </w:r>
    </w:p>
    <w:p w14:paraId="31064592" w14:textId="187B2D74" w:rsidR="009A79D4" w:rsidRPr="0056475B" w:rsidRDefault="00A10F61">
      <w:pPr>
        <w:rPr>
          <w:sz w:val="23"/>
          <w:szCs w:val="23"/>
        </w:rPr>
      </w:pPr>
      <w:r w:rsidRPr="0056475B">
        <w:rPr>
          <w:sz w:val="23"/>
          <w:szCs w:val="23"/>
        </w:rPr>
        <w:t xml:space="preserve">The headteacher also supports other staff in monitoring the attendance of individual </w:t>
      </w:r>
      <w:r w:rsidR="00ED7E89">
        <w:rPr>
          <w:sz w:val="23"/>
          <w:szCs w:val="23"/>
        </w:rPr>
        <w:t>students</w:t>
      </w:r>
      <w:r w:rsidRPr="0056475B">
        <w:rPr>
          <w:sz w:val="23"/>
          <w:szCs w:val="23"/>
        </w:rPr>
        <w:t xml:space="preserve"> and issues fixed-penalty notices, where necessary.</w:t>
      </w:r>
    </w:p>
    <w:p w14:paraId="58A7C01D" w14:textId="77777777" w:rsidR="009A79D4" w:rsidRDefault="009A79D4"/>
    <w:p w14:paraId="3681FCB7" w14:textId="151FC59D" w:rsidR="009A79D4" w:rsidRDefault="0056475B">
      <w:pPr>
        <w:rPr>
          <w:sz w:val="22"/>
          <w:szCs w:val="22"/>
        </w:rPr>
      </w:pPr>
      <w:r>
        <w:rPr>
          <w:b/>
          <w:sz w:val="22"/>
          <w:szCs w:val="22"/>
        </w:rPr>
        <w:t>8</w:t>
      </w:r>
      <w:r w:rsidR="00A10F61">
        <w:rPr>
          <w:b/>
          <w:sz w:val="22"/>
          <w:szCs w:val="22"/>
        </w:rPr>
        <w:t>.3 The KS3 and 4 attendance leads</w:t>
      </w:r>
    </w:p>
    <w:p w14:paraId="33C8CCB3" w14:textId="77777777" w:rsidR="009A79D4" w:rsidRPr="0056475B" w:rsidRDefault="00A10F61">
      <w:pPr>
        <w:rPr>
          <w:sz w:val="23"/>
          <w:szCs w:val="23"/>
        </w:rPr>
      </w:pPr>
      <w:r w:rsidRPr="0056475B">
        <w:rPr>
          <w:sz w:val="23"/>
          <w:szCs w:val="23"/>
        </w:rPr>
        <w:t>The attendance leads:</w:t>
      </w:r>
    </w:p>
    <w:p w14:paraId="3961CF29"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Monitors attendance data at the school and individual pupil level</w:t>
      </w:r>
    </w:p>
    <w:p w14:paraId="78553374"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Reports concerns about attendance to the headteacher</w:t>
      </w:r>
    </w:p>
    <w:p w14:paraId="77A3E7FE"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Meets fortnightly with Assistant Heads of School to agree actions to tackle persistent absence</w:t>
      </w:r>
    </w:p>
    <w:p w14:paraId="6607E90B" w14:textId="4C9CEF2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 xml:space="preserve">Arranges calls and meetings with </w:t>
      </w:r>
      <w:r w:rsidR="001F684C">
        <w:rPr>
          <w:color w:val="000000"/>
          <w:sz w:val="23"/>
          <w:szCs w:val="23"/>
        </w:rPr>
        <w:t>parent/carers</w:t>
      </w:r>
      <w:r w:rsidRPr="0056475B">
        <w:rPr>
          <w:color w:val="000000"/>
          <w:sz w:val="23"/>
          <w:szCs w:val="23"/>
        </w:rPr>
        <w:t xml:space="preserve"> to discuss attendance issues</w:t>
      </w:r>
    </w:p>
    <w:p w14:paraId="588428E1" w14:textId="77777777" w:rsidR="009A79D4" w:rsidRPr="0056475B" w:rsidRDefault="00A10F61">
      <w:pPr>
        <w:numPr>
          <w:ilvl w:val="0"/>
          <w:numId w:val="4"/>
        </w:numPr>
        <w:pBdr>
          <w:top w:val="nil"/>
          <w:left w:val="nil"/>
          <w:bottom w:val="nil"/>
          <w:right w:val="nil"/>
          <w:between w:val="nil"/>
        </w:pBdr>
        <w:ind w:hanging="360"/>
        <w:rPr>
          <w:color w:val="000000"/>
          <w:sz w:val="23"/>
          <w:szCs w:val="23"/>
        </w:rPr>
      </w:pPr>
      <w:r w:rsidRPr="0056475B">
        <w:rPr>
          <w:color w:val="000000"/>
          <w:sz w:val="23"/>
          <w:szCs w:val="23"/>
        </w:rPr>
        <w:t>Advises the headteacher when to issue fixed-penalty notices</w:t>
      </w:r>
    </w:p>
    <w:p w14:paraId="6121306E" w14:textId="77777777" w:rsidR="009A79D4" w:rsidRDefault="009A79D4"/>
    <w:p w14:paraId="514BCCFE" w14:textId="5F70196E" w:rsidR="009A79D4" w:rsidRDefault="0056475B">
      <w:pPr>
        <w:rPr>
          <w:sz w:val="22"/>
          <w:szCs w:val="22"/>
        </w:rPr>
      </w:pPr>
      <w:r>
        <w:rPr>
          <w:b/>
          <w:sz w:val="22"/>
          <w:szCs w:val="22"/>
        </w:rPr>
        <w:t>8</w:t>
      </w:r>
      <w:r w:rsidR="00A10F61">
        <w:rPr>
          <w:b/>
          <w:sz w:val="22"/>
          <w:szCs w:val="22"/>
        </w:rPr>
        <w:t>.4 Administration Staff</w:t>
      </w:r>
    </w:p>
    <w:p w14:paraId="64040EBA" w14:textId="0C9AE7A4" w:rsidR="009A79D4" w:rsidRPr="0056475B" w:rsidRDefault="00A10F61">
      <w:pPr>
        <w:rPr>
          <w:sz w:val="23"/>
          <w:szCs w:val="23"/>
        </w:rPr>
      </w:pPr>
      <w:r w:rsidRPr="0056475B">
        <w:rPr>
          <w:sz w:val="23"/>
          <w:szCs w:val="23"/>
        </w:rPr>
        <w:t>Admin</w:t>
      </w:r>
      <w:r w:rsidR="0056475B">
        <w:rPr>
          <w:sz w:val="23"/>
          <w:szCs w:val="23"/>
        </w:rPr>
        <w:t>i</w:t>
      </w:r>
      <w:r w:rsidRPr="0056475B">
        <w:rPr>
          <w:sz w:val="23"/>
          <w:szCs w:val="23"/>
        </w:rPr>
        <w:t xml:space="preserve">strative staff are expected to take calls from </w:t>
      </w:r>
      <w:r w:rsidR="001F684C">
        <w:rPr>
          <w:sz w:val="23"/>
          <w:szCs w:val="23"/>
        </w:rPr>
        <w:t>parent/carers</w:t>
      </w:r>
      <w:r w:rsidRPr="0056475B">
        <w:rPr>
          <w:sz w:val="23"/>
          <w:szCs w:val="23"/>
        </w:rPr>
        <w:t xml:space="preserve"> about absence and record it on the school system.  </w:t>
      </w:r>
    </w:p>
    <w:p w14:paraId="0AB5E957" w14:textId="2A0673D5" w:rsidR="009A79D4" w:rsidRDefault="0056475B">
      <w:pPr>
        <w:pStyle w:val="Heading1"/>
      </w:pPr>
      <w:bookmarkStart w:id="12" w:name="_Toc198538881"/>
      <w:r>
        <w:t>9</w:t>
      </w:r>
      <w:r w:rsidR="00A10F61">
        <w:t>. Monitoring arrangements</w:t>
      </w:r>
      <w:bookmarkEnd w:id="12"/>
    </w:p>
    <w:p w14:paraId="7FC55411" w14:textId="77777777" w:rsidR="009A79D4" w:rsidRPr="0056475B" w:rsidRDefault="00A10F61">
      <w:pPr>
        <w:rPr>
          <w:sz w:val="23"/>
          <w:szCs w:val="23"/>
        </w:rPr>
      </w:pPr>
      <w:r w:rsidRPr="0056475B">
        <w:rPr>
          <w:sz w:val="23"/>
          <w:szCs w:val="23"/>
        </w:rPr>
        <w:t>This policy will be reviewed annually</w:t>
      </w:r>
      <w:r w:rsidRPr="0056475B">
        <w:rPr>
          <w:color w:val="F15F22"/>
          <w:sz w:val="23"/>
          <w:szCs w:val="23"/>
        </w:rPr>
        <w:t xml:space="preserve"> </w:t>
      </w:r>
      <w:r w:rsidRPr="0056475B">
        <w:rPr>
          <w:sz w:val="23"/>
          <w:szCs w:val="23"/>
        </w:rPr>
        <w:t>by the</w:t>
      </w:r>
      <w:r w:rsidRPr="0056475B">
        <w:rPr>
          <w:color w:val="FFC000"/>
          <w:sz w:val="23"/>
          <w:szCs w:val="23"/>
        </w:rPr>
        <w:t xml:space="preserve"> </w:t>
      </w:r>
      <w:r w:rsidRPr="0056475B">
        <w:rPr>
          <w:sz w:val="23"/>
          <w:szCs w:val="23"/>
        </w:rPr>
        <w:t>Assistant Head of School Pastoral, Safeguarding, Attendance and Admissions.  At every review, the policy will be shared with the management committee</w:t>
      </w:r>
    </w:p>
    <w:p w14:paraId="5037097C" w14:textId="722E246E" w:rsidR="009A79D4" w:rsidRDefault="0056475B">
      <w:pPr>
        <w:pStyle w:val="Heading1"/>
      </w:pPr>
      <w:bookmarkStart w:id="13" w:name="_Toc198538882"/>
      <w:r>
        <w:t>10</w:t>
      </w:r>
      <w:r w:rsidR="00A10F61">
        <w:t>. Links with other policies</w:t>
      </w:r>
      <w:bookmarkEnd w:id="13"/>
    </w:p>
    <w:p w14:paraId="6A73B6E1" w14:textId="77777777" w:rsidR="009A79D4" w:rsidRPr="0056475B" w:rsidRDefault="00A10F61">
      <w:pPr>
        <w:spacing w:after="0"/>
        <w:rPr>
          <w:sz w:val="23"/>
          <w:szCs w:val="23"/>
        </w:rPr>
      </w:pPr>
      <w:r w:rsidRPr="0056475B">
        <w:rPr>
          <w:sz w:val="23"/>
          <w:szCs w:val="23"/>
        </w:rPr>
        <w:t>This policy is linked to our child protection and safeguarding policy.</w:t>
      </w:r>
    </w:p>
    <w:p w14:paraId="743BD7F6" w14:textId="77777777" w:rsidR="009A79D4" w:rsidRPr="0056475B" w:rsidRDefault="009A79D4">
      <w:pPr>
        <w:rPr>
          <w:sz w:val="22"/>
          <w:szCs w:val="22"/>
        </w:rPr>
      </w:pPr>
    </w:p>
    <w:p w14:paraId="36D8ECBB" w14:textId="77777777" w:rsidR="009A79D4" w:rsidRDefault="00A10F61">
      <w:pPr>
        <w:pStyle w:val="Heading1"/>
      </w:pPr>
      <w:r>
        <w:br w:type="page"/>
      </w:r>
      <w:bookmarkStart w:id="14" w:name="_Toc198538883"/>
      <w:r>
        <w:lastRenderedPageBreak/>
        <w:t>Appendix 1: attendance codes</w:t>
      </w:r>
      <w:bookmarkEnd w:id="14"/>
    </w:p>
    <w:p w14:paraId="3AFE9F38" w14:textId="77777777" w:rsidR="009A79D4" w:rsidRDefault="00A10F61">
      <w:r>
        <w:t>The following codes are taken from the DfE’s guidance on school attendance.</w:t>
      </w:r>
    </w:p>
    <w:tbl>
      <w:tblPr>
        <w:tblStyle w:val="a0"/>
        <w:tblW w:w="9732"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00" w:firstRow="0" w:lastRow="0" w:firstColumn="0" w:lastColumn="0" w:noHBand="0" w:noVBand="0"/>
      </w:tblPr>
      <w:tblGrid>
        <w:gridCol w:w="1701"/>
        <w:gridCol w:w="3402"/>
        <w:gridCol w:w="4629"/>
      </w:tblGrid>
      <w:tr w:rsidR="009A79D4" w14:paraId="5784D852" w14:textId="77777777">
        <w:trPr>
          <w:trHeight w:val="27"/>
        </w:trPr>
        <w:tc>
          <w:tcPr>
            <w:tcW w:w="1701" w:type="dxa"/>
            <w:shd w:val="clear" w:color="auto" w:fill="BFBFBF"/>
            <w:vAlign w:val="center"/>
          </w:tcPr>
          <w:p w14:paraId="552F06A7" w14:textId="77777777" w:rsidR="009A79D4" w:rsidRDefault="00A10F61">
            <w:pPr>
              <w:pBdr>
                <w:top w:val="nil"/>
                <w:left w:val="nil"/>
                <w:bottom w:val="nil"/>
                <w:right w:val="nil"/>
                <w:between w:val="nil"/>
              </w:pBdr>
              <w:spacing w:before="0"/>
              <w:jc w:val="center"/>
              <w:rPr>
                <w:color w:val="000000"/>
                <w:sz w:val="22"/>
                <w:szCs w:val="22"/>
              </w:rPr>
            </w:pPr>
            <w:r>
              <w:rPr>
                <w:b/>
                <w:color w:val="000000"/>
                <w:sz w:val="22"/>
                <w:szCs w:val="22"/>
              </w:rPr>
              <w:t>Code</w:t>
            </w:r>
          </w:p>
        </w:tc>
        <w:tc>
          <w:tcPr>
            <w:tcW w:w="3402" w:type="dxa"/>
            <w:shd w:val="clear" w:color="auto" w:fill="BFBFBF"/>
            <w:vAlign w:val="center"/>
          </w:tcPr>
          <w:p w14:paraId="081F104F" w14:textId="77777777" w:rsidR="009A79D4" w:rsidRDefault="00A10F61">
            <w:pPr>
              <w:pBdr>
                <w:top w:val="nil"/>
                <w:left w:val="nil"/>
                <w:bottom w:val="nil"/>
                <w:right w:val="nil"/>
                <w:between w:val="nil"/>
              </w:pBdr>
              <w:spacing w:before="0"/>
              <w:rPr>
                <w:color w:val="000000"/>
                <w:sz w:val="22"/>
                <w:szCs w:val="22"/>
              </w:rPr>
            </w:pPr>
            <w:r>
              <w:rPr>
                <w:b/>
                <w:color w:val="000000"/>
                <w:sz w:val="22"/>
                <w:szCs w:val="22"/>
              </w:rPr>
              <w:t>Definition</w:t>
            </w:r>
          </w:p>
        </w:tc>
        <w:tc>
          <w:tcPr>
            <w:tcW w:w="4629" w:type="dxa"/>
            <w:shd w:val="clear" w:color="auto" w:fill="BFBFBF"/>
            <w:vAlign w:val="center"/>
          </w:tcPr>
          <w:p w14:paraId="2AC15FCC" w14:textId="77777777" w:rsidR="009A79D4" w:rsidRDefault="00A10F61">
            <w:pPr>
              <w:pBdr>
                <w:top w:val="nil"/>
                <w:left w:val="nil"/>
                <w:bottom w:val="nil"/>
                <w:right w:val="nil"/>
                <w:between w:val="nil"/>
              </w:pBdr>
              <w:spacing w:before="0"/>
              <w:rPr>
                <w:color w:val="000000"/>
                <w:sz w:val="22"/>
                <w:szCs w:val="22"/>
              </w:rPr>
            </w:pPr>
            <w:r>
              <w:rPr>
                <w:b/>
                <w:color w:val="000000"/>
                <w:sz w:val="22"/>
                <w:szCs w:val="22"/>
              </w:rPr>
              <w:t>Scenario</w:t>
            </w:r>
          </w:p>
        </w:tc>
      </w:tr>
      <w:tr w:rsidR="009A79D4" w14:paraId="5E2116A5" w14:textId="77777777">
        <w:tc>
          <w:tcPr>
            <w:tcW w:w="1701" w:type="dxa"/>
            <w:vAlign w:val="center"/>
          </w:tcPr>
          <w:p w14:paraId="1E6B9902" w14:textId="77777777" w:rsidR="009A79D4" w:rsidRDefault="00A10F61">
            <w:pPr>
              <w:pBdr>
                <w:top w:val="nil"/>
                <w:left w:val="nil"/>
                <w:bottom w:val="nil"/>
                <w:right w:val="nil"/>
                <w:between w:val="nil"/>
              </w:pBdr>
              <w:spacing w:before="0"/>
              <w:jc w:val="center"/>
              <w:rPr>
                <w:color w:val="000000"/>
              </w:rPr>
            </w:pPr>
            <w:r>
              <w:rPr>
                <w:b/>
                <w:color w:val="000000"/>
              </w:rPr>
              <w:t>/</w:t>
            </w:r>
          </w:p>
        </w:tc>
        <w:tc>
          <w:tcPr>
            <w:tcW w:w="3402" w:type="dxa"/>
            <w:vAlign w:val="center"/>
          </w:tcPr>
          <w:p w14:paraId="20D9A5B0" w14:textId="77777777" w:rsidR="009A79D4" w:rsidRDefault="00A10F61">
            <w:pPr>
              <w:pBdr>
                <w:top w:val="nil"/>
                <w:left w:val="nil"/>
                <w:bottom w:val="nil"/>
                <w:right w:val="nil"/>
                <w:between w:val="nil"/>
              </w:pBdr>
              <w:spacing w:before="0"/>
              <w:rPr>
                <w:color w:val="000000"/>
              </w:rPr>
            </w:pPr>
            <w:r>
              <w:rPr>
                <w:color w:val="000000"/>
              </w:rPr>
              <w:t>Present (am)</w:t>
            </w:r>
          </w:p>
        </w:tc>
        <w:tc>
          <w:tcPr>
            <w:tcW w:w="4629" w:type="dxa"/>
            <w:vAlign w:val="center"/>
          </w:tcPr>
          <w:p w14:paraId="58B6211C" w14:textId="77777777" w:rsidR="009A79D4" w:rsidRDefault="00A10F61">
            <w:pPr>
              <w:pBdr>
                <w:top w:val="nil"/>
                <w:left w:val="nil"/>
                <w:bottom w:val="nil"/>
                <w:right w:val="nil"/>
                <w:between w:val="nil"/>
              </w:pBdr>
              <w:spacing w:before="0"/>
              <w:rPr>
                <w:color w:val="000000"/>
              </w:rPr>
            </w:pPr>
            <w:r>
              <w:rPr>
                <w:color w:val="000000"/>
              </w:rPr>
              <w:t>Pupil is present at morning registration</w:t>
            </w:r>
          </w:p>
        </w:tc>
      </w:tr>
      <w:tr w:rsidR="009A79D4" w14:paraId="6425FC4D" w14:textId="77777777">
        <w:tc>
          <w:tcPr>
            <w:tcW w:w="1701" w:type="dxa"/>
            <w:vAlign w:val="center"/>
          </w:tcPr>
          <w:p w14:paraId="366EB23A" w14:textId="77777777" w:rsidR="009A79D4" w:rsidRDefault="00A10F61">
            <w:pPr>
              <w:pBdr>
                <w:top w:val="nil"/>
                <w:left w:val="nil"/>
                <w:bottom w:val="nil"/>
                <w:right w:val="nil"/>
                <w:between w:val="nil"/>
              </w:pBdr>
              <w:spacing w:before="0"/>
              <w:jc w:val="center"/>
              <w:rPr>
                <w:color w:val="000000"/>
              </w:rPr>
            </w:pPr>
            <w:r>
              <w:rPr>
                <w:b/>
                <w:color w:val="000000"/>
              </w:rPr>
              <w:t>\</w:t>
            </w:r>
          </w:p>
        </w:tc>
        <w:tc>
          <w:tcPr>
            <w:tcW w:w="3402" w:type="dxa"/>
            <w:vAlign w:val="center"/>
          </w:tcPr>
          <w:p w14:paraId="4FB81F54" w14:textId="77777777" w:rsidR="009A79D4" w:rsidRDefault="00A10F61">
            <w:pPr>
              <w:pBdr>
                <w:top w:val="nil"/>
                <w:left w:val="nil"/>
                <w:bottom w:val="nil"/>
                <w:right w:val="nil"/>
                <w:between w:val="nil"/>
              </w:pBdr>
              <w:spacing w:before="0"/>
              <w:rPr>
                <w:color w:val="000000"/>
              </w:rPr>
            </w:pPr>
            <w:r>
              <w:rPr>
                <w:color w:val="000000"/>
              </w:rPr>
              <w:t>Present (pm)</w:t>
            </w:r>
          </w:p>
        </w:tc>
        <w:tc>
          <w:tcPr>
            <w:tcW w:w="4629" w:type="dxa"/>
            <w:vAlign w:val="center"/>
          </w:tcPr>
          <w:p w14:paraId="6596C58F" w14:textId="77777777" w:rsidR="009A79D4" w:rsidRDefault="00A10F61">
            <w:pPr>
              <w:pBdr>
                <w:top w:val="nil"/>
                <w:left w:val="nil"/>
                <w:bottom w:val="nil"/>
                <w:right w:val="nil"/>
                <w:between w:val="nil"/>
              </w:pBdr>
              <w:spacing w:before="0"/>
              <w:rPr>
                <w:color w:val="000000"/>
              </w:rPr>
            </w:pPr>
            <w:r>
              <w:rPr>
                <w:color w:val="000000"/>
              </w:rPr>
              <w:t>Pupil is present at afternoon registration</w:t>
            </w:r>
          </w:p>
        </w:tc>
      </w:tr>
      <w:tr w:rsidR="009A79D4" w14:paraId="51825684" w14:textId="77777777">
        <w:tc>
          <w:tcPr>
            <w:tcW w:w="1701" w:type="dxa"/>
            <w:vAlign w:val="center"/>
          </w:tcPr>
          <w:p w14:paraId="204D11C2" w14:textId="77777777" w:rsidR="009A79D4" w:rsidRDefault="00A10F61">
            <w:pPr>
              <w:pBdr>
                <w:top w:val="nil"/>
                <w:left w:val="nil"/>
                <w:bottom w:val="nil"/>
                <w:right w:val="nil"/>
                <w:between w:val="nil"/>
              </w:pBdr>
              <w:spacing w:before="0"/>
              <w:jc w:val="center"/>
              <w:rPr>
                <w:color w:val="000000"/>
              </w:rPr>
            </w:pPr>
            <w:r>
              <w:rPr>
                <w:b/>
                <w:color w:val="000000"/>
              </w:rPr>
              <w:t>L</w:t>
            </w:r>
          </w:p>
        </w:tc>
        <w:tc>
          <w:tcPr>
            <w:tcW w:w="3402" w:type="dxa"/>
            <w:vAlign w:val="center"/>
          </w:tcPr>
          <w:p w14:paraId="47AEF5A6" w14:textId="77777777" w:rsidR="009A79D4" w:rsidRDefault="00A10F61">
            <w:pPr>
              <w:pBdr>
                <w:top w:val="nil"/>
                <w:left w:val="nil"/>
                <w:bottom w:val="nil"/>
                <w:right w:val="nil"/>
                <w:between w:val="nil"/>
              </w:pBdr>
              <w:spacing w:before="0"/>
              <w:rPr>
                <w:color w:val="000000"/>
              </w:rPr>
            </w:pPr>
            <w:r>
              <w:rPr>
                <w:color w:val="000000"/>
              </w:rPr>
              <w:t>Late arrival</w:t>
            </w:r>
          </w:p>
        </w:tc>
        <w:tc>
          <w:tcPr>
            <w:tcW w:w="4629" w:type="dxa"/>
            <w:vAlign w:val="center"/>
          </w:tcPr>
          <w:p w14:paraId="1E12C7A9" w14:textId="77777777" w:rsidR="009A79D4" w:rsidRDefault="00A10F61">
            <w:pPr>
              <w:pBdr>
                <w:top w:val="nil"/>
                <w:left w:val="nil"/>
                <w:bottom w:val="nil"/>
                <w:right w:val="nil"/>
                <w:between w:val="nil"/>
              </w:pBdr>
              <w:spacing w:before="0"/>
              <w:rPr>
                <w:color w:val="000000"/>
              </w:rPr>
            </w:pPr>
            <w:r>
              <w:rPr>
                <w:color w:val="000000"/>
              </w:rPr>
              <w:t>Pupil arrives late before register has closed</w:t>
            </w:r>
          </w:p>
        </w:tc>
      </w:tr>
      <w:tr w:rsidR="009A79D4" w14:paraId="48FE07A2" w14:textId="77777777">
        <w:tc>
          <w:tcPr>
            <w:tcW w:w="1701" w:type="dxa"/>
            <w:vAlign w:val="center"/>
          </w:tcPr>
          <w:p w14:paraId="103DE1AB" w14:textId="77777777" w:rsidR="009A79D4" w:rsidRDefault="00A10F61">
            <w:pPr>
              <w:pBdr>
                <w:top w:val="nil"/>
                <w:left w:val="nil"/>
                <w:bottom w:val="nil"/>
                <w:right w:val="nil"/>
                <w:between w:val="nil"/>
              </w:pBdr>
              <w:spacing w:before="0"/>
              <w:jc w:val="center"/>
              <w:rPr>
                <w:color w:val="000000"/>
              </w:rPr>
            </w:pPr>
            <w:r>
              <w:rPr>
                <w:b/>
                <w:color w:val="000000"/>
              </w:rPr>
              <w:t>B</w:t>
            </w:r>
          </w:p>
        </w:tc>
        <w:tc>
          <w:tcPr>
            <w:tcW w:w="3402" w:type="dxa"/>
            <w:vAlign w:val="center"/>
          </w:tcPr>
          <w:p w14:paraId="31071D30" w14:textId="77777777" w:rsidR="009A79D4" w:rsidRDefault="00A10F61">
            <w:pPr>
              <w:pBdr>
                <w:top w:val="nil"/>
                <w:left w:val="nil"/>
                <w:bottom w:val="nil"/>
                <w:right w:val="nil"/>
                <w:between w:val="nil"/>
              </w:pBdr>
              <w:spacing w:before="0"/>
              <w:rPr>
                <w:color w:val="000000"/>
              </w:rPr>
            </w:pPr>
            <w:r>
              <w:rPr>
                <w:color w:val="000000"/>
              </w:rPr>
              <w:t>Off-site educational activity</w:t>
            </w:r>
          </w:p>
        </w:tc>
        <w:tc>
          <w:tcPr>
            <w:tcW w:w="4629" w:type="dxa"/>
            <w:vAlign w:val="center"/>
          </w:tcPr>
          <w:p w14:paraId="78F77986" w14:textId="77777777" w:rsidR="009A79D4" w:rsidRDefault="00A10F61">
            <w:pPr>
              <w:pBdr>
                <w:top w:val="nil"/>
                <w:left w:val="nil"/>
                <w:bottom w:val="nil"/>
                <w:right w:val="nil"/>
                <w:between w:val="nil"/>
              </w:pBdr>
              <w:spacing w:before="0"/>
              <w:rPr>
                <w:color w:val="000000"/>
              </w:rPr>
            </w:pPr>
            <w:r>
              <w:rPr>
                <w:color w:val="000000"/>
              </w:rPr>
              <w:t>Pupil is at a supervised off-site educational activity approved by the school</w:t>
            </w:r>
          </w:p>
        </w:tc>
      </w:tr>
      <w:tr w:rsidR="009A79D4" w14:paraId="07676158" w14:textId="77777777">
        <w:tc>
          <w:tcPr>
            <w:tcW w:w="1701" w:type="dxa"/>
            <w:vAlign w:val="center"/>
          </w:tcPr>
          <w:p w14:paraId="5477B8BA" w14:textId="77777777" w:rsidR="009A79D4" w:rsidRDefault="00A10F61">
            <w:pPr>
              <w:pBdr>
                <w:top w:val="nil"/>
                <w:left w:val="nil"/>
                <w:bottom w:val="nil"/>
                <w:right w:val="nil"/>
                <w:between w:val="nil"/>
              </w:pBdr>
              <w:spacing w:before="0"/>
              <w:jc w:val="center"/>
              <w:rPr>
                <w:color w:val="000000"/>
              </w:rPr>
            </w:pPr>
            <w:r>
              <w:rPr>
                <w:b/>
                <w:color w:val="000000"/>
              </w:rPr>
              <w:t>D</w:t>
            </w:r>
          </w:p>
        </w:tc>
        <w:tc>
          <w:tcPr>
            <w:tcW w:w="3402" w:type="dxa"/>
            <w:vAlign w:val="center"/>
          </w:tcPr>
          <w:p w14:paraId="0FF6A079" w14:textId="77777777" w:rsidR="009A79D4" w:rsidRDefault="00A10F61">
            <w:pPr>
              <w:pBdr>
                <w:top w:val="nil"/>
                <w:left w:val="nil"/>
                <w:bottom w:val="nil"/>
                <w:right w:val="nil"/>
                <w:between w:val="nil"/>
              </w:pBdr>
              <w:spacing w:before="0"/>
              <w:rPr>
                <w:color w:val="000000"/>
              </w:rPr>
            </w:pPr>
            <w:r>
              <w:rPr>
                <w:color w:val="000000"/>
              </w:rPr>
              <w:t>Dual registered</w:t>
            </w:r>
          </w:p>
        </w:tc>
        <w:tc>
          <w:tcPr>
            <w:tcW w:w="4629" w:type="dxa"/>
            <w:vAlign w:val="center"/>
          </w:tcPr>
          <w:p w14:paraId="037700D3" w14:textId="77777777" w:rsidR="009A79D4" w:rsidRDefault="00A10F61">
            <w:pPr>
              <w:pBdr>
                <w:top w:val="nil"/>
                <w:left w:val="nil"/>
                <w:bottom w:val="nil"/>
                <w:right w:val="nil"/>
                <w:between w:val="nil"/>
              </w:pBdr>
              <w:spacing w:before="0"/>
              <w:rPr>
                <w:color w:val="000000"/>
              </w:rPr>
            </w:pPr>
            <w:r>
              <w:rPr>
                <w:color w:val="000000"/>
              </w:rPr>
              <w:t>Pupil is attending a session at another setting where they are also registered</w:t>
            </w:r>
          </w:p>
        </w:tc>
      </w:tr>
      <w:tr w:rsidR="009A79D4" w14:paraId="6BE46A8B" w14:textId="77777777">
        <w:tc>
          <w:tcPr>
            <w:tcW w:w="1701" w:type="dxa"/>
            <w:vAlign w:val="center"/>
          </w:tcPr>
          <w:p w14:paraId="240E1369" w14:textId="77777777" w:rsidR="009A79D4" w:rsidRDefault="00A10F61">
            <w:pPr>
              <w:pBdr>
                <w:top w:val="nil"/>
                <w:left w:val="nil"/>
                <w:bottom w:val="nil"/>
                <w:right w:val="nil"/>
                <w:between w:val="nil"/>
              </w:pBdr>
              <w:spacing w:before="0"/>
              <w:jc w:val="center"/>
              <w:rPr>
                <w:color w:val="000000"/>
              </w:rPr>
            </w:pPr>
            <w:r>
              <w:rPr>
                <w:b/>
                <w:color w:val="000000"/>
              </w:rPr>
              <w:t>J</w:t>
            </w:r>
          </w:p>
        </w:tc>
        <w:tc>
          <w:tcPr>
            <w:tcW w:w="3402" w:type="dxa"/>
            <w:vAlign w:val="center"/>
          </w:tcPr>
          <w:p w14:paraId="4B0B5D97" w14:textId="77777777" w:rsidR="009A79D4" w:rsidRDefault="00A10F61">
            <w:pPr>
              <w:pBdr>
                <w:top w:val="nil"/>
                <w:left w:val="nil"/>
                <w:bottom w:val="nil"/>
                <w:right w:val="nil"/>
                <w:between w:val="nil"/>
              </w:pBdr>
              <w:spacing w:before="0"/>
              <w:rPr>
                <w:color w:val="000000"/>
              </w:rPr>
            </w:pPr>
            <w:r>
              <w:rPr>
                <w:color w:val="000000"/>
              </w:rPr>
              <w:t>Interview</w:t>
            </w:r>
          </w:p>
        </w:tc>
        <w:tc>
          <w:tcPr>
            <w:tcW w:w="4629" w:type="dxa"/>
            <w:vAlign w:val="center"/>
          </w:tcPr>
          <w:p w14:paraId="0E123769" w14:textId="77777777" w:rsidR="009A79D4" w:rsidRDefault="00A10F61">
            <w:pPr>
              <w:pBdr>
                <w:top w:val="nil"/>
                <w:left w:val="nil"/>
                <w:bottom w:val="nil"/>
                <w:right w:val="nil"/>
                <w:between w:val="nil"/>
              </w:pBdr>
              <w:spacing w:before="0"/>
              <w:rPr>
                <w:color w:val="000000"/>
              </w:rPr>
            </w:pPr>
            <w:r>
              <w:rPr>
                <w:color w:val="000000"/>
              </w:rPr>
              <w:t>Pupil has an interview with a prospective employer/educational establishment</w:t>
            </w:r>
          </w:p>
        </w:tc>
      </w:tr>
      <w:tr w:rsidR="009A79D4" w14:paraId="0FBAE608" w14:textId="77777777">
        <w:tc>
          <w:tcPr>
            <w:tcW w:w="1701" w:type="dxa"/>
            <w:vAlign w:val="center"/>
          </w:tcPr>
          <w:p w14:paraId="34D84790" w14:textId="77777777" w:rsidR="009A79D4" w:rsidRDefault="00A10F61">
            <w:pPr>
              <w:pBdr>
                <w:top w:val="nil"/>
                <w:left w:val="nil"/>
                <w:bottom w:val="nil"/>
                <w:right w:val="nil"/>
                <w:between w:val="nil"/>
              </w:pBdr>
              <w:spacing w:before="0"/>
              <w:jc w:val="center"/>
              <w:rPr>
                <w:color w:val="000000"/>
              </w:rPr>
            </w:pPr>
            <w:r>
              <w:rPr>
                <w:b/>
                <w:color w:val="000000"/>
              </w:rPr>
              <w:t>P</w:t>
            </w:r>
          </w:p>
        </w:tc>
        <w:tc>
          <w:tcPr>
            <w:tcW w:w="3402" w:type="dxa"/>
            <w:vAlign w:val="center"/>
          </w:tcPr>
          <w:p w14:paraId="683E3CE5" w14:textId="77777777" w:rsidR="009A79D4" w:rsidRDefault="00A10F61">
            <w:pPr>
              <w:pBdr>
                <w:top w:val="nil"/>
                <w:left w:val="nil"/>
                <w:bottom w:val="nil"/>
                <w:right w:val="nil"/>
                <w:between w:val="nil"/>
              </w:pBdr>
              <w:spacing w:before="0"/>
              <w:rPr>
                <w:color w:val="000000"/>
              </w:rPr>
            </w:pPr>
            <w:r>
              <w:rPr>
                <w:color w:val="000000"/>
              </w:rPr>
              <w:t>Sporting activity</w:t>
            </w:r>
          </w:p>
        </w:tc>
        <w:tc>
          <w:tcPr>
            <w:tcW w:w="4629" w:type="dxa"/>
            <w:vAlign w:val="center"/>
          </w:tcPr>
          <w:p w14:paraId="36B31860" w14:textId="77777777" w:rsidR="009A79D4" w:rsidRDefault="00A10F61">
            <w:pPr>
              <w:pBdr>
                <w:top w:val="nil"/>
                <w:left w:val="nil"/>
                <w:bottom w:val="nil"/>
                <w:right w:val="nil"/>
                <w:between w:val="nil"/>
              </w:pBdr>
              <w:spacing w:before="0"/>
              <w:rPr>
                <w:color w:val="000000"/>
              </w:rPr>
            </w:pPr>
            <w:r>
              <w:rPr>
                <w:color w:val="000000"/>
              </w:rPr>
              <w:t>Pupil is participating in a supervised sporting activity approved by the school</w:t>
            </w:r>
          </w:p>
        </w:tc>
      </w:tr>
      <w:tr w:rsidR="009A79D4" w14:paraId="37A6D4C7" w14:textId="77777777">
        <w:tc>
          <w:tcPr>
            <w:tcW w:w="1701" w:type="dxa"/>
            <w:vAlign w:val="center"/>
          </w:tcPr>
          <w:p w14:paraId="10177B81" w14:textId="77777777" w:rsidR="009A79D4" w:rsidRDefault="00A10F61">
            <w:pPr>
              <w:pBdr>
                <w:top w:val="nil"/>
                <w:left w:val="nil"/>
                <w:bottom w:val="nil"/>
                <w:right w:val="nil"/>
                <w:between w:val="nil"/>
              </w:pBdr>
              <w:spacing w:before="0"/>
              <w:jc w:val="center"/>
              <w:rPr>
                <w:color w:val="000000"/>
              </w:rPr>
            </w:pPr>
            <w:r>
              <w:rPr>
                <w:b/>
                <w:color w:val="000000"/>
              </w:rPr>
              <w:t>V</w:t>
            </w:r>
          </w:p>
        </w:tc>
        <w:tc>
          <w:tcPr>
            <w:tcW w:w="3402" w:type="dxa"/>
            <w:vAlign w:val="center"/>
          </w:tcPr>
          <w:p w14:paraId="6FE9B8FC" w14:textId="77777777" w:rsidR="009A79D4" w:rsidRDefault="00A10F61">
            <w:pPr>
              <w:pBdr>
                <w:top w:val="nil"/>
                <w:left w:val="nil"/>
                <w:bottom w:val="nil"/>
                <w:right w:val="nil"/>
                <w:between w:val="nil"/>
              </w:pBdr>
              <w:spacing w:before="0"/>
              <w:rPr>
                <w:color w:val="000000"/>
              </w:rPr>
            </w:pPr>
            <w:r>
              <w:rPr>
                <w:color w:val="000000"/>
              </w:rPr>
              <w:t>Educational trip or visit</w:t>
            </w:r>
          </w:p>
        </w:tc>
        <w:tc>
          <w:tcPr>
            <w:tcW w:w="4629" w:type="dxa"/>
            <w:vAlign w:val="center"/>
          </w:tcPr>
          <w:p w14:paraId="746A936E" w14:textId="77777777" w:rsidR="009A79D4" w:rsidRDefault="00A10F61">
            <w:pPr>
              <w:pBdr>
                <w:top w:val="nil"/>
                <w:left w:val="nil"/>
                <w:bottom w:val="nil"/>
                <w:right w:val="nil"/>
                <w:between w:val="nil"/>
              </w:pBdr>
              <w:spacing w:before="0"/>
              <w:rPr>
                <w:color w:val="000000"/>
              </w:rPr>
            </w:pPr>
            <w:r>
              <w:rPr>
                <w:color w:val="000000"/>
              </w:rPr>
              <w:t xml:space="preserve">Pupil is on an educational visit/trip </w:t>
            </w:r>
            <w:proofErr w:type="spellStart"/>
            <w:r>
              <w:rPr>
                <w:color w:val="000000"/>
              </w:rPr>
              <w:t>organised</w:t>
            </w:r>
            <w:proofErr w:type="spellEnd"/>
            <w:r>
              <w:rPr>
                <w:color w:val="000000"/>
              </w:rPr>
              <w:t>, or approved, by the school</w:t>
            </w:r>
          </w:p>
        </w:tc>
      </w:tr>
      <w:tr w:rsidR="009A79D4" w14:paraId="29E47358" w14:textId="77777777">
        <w:tc>
          <w:tcPr>
            <w:tcW w:w="1701" w:type="dxa"/>
            <w:vAlign w:val="center"/>
          </w:tcPr>
          <w:p w14:paraId="163DACD7" w14:textId="77777777" w:rsidR="009A79D4" w:rsidRDefault="00A10F61">
            <w:pPr>
              <w:pBdr>
                <w:top w:val="nil"/>
                <w:left w:val="nil"/>
                <w:bottom w:val="nil"/>
                <w:right w:val="nil"/>
                <w:between w:val="nil"/>
              </w:pBdr>
              <w:spacing w:before="0"/>
              <w:jc w:val="center"/>
              <w:rPr>
                <w:color w:val="000000"/>
              </w:rPr>
            </w:pPr>
            <w:r>
              <w:rPr>
                <w:b/>
                <w:color w:val="000000"/>
              </w:rPr>
              <w:t>W</w:t>
            </w:r>
          </w:p>
        </w:tc>
        <w:tc>
          <w:tcPr>
            <w:tcW w:w="3402" w:type="dxa"/>
            <w:vAlign w:val="center"/>
          </w:tcPr>
          <w:p w14:paraId="571C5FB6" w14:textId="77777777" w:rsidR="009A79D4" w:rsidRDefault="00A10F61">
            <w:pPr>
              <w:pBdr>
                <w:top w:val="nil"/>
                <w:left w:val="nil"/>
                <w:bottom w:val="nil"/>
                <w:right w:val="nil"/>
                <w:between w:val="nil"/>
              </w:pBdr>
              <w:spacing w:before="0"/>
              <w:rPr>
                <w:color w:val="000000"/>
              </w:rPr>
            </w:pPr>
            <w:r>
              <w:rPr>
                <w:color w:val="000000"/>
              </w:rPr>
              <w:t>Work experience</w:t>
            </w:r>
          </w:p>
        </w:tc>
        <w:tc>
          <w:tcPr>
            <w:tcW w:w="4629" w:type="dxa"/>
            <w:vAlign w:val="center"/>
          </w:tcPr>
          <w:p w14:paraId="7690BE61" w14:textId="77777777" w:rsidR="009A79D4" w:rsidRDefault="00A10F61">
            <w:pPr>
              <w:pBdr>
                <w:top w:val="nil"/>
                <w:left w:val="nil"/>
                <w:bottom w:val="nil"/>
                <w:right w:val="nil"/>
                <w:between w:val="nil"/>
              </w:pBdr>
              <w:spacing w:before="0"/>
              <w:rPr>
                <w:color w:val="000000"/>
              </w:rPr>
            </w:pPr>
            <w:r>
              <w:rPr>
                <w:color w:val="000000"/>
              </w:rPr>
              <w:t>Pupil is on a work experience placement</w:t>
            </w:r>
          </w:p>
        </w:tc>
      </w:tr>
    </w:tbl>
    <w:p w14:paraId="3C29C438" w14:textId="77777777" w:rsidR="009A79D4" w:rsidRDefault="009A79D4"/>
    <w:tbl>
      <w:tblPr>
        <w:tblStyle w:val="a1"/>
        <w:tblW w:w="9740"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00" w:firstRow="0" w:lastRow="0" w:firstColumn="0" w:lastColumn="0" w:noHBand="0" w:noVBand="0"/>
      </w:tblPr>
      <w:tblGrid>
        <w:gridCol w:w="1701"/>
        <w:gridCol w:w="3402"/>
        <w:gridCol w:w="4637"/>
      </w:tblGrid>
      <w:tr w:rsidR="009A79D4" w14:paraId="214DBAB4" w14:textId="77777777">
        <w:trPr>
          <w:trHeight w:val="27"/>
        </w:trPr>
        <w:tc>
          <w:tcPr>
            <w:tcW w:w="1701" w:type="dxa"/>
            <w:shd w:val="clear" w:color="auto" w:fill="BFBFBF"/>
            <w:vAlign w:val="center"/>
          </w:tcPr>
          <w:p w14:paraId="29597C99" w14:textId="77777777" w:rsidR="009A79D4" w:rsidRDefault="00A10F61">
            <w:pPr>
              <w:pBdr>
                <w:top w:val="nil"/>
                <w:left w:val="nil"/>
                <w:bottom w:val="nil"/>
                <w:right w:val="nil"/>
                <w:between w:val="nil"/>
              </w:pBdr>
              <w:spacing w:before="0"/>
              <w:jc w:val="center"/>
              <w:rPr>
                <w:color w:val="000000"/>
                <w:sz w:val="22"/>
                <w:szCs w:val="22"/>
              </w:rPr>
            </w:pPr>
            <w:r>
              <w:rPr>
                <w:b/>
                <w:color w:val="000000"/>
                <w:sz w:val="22"/>
                <w:szCs w:val="22"/>
              </w:rPr>
              <w:t>Code</w:t>
            </w:r>
          </w:p>
        </w:tc>
        <w:tc>
          <w:tcPr>
            <w:tcW w:w="3402" w:type="dxa"/>
            <w:shd w:val="clear" w:color="auto" w:fill="BFBFBF"/>
            <w:vAlign w:val="center"/>
          </w:tcPr>
          <w:p w14:paraId="690DD4C5" w14:textId="77777777" w:rsidR="009A79D4" w:rsidRDefault="00A10F61">
            <w:pPr>
              <w:pBdr>
                <w:top w:val="nil"/>
                <w:left w:val="nil"/>
                <w:bottom w:val="nil"/>
                <w:right w:val="nil"/>
                <w:between w:val="nil"/>
              </w:pBdr>
              <w:spacing w:before="0"/>
              <w:rPr>
                <w:color w:val="000000"/>
                <w:sz w:val="22"/>
                <w:szCs w:val="22"/>
              </w:rPr>
            </w:pPr>
            <w:r>
              <w:rPr>
                <w:b/>
                <w:color w:val="000000"/>
                <w:sz w:val="22"/>
                <w:szCs w:val="22"/>
              </w:rPr>
              <w:t>Definition</w:t>
            </w:r>
          </w:p>
        </w:tc>
        <w:tc>
          <w:tcPr>
            <w:tcW w:w="4637" w:type="dxa"/>
            <w:shd w:val="clear" w:color="auto" w:fill="BFBFBF"/>
            <w:vAlign w:val="center"/>
          </w:tcPr>
          <w:p w14:paraId="52A86594" w14:textId="77777777" w:rsidR="009A79D4" w:rsidRDefault="00A10F61">
            <w:pPr>
              <w:pBdr>
                <w:top w:val="nil"/>
                <w:left w:val="nil"/>
                <w:bottom w:val="nil"/>
                <w:right w:val="nil"/>
                <w:between w:val="nil"/>
              </w:pBdr>
              <w:spacing w:before="0"/>
              <w:rPr>
                <w:color w:val="000000"/>
                <w:sz w:val="22"/>
                <w:szCs w:val="22"/>
              </w:rPr>
            </w:pPr>
            <w:r>
              <w:rPr>
                <w:b/>
                <w:color w:val="000000"/>
                <w:sz w:val="22"/>
                <w:szCs w:val="22"/>
              </w:rPr>
              <w:t>Scenario</w:t>
            </w:r>
          </w:p>
        </w:tc>
      </w:tr>
      <w:tr w:rsidR="009A79D4" w14:paraId="2F7D8283" w14:textId="77777777">
        <w:tc>
          <w:tcPr>
            <w:tcW w:w="9740" w:type="dxa"/>
            <w:gridSpan w:val="3"/>
            <w:shd w:val="clear" w:color="auto" w:fill="FFFFFF"/>
            <w:vAlign w:val="center"/>
          </w:tcPr>
          <w:p w14:paraId="3E00605C" w14:textId="77777777" w:rsidR="009A79D4" w:rsidRDefault="00A10F61">
            <w:pPr>
              <w:jc w:val="center"/>
              <w:rPr>
                <w:sz w:val="22"/>
                <w:szCs w:val="22"/>
              </w:rPr>
            </w:pPr>
            <w:proofErr w:type="spellStart"/>
            <w:r>
              <w:rPr>
                <w:b/>
                <w:sz w:val="22"/>
                <w:szCs w:val="22"/>
              </w:rPr>
              <w:t>Authorised</w:t>
            </w:r>
            <w:proofErr w:type="spellEnd"/>
            <w:r>
              <w:rPr>
                <w:b/>
                <w:sz w:val="22"/>
                <w:szCs w:val="22"/>
              </w:rPr>
              <w:t xml:space="preserve"> absence</w:t>
            </w:r>
          </w:p>
        </w:tc>
      </w:tr>
      <w:tr w:rsidR="009A79D4" w14:paraId="7536E393" w14:textId="77777777">
        <w:tc>
          <w:tcPr>
            <w:tcW w:w="1701" w:type="dxa"/>
            <w:vAlign w:val="center"/>
          </w:tcPr>
          <w:p w14:paraId="7D04B44D" w14:textId="77777777" w:rsidR="009A79D4" w:rsidRDefault="00A10F61">
            <w:pPr>
              <w:pBdr>
                <w:top w:val="nil"/>
                <w:left w:val="nil"/>
                <w:bottom w:val="nil"/>
                <w:right w:val="nil"/>
                <w:between w:val="nil"/>
              </w:pBdr>
              <w:spacing w:before="0"/>
              <w:jc w:val="center"/>
              <w:rPr>
                <w:color w:val="000000"/>
              </w:rPr>
            </w:pPr>
            <w:r>
              <w:rPr>
                <w:b/>
                <w:color w:val="000000"/>
              </w:rPr>
              <w:t>C</w:t>
            </w:r>
          </w:p>
        </w:tc>
        <w:tc>
          <w:tcPr>
            <w:tcW w:w="3402" w:type="dxa"/>
            <w:vAlign w:val="center"/>
          </w:tcPr>
          <w:p w14:paraId="3885F093" w14:textId="77777777" w:rsidR="009A79D4" w:rsidRDefault="00A10F61">
            <w:pPr>
              <w:pBdr>
                <w:top w:val="nil"/>
                <w:left w:val="nil"/>
                <w:bottom w:val="nil"/>
                <w:right w:val="nil"/>
                <w:between w:val="nil"/>
              </w:pBdr>
              <w:spacing w:before="0"/>
              <w:rPr>
                <w:color w:val="000000"/>
              </w:rPr>
            </w:pPr>
            <w:proofErr w:type="spellStart"/>
            <w:r>
              <w:rPr>
                <w:color w:val="000000"/>
              </w:rPr>
              <w:t>Authorised</w:t>
            </w:r>
            <w:proofErr w:type="spellEnd"/>
            <w:r>
              <w:rPr>
                <w:color w:val="000000"/>
              </w:rPr>
              <w:t xml:space="preserve"> leave of absence</w:t>
            </w:r>
          </w:p>
        </w:tc>
        <w:tc>
          <w:tcPr>
            <w:tcW w:w="4637" w:type="dxa"/>
            <w:vAlign w:val="center"/>
          </w:tcPr>
          <w:p w14:paraId="056B01F6" w14:textId="77777777" w:rsidR="009A79D4" w:rsidRDefault="00A10F61">
            <w:pPr>
              <w:pBdr>
                <w:top w:val="nil"/>
                <w:left w:val="nil"/>
                <w:bottom w:val="nil"/>
                <w:right w:val="nil"/>
                <w:between w:val="nil"/>
              </w:pBdr>
              <w:spacing w:before="0"/>
              <w:rPr>
                <w:color w:val="000000"/>
              </w:rPr>
            </w:pPr>
            <w:r>
              <w:rPr>
                <w:color w:val="000000"/>
              </w:rPr>
              <w:t>Pupil has been granted a leave of absence due to exceptional circumstances</w:t>
            </w:r>
          </w:p>
        </w:tc>
      </w:tr>
      <w:tr w:rsidR="009A79D4" w14:paraId="35118C61" w14:textId="77777777">
        <w:tc>
          <w:tcPr>
            <w:tcW w:w="1701" w:type="dxa"/>
            <w:vAlign w:val="center"/>
          </w:tcPr>
          <w:p w14:paraId="55C57ADB" w14:textId="77777777" w:rsidR="009A79D4" w:rsidRDefault="00A10F61">
            <w:pPr>
              <w:pBdr>
                <w:top w:val="nil"/>
                <w:left w:val="nil"/>
                <w:bottom w:val="nil"/>
                <w:right w:val="nil"/>
                <w:between w:val="nil"/>
              </w:pBdr>
              <w:spacing w:before="0"/>
              <w:jc w:val="center"/>
              <w:rPr>
                <w:color w:val="000000"/>
              </w:rPr>
            </w:pPr>
            <w:r>
              <w:rPr>
                <w:b/>
                <w:color w:val="000000"/>
              </w:rPr>
              <w:t>E</w:t>
            </w:r>
          </w:p>
        </w:tc>
        <w:tc>
          <w:tcPr>
            <w:tcW w:w="3402" w:type="dxa"/>
            <w:vAlign w:val="center"/>
          </w:tcPr>
          <w:p w14:paraId="14071886" w14:textId="77777777" w:rsidR="009A79D4" w:rsidRDefault="00A10F61">
            <w:pPr>
              <w:pBdr>
                <w:top w:val="nil"/>
                <w:left w:val="nil"/>
                <w:bottom w:val="nil"/>
                <w:right w:val="nil"/>
                <w:between w:val="nil"/>
              </w:pBdr>
              <w:spacing w:before="0"/>
              <w:rPr>
                <w:color w:val="000000"/>
              </w:rPr>
            </w:pPr>
            <w:r>
              <w:rPr>
                <w:color w:val="000000"/>
              </w:rPr>
              <w:t>Excluded</w:t>
            </w:r>
          </w:p>
        </w:tc>
        <w:tc>
          <w:tcPr>
            <w:tcW w:w="4637" w:type="dxa"/>
            <w:vAlign w:val="center"/>
          </w:tcPr>
          <w:p w14:paraId="6F4494E8" w14:textId="77777777" w:rsidR="009A79D4" w:rsidRDefault="00A10F61">
            <w:pPr>
              <w:pBdr>
                <w:top w:val="nil"/>
                <w:left w:val="nil"/>
                <w:bottom w:val="nil"/>
                <w:right w:val="nil"/>
                <w:between w:val="nil"/>
              </w:pBdr>
              <w:spacing w:before="0"/>
              <w:rPr>
                <w:color w:val="000000"/>
              </w:rPr>
            </w:pPr>
            <w:r>
              <w:rPr>
                <w:color w:val="000000"/>
              </w:rPr>
              <w:t>Pupil has been excluded but no alternative provision has been made</w:t>
            </w:r>
          </w:p>
        </w:tc>
      </w:tr>
      <w:tr w:rsidR="009A79D4" w14:paraId="4B0C6F10" w14:textId="77777777">
        <w:tc>
          <w:tcPr>
            <w:tcW w:w="1701" w:type="dxa"/>
            <w:vAlign w:val="center"/>
          </w:tcPr>
          <w:p w14:paraId="7D434811" w14:textId="77777777" w:rsidR="009A79D4" w:rsidRDefault="00A10F61">
            <w:pPr>
              <w:pBdr>
                <w:top w:val="nil"/>
                <w:left w:val="nil"/>
                <w:bottom w:val="nil"/>
                <w:right w:val="nil"/>
                <w:between w:val="nil"/>
              </w:pBdr>
              <w:spacing w:before="0"/>
              <w:jc w:val="center"/>
              <w:rPr>
                <w:color w:val="000000"/>
              </w:rPr>
            </w:pPr>
            <w:r>
              <w:rPr>
                <w:b/>
                <w:color w:val="000000"/>
              </w:rPr>
              <w:t>H</w:t>
            </w:r>
          </w:p>
        </w:tc>
        <w:tc>
          <w:tcPr>
            <w:tcW w:w="3402" w:type="dxa"/>
            <w:vAlign w:val="center"/>
          </w:tcPr>
          <w:p w14:paraId="1930A46C" w14:textId="77777777" w:rsidR="009A79D4" w:rsidRDefault="00A10F61">
            <w:pPr>
              <w:pBdr>
                <w:top w:val="nil"/>
                <w:left w:val="nil"/>
                <w:bottom w:val="nil"/>
                <w:right w:val="nil"/>
                <w:between w:val="nil"/>
              </w:pBdr>
              <w:spacing w:before="0"/>
              <w:rPr>
                <w:color w:val="000000"/>
              </w:rPr>
            </w:pPr>
            <w:proofErr w:type="spellStart"/>
            <w:r>
              <w:rPr>
                <w:color w:val="000000"/>
              </w:rPr>
              <w:t>Authorised</w:t>
            </w:r>
            <w:proofErr w:type="spellEnd"/>
            <w:r>
              <w:rPr>
                <w:color w:val="000000"/>
              </w:rPr>
              <w:t xml:space="preserve"> holiday</w:t>
            </w:r>
          </w:p>
        </w:tc>
        <w:tc>
          <w:tcPr>
            <w:tcW w:w="4637" w:type="dxa"/>
            <w:vAlign w:val="center"/>
          </w:tcPr>
          <w:p w14:paraId="7A207A9A" w14:textId="77777777" w:rsidR="009A79D4" w:rsidRDefault="00A10F61">
            <w:pPr>
              <w:pBdr>
                <w:top w:val="nil"/>
                <w:left w:val="nil"/>
                <w:bottom w:val="nil"/>
                <w:right w:val="nil"/>
                <w:between w:val="nil"/>
              </w:pBdr>
              <w:spacing w:before="0"/>
              <w:rPr>
                <w:color w:val="000000"/>
              </w:rPr>
            </w:pPr>
            <w:r>
              <w:rPr>
                <w:color w:val="000000"/>
              </w:rPr>
              <w:t>Pupil has been allowed to go on holiday due to exceptional circumstances</w:t>
            </w:r>
          </w:p>
        </w:tc>
      </w:tr>
      <w:tr w:rsidR="009A79D4" w14:paraId="65A9BB09" w14:textId="77777777">
        <w:tc>
          <w:tcPr>
            <w:tcW w:w="1701" w:type="dxa"/>
            <w:vAlign w:val="center"/>
          </w:tcPr>
          <w:p w14:paraId="370DA23D" w14:textId="77777777" w:rsidR="009A79D4" w:rsidRDefault="00A10F61">
            <w:pPr>
              <w:pBdr>
                <w:top w:val="nil"/>
                <w:left w:val="nil"/>
                <w:bottom w:val="nil"/>
                <w:right w:val="nil"/>
                <w:between w:val="nil"/>
              </w:pBdr>
              <w:spacing w:before="0"/>
              <w:jc w:val="center"/>
              <w:rPr>
                <w:color w:val="000000"/>
              </w:rPr>
            </w:pPr>
            <w:r>
              <w:rPr>
                <w:b/>
                <w:color w:val="000000"/>
              </w:rPr>
              <w:t>I</w:t>
            </w:r>
          </w:p>
        </w:tc>
        <w:tc>
          <w:tcPr>
            <w:tcW w:w="3402" w:type="dxa"/>
            <w:vAlign w:val="center"/>
          </w:tcPr>
          <w:p w14:paraId="2115C771" w14:textId="77777777" w:rsidR="009A79D4" w:rsidRDefault="00A10F61">
            <w:pPr>
              <w:pBdr>
                <w:top w:val="nil"/>
                <w:left w:val="nil"/>
                <w:bottom w:val="nil"/>
                <w:right w:val="nil"/>
                <w:between w:val="nil"/>
              </w:pBdr>
              <w:spacing w:before="0"/>
              <w:rPr>
                <w:color w:val="000000"/>
              </w:rPr>
            </w:pPr>
            <w:r>
              <w:rPr>
                <w:color w:val="000000"/>
              </w:rPr>
              <w:t>Illness</w:t>
            </w:r>
          </w:p>
        </w:tc>
        <w:tc>
          <w:tcPr>
            <w:tcW w:w="4637" w:type="dxa"/>
            <w:vAlign w:val="center"/>
          </w:tcPr>
          <w:p w14:paraId="5B910640" w14:textId="77777777" w:rsidR="009A79D4" w:rsidRDefault="00A10F61">
            <w:pPr>
              <w:pBdr>
                <w:top w:val="nil"/>
                <w:left w:val="nil"/>
                <w:bottom w:val="nil"/>
                <w:right w:val="nil"/>
                <w:between w:val="nil"/>
              </w:pBdr>
              <w:spacing w:before="0"/>
              <w:rPr>
                <w:color w:val="000000"/>
              </w:rPr>
            </w:pPr>
            <w:r>
              <w:rPr>
                <w:color w:val="000000"/>
              </w:rPr>
              <w:t>School has been notified that a pupil will be absent due to illness</w:t>
            </w:r>
          </w:p>
        </w:tc>
      </w:tr>
      <w:tr w:rsidR="009A79D4" w14:paraId="1D8B3E1D" w14:textId="77777777">
        <w:tc>
          <w:tcPr>
            <w:tcW w:w="1701" w:type="dxa"/>
            <w:vAlign w:val="center"/>
          </w:tcPr>
          <w:p w14:paraId="3B7936CA" w14:textId="77777777" w:rsidR="009A79D4" w:rsidRDefault="00A10F61">
            <w:pPr>
              <w:pBdr>
                <w:top w:val="nil"/>
                <w:left w:val="nil"/>
                <w:bottom w:val="nil"/>
                <w:right w:val="nil"/>
                <w:between w:val="nil"/>
              </w:pBdr>
              <w:spacing w:before="0"/>
              <w:jc w:val="center"/>
              <w:rPr>
                <w:color w:val="000000"/>
              </w:rPr>
            </w:pPr>
            <w:r>
              <w:rPr>
                <w:b/>
                <w:color w:val="000000"/>
              </w:rPr>
              <w:t>M</w:t>
            </w:r>
          </w:p>
        </w:tc>
        <w:tc>
          <w:tcPr>
            <w:tcW w:w="3402" w:type="dxa"/>
            <w:vAlign w:val="center"/>
          </w:tcPr>
          <w:p w14:paraId="3437BA27" w14:textId="77777777" w:rsidR="009A79D4" w:rsidRDefault="00A10F61">
            <w:pPr>
              <w:pBdr>
                <w:top w:val="nil"/>
                <w:left w:val="nil"/>
                <w:bottom w:val="nil"/>
                <w:right w:val="nil"/>
                <w:between w:val="nil"/>
              </w:pBdr>
              <w:spacing w:before="0"/>
              <w:rPr>
                <w:color w:val="000000"/>
              </w:rPr>
            </w:pPr>
            <w:r>
              <w:rPr>
                <w:color w:val="000000"/>
              </w:rPr>
              <w:t>Medical/dental appointment</w:t>
            </w:r>
          </w:p>
        </w:tc>
        <w:tc>
          <w:tcPr>
            <w:tcW w:w="4637" w:type="dxa"/>
            <w:vAlign w:val="center"/>
          </w:tcPr>
          <w:p w14:paraId="58ED2AAE" w14:textId="77777777" w:rsidR="009A79D4" w:rsidRDefault="00A10F61">
            <w:pPr>
              <w:pBdr>
                <w:top w:val="nil"/>
                <w:left w:val="nil"/>
                <w:bottom w:val="nil"/>
                <w:right w:val="nil"/>
                <w:between w:val="nil"/>
              </w:pBdr>
              <w:spacing w:before="0"/>
              <w:rPr>
                <w:color w:val="000000"/>
              </w:rPr>
            </w:pPr>
            <w:r>
              <w:rPr>
                <w:color w:val="000000"/>
              </w:rPr>
              <w:t>Pupil is at a medical or dental appointment</w:t>
            </w:r>
          </w:p>
        </w:tc>
      </w:tr>
      <w:tr w:rsidR="009A79D4" w14:paraId="134D237C" w14:textId="77777777">
        <w:tc>
          <w:tcPr>
            <w:tcW w:w="1701" w:type="dxa"/>
            <w:vAlign w:val="center"/>
          </w:tcPr>
          <w:p w14:paraId="01DA9D67" w14:textId="77777777" w:rsidR="009A79D4" w:rsidRDefault="00A10F61">
            <w:pPr>
              <w:pBdr>
                <w:top w:val="nil"/>
                <w:left w:val="nil"/>
                <w:bottom w:val="nil"/>
                <w:right w:val="nil"/>
                <w:between w:val="nil"/>
              </w:pBdr>
              <w:spacing w:before="0"/>
              <w:jc w:val="center"/>
              <w:rPr>
                <w:color w:val="000000"/>
              </w:rPr>
            </w:pPr>
            <w:r>
              <w:rPr>
                <w:b/>
                <w:color w:val="000000"/>
              </w:rPr>
              <w:lastRenderedPageBreak/>
              <w:t>R</w:t>
            </w:r>
          </w:p>
        </w:tc>
        <w:tc>
          <w:tcPr>
            <w:tcW w:w="3402" w:type="dxa"/>
            <w:vAlign w:val="center"/>
          </w:tcPr>
          <w:p w14:paraId="3AD53B1B" w14:textId="77777777" w:rsidR="009A79D4" w:rsidRDefault="00A10F61">
            <w:pPr>
              <w:pBdr>
                <w:top w:val="nil"/>
                <w:left w:val="nil"/>
                <w:bottom w:val="nil"/>
                <w:right w:val="nil"/>
                <w:between w:val="nil"/>
              </w:pBdr>
              <w:spacing w:before="0"/>
              <w:rPr>
                <w:color w:val="000000"/>
              </w:rPr>
            </w:pPr>
            <w:r>
              <w:rPr>
                <w:color w:val="000000"/>
              </w:rPr>
              <w:t>Religious observance</w:t>
            </w:r>
          </w:p>
        </w:tc>
        <w:tc>
          <w:tcPr>
            <w:tcW w:w="4637" w:type="dxa"/>
            <w:vAlign w:val="center"/>
          </w:tcPr>
          <w:p w14:paraId="2149479D" w14:textId="77777777" w:rsidR="009A79D4" w:rsidRDefault="00A10F61">
            <w:pPr>
              <w:pBdr>
                <w:top w:val="nil"/>
                <w:left w:val="nil"/>
                <w:bottom w:val="nil"/>
                <w:right w:val="nil"/>
                <w:between w:val="nil"/>
              </w:pBdr>
              <w:spacing w:before="0"/>
              <w:rPr>
                <w:color w:val="000000"/>
              </w:rPr>
            </w:pPr>
            <w:r>
              <w:rPr>
                <w:color w:val="000000"/>
              </w:rPr>
              <w:t>Pupil is taking part in a day of religious observance</w:t>
            </w:r>
          </w:p>
        </w:tc>
      </w:tr>
      <w:tr w:rsidR="009A79D4" w14:paraId="749E073E" w14:textId="77777777">
        <w:tc>
          <w:tcPr>
            <w:tcW w:w="1701" w:type="dxa"/>
            <w:vAlign w:val="center"/>
          </w:tcPr>
          <w:p w14:paraId="11571089" w14:textId="77777777" w:rsidR="009A79D4" w:rsidRDefault="00A10F61">
            <w:pPr>
              <w:pBdr>
                <w:top w:val="nil"/>
                <w:left w:val="nil"/>
                <w:bottom w:val="nil"/>
                <w:right w:val="nil"/>
                <w:between w:val="nil"/>
              </w:pBdr>
              <w:spacing w:before="0"/>
              <w:jc w:val="center"/>
              <w:rPr>
                <w:color w:val="000000"/>
              </w:rPr>
            </w:pPr>
            <w:r>
              <w:rPr>
                <w:b/>
                <w:color w:val="000000"/>
              </w:rPr>
              <w:t>S</w:t>
            </w:r>
          </w:p>
        </w:tc>
        <w:tc>
          <w:tcPr>
            <w:tcW w:w="3402" w:type="dxa"/>
            <w:vAlign w:val="center"/>
          </w:tcPr>
          <w:p w14:paraId="54220BFE" w14:textId="77777777" w:rsidR="009A79D4" w:rsidRDefault="00A10F61">
            <w:pPr>
              <w:pBdr>
                <w:top w:val="nil"/>
                <w:left w:val="nil"/>
                <w:bottom w:val="nil"/>
                <w:right w:val="nil"/>
                <w:between w:val="nil"/>
              </w:pBdr>
              <w:spacing w:before="0"/>
              <w:rPr>
                <w:color w:val="000000"/>
              </w:rPr>
            </w:pPr>
            <w:r>
              <w:rPr>
                <w:color w:val="000000"/>
              </w:rPr>
              <w:t xml:space="preserve">Study </w:t>
            </w:r>
            <w:proofErr w:type="gramStart"/>
            <w:r>
              <w:rPr>
                <w:color w:val="000000"/>
              </w:rPr>
              <w:t>leave</w:t>
            </w:r>
            <w:proofErr w:type="gramEnd"/>
          </w:p>
        </w:tc>
        <w:tc>
          <w:tcPr>
            <w:tcW w:w="4637" w:type="dxa"/>
            <w:vAlign w:val="center"/>
          </w:tcPr>
          <w:p w14:paraId="39330044" w14:textId="77777777" w:rsidR="009A79D4" w:rsidRDefault="00A10F61">
            <w:pPr>
              <w:pBdr>
                <w:top w:val="nil"/>
                <w:left w:val="nil"/>
                <w:bottom w:val="nil"/>
                <w:right w:val="nil"/>
                <w:between w:val="nil"/>
              </w:pBdr>
              <w:spacing w:before="0"/>
              <w:rPr>
                <w:color w:val="000000"/>
              </w:rPr>
            </w:pPr>
            <w:r>
              <w:rPr>
                <w:color w:val="000000"/>
              </w:rPr>
              <w:t xml:space="preserve">Year 11 pupil is on study leave during </w:t>
            </w:r>
            <w:proofErr w:type="gramStart"/>
            <w:r>
              <w:rPr>
                <w:color w:val="000000"/>
              </w:rPr>
              <w:t>their  public</w:t>
            </w:r>
            <w:proofErr w:type="gramEnd"/>
            <w:r>
              <w:rPr>
                <w:color w:val="000000"/>
              </w:rPr>
              <w:t xml:space="preserve"> examinations</w:t>
            </w:r>
          </w:p>
        </w:tc>
      </w:tr>
      <w:tr w:rsidR="009A79D4" w14:paraId="43638698" w14:textId="77777777">
        <w:tc>
          <w:tcPr>
            <w:tcW w:w="1701" w:type="dxa"/>
            <w:vAlign w:val="center"/>
          </w:tcPr>
          <w:p w14:paraId="6D88CDDB" w14:textId="77777777" w:rsidR="009A79D4" w:rsidRDefault="00A10F61">
            <w:pPr>
              <w:pBdr>
                <w:top w:val="nil"/>
                <w:left w:val="nil"/>
                <w:bottom w:val="nil"/>
                <w:right w:val="nil"/>
                <w:between w:val="nil"/>
              </w:pBdr>
              <w:spacing w:before="0"/>
              <w:jc w:val="center"/>
              <w:rPr>
                <w:color w:val="000000"/>
              </w:rPr>
            </w:pPr>
            <w:r>
              <w:rPr>
                <w:b/>
                <w:color w:val="000000"/>
              </w:rPr>
              <w:t>T</w:t>
            </w:r>
          </w:p>
        </w:tc>
        <w:tc>
          <w:tcPr>
            <w:tcW w:w="3402" w:type="dxa"/>
            <w:vAlign w:val="center"/>
          </w:tcPr>
          <w:p w14:paraId="344E3FF9" w14:textId="77777777" w:rsidR="009A79D4" w:rsidRDefault="00A10F61">
            <w:pPr>
              <w:pBdr>
                <w:top w:val="nil"/>
                <w:left w:val="nil"/>
                <w:bottom w:val="nil"/>
                <w:right w:val="nil"/>
                <w:between w:val="nil"/>
              </w:pBdr>
              <w:spacing w:before="0"/>
              <w:rPr>
                <w:color w:val="000000"/>
              </w:rPr>
            </w:pPr>
            <w:r>
              <w:rPr>
                <w:color w:val="000000"/>
              </w:rPr>
              <w:t xml:space="preserve">Gypsy, Roma and </w:t>
            </w:r>
            <w:proofErr w:type="spellStart"/>
            <w:r>
              <w:rPr>
                <w:color w:val="000000"/>
              </w:rPr>
              <w:t>Traveller</w:t>
            </w:r>
            <w:proofErr w:type="spellEnd"/>
            <w:r>
              <w:rPr>
                <w:color w:val="000000"/>
              </w:rPr>
              <w:t xml:space="preserve"> absence</w:t>
            </w:r>
          </w:p>
        </w:tc>
        <w:tc>
          <w:tcPr>
            <w:tcW w:w="4637" w:type="dxa"/>
            <w:vAlign w:val="center"/>
          </w:tcPr>
          <w:p w14:paraId="38F8FF36" w14:textId="77777777" w:rsidR="009A79D4" w:rsidRDefault="00A10F61">
            <w:pPr>
              <w:pBdr>
                <w:top w:val="nil"/>
                <w:left w:val="nil"/>
                <w:bottom w:val="nil"/>
                <w:right w:val="nil"/>
                <w:between w:val="nil"/>
              </w:pBdr>
              <w:spacing w:before="0"/>
              <w:rPr>
                <w:color w:val="000000"/>
              </w:rPr>
            </w:pPr>
            <w:r>
              <w:rPr>
                <w:color w:val="000000"/>
              </w:rPr>
              <w:t xml:space="preserve">Pupil from a </w:t>
            </w:r>
            <w:proofErr w:type="spellStart"/>
            <w:r>
              <w:rPr>
                <w:color w:val="000000"/>
              </w:rPr>
              <w:t>Traveller</w:t>
            </w:r>
            <w:proofErr w:type="spellEnd"/>
            <w:r>
              <w:rPr>
                <w:color w:val="000000"/>
              </w:rPr>
              <w:t xml:space="preserve"> community is travelling, as agreed with the school</w:t>
            </w:r>
          </w:p>
        </w:tc>
      </w:tr>
      <w:tr w:rsidR="009A79D4" w14:paraId="1F06F7F7" w14:textId="77777777">
        <w:tc>
          <w:tcPr>
            <w:tcW w:w="9740" w:type="dxa"/>
            <w:gridSpan w:val="3"/>
            <w:vAlign w:val="center"/>
          </w:tcPr>
          <w:p w14:paraId="5C2F561A" w14:textId="77777777" w:rsidR="009A79D4" w:rsidRDefault="00A10F61">
            <w:pPr>
              <w:jc w:val="center"/>
              <w:rPr>
                <w:sz w:val="22"/>
                <w:szCs w:val="22"/>
              </w:rPr>
            </w:pPr>
            <w:proofErr w:type="spellStart"/>
            <w:r>
              <w:rPr>
                <w:b/>
                <w:sz w:val="22"/>
                <w:szCs w:val="22"/>
              </w:rPr>
              <w:t>Unauthorised</w:t>
            </w:r>
            <w:proofErr w:type="spellEnd"/>
            <w:r>
              <w:rPr>
                <w:b/>
                <w:sz w:val="22"/>
                <w:szCs w:val="22"/>
              </w:rPr>
              <w:t xml:space="preserve"> absence</w:t>
            </w:r>
          </w:p>
        </w:tc>
      </w:tr>
      <w:tr w:rsidR="009A79D4" w14:paraId="13F5BB1A" w14:textId="77777777">
        <w:tc>
          <w:tcPr>
            <w:tcW w:w="1701" w:type="dxa"/>
            <w:vAlign w:val="center"/>
          </w:tcPr>
          <w:p w14:paraId="6963945F" w14:textId="77777777" w:rsidR="009A79D4" w:rsidRDefault="00A10F61">
            <w:pPr>
              <w:pBdr>
                <w:top w:val="nil"/>
                <w:left w:val="nil"/>
                <w:bottom w:val="nil"/>
                <w:right w:val="nil"/>
                <w:between w:val="nil"/>
              </w:pBdr>
              <w:spacing w:before="0"/>
              <w:jc w:val="center"/>
              <w:rPr>
                <w:color w:val="000000"/>
              </w:rPr>
            </w:pPr>
            <w:r>
              <w:rPr>
                <w:b/>
                <w:color w:val="000000"/>
              </w:rPr>
              <w:t>G</w:t>
            </w:r>
          </w:p>
        </w:tc>
        <w:tc>
          <w:tcPr>
            <w:tcW w:w="3402" w:type="dxa"/>
            <w:vAlign w:val="center"/>
          </w:tcPr>
          <w:p w14:paraId="2C3FF1F4" w14:textId="77777777" w:rsidR="009A79D4" w:rsidRDefault="00A10F61">
            <w:pPr>
              <w:pBdr>
                <w:top w:val="nil"/>
                <w:left w:val="nil"/>
                <w:bottom w:val="nil"/>
                <w:right w:val="nil"/>
                <w:between w:val="nil"/>
              </w:pBdr>
              <w:spacing w:before="0"/>
              <w:rPr>
                <w:color w:val="000000"/>
              </w:rPr>
            </w:pPr>
            <w:proofErr w:type="spellStart"/>
            <w:r>
              <w:rPr>
                <w:color w:val="000000"/>
              </w:rPr>
              <w:t>Unauthorised</w:t>
            </w:r>
            <w:proofErr w:type="spellEnd"/>
            <w:r>
              <w:rPr>
                <w:color w:val="000000"/>
              </w:rPr>
              <w:t xml:space="preserve"> holiday</w:t>
            </w:r>
          </w:p>
        </w:tc>
        <w:tc>
          <w:tcPr>
            <w:tcW w:w="4637" w:type="dxa"/>
            <w:vAlign w:val="center"/>
          </w:tcPr>
          <w:p w14:paraId="2C31F7A2" w14:textId="77777777" w:rsidR="009A79D4" w:rsidRDefault="00A10F61">
            <w:pPr>
              <w:pBdr>
                <w:top w:val="nil"/>
                <w:left w:val="nil"/>
                <w:bottom w:val="nil"/>
                <w:right w:val="nil"/>
                <w:between w:val="nil"/>
              </w:pBdr>
              <w:spacing w:before="0"/>
              <w:rPr>
                <w:color w:val="000000"/>
              </w:rPr>
            </w:pPr>
            <w:r>
              <w:rPr>
                <w:color w:val="000000"/>
              </w:rPr>
              <w:t>Pupil is on a holiday that was not approved by the school</w:t>
            </w:r>
          </w:p>
        </w:tc>
      </w:tr>
      <w:tr w:rsidR="009A79D4" w14:paraId="7AC2EBB0" w14:textId="77777777">
        <w:tc>
          <w:tcPr>
            <w:tcW w:w="1701" w:type="dxa"/>
            <w:vAlign w:val="center"/>
          </w:tcPr>
          <w:p w14:paraId="55177F3A" w14:textId="77777777" w:rsidR="009A79D4" w:rsidRDefault="00A10F61">
            <w:pPr>
              <w:pBdr>
                <w:top w:val="nil"/>
                <w:left w:val="nil"/>
                <w:bottom w:val="nil"/>
                <w:right w:val="nil"/>
                <w:between w:val="nil"/>
              </w:pBdr>
              <w:spacing w:before="0"/>
              <w:jc w:val="center"/>
              <w:rPr>
                <w:color w:val="000000"/>
              </w:rPr>
            </w:pPr>
            <w:r>
              <w:rPr>
                <w:b/>
                <w:color w:val="000000"/>
              </w:rPr>
              <w:t>N</w:t>
            </w:r>
          </w:p>
        </w:tc>
        <w:tc>
          <w:tcPr>
            <w:tcW w:w="3402" w:type="dxa"/>
            <w:vAlign w:val="center"/>
          </w:tcPr>
          <w:p w14:paraId="0178C96A" w14:textId="77777777" w:rsidR="009A79D4" w:rsidRDefault="00A10F61">
            <w:pPr>
              <w:pBdr>
                <w:top w:val="nil"/>
                <w:left w:val="nil"/>
                <w:bottom w:val="nil"/>
                <w:right w:val="nil"/>
                <w:between w:val="nil"/>
              </w:pBdr>
              <w:spacing w:before="0"/>
              <w:rPr>
                <w:color w:val="000000"/>
              </w:rPr>
            </w:pPr>
            <w:r>
              <w:rPr>
                <w:color w:val="000000"/>
              </w:rPr>
              <w:t>Reason not provided</w:t>
            </w:r>
          </w:p>
        </w:tc>
        <w:tc>
          <w:tcPr>
            <w:tcW w:w="4637" w:type="dxa"/>
            <w:vAlign w:val="center"/>
          </w:tcPr>
          <w:p w14:paraId="11D385DB" w14:textId="77777777" w:rsidR="009A79D4" w:rsidRDefault="00A10F61">
            <w:pPr>
              <w:pBdr>
                <w:top w:val="nil"/>
                <w:left w:val="nil"/>
                <w:bottom w:val="nil"/>
                <w:right w:val="nil"/>
                <w:between w:val="nil"/>
              </w:pBdr>
              <w:spacing w:before="0"/>
              <w:rPr>
                <w:color w:val="000000"/>
              </w:rPr>
            </w:pPr>
            <w:r>
              <w:rPr>
                <w:color w:val="000000"/>
              </w:rPr>
              <w:t>Pupil is absent for an unknown reason (this code should be amended when the reason emerges, or replaced with code O if no reason for absence has been provided after a reasonable amount of time)</w:t>
            </w:r>
          </w:p>
        </w:tc>
      </w:tr>
      <w:tr w:rsidR="009A79D4" w14:paraId="366182CC" w14:textId="77777777">
        <w:tc>
          <w:tcPr>
            <w:tcW w:w="1701" w:type="dxa"/>
            <w:vAlign w:val="center"/>
          </w:tcPr>
          <w:p w14:paraId="22D8AF12" w14:textId="77777777" w:rsidR="009A79D4" w:rsidRDefault="00A10F61">
            <w:pPr>
              <w:pBdr>
                <w:top w:val="nil"/>
                <w:left w:val="nil"/>
                <w:bottom w:val="nil"/>
                <w:right w:val="nil"/>
                <w:between w:val="nil"/>
              </w:pBdr>
              <w:spacing w:before="0"/>
              <w:jc w:val="center"/>
              <w:rPr>
                <w:color w:val="000000"/>
              </w:rPr>
            </w:pPr>
            <w:r>
              <w:rPr>
                <w:b/>
                <w:color w:val="000000"/>
              </w:rPr>
              <w:t>O</w:t>
            </w:r>
          </w:p>
        </w:tc>
        <w:tc>
          <w:tcPr>
            <w:tcW w:w="3402" w:type="dxa"/>
            <w:vAlign w:val="center"/>
          </w:tcPr>
          <w:p w14:paraId="6DC1059A" w14:textId="77777777" w:rsidR="009A79D4" w:rsidRDefault="00A10F61">
            <w:pPr>
              <w:pBdr>
                <w:top w:val="nil"/>
                <w:left w:val="nil"/>
                <w:bottom w:val="nil"/>
                <w:right w:val="nil"/>
                <w:between w:val="nil"/>
              </w:pBdr>
              <w:spacing w:before="0"/>
              <w:rPr>
                <w:color w:val="000000"/>
              </w:rPr>
            </w:pPr>
            <w:proofErr w:type="spellStart"/>
            <w:r>
              <w:rPr>
                <w:color w:val="000000"/>
              </w:rPr>
              <w:t>Unauthorised</w:t>
            </w:r>
            <w:proofErr w:type="spellEnd"/>
            <w:r>
              <w:rPr>
                <w:color w:val="000000"/>
              </w:rPr>
              <w:t xml:space="preserve"> absence</w:t>
            </w:r>
          </w:p>
        </w:tc>
        <w:tc>
          <w:tcPr>
            <w:tcW w:w="4637" w:type="dxa"/>
            <w:vAlign w:val="center"/>
          </w:tcPr>
          <w:p w14:paraId="2100CA67" w14:textId="0DAF907C" w:rsidR="009A79D4" w:rsidRDefault="00A10F61">
            <w:pPr>
              <w:pBdr>
                <w:top w:val="nil"/>
                <w:left w:val="nil"/>
                <w:bottom w:val="nil"/>
                <w:right w:val="nil"/>
                <w:between w:val="nil"/>
              </w:pBdr>
              <w:spacing w:before="0"/>
              <w:rPr>
                <w:color w:val="000000"/>
              </w:rPr>
            </w:pPr>
            <w:r>
              <w:rPr>
                <w:color w:val="000000"/>
              </w:rPr>
              <w:t xml:space="preserve">School is not satisfied with reason for </w:t>
            </w:r>
            <w:r w:rsidR="001F684C">
              <w:rPr>
                <w:color w:val="000000"/>
              </w:rPr>
              <w:t>student’s</w:t>
            </w:r>
            <w:r>
              <w:rPr>
                <w:color w:val="000000"/>
              </w:rPr>
              <w:t xml:space="preserve"> absence</w:t>
            </w:r>
          </w:p>
        </w:tc>
      </w:tr>
      <w:tr w:rsidR="009A79D4" w14:paraId="0FF26254" w14:textId="77777777">
        <w:tc>
          <w:tcPr>
            <w:tcW w:w="1701" w:type="dxa"/>
            <w:vAlign w:val="center"/>
          </w:tcPr>
          <w:p w14:paraId="55E39A7C" w14:textId="77777777" w:rsidR="009A79D4" w:rsidRDefault="00A10F61">
            <w:pPr>
              <w:pBdr>
                <w:top w:val="nil"/>
                <w:left w:val="nil"/>
                <w:bottom w:val="nil"/>
                <w:right w:val="nil"/>
                <w:between w:val="nil"/>
              </w:pBdr>
              <w:spacing w:before="0"/>
              <w:jc w:val="center"/>
              <w:rPr>
                <w:color w:val="000000"/>
              </w:rPr>
            </w:pPr>
            <w:r>
              <w:rPr>
                <w:b/>
                <w:color w:val="000000"/>
              </w:rPr>
              <w:t>U</w:t>
            </w:r>
          </w:p>
        </w:tc>
        <w:tc>
          <w:tcPr>
            <w:tcW w:w="3402" w:type="dxa"/>
            <w:vAlign w:val="center"/>
          </w:tcPr>
          <w:p w14:paraId="17AA60BD" w14:textId="77777777" w:rsidR="009A79D4" w:rsidRDefault="00A10F61">
            <w:pPr>
              <w:pBdr>
                <w:top w:val="nil"/>
                <w:left w:val="nil"/>
                <w:bottom w:val="nil"/>
                <w:right w:val="nil"/>
                <w:between w:val="nil"/>
              </w:pBdr>
              <w:spacing w:before="0"/>
              <w:rPr>
                <w:color w:val="000000"/>
              </w:rPr>
            </w:pPr>
            <w:r>
              <w:rPr>
                <w:color w:val="000000"/>
              </w:rPr>
              <w:t>Arrival after registration</w:t>
            </w:r>
          </w:p>
        </w:tc>
        <w:tc>
          <w:tcPr>
            <w:tcW w:w="4637" w:type="dxa"/>
            <w:vAlign w:val="center"/>
          </w:tcPr>
          <w:p w14:paraId="7E4DF664" w14:textId="77777777" w:rsidR="009A79D4" w:rsidRDefault="00A10F61">
            <w:pPr>
              <w:pBdr>
                <w:top w:val="nil"/>
                <w:left w:val="nil"/>
                <w:bottom w:val="nil"/>
                <w:right w:val="nil"/>
                <w:between w:val="nil"/>
              </w:pBdr>
              <w:spacing w:before="0"/>
              <w:rPr>
                <w:color w:val="000000"/>
              </w:rPr>
            </w:pPr>
            <w:r>
              <w:rPr>
                <w:color w:val="000000"/>
              </w:rPr>
              <w:t>Pupil arrived at school after the register closed</w:t>
            </w:r>
          </w:p>
        </w:tc>
      </w:tr>
    </w:tbl>
    <w:p w14:paraId="60B2D7B4" w14:textId="77777777" w:rsidR="009A79D4" w:rsidRDefault="009A79D4"/>
    <w:p w14:paraId="4809EE28" w14:textId="77777777" w:rsidR="009A79D4" w:rsidRDefault="009A79D4"/>
    <w:tbl>
      <w:tblPr>
        <w:tblStyle w:val="a2"/>
        <w:tblW w:w="9732"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00" w:firstRow="0" w:lastRow="0" w:firstColumn="0" w:lastColumn="0" w:noHBand="0" w:noVBand="0"/>
      </w:tblPr>
      <w:tblGrid>
        <w:gridCol w:w="1701"/>
        <w:gridCol w:w="3402"/>
        <w:gridCol w:w="4629"/>
      </w:tblGrid>
      <w:tr w:rsidR="009A79D4" w14:paraId="5588B27F" w14:textId="77777777">
        <w:trPr>
          <w:trHeight w:val="27"/>
        </w:trPr>
        <w:tc>
          <w:tcPr>
            <w:tcW w:w="1701" w:type="dxa"/>
            <w:shd w:val="clear" w:color="auto" w:fill="BFBFBF"/>
            <w:vAlign w:val="center"/>
          </w:tcPr>
          <w:p w14:paraId="40023F3C" w14:textId="77777777" w:rsidR="009A79D4" w:rsidRDefault="00A10F61">
            <w:pPr>
              <w:pBdr>
                <w:top w:val="nil"/>
                <w:left w:val="nil"/>
                <w:bottom w:val="nil"/>
                <w:right w:val="nil"/>
                <w:between w:val="nil"/>
              </w:pBdr>
              <w:spacing w:before="0"/>
              <w:jc w:val="center"/>
              <w:rPr>
                <w:color w:val="000000"/>
                <w:sz w:val="22"/>
                <w:szCs w:val="22"/>
              </w:rPr>
            </w:pPr>
            <w:r>
              <w:rPr>
                <w:b/>
                <w:color w:val="000000"/>
                <w:sz w:val="22"/>
                <w:szCs w:val="22"/>
              </w:rPr>
              <w:t>Code</w:t>
            </w:r>
          </w:p>
        </w:tc>
        <w:tc>
          <w:tcPr>
            <w:tcW w:w="3402" w:type="dxa"/>
            <w:shd w:val="clear" w:color="auto" w:fill="BFBFBF"/>
            <w:vAlign w:val="center"/>
          </w:tcPr>
          <w:p w14:paraId="3140BE4F" w14:textId="77777777" w:rsidR="009A79D4" w:rsidRDefault="00A10F61">
            <w:pPr>
              <w:pBdr>
                <w:top w:val="nil"/>
                <w:left w:val="nil"/>
                <w:bottom w:val="nil"/>
                <w:right w:val="nil"/>
                <w:between w:val="nil"/>
              </w:pBdr>
              <w:spacing w:before="0"/>
              <w:rPr>
                <w:color w:val="000000"/>
                <w:sz w:val="22"/>
                <w:szCs w:val="22"/>
              </w:rPr>
            </w:pPr>
            <w:r>
              <w:rPr>
                <w:b/>
                <w:color w:val="000000"/>
                <w:sz w:val="22"/>
                <w:szCs w:val="22"/>
              </w:rPr>
              <w:t>Definition</w:t>
            </w:r>
          </w:p>
        </w:tc>
        <w:tc>
          <w:tcPr>
            <w:tcW w:w="4629" w:type="dxa"/>
            <w:shd w:val="clear" w:color="auto" w:fill="BFBFBF"/>
            <w:vAlign w:val="center"/>
          </w:tcPr>
          <w:p w14:paraId="1BD1AA8D" w14:textId="77777777" w:rsidR="009A79D4" w:rsidRDefault="00A10F61">
            <w:pPr>
              <w:pBdr>
                <w:top w:val="nil"/>
                <w:left w:val="nil"/>
                <w:bottom w:val="nil"/>
                <w:right w:val="nil"/>
                <w:between w:val="nil"/>
              </w:pBdr>
              <w:spacing w:before="0"/>
              <w:rPr>
                <w:color w:val="000000"/>
                <w:sz w:val="22"/>
                <w:szCs w:val="22"/>
              </w:rPr>
            </w:pPr>
            <w:r>
              <w:rPr>
                <w:b/>
                <w:color w:val="000000"/>
                <w:sz w:val="22"/>
                <w:szCs w:val="22"/>
              </w:rPr>
              <w:t>Scenario</w:t>
            </w:r>
          </w:p>
        </w:tc>
      </w:tr>
      <w:tr w:rsidR="009A79D4" w14:paraId="7C7179BB" w14:textId="77777777">
        <w:tc>
          <w:tcPr>
            <w:tcW w:w="1701" w:type="dxa"/>
            <w:vAlign w:val="center"/>
          </w:tcPr>
          <w:p w14:paraId="783492B7" w14:textId="77777777" w:rsidR="009A79D4" w:rsidRDefault="00A10F61">
            <w:pPr>
              <w:pBdr>
                <w:top w:val="nil"/>
                <w:left w:val="nil"/>
                <w:bottom w:val="nil"/>
                <w:right w:val="nil"/>
                <w:between w:val="nil"/>
              </w:pBdr>
              <w:spacing w:before="0"/>
              <w:jc w:val="center"/>
              <w:rPr>
                <w:color w:val="000000"/>
              </w:rPr>
            </w:pPr>
            <w:r>
              <w:rPr>
                <w:b/>
                <w:color w:val="000000"/>
              </w:rPr>
              <w:t>X</w:t>
            </w:r>
          </w:p>
        </w:tc>
        <w:tc>
          <w:tcPr>
            <w:tcW w:w="3402" w:type="dxa"/>
            <w:vAlign w:val="center"/>
          </w:tcPr>
          <w:p w14:paraId="13ED7BDB" w14:textId="77777777" w:rsidR="009A79D4" w:rsidRDefault="00A10F61">
            <w:pPr>
              <w:pBdr>
                <w:top w:val="nil"/>
                <w:left w:val="nil"/>
                <w:bottom w:val="nil"/>
                <w:right w:val="nil"/>
                <w:between w:val="nil"/>
              </w:pBdr>
              <w:spacing w:before="0"/>
              <w:rPr>
                <w:color w:val="000000"/>
              </w:rPr>
            </w:pPr>
            <w:r>
              <w:rPr>
                <w:color w:val="000000"/>
              </w:rPr>
              <w:t>Not required to be in school</w:t>
            </w:r>
          </w:p>
        </w:tc>
        <w:tc>
          <w:tcPr>
            <w:tcW w:w="4629" w:type="dxa"/>
            <w:vAlign w:val="center"/>
          </w:tcPr>
          <w:p w14:paraId="18B54053" w14:textId="77777777" w:rsidR="009A79D4" w:rsidRDefault="00A10F61">
            <w:pPr>
              <w:pBdr>
                <w:top w:val="nil"/>
                <w:left w:val="nil"/>
                <w:bottom w:val="nil"/>
                <w:right w:val="nil"/>
                <w:between w:val="nil"/>
              </w:pBdr>
              <w:spacing w:before="0"/>
              <w:rPr>
                <w:color w:val="000000"/>
              </w:rPr>
            </w:pPr>
            <w:r>
              <w:rPr>
                <w:color w:val="000000"/>
              </w:rPr>
              <w:t>Pupil of non-compulsory school age is not required to attend</w:t>
            </w:r>
          </w:p>
        </w:tc>
      </w:tr>
      <w:tr w:rsidR="009A79D4" w14:paraId="463B03E2" w14:textId="77777777">
        <w:tc>
          <w:tcPr>
            <w:tcW w:w="1701" w:type="dxa"/>
            <w:vAlign w:val="center"/>
          </w:tcPr>
          <w:p w14:paraId="2857E303" w14:textId="77777777" w:rsidR="009A79D4" w:rsidRDefault="00A10F61">
            <w:pPr>
              <w:pBdr>
                <w:top w:val="nil"/>
                <w:left w:val="nil"/>
                <w:bottom w:val="nil"/>
                <w:right w:val="nil"/>
                <w:between w:val="nil"/>
              </w:pBdr>
              <w:spacing w:before="0"/>
              <w:jc w:val="center"/>
              <w:rPr>
                <w:color w:val="000000"/>
              </w:rPr>
            </w:pPr>
            <w:r>
              <w:rPr>
                <w:b/>
                <w:color w:val="000000"/>
              </w:rPr>
              <w:t>Y</w:t>
            </w:r>
          </w:p>
        </w:tc>
        <w:tc>
          <w:tcPr>
            <w:tcW w:w="3402" w:type="dxa"/>
            <w:vAlign w:val="center"/>
          </w:tcPr>
          <w:p w14:paraId="4EACA91B" w14:textId="77777777" w:rsidR="009A79D4" w:rsidRDefault="00A10F61">
            <w:pPr>
              <w:pBdr>
                <w:top w:val="nil"/>
                <w:left w:val="nil"/>
                <w:bottom w:val="nil"/>
                <w:right w:val="nil"/>
                <w:between w:val="nil"/>
              </w:pBdr>
              <w:spacing w:before="0"/>
              <w:rPr>
                <w:color w:val="000000"/>
              </w:rPr>
            </w:pPr>
            <w:r>
              <w:rPr>
                <w:color w:val="000000"/>
              </w:rPr>
              <w:t>Unable to attend due to exceptional circumstances</w:t>
            </w:r>
          </w:p>
        </w:tc>
        <w:tc>
          <w:tcPr>
            <w:tcW w:w="4629" w:type="dxa"/>
            <w:vAlign w:val="center"/>
          </w:tcPr>
          <w:p w14:paraId="50E0416E" w14:textId="77777777" w:rsidR="009A79D4" w:rsidRDefault="00A10F61">
            <w:pPr>
              <w:pBdr>
                <w:top w:val="nil"/>
                <w:left w:val="nil"/>
                <w:bottom w:val="nil"/>
                <w:right w:val="nil"/>
                <w:between w:val="nil"/>
              </w:pBdr>
              <w:spacing w:before="0"/>
              <w:rPr>
                <w:color w:val="000000"/>
              </w:rPr>
            </w:pPr>
            <w:r>
              <w:rPr>
                <w:color w:val="000000"/>
              </w:rPr>
              <w:t>School site is closed, there is disruption to travel as a result of a local/national emergency, or pupil is in custody</w:t>
            </w:r>
          </w:p>
        </w:tc>
      </w:tr>
      <w:tr w:rsidR="009A79D4" w14:paraId="0D84D332" w14:textId="77777777">
        <w:tc>
          <w:tcPr>
            <w:tcW w:w="1701" w:type="dxa"/>
            <w:vAlign w:val="center"/>
          </w:tcPr>
          <w:p w14:paraId="6110D6A8" w14:textId="77777777" w:rsidR="009A79D4" w:rsidRDefault="00A10F61">
            <w:pPr>
              <w:pBdr>
                <w:top w:val="nil"/>
                <w:left w:val="nil"/>
                <w:bottom w:val="nil"/>
                <w:right w:val="nil"/>
                <w:between w:val="nil"/>
              </w:pBdr>
              <w:spacing w:before="0"/>
              <w:jc w:val="center"/>
              <w:rPr>
                <w:color w:val="000000"/>
              </w:rPr>
            </w:pPr>
            <w:r>
              <w:rPr>
                <w:b/>
                <w:color w:val="000000"/>
              </w:rPr>
              <w:t>Z</w:t>
            </w:r>
          </w:p>
        </w:tc>
        <w:tc>
          <w:tcPr>
            <w:tcW w:w="3402" w:type="dxa"/>
            <w:vAlign w:val="center"/>
          </w:tcPr>
          <w:p w14:paraId="5E07D7E7" w14:textId="77777777" w:rsidR="009A79D4" w:rsidRDefault="00A10F61">
            <w:pPr>
              <w:pBdr>
                <w:top w:val="nil"/>
                <w:left w:val="nil"/>
                <w:bottom w:val="nil"/>
                <w:right w:val="nil"/>
                <w:between w:val="nil"/>
              </w:pBdr>
              <w:spacing w:before="0"/>
              <w:rPr>
                <w:color w:val="000000"/>
              </w:rPr>
            </w:pPr>
            <w:r>
              <w:rPr>
                <w:color w:val="000000"/>
              </w:rPr>
              <w:t>Pupil not on admission register</w:t>
            </w:r>
          </w:p>
        </w:tc>
        <w:tc>
          <w:tcPr>
            <w:tcW w:w="4629" w:type="dxa"/>
            <w:vAlign w:val="center"/>
          </w:tcPr>
          <w:p w14:paraId="6DF28FD5" w14:textId="77777777" w:rsidR="009A79D4" w:rsidRDefault="00A10F61">
            <w:pPr>
              <w:pBdr>
                <w:top w:val="nil"/>
                <w:left w:val="nil"/>
                <w:bottom w:val="nil"/>
                <w:right w:val="nil"/>
                <w:between w:val="nil"/>
              </w:pBdr>
              <w:spacing w:before="0"/>
              <w:rPr>
                <w:color w:val="000000"/>
              </w:rPr>
            </w:pPr>
            <w:r>
              <w:rPr>
                <w:color w:val="000000"/>
              </w:rPr>
              <w:t>Register set up but pupil has not yet joined the school</w:t>
            </w:r>
          </w:p>
        </w:tc>
      </w:tr>
      <w:tr w:rsidR="009A79D4" w14:paraId="48486975" w14:textId="77777777">
        <w:tc>
          <w:tcPr>
            <w:tcW w:w="1701" w:type="dxa"/>
            <w:vAlign w:val="center"/>
          </w:tcPr>
          <w:p w14:paraId="3BA6DF89" w14:textId="77777777" w:rsidR="009A79D4" w:rsidRDefault="00A10F61">
            <w:pPr>
              <w:pBdr>
                <w:top w:val="nil"/>
                <w:left w:val="nil"/>
                <w:bottom w:val="nil"/>
                <w:right w:val="nil"/>
                <w:between w:val="nil"/>
              </w:pBdr>
              <w:spacing w:before="0"/>
              <w:jc w:val="center"/>
              <w:rPr>
                <w:color w:val="000000"/>
              </w:rPr>
            </w:pPr>
            <w:r>
              <w:rPr>
                <w:b/>
                <w:color w:val="000000"/>
              </w:rPr>
              <w:t>#</w:t>
            </w:r>
          </w:p>
        </w:tc>
        <w:tc>
          <w:tcPr>
            <w:tcW w:w="3402" w:type="dxa"/>
            <w:vAlign w:val="center"/>
          </w:tcPr>
          <w:p w14:paraId="0BDA515B" w14:textId="77777777" w:rsidR="009A79D4" w:rsidRDefault="00A10F61">
            <w:pPr>
              <w:pBdr>
                <w:top w:val="nil"/>
                <w:left w:val="nil"/>
                <w:bottom w:val="nil"/>
                <w:right w:val="nil"/>
                <w:between w:val="nil"/>
              </w:pBdr>
              <w:spacing w:before="0"/>
              <w:rPr>
                <w:color w:val="000000"/>
              </w:rPr>
            </w:pPr>
            <w:r>
              <w:rPr>
                <w:color w:val="000000"/>
              </w:rPr>
              <w:t>Planned school closure</w:t>
            </w:r>
          </w:p>
        </w:tc>
        <w:tc>
          <w:tcPr>
            <w:tcW w:w="4629" w:type="dxa"/>
            <w:vAlign w:val="center"/>
          </w:tcPr>
          <w:p w14:paraId="516FC794" w14:textId="77777777" w:rsidR="009A79D4" w:rsidRDefault="00A10F61">
            <w:pPr>
              <w:pBdr>
                <w:top w:val="nil"/>
                <w:left w:val="nil"/>
                <w:bottom w:val="nil"/>
                <w:right w:val="nil"/>
                <w:between w:val="nil"/>
              </w:pBdr>
              <w:spacing w:before="0"/>
              <w:rPr>
                <w:color w:val="000000"/>
              </w:rPr>
            </w:pPr>
            <w:r>
              <w:rPr>
                <w:color w:val="000000"/>
              </w:rPr>
              <w:t>Whole or partial school closure due to half-term/bank holiday/INSET day</w:t>
            </w:r>
          </w:p>
        </w:tc>
      </w:tr>
    </w:tbl>
    <w:p w14:paraId="1D028E8A" w14:textId="77777777" w:rsidR="009A79D4" w:rsidRDefault="009A79D4"/>
    <w:p w14:paraId="0623003B" w14:textId="77777777" w:rsidR="009A79D4" w:rsidRDefault="009A79D4"/>
    <w:sectPr w:rsidR="009A79D4" w:rsidSect="00F7279F">
      <w:footerReference w:type="even" r:id="rId20"/>
      <w:footerReference w:type="default" r:id="rId21"/>
      <w:pgSz w:w="11900" w:h="16840"/>
      <w:pgMar w:top="851" w:right="1134" w:bottom="1134" w:left="1134" w:header="567" w:footer="567" w:gutter="0"/>
      <w:pgBorders w:display="firstPage" w:offsetFrom="page">
        <w:top w:val="thinThickSmallGap" w:sz="24" w:space="24" w:color="00B0F0"/>
        <w:left w:val="thinThickSmallGap" w:sz="24" w:space="24" w:color="00B0F0"/>
        <w:bottom w:val="thickThinSmallGap" w:sz="24" w:space="24" w:color="00B0F0"/>
        <w:right w:val="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6074" w14:textId="77777777" w:rsidR="00EC4F47" w:rsidRDefault="00EC4F47">
      <w:pPr>
        <w:spacing w:before="0" w:after="0"/>
      </w:pPr>
      <w:r>
        <w:separator/>
      </w:r>
    </w:p>
  </w:endnote>
  <w:endnote w:type="continuationSeparator" w:id="0">
    <w:p w14:paraId="183D37B5" w14:textId="77777777" w:rsidR="00EC4F47" w:rsidRDefault="00EC4F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0896" w14:textId="77777777" w:rsidR="009A79D4" w:rsidRDefault="009A79D4">
    <w:pPr>
      <w:pBdr>
        <w:top w:val="nil"/>
        <w:left w:val="nil"/>
        <w:bottom w:val="nil"/>
        <w:right w:val="nil"/>
        <w:between w:val="nil"/>
      </w:pBdr>
      <w:spacing w:before="0" w:after="0"/>
      <w:jc w:val="right"/>
      <w:rPr>
        <w:color w:val="000000"/>
      </w:rPr>
    </w:pPr>
  </w:p>
  <w:p w14:paraId="40A23EBB" w14:textId="77777777" w:rsidR="009A79D4" w:rsidRDefault="009A79D4">
    <w:pPr>
      <w:pBdr>
        <w:top w:val="nil"/>
        <w:left w:val="nil"/>
        <w:bottom w:val="nil"/>
        <w:right w:val="nil"/>
        <w:between w:val="nil"/>
      </w:pBdr>
      <w:spacing w:before="0" w:after="0"/>
      <w:ind w:right="360"/>
      <w:rPr>
        <w:color w:val="000000"/>
      </w:rPr>
    </w:pPr>
  </w:p>
  <w:p w14:paraId="2B4D566A" w14:textId="77777777" w:rsidR="009A79D4" w:rsidRDefault="00A10F61">
    <w:pPr>
      <w:widowControl w:val="0"/>
      <w:pBdr>
        <w:top w:val="nil"/>
        <w:left w:val="nil"/>
        <w:bottom w:val="nil"/>
        <w:right w:val="nil"/>
        <w:between w:val="nil"/>
      </w:pBdr>
      <w:spacing w:before="0" w:after="0" w:line="276" w:lineRule="auto"/>
      <w:rPr>
        <w:color w:val="000000"/>
      </w:rPr>
    </w:pPr>
    <w:r>
      <w:rPr>
        <w:color w:val="000000"/>
      </w:rPr>
      <w:fldChar w:fldCharType="begin"/>
    </w:r>
    <w:r>
      <w:rPr>
        <w:color w:val="000000"/>
      </w:rPr>
      <w:instrText>PAGE</w:instrText>
    </w:r>
    <w:r w:rsidR="00EC4F47">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D7BF" w14:textId="77777777" w:rsidR="009A79D4" w:rsidRDefault="00A10F61">
    <w:pPr>
      <w:pBdr>
        <w:top w:val="single" w:sz="24" w:space="1" w:color="622423"/>
        <w:left w:val="nil"/>
        <w:bottom w:val="nil"/>
        <w:right w:val="nil"/>
        <w:between w:val="nil"/>
      </w:pBdr>
      <w:tabs>
        <w:tab w:val="center" w:pos="4513"/>
        <w:tab w:val="right" w:pos="9026"/>
        <w:tab w:val="right" w:pos="9070"/>
      </w:tabs>
      <w:spacing w:before="0" w:after="0"/>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7279F">
      <w:rPr>
        <w:rFonts w:ascii="Calibri" w:eastAsia="Calibri" w:hAnsi="Calibri" w:cs="Calibri"/>
        <w:noProof/>
        <w:color w:val="000000"/>
      </w:rPr>
      <w:t>2</w:t>
    </w:r>
    <w:r>
      <w:rPr>
        <w:rFonts w:ascii="Calibri" w:eastAsia="Calibri" w:hAnsi="Calibri" w:cs="Calibri"/>
        <w:color w:val="000000"/>
      </w:rPr>
      <w:fldChar w:fldCharType="end"/>
    </w:r>
  </w:p>
  <w:p w14:paraId="2C48AEE7" w14:textId="4837CB75" w:rsidR="009A79D4" w:rsidRDefault="00A10F61">
    <w:pPr>
      <w:pBdr>
        <w:top w:val="nil"/>
        <w:left w:val="nil"/>
        <w:bottom w:val="nil"/>
        <w:right w:val="nil"/>
        <w:between w:val="nil"/>
      </w:pBdr>
      <w:tabs>
        <w:tab w:val="center" w:pos="4513"/>
        <w:tab w:val="right" w:pos="9026"/>
      </w:tabs>
      <w:spacing w:before="0" w:after="0"/>
      <w:rPr>
        <w:color w:val="000000"/>
      </w:rPr>
    </w:pPr>
    <w:r>
      <w:rPr>
        <w:color w:val="000000"/>
      </w:rPr>
      <w:t xml:space="preserve">Date:  </w:t>
    </w:r>
    <w:r w:rsidR="00D720CE">
      <w:rPr>
        <w:color w:val="000000"/>
      </w:rPr>
      <w:t>April</w:t>
    </w:r>
    <w:r>
      <w:rPr>
        <w:color w:val="000000"/>
      </w:rPr>
      <w:t xml:space="preserve"> 202</w:t>
    </w:r>
    <w:r w:rsidR="00DF00B5">
      <w:t>5</w:t>
    </w:r>
  </w:p>
  <w:p w14:paraId="7B6A98C6" w14:textId="77777777" w:rsidR="009A79D4" w:rsidRDefault="009A79D4">
    <w:pPr>
      <w:pBdr>
        <w:top w:val="nil"/>
        <w:left w:val="nil"/>
        <w:bottom w:val="nil"/>
        <w:right w:val="nil"/>
        <w:between w:val="nil"/>
      </w:pBdr>
      <w:spacing w:before="0" w:after="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722D" w14:textId="77777777" w:rsidR="00EC4F47" w:rsidRDefault="00EC4F47">
      <w:pPr>
        <w:spacing w:before="0" w:after="0"/>
      </w:pPr>
      <w:r>
        <w:separator/>
      </w:r>
    </w:p>
  </w:footnote>
  <w:footnote w:type="continuationSeparator" w:id="0">
    <w:p w14:paraId="7FD229DA" w14:textId="77777777" w:rsidR="00EC4F47" w:rsidRDefault="00EC4F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2BF"/>
    <w:multiLevelType w:val="multilevel"/>
    <w:tmpl w:val="E88242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B529E4"/>
    <w:multiLevelType w:val="multilevel"/>
    <w:tmpl w:val="951A80D4"/>
    <w:lvl w:ilvl="0">
      <w:start w:val="1"/>
      <w:numFmt w:val="bullet"/>
      <w:lvlText w:val="●"/>
      <w:lvlJc w:val="left"/>
      <w:pPr>
        <w:ind w:left="644" w:hanging="357"/>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 w15:restartNumberingAfterBreak="0">
    <w:nsid w:val="27866AEB"/>
    <w:multiLevelType w:val="hybridMultilevel"/>
    <w:tmpl w:val="4B8E0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E7656"/>
    <w:multiLevelType w:val="multilevel"/>
    <w:tmpl w:val="3C9E09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5DC6700"/>
    <w:multiLevelType w:val="multilevel"/>
    <w:tmpl w:val="615442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4C093005"/>
    <w:multiLevelType w:val="hybridMultilevel"/>
    <w:tmpl w:val="00BEE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D35339"/>
    <w:multiLevelType w:val="multilevel"/>
    <w:tmpl w:val="CF74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510B89"/>
    <w:multiLevelType w:val="multilevel"/>
    <w:tmpl w:val="8474B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56F6F46"/>
    <w:multiLevelType w:val="multilevel"/>
    <w:tmpl w:val="38D6C8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CD66600"/>
    <w:multiLevelType w:val="hybridMultilevel"/>
    <w:tmpl w:val="5FCECC34"/>
    <w:lvl w:ilvl="0" w:tplc="C41AA3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B859ED"/>
    <w:multiLevelType w:val="hybridMultilevel"/>
    <w:tmpl w:val="66229BF8"/>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8"/>
  </w:num>
  <w:num w:numId="6">
    <w:abstractNumId w:val="3"/>
  </w:num>
  <w:num w:numId="7">
    <w:abstractNumId w:val="5"/>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9D4"/>
    <w:rsid w:val="000858C7"/>
    <w:rsid w:val="00173281"/>
    <w:rsid w:val="001F684C"/>
    <w:rsid w:val="003372C9"/>
    <w:rsid w:val="00375C14"/>
    <w:rsid w:val="0056475B"/>
    <w:rsid w:val="006B37E3"/>
    <w:rsid w:val="007D761C"/>
    <w:rsid w:val="009A79D4"/>
    <w:rsid w:val="00A10F61"/>
    <w:rsid w:val="00BB2DFC"/>
    <w:rsid w:val="00D11236"/>
    <w:rsid w:val="00D474A1"/>
    <w:rsid w:val="00D60C31"/>
    <w:rsid w:val="00D720CE"/>
    <w:rsid w:val="00DF00B5"/>
    <w:rsid w:val="00EC4F47"/>
    <w:rsid w:val="00ED7E89"/>
    <w:rsid w:val="00F13D8F"/>
    <w:rsid w:val="00F72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23AF"/>
  <w15:docId w15:val="{F2CAF431-BC85-4D27-B8B4-324A9AD0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5" w:type="dxa"/>
        <w:bottom w:w="113" w:type="dxa"/>
        <w:right w:w="115"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tblPr>
      <w:tblStyleRowBandSize w:val="1"/>
      <w:tblStyleColBandSize w:val="1"/>
      <w:tblCellMar>
        <w:top w:w="113" w:type="dxa"/>
        <w:left w:w="115" w:type="dxa"/>
        <w:bottom w:w="113" w:type="dxa"/>
        <w:right w:w="115" w:type="dxa"/>
      </w:tblCellMar>
    </w:tblPr>
  </w:style>
  <w:style w:type="table" w:customStyle="1" w:styleId="a2">
    <w:basedOn w:val="TableNormal"/>
    <w:tblPr>
      <w:tblStyleRowBandSize w:val="1"/>
      <w:tblStyleColBandSize w:val="1"/>
      <w:tblCellMar>
        <w:top w:w="113" w:type="dxa"/>
        <w:left w:w="115" w:type="dxa"/>
        <w:bottom w:w="113" w:type="dxa"/>
        <w:right w:w="115" w:type="dxa"/>
      </w:tblCellMar>
    </w:tblPr>
  </w:style>
  <w:style w:type="paragraph" w:styleId="Header">
    <w:name w:val="header"/>
    <w:basedOn w:val="Normal"/>
    <w:link w:val="HeaderChar"/>
    <w:uiPriority w:val="99"/>
    <w:unhideWhenUsed/>
    <w:rsid w:val="00DF00B5"/>
    <w:pPr>
      <w:tabs>
        <w:tab w:val="center" w:pos="4513"/>
        <w:tab w:val="right" w:pos="9026"/>
      </w:tabs>
      <w:spacing w:before="0" w:after="0"/>
    </w:pPr>
  </w:style>
  <w:style w:type="character" w:customStyle="1" w:styleId="HeaderChar">
    <w:name w:val="Header Char"/>
    <w:basedOn w:val="DefaultParagraphFont"/>
    <w:link w:val="Header"/>
    <w:uiPriority w:val="99"/>
    <w:rsid w:val="00DF00B5"/>
  </w:style>
  <w:style w:type="paragraph" w:styleId="ListParagraph">
    <w:name w:val="List Paragraph"/>
    <w:basedOn w:val="Normal"/>
    <w:link w:val="ListParagraphChar"/>
    <w:uiPriority w:val="34"/>
    <w:qFormat/>
    <w:rsid w:val="0056475B"/>
    <w:pPr>
      <w:ind w:left="720"/>
      <w:contextualSpacing/>
    </w:pPr>
  </w:style>
  <w:style w:type="character" w:customStyle="1" w:styleId="ListParagraphChar">
    <w:name w:val="List Paragraph Char"/>
    <w:basedOn w:val="DefaultParagraphFont"/>
    <w:link w:val="ListParagraph"/>
    <w:uiPriority w:val="34"/>
    <w:rsid w:val="0056475B"/>
  </w:style>
  <w:style w:type="paragraph" w:customStyle="1" w:styleId="m2957668776048373666msolistparagraph">
    <w:name w:val="m_2957668776048373666msolistparagraph"/>
    <w:basedOn w:val="Normal"/>
    <w:rsid w:val="00BB2DFC"/>
    <w:pPr>
      <w:spacing w:before="100" w:beforeAutospacing="1" w:after="100" w:afterAutospacing="1"/>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rsid w:val="00D11236"/>
    <w:pPr>
      <w:spacing w:after="100"/>
    </w:pPr>
  </w:style>
  <w:style w:type="character" w:styleId="Hyperlink">
    <w:name w:val="Hyperlink"/>
    <w:basedOn w:val="DefaultParagraphFont"/>
    <w:uiPriority w:val="99"/>
    <w:unhideWhenUsed/>
    <w:rsid w:val="00D112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1186">
      <w:bodyDiv w:val="1"/>
      <w:marLeft w:val="0"/>
      <w:marRight w:val="0"/>
      <w:marTop w:val="0"/>
      <w:marBottom w:val="0"/>
      <w:divBdr>
        <w:top w:val="none" w:sz="0" w:space="0" w:color="auto"/>
        <w:left w:val="none" w:sz="0" w:space="0" w:color="auto"/>
        <w:bottom w:val="none" w:sz="0" w:space="0" w:color="auto"/>
        <w:right w:val="none" w:sz="0" w:space="0" w:color="auto"/>
      </w:divBdr>
    </w:div>
    <w:div w:id="1381007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ttendance" TargetMode="External"/><Relationship Id="rId13" Type="http://schemas.openxmlformats.org/officeDocument/2006/relationships/hyperlink" Target="http://www.legislation.gov.uk/uksi/2006/1751/contents/made" TargetMode="External"/><Relationship Id="rId18" Type="http://schemas.openxmlformats.org/officeDocument/2006/relationships/hyperlink" Target="http://www.legislation.gov.uk/uksi/2013/756/pdfs/uksiem_20130756_en.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legislation.gov.uk/ukpga/2006/40/part/7/chapter/2/crossheading/school-attendance" TargetMode="External"/><Relationship Id="rId17" Type="http://schemas.openxmlformats.org/officeDocument/2006/relationships/hyperlink" Target="http://legislation.data.gov.uk/uksi/2016/792/made/data.html" TargetMode="External"/><Relationship Id="rId2" Type="http://schemas.openxmlformats.org/officeDocument/2006/relationships/styles" Target="styles.xml"/><Relationship Id="rId16" Type="http://schemas.openxmlformats.org/officeDocument/2006/relationships/hyperlink" Target="http://www.legislation.gov.uk/uksi/2013/756/ma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02/32/part/3/chapter/3" TargetMode="External"/><Relationship Id="rId5" Type="http://schemas.openxmlformats.org/officeDocument/2006/relationships/footnotes" Target="footnotes.xml"/><Relationship Id="rId15" Type="http://schemas.openxmlformats.org/officeDocument/2006/relationships/hyperlink" Target="http://www.legislation.gov.uk/uksi/2011/1625/made" TargetMode="External"/><Relationship Id="rId23" Type="http://schemas.openxmlformats.org/officeDocument/2006/relationships/theme" Target="theme/theme1.xml"/><Relationship Id="rId10" Type="http://schemas.openxmlformats.org/officeDocument/2006/relationships/hyperlink" Target="https://www.legislation.gov.uk/ukpga/1996/56/part/VI/chapter/II" TargetMode="External"/><Relationship Id="rId19" Type="http://schemas.openxmlformats.org/officeDocument/2006/relationships/hyperlink" Target="https://www.gov.uk/government/publications/school-census-2017-to-2018-guide-for-schools-and-las" TargetMode="External"/><Relationship Id="rId4" Type="http://schemas.openxmlformats.org/officeDocument/2006/relationships/webSettings" Target="webSettings.xml"/><Relationship Id="rId9" Type="http://schemas.openxmlformats.org/officeDocument/2006/relationships/hyperlink" Target="https://www.gov.uk/government/publications/parental-responsibility-measures-for-behaviour-and-attendance" TargetMode="External"/><Relationship Id="rId14" Type="http://schemas.openxmlformats.org/officeDocument/2006/relationships/hyperlink" Target="http://www.centralbedfordshire.gov.uk/Images/amendment-regulation-2010_tcm3-864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Aquilina, Julie</dc:creator>
  <cp:lastModifiedBy>Aquilina, Julie</cp:lastModifiedBy>
  <cp:revision>6</cp:revision>
  <dcterms:created xsi:type="dcterms:W3CDTF">2025-03-14T13:27:00Z</dcterms:created>
  <dcterms:modified xsi:type="dcterms:W3CDTF">2025-05-19T08:22:00Z</dcterms:modified>
</cp:coreProperties>
</file>