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CFA0" w14:textId="77777777" w:rsidR="00831060" w:rsidRDefault="00831060" w:rsidP="00831060">
      <w:pPr>
        <w:spacing w:after="0" w:line="240" w:lineRule="auto"/>
        <w:jc w:val="center"/>
        <w:rPr>
          <w:rFonts w:ascii="Calibri" w:eastAsia="Times New Roman" w:hAnsi="Calibri" w:cs="Times New Roman"/>
          <w:sz w:val="24"/>
          <w:szCs w:val="24"/>
        </w:rPr>
      </w:pPr>
    </w:p>
    <w:p w14:paraId="35F110DB" w14:textId="77777777" w:rsidR="00831060" w:rsidRDefault="00831060" w:rsidP="00831060">
      <w:pPr>
        <w:spacing w:after="0" w:line="240" w:lineRule="auto"/>
        <w:jc w:val="center"/>
        <w:rPr>
          <w:rFonts w:ascii="Calibri" w:eastAsia="Times New Roman" w:hAnsi="Calibri" w:cs="Times New Roman"/>
          <w:sz w:val="24"/>
          <w:szCs w:val="24"/>
        </w:rPr>
      </w:pPr>
    </w:p>
    <w:p w14:paraId="7C207254" w14:textId="77777777" w:rsidR="00831060" w:rsidRDefault="00831060" w:rsidP="00831060">
      <w:pPr>
        <w:spacing w:after="0" w:line="240" w:lineRule="auto"/>
        <w:jc w:val="center"/>
        <w:rPr>
          <w:rFonts w:ascii="Calibri" w:eastAsia="Times New Roman" w:hAnsi="Calibri" w:cs="Times New Roman"/>
          <w:sz w:val="24"/>
          <w:szCs w:val="24"/>
        </w:rPr>
      </w:pPr>
    </w:p>
    <w:p w14:paraId="03CEF961" w14:textId="77777777" w:rsidR="00831060" w:rsidRPr="00BD3C1C" w:rsidRDefault="00831060" w:rsidP="00831060">
      <w:pPr>
        <w:spacing w:after="0" w:line="240" w:lineRule="auto"/>
        <w:jc w:val="center"/>
        <w:rPr>
          <w:rFonts w:ascii="Calibri" w:eastAsia="Times New Roman" w:hAnsi="Calibri" w:cs="Times New Roman"/>
          <w:sz w:val="24"/>
          <w:szCs w:val="24"/>
        </w:rPr>
      </w:pPr>
      <w:r w:rsidRPr="00BD3C1C">
        <w:rPr>
          <w:rFonts w:ascii="Calibri" w:eastAsia="Times New Roman" w:hAnsi="Calibri" w:cs="Times New Roman"/>
          <w:noProof/>
          <w:color w:val="008000"/>
          <w:sz w:val="96"/>
          <w:szCs w:val="96"/>
          <w:lang w:eastAsia="en-GB"/>
        </w:rPr>
        <w:drawing>
          <wp:inline distT="0" distB="0" distL="0" distR="0" wp14:anchorId="479620C2" wp14:editId="65738785">
            <wp:extent cx="2466975" cy="1047750"/>
            <wp:effectExtent l="0" t="0" r="0" b="0"/>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a:ln>
                      <a:noFill/>
                    </a:ln>
                  </pic:spPr>
                </pic:pic>
              </a:graphicData>
            </a:graphic>
          </wp:inline>
        </w:drawing>
      </w:r>
    </w:p>
    <w:p w14:paraId="3641B144" w14:textId="77777777" w:rsidR="00831060" w:rsidRPr="00BD3C1C" w:rsidRDefault="00831060" w:rsidP="00831060">
      <w:pPr>
        <w:spacing w:after="0" w:line="240" w:lineRule="auto"/>
        <w:rPr>
          <w:rFonts w:ascii="Calibri" w:eastAsia="Times New Roman" w:hAnsi="Calibri" w:cs="Times New Roman"/>
          <w:sz w:val="24"/>
          <w:szCs w:val="24"/>
        </w:rPr>
      </w:pPr>
    </w:p>
    <w:p w14:paraId="113A4BEE" w14:textId="77777777" w:rsidR="00831060" w:rsidRPr="00BD3C1C" w:rsidRDefault="00831060" w:rsidP="00831060">
      <w:pPr>
        <w:spacing w:after="0" w:line="240" w:lineRule="auto"/>
        <w:jc w:val="center"/>
        <w:rPr>
          <w:rFonts w:ascii="Calibri" w:eastAsia="Times New Roman" w:hAnsi="Calibri" w:cs="Times New Roman"/>
          <w:b/>
          <w:sz w:val="32"/>
          <w:szCs w:val="32"/>
          <w:u w:val="single"/>
        </w:rPr>
      </w:pPr>
    </w:p>
    <w:p w14:paraId="047FB538" w14:textId="77777777" w:rsidR="00831060" w:rsidRPr="00BD3C1C" w:rsidRDefault="00831060" w:rsidP="00831060">
      <w:pPr>
        <w:spacing w:after="0" w:line="240" w:lineRule="auto"/>
        <w:jc w:val="center"/>
        <w:rPr>
          <w:rFonts w:ascii="Calibri" w:eastAsia="Times New Roman" w:hAnsi="Calibri" w:cs="Times New Roman"/>
          <w:b/>
          <w:sz w:val="32"/>
          <w:szCs w:val="32"/>
          <w:u w:val="single"/>
        </w:rPr>
      </w:pPr>
    </w:p>
    <w:p w14:paraId="3257CAF5" w14:textId="77777777" w:rsidR="00831060" w:rsidRPr="00BD3C1C" w:rsidRDefault="00831060" w:rsidP="00831060">
      <w:pPr>
        <w:spacing w:after="0" w:line="240" w:lineRule="auto"/>
        <w:jc w:val="center"/>
        <w:rPr>
          <w:rFonts w:ascii="Calibri" w:eastAsia="Times New Roman" w:hAnsi="Calibri" w:cs="Times New Roman"/>
          <w:b/>
          <w:sz w:val="32"/>
          <w:szCs w:val="32"/>
          <w:u w:val="single"/>
        </w:rPr>
      </w:pPr>
    </w:p>
    <w:p w14:paraId="6D11F9E2" w14:textId="77777777" w:rsidR="00831060" w:rsidRPr="00BD3C1C" w:rsidRDefault="00831060" w:rsidP="00831060">
      <w:pPr>
        <w:spacing w:after="0" w:line="240" w:lineRule="auto"/>
        <w:jc w:val="center"/>
        <w:rPr>
          <w:rFonts w:ascii="Calibri" w:eastAsia="Times New Roman" w:hAnsi="Calibri" w:cs="Times New Roman"/>
          <w:b/>
          <w:sz w:val="32"/>
          <w:szCs w:val="32"/>
          <w:u w:val="single"/>
        </w:rPr>
      </w:pPr>
    </w:p>
    <w:p w14:paraId="65AC4DFB" w14:textId="77777777" w:rsidR="00831060" w:rsidRPr="00BD3C1C" w:rsidRDefault="00831060" w:rsidP="00831060">
      <w:pPr>
        <w:spacing w:after="0" w:line="240" w:lineRule="auto"/>
        <w:jc w:val="center"/>
        <w:rPr>
          <w:rFonts w:ascii="Calibri" w:eastAsia="Times New Roman" w:hAnsi="Calibri" w:cs="Times New Roman"/>
          <w:b/>
          <w:sz w:val="32"/>
          <w:szCs w:val="32"/>
          <w:u w:val="single"/>
        </w:rPr>
      </w:pPr>
    </w:p>
    <w:p w14:paraId="1E389231" w14:textId="77777777" w:rsidR="00831060" w:rsidRPr="00BD3C1C" w:rsidRDefault="00831060" w:rsidP="00831060">
      <w:pPr>
        <w:spacing w:after="0" w:line="240" w:lineRule="auto"/>
        <w:jc w:val="center"/>
        <w:rPr>
          <w:rFonts w:ascii="Calibri" w:eastAsia="Times New Roman" w:hAnsi="Calibri" w:cs="Times New Roman"/>
          <w:b/>
          <w:sz w:val="32"/>
          <w:szCs w:val="32"/>
          <w:u w:val="single"/>
        </w:rPr>
      </w:pPr>
    </w:p>
    <w:p w14:paraId="7B4D2CE0" w14:textId="77777777" w:rsidR="00831060" w:rsidRPr="00BD3C1C" w:rsidRDefault="00831060" w:rsidP="00831060">
      <w:pPr>
        <w:spacing w:after="120" w:line="240" w:lineRule="auto"/>
        <w:jc w:val="center"/>
        <w:rPr>
          <w:rFonts w:ascii="Calibri" w:eastAsia="Times New Roman" w:hAnsi="Calibri" w:cs="Times New Roman"/>
          <w:b/>
          <w:color w:val="00B0F0"/>
          <w:sz w:val="96"/>
          <w:szCs w:val="96"/>
          <w:lang w:val="en-US"/>
        </w:rPr>
      </w:pPr>
      <w:r w:rsidRPr="00BD3C1C">
        <w:rPr>
          <w:rFonts w:ascii="Calibri" w:eastAsia="Times New Roman" w:hAnsi="Calibri" w:cs="Times New Roman"/>
          <w:b/>
          <w:color w:val="00B0F0"/>
          <w:sz w:val="96"/>
          <w:szCs w:val="96"/>
          <w:lang w:val="en-US"/>
        </w:rPr>
        <w:t>Curriculum Policy/Curriculum Statement</w:t>
      </w:r>
    </w:p>
    <w:p w14:paraId="5ABF8DBA" w14:textId="77777777" w:rsidR="00831060" w:rsidRPr="00BD3C1C" w:rsidRDefault="00831060" w:rsidP="00831060">
      <w:pPr>
        <w:spacing w:after="0" w:line="240" w:lineRule="auto"/>
        <w:jc w:val="center"/>
        <w:rPr>
          <w:rFonts w:ascii="Calibri" w:eastAsia="Times New Roman" w:hAnsi="Calibri" w:cs="Calibri"/>
          <w:b/>
          <w:sz w:val="52"/>
          <w:szCs w:val="52"/>
          <w:u w:val="single"/>
        </w:rPr>
      </w:pPr>
    </w:p>
    <w:p w14:paraId="01ACF842" w14:textId="77777777" w:rsidR="00831060" w:rsidRPr="00BD3C1C" w:rsidRDefault="00831060" w:rsidP="00831060">
      <w:pPr>
        <w:spacing w:after="0" w:line="240" w:lineRule="auto"/>
        <w:jc w:val="center"/>
        <w:rPr>
          <w:rFonts w:ascii="Calibri" w:eastAsia="Times New Roman" w:hAnsi="Calibri" w:cs="Calibri"/>
          <w:b/>
          <w:sz w:val="52"/>
          <w:szCs w:val="52"/>
          <w:u w:val="single"/>
        </w:rPr>
      </w:pPr>
    </w:p>
    <w:p w14:paraId="63BCADBA" w14:textId="77777777" w:rsidR="00831060" w:rsidRPr="00BD3C1C" w:rsidRDefault="00831060" w:rsidP="00831060">
      <w:pPr>
        <w:spacing w:after="0" w:line="240" w:lineRule="auto"/>
        <w:jc w:val="center"/>
        <w:rPr>
          <w:rFonts w:ascii="Calibri" w:eastAsia="Times New Roman" w:hAnsi="Calibri" w:cs="Calibri"/>
          <w:b/>
          <w:sz w:val="52"/>
          <w:szCs w:val="52"/>
          <w:u w:val="single"/>
        </w:rPr>
      </w:pPr>
    </w:p>
    <w:p w14:paraId="5861A9CA" w14:textId="77777777" w:rsidR="00831060" w:rsidRPr="00BD3C1C" w:rsidRDefault="00831060" w:rsidP="00831060">
      <w:pPr>
        <w:spacing w:after="0" w:line="240" w:lineRule="auto"/>
        <w:jc w:val="center"/>
        <w:rPr>
          <w:rFonts w:ascii="Calibri" w:eastAsia="Times New Roman" w:hAnsi="Calibri" w:cs="Calibri"/>
          <w:b/>
          <w:sz w:val="52"/>
          <w:szCs w:val="52"/>
          <w:u w:val="single"/>
        </w:rPr>
      </w:pPr>
      <w:r w:rsidRPr="00BD3C1C">
        <w:rPr>
          <w:rFonts w:ascii="Calibri" w:eastAsia="Times New Roman" w:hAnsi="Calibri" w:cs="Calibri"/>
          <w:b/>
          <w:sz w:val="52"/>
          <w:szCs w:val="52"/>
          <w:u w:val="single"/>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243"/>
      </w:tblGrid>
      <w:tr w:rsidR="00831060" w:rsidRPr="00BD3C1C" w14:paraId="76228C7F" w14:textId="77777777" w:rsidTr="00BA34F3">
        <w:tc>
          <w:tcPr>
            <w:tcW w:w="9242" w:type="dxa"/>
            <w:gridSpan w:val="2"/>
          </w:tcPr>
          <w:p w14:paraId="35BB8678" w14:textId="77777777" w:rsidR="00831060" w:rsidRPr="00BD3C1C" w:rsidRDefault="00831060" w:rsidP="00831060">
            <w:pPr>
              <w:spacing w:after="0" w:line="240" w:lineRule="auto"/>
              <w:ind w:left="360"/>
              <w:rPr>
                <w:rFonts w:ascii="Calibri" w:eastAsia="Times New Roman" w:hAnsi="Calibri" w:cs="Times New Roman"/>
                <w:b/>
                <w:sz w:val="24"/>
                <w:szCs w:val="24"/>
              </w:rPr>
            </w:pPr>
            <w:r w:rsidRPr="00BD3C1C">
              <w:rPr>
                <w:rFonts w:ascii="Calibri" w:eastAsia="Times New Roman" w:hAnsi="Calibri" w:cs="Times New Roman"/>
                <w:b/>
                <w:sz w:val="24"/>
                <w:szCs w:val="24"/>
              </w:rPr>
              <w:t>Schedule for Development, Monitoring and Review</w:t>
            </w:r>
          </w:p>
        </w:tc>
      </w:tr>
      <w:tr w:rsidR="00831060" w:rsidRPr="00BD3C1C" w14:paraId="130F7B03" w14:textId="77777777" w:rsidTr="00BA34F3">
        <w:tc>
          <w:tcPr>
            <w:tcW w:w="2802" w:type="dxa"/>
          </w:tcPr>
          <w:p w14:paraId="2674DB59" w14:textId="77777777" w:rsidR="00831060" w:rsidRPr="00BD3C1C" w:rsidRDefault="00831060"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Approved by governors on:</w:t>
            </w:r>
          </w:p>
          <w:p w14:paraId="6C0FBEDE" w14:textId="77777777" w:rsidR="00831060" w:rsidRPr="00BD3C1C" w:rsidRDefault="00831060" w:rsidP="00831060">
            <w:pPr>
              <w:spacing w:after="0" w:line="240" w:lineRule="auto"/>
              <w:ind w:left="360"/>
              <w:rPr>
                <w:rFonts w:ascii="Calibri" w:eastAsia="Times New Roman" w:hAnsi="Calibri" w:cs="Times New Roman"/>
                <w:sz w:val="24"/>
                <w:szCs w:val="24"/>
              </w:rPr>
            </w:pPr>
          </w:p>
        </w:tc>
        <w:tc>
          <w:tcPr>
            <w:tcW w:w="6440" w:type="dxa"/>
          </w:tcPr>
          <w:p w14:paraId="331A4D2D" w14:textId="0650013C" w:rsidR="00831060" w:rsidRPr="00BD3C1C" w:rsidRDefault="00DC6BB1"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7</w:t>
            </w:r>
            <w:r w:rsidRPr="00BD3C1C">
              <w:rPr>
                <w:rFonts w:ascii="Calibri" w:eastAsia="Times New Roman" w:hAnsi="Calibri" w:cs="Times New Roman"/>
                <w:sz w:val="24"/>
                <w:szCs w:val="24"/>
                <w:vertAlign w:val="superscript"/>
              </w:rPr>
              <w:t>th</w:t>
            </w:r>
            <w:r w:rsidRPr="00BD3C1C">
              <w:rPr>
                <w:rFonts w:ascii="Calibri" w:eastAsia="Times New Roman" w:hAnsi="Calibri" w:cs="Times New Roman"/>
                <w:sz w:val="24"/>
                <w:szCs w:val="24"/>
              </w:rPr>
              <w:t xml:space="preserve"> M</w:t>
            </w:r>
            <w:r w:rsidR="00831060" w:rsidRPr="00BD3C1C">
              <w:rPr>
                <w:rFonts w:ascii="Calibri" w:eastAsia="Times New Roman" w:hAnsi="Calibri" w:cs="Times New Roman"/>
                <w:sz w:val="24"/>
                <w:szCs w:val="24"/>
              </w:rPr>
              <w:t>arch 202</w:t>
            </w:r>
            <w:r w:rsidRPr="00BD3C1C">
              <w:rPr>
                <w:rFonts w:ascii="Calibri" w:eastAsia="Times New Roman" w:hAnsi="Calibri" w:cs="Times New Roman"/>
                <w:sz w:val="24"/>
                <w:szCs w:val="24"/>
              </w:rPr>
              <w:t>4</w:t>
            </w:r>
          </w:p>
        </w:tc>
      </w:tr>
      <w:tr w:rsidR="00831060" w:rsidRPr="00BD3C1C" w14:paraId="077B21AB" w14:textId="77777777" w:rsidTr="00BA34F3">
        <w:tc>
          <w:tcPr>
            <w:tcW w:w="2802" w:type="dxa"/>
          </w:tcPr>
          <w:p w14:paraId="53EED664" w14:textId="77777777" w:rsidR="00831060" w:rsidRPr="00BD3C1C" w:rsidRDefault="00831060"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Implementation monitored by:</w:t>
            </w:r>
          </w:p>
          <w:p w14:paraId="0CA38BEE" w14:textId="77777777" w:rsidR="00831060" w:rsidRPr="00BD3C1C" w:rsidRDefault="00831060" w:rsidP="00831060">
            <w:pPr>
              <w:spacing w:after="0" w:line="240" w:lineRule="auto"/>
              <w:ind w:left="360"/>
              <w:rPr>
                <w:rFonts w:ascii="Calibri" w:eastAsia="Times New Roman" w:hAnsi="Calibri" w:cs="Times New Roman"/>
                <w:sz w:val="24"/>
                <w:szCs w:val="24"/>
              </w:rPr>
            </w:pPr>
          </w:p>
        </w:tc>
        <w:tc>
          <w:tcPr>
            <w:tcW w:w="6440" w:type="dxa"/>
          </w:tcPr>
          <w:p w14:paraId="16A2F6F1" w14:textId="77777777" w:rsidR="00831060" w:rsidRPr="00BD3C1C" w:rsidRDefault="00711846"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Nicola Anderson</w:t>
            </w:r>
          </w:p>
          <w:p w14:paraId="793BD584" w14:textId="11C2520F" w:rsidR="00711846" w:rsidRPr="00BD3C1C" w:rsidRDefault="00711846"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Denise Henderson</w:t>
            </w:r>
          </w:p>
        </w:tc>
      </w:tr>
      <w:tr w:rsidR="00831060" w:rsidRPr="00BD3C1C" w14:paraId="1C7923C3" w14:textId="77777777" w:rsidTr="00BA34F3">
        <w:tc>
          <w:tcPr>
            <w:tcW w:w="2802" w:type="dxa"/>
          </w:tcPr>
          <w:p w14:paraId="19C74237" w14:textId="77777777" w:rsidR="00831060" w:rsidRPr="00BD3C1C" w:rsidRDefault="00831060"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Review arrangements:</w:t>
            </w:r>
          </w:p>
          <w:p w14:paraId="0C43E817" w14:textId="77777777" w:rsidR="00831060" w:rsidRPr="00BD3C1C" w:rsidRDefault="00831060" w:rsidP="00831060">
            <w:pPr>
              <w:spacing w:after="0" w:line="240" w:lineRule="auto"/>
              <w:ind w:left="360"/>
              <w:rPr>
                <w:rFonts w:ascii="Calibri" w:eastAsia="Times New Roman" w:hAnsi="Calibri" w:cs="Times New Roman"/>
                <w:sz w:val="24"/>
                <w:szCs w:val="24"/>
              </w:rPr>
            </w:pPr>
          </w:p>
        </w:tc>
        <w:tc>
          <w:tcPr>
            <w:tcW w:w="6440" w:type="dxa"/>
          </w:tcPr>
          <w:p w14:paraId="242B5EFF" w14:textId="77777777" w:rsidR="00831060" w:rsidRPr="00BD3C1C" w:rsidRDefault="00831060"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Annually</w:t>
            </w:r>
          </w:p>
          <w:p w14:paraId="2EE82FA9" w14:textId="235EF8D5" w:rsidR="00831060" w:rsidRPr="00BD3C1C" w:rsidRDefault="00831060"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 xml:space="preserve">All policies will be reviewed if there are any </w:t>
            </w:r>
            <w:r w:rsidR="00976B37" w:rsidRPr="00BD3C1C">
              <w:rPr>
                <w:rFonts w:ascii="Calibri" w:eastAsia="Times New Roman" w:hAnsi="Calibri" w:cs="Times New Roman"/>
                <w:sz w:val="24"/>
                <w:szCs w:val="24"/>
              </w:rPr>
              <w:t>significant developments</w:t>
            </w:r>
            <w:r w:rsidRPr="00BD3C1C">
              <w:rPr>
                <w:rFonts w:ascii="Calibri" w:eastAsia="Times New Roman" w:hAnsi="Calibri" w:cs="Times New Roman"/>
                <w:sz w:val="24"/>
                <w:szCs w:val="24"/>
              </w:rPr>
              <w:t xml:space="preserve"> or changes to legislation</w:t>
            </w:r>
          </w:p>
        </w:tc>
      </w:tr>
      <w:tr w:rsidR="00831060" w:rsidRPr="00BD3C1C" w14:paraId="31FA836B" w14:textId="77777777" w:rsidTr="00BA34F3">
        <w:tc>
          <w:tcPr>
            <w:tcW w:w="2802" w:type="dxa"/>
          </w:tcPr>
          <w:p w14:paraId="6E5DC09C" w14:textId="77777777" w:rsidR="00831060" w:rsidRPr="00BD3C1C" w:rsidRDefault="00831060"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Reviewed:</w:t>
            </w:r>
          </w:p>
          <w:p w14:paraId="1DB31989" w14:textId="77777777" w:rsidR="00831060" w:rsidRPr="00BD3C1C" w:rsidRDefault="00831060" w:rsidP="00831060">
            <w:pPr>
              <w:spacing w:after="0" w:line="240" w:lineRule="auto"/>
              <w:ind w:left="360"/>
              <w:rPr>
                <w:rFonts w:ascii="Calibri" w:eastAsia="Times New Roman" w:hAnsi="Calibri" w:cs="Times New Roman"/>
                <w:sz w:val="24"/>
                <w:szCs w:val="24"/>
              </w:rPr>
            </w:pPr>
          </w:p>
          <w:p w14:paraId="7AE74FCB" w14:textId="77777777" w:rsidR="00831060" w:rsidRPr="00BD3C1C" w:rsidRDefault="00831060" w:rsidP="00831060">
            <w:pPr>
              <w:spacing w:after="0" w:line="240" w:lineRule="auto"/>
              <w:ind w:left="360"/>
              <w:rPr>
                <w:rFonts w:ascii="Calibri" w:eastAsia="Times New Roman" w:hAnsi="Calibri" w:cs="Times New Roman"/>
                <w:sz w:val="24"/>
                <w:szCs w:val="24"/>
              </w:rPr>
            </w:pPr>
          </w:p>
          <w:p w14:paraId="16ED1356" w14:textId="77777777" w:rsidR="00831060" w:rsidRPr="00BD3C1C" w:rsidRDefault="00831060" w:rsidP="00831060">
            <w:pPr>
              <w:spacing w:after="0" w:line="240" w:lineRule="auto"/>
              <w:ind w:left="360"/>
              <w:rPr>
                <w:rFonts w:ascii="Calibri" w:eastAsia="Times New Roman" w:hAnsi="Calibri" w:cs="Times New Roman"/>
                <w:sz w:val="24"/>
                <w:szCs w:val="24"/>
              </w:rPr>
            </w:pPr>
          </w:p>
          <w:p w14:paraId="200B95FF" w14:textId="77777777" w:rsidR="00831060" w:rsidRPr="00BD3C1C" w:rsidRDefault="00831060" w:rsidP="00831060">
            <w:pPr>
              <w:spacing w:after="0" w:line="240" w:lineRule="auto"/>
              <w:ind w:left="360"/>
              <w:rPr>
                <w:rFonts w:ascii="Calibri" w:eastAsia="Times New Roman" w:hAnsi="Calibri" w:cs="Times New Roman"/>
                <w:sz w:val="24"/>
                <w:szCs w:val="24"/>
              </w:rPr>
            </w:pPr>
          </w:p>
          <w:p w14:paraId="7786239C" w14:textId="77777777" w:rsidR="00831060" w:rsidRPr="00BD3C1C" w:rsidRDefault="00831060" w:rsidP="00831060">
            <w:pPr>
              <w:spacing w:after="0" w:line="240" w:lineRule="auto"/>
              <w:ind w:left="360"/>
              <w:rPr>
                <w:rFonts w:ascii="Calibri" w:eastAsia="Times New Roman" w:hAnsi="Calibri" w:cs="Times New Roman"/>
                <w:sz w:val="24"/>
                <w:szCs w:val="24"/>
              </w:rPr>
            </w:pPr>
          </w:p>
          <w:p w14:paraId="70111EEA" w14:textId="77777777" w:rsidR="00831060" w:rsidRPr="00BD3C1C" w:rsidRDefault="00831060" w:rsidP="00831060">
            <w:pPr>
              <w:spacing w:after="0" w:line="240" w:lineRule="auto"/>
              <w:ind w:left="360"/>
              <w:rPr>
                <w:rFonts w:ascii="Calibri" w:eastAsia="Times New Roman" w:hAnsi="Calibri" w:cs="Times New Roman"/>
                <w:sz w:val="24"/>
                <w:szCs w:val="24"/>
              </w:rPr>
            </w:pPr>
          </w:p>
          <w:p w14:paraId="5BDBF1F7" w14:textId="77777777" w:rsidR="00831060" w:rsidRPr="00BD3C1C" w:rsidRDefault="00831060" w:rsidP="00831060">
            <w:pPr>
              <w:spacing w:after="0" w:line="240" w:lineRule="auto"/>
              <w:ind w:left="360"/>
              <w:rPr>
                <w:rFonts w:ascii="Calibri" w:eastAsia="Times New Roman" w:hAnsi="Calibri" w:cs="Times New Roman"/>
                <w:sz w:val="24"/>
                <w:szCs w:val="24"/>
              </w:rPr>
            </w:pPr>
          </w:p>
          <w:p w14:paraId="1FDE6D6B" w14:textId="77777777" w:rsidR="00831060" w:rsidRPr="00BD3C1C" w:rsidRDefault="00831060" w:rsidP="00831060">
            <w:pPr>
              <w:spacing w:after="0" w:line="240" w:lineRule="auto"/>
              <w:ind w:left="360"/>
              <w:rPr>
                <w:rFonts w:ascii="Calibri" w:eastAsia="Times New Roman" w:hAnsi="Calibri" w:cs="Times New Roman"/>
                <w:sz w:val="24"/>
                <w:szCs w:val="24"/>
              </w:rPr>
            </w:pPr>
          </w:p>
          <w:p w14:paraId="33186FCC" w14:textId="77777777" w:rsidR="00831060" w:rsidRPr="00BD3C1C" w:rsidRDefault="00831060"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The next review of this policy:</w:t>
            </w:r>
          </w:p>
        </w:tc>
        <w:tc>
          <w:tcPr>
            <w:tcW w:w="6440" w:type="dxa"/>
          </w:tcPr>
          <w:p w14:paraId="4B85BB5A" w14:textId="2B8C8818" w:rsidR="00831060" w:rsidRPr="00BD3C1C" w:rsidRDefault="004B5DB3"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 xml:space="preserve">April </w:t>
            </w:r>
            <w:r w:rsidR="00B204F4" w:rsidRPr="00BD3C1C">
              <w:rPr>
                <w:rFonts w:ascii="Calibri" w:eastAsia="Times New Roman" w:hAnsi="Calibri" w:cs="Times New Roman"/>
                <w:sz w:val="24"/>
                <w:szCs w:val="24"/>
              </w:rPr>
              <w:t>202</w:t>
            </w:r>
            <w:r w:rsidRPr="00BD3C1C">
              <w:rPr>
                <w:rFonts w:ascii="Calibri" w:eastAsia="Times New Roman" w:hAnsi="Calibri" w:cs="Times New Roman"/>
                <w:sz w:val="24"/>
                <w:szCs w:val="24"/>
              </w:rPr>
              <w:t>5</w:t>
            </w:r>
          </w:p>
          <w:p w14:paraId="494DDB4F" w14:textId="59F13217" w:rsidR="00370E4B" w:rsidRPr="00BD3C1C" w:rsidRDefault="00370E4B" w:rsidP="00831060">
            <w:pPr>
              <w:spacing w:after="0" w:line="240" w:lineRule="auto"/>
              <w:ind w:left="360"/>
              <w:rPr>
                <w:rFonts w:ascii="Calibri" w:eastAsia="Times New Roman" w:hAnsi="Calibri" w:cs="Times New Roman"/>
                <w:sz w:val="24"/>
                <w:szCs w:val="24"/>
              </w:rPr>
            </w:pPr>
            <w:r w:rsidRPr="00BD3C1C">
              <w:rPr>
                <w:rFonts w:ascii="Calibri" w:eastAsia="Times New Roman" w:hAnsi="Calibri" w:cs="Times New Roman"/>
                <w:sz w:val="24"/>
                <w:szCs w:val="24"/>
              </w:rPr>
              <w:t>April 2026</w:t>
            </w:r>
          </w:p>
          <w:p w14:paraId="64714828" w14:textId="77777777" w:rsidR="00831060" w:rsidRPr="00BD3C1C" w:rsidRDefault="00831060" w:rsidP="00831060">
            <w:pPr>
              <w:spacing w:after="0" w:line="240" w:lineRule="auto"/>
              <w:ind w:left="360"/>
              <w:rPr>
                <w:rFonts w:ascii="Calibri" w:eastAsia="Times New Roman" w:hAnsi="Calibri" w:cs="Times New Roman"/>
                <w:sz w:val="24"/>
                <w:szCs w:val="24"/>
              </w:rPr>
            </w:pPr>
          </w:p>
          <w:p w14:paraId="68EA05EA" w14:textId="77777777" w:rsidR="00CA1440" w:rsidRPr="00BD3C1C" w:rsidRDefault="00CA1440" w:rsidP="00831060">
            <w:pPr>
              <w:spacing w:after="0" w:line="240" w:lineRule="auto"/>
              <w:ind w:left="360"/>
              <w:rPr>
                <w:rFonts w:ascii="Calibri" w:eastAsia="Times New Roman" w:hAnsi="Calibri" w:cs="Times New Roman"/>
                <w:sz w:val="24"/>
                <w:szCs w:val="24"/>
              </w:rPr>
            </w:pPr>
          </w:p>
          <w:p w14:paraId="74F1C49C" w14:textId="77777777" w:rsidR="00CA1440" w:rsidRPr="00BD3C1C" w:rsidRDefault="00CA1440" w:rsidP="00831060">
            <w:pPr>
              <w:spacing w:after="0" w:line="240" w:lineRule="auto"/>
              <w:ind w:left="360"/>
              <w:rPr>
                <w:rFonts w:ascii="Calibri" w:eastAsia="Times New Roman" w:hAnsi="Calibri" w:cs="Times New Roman"/>
                <w:sz w:val="24"/>
                <w:szCs w:val="24"/>
              </w:rPr>
            </w:pPr>
          </w:p>
          <w:p w14:paraId="7A10965F" w14:textId="77777777" w:rsidR="00CA1440" w:rsidRPr="00BD3C1C" w:rsidRDefault="00CA1440" w:rsidP="00831060">
            <w:pPr>
              <w:spacing w:after="0" w:line="240" w:lineRule="auto"/>
              <w:ind w:left="360"/>
              <w:rPr>
                <w:rFonts w:ascii="Calibri" w:eastAsia="Times New Roman" w:hAnsi="Calibri" w:cs="Times New Roman"/>
                <w:sz w:val="24"/>
                <w:szCs w:val="24"/>
              </w:rPr>
            </w:pPr>
          </w:p>
          <w:p w14:paraId="6965A488" w14:textId="77777777" w:rsidR="00CA1440" w:rsidRPr="00BD3C1C" w:rsidRDefault="00CA1440" w:rsidP="00831060">
            <w:pPr>
              <w:spacing w:after="0" w:line="240" w:lineRule="auto"/>
              <w:ind w:left="360"/>
              <w:rPr>
                <w:rFonts w:ascii="Calibri" w:eastAsia="Times New Roman" w:hAnsi="Calibri" w:cs="Times New Roman"/>
                <w:sz w:val="24"/>
                <w:szCs w:val="24"/>
              </w:rPr>
            </w:pPr>
          </w:p>
          <w:p w14:paraId="7B65F681" w14:textId="77777777" w:rsidR="00CA1440" w:rsidRPr="00BD3C1C" w:rsidRDefault="00CA1440" w:rsidP="00831060">
            <w:pPr>
              <w:spacing w:after="0" w:line="240" w:lineRule="auto"/>
              <w:ind w:left="360"/>
              <w:rPr>
                <w:rFonts w:ascii="Calibri" w:eastAsia="Times New Roman" w:hAnsi="Calibri" w:cs="Times New Roman"/>
                <w:sz w:val="24"/>
                <w:szCs w:val="24"/>
              </w:rPr>
            </w:pPr>
          </w:p>
          <w:p w14:paraId="11AEB1CC" w14:textId="77777777" w:rsidR="00CA1440" w:rsidRPr="00BD3C1C" w:rsidRDefault="00CA1440" w:rsidP="00831060">
            <w:pPr>
              <w:spacing w:after="0" w:line="240" w:lineRule="auto"/>
              <w:ind w:left="360"/>
              <w:rPr>
                <w:rFonts w:ascii="Calibri" w:eastAsia="Times New Roman" w:hAnsi="Calibri" w:cs="Times New Roman"/>
                <w:sz w:val="24"/>
                <w:szCs w:val="24"/>
              </w:rPr>
            </w:pPr>
          </w:p>
          <w:p w14:paraId="75E78731" w14:textId="77777777" w:rsidR="00CA1440" w:rsidRPr="00BD3C1C" w:rsidRDefault="00CA1440" w:rsidP="00831060">
            <w:pPr>
              <w:spacing w:after="0" w:line="240" w:lineRule="auto"/>
              <w:ind w:left="360"/>
              <w:rPr>
                <w:rFonts w:ascii="Calibri" w:eastAsia="Times New Roman" w:hAnsi="Calibri" w:cs="Times New Roman"/>
                <w:sz w:val="24"/>
                <w:szCs w:val="24"/>
              </w:rPr>
            </w:pPr>
          </w:p>
          <w:p w14:paraId="4E3A69D2" w14:textId="58AF180D" w:rsidR="00CA1440" w:rsidRPr="00BD3C1C" w:rsidRDefault="004B5DB3" w:rsidP="00831060">
            <w:pPr>
              <w:spacing w:after="0" w:line="240" w:lineRule="auto"/>
              <w:ind w:left="360"/>
              <w:rPr>
                <w:rFonts w:ascii="Calibri" w:eastAsia="Times New Roman" w:hAnsi="Calibri" w:cs="Times New Roman"/>
                <w:b/>
                <w:sz w:val="24"/>
                <w:szCs w:val="24"/>
              </w:rPr>
            </w:pPr>
            <w:r w:rsidRPr="00BD3C1C">
              <w:rPr>
                <w:rFonts w:ascii="Calibri" w:eastAsia="Times New Roman" w:hAnsi="Calibri" w:cs="Times New Roman"/>
                <w:b/>
                <w:sz w:val="24"/>
                <w:szCs w:val="24"/>
              </w:rPr>
              <w:t>April 20</w:t>
            </w:r>
            <w:r w:rsidR="00B204F4" w:rsidRPr="00BD3C1C">
              <w:rPr>
                <w:rFonts w:ascii="Calibri" w:eastAsia="Times New Roman" w:hAnsi="Calibri" w:cs="Times New Roman"/>
                <w:b/>
                <w:sz w:val="24"/>
                <w:szCs w:val="24"/>
              </w:rPr>
              <w:t>2</w:t>
            </w:r>
            <w:r w:rsidR="00370E4B" w:rsidRPr="00BD3C1C">
              <w:rPr>
                <w:rFonts w:ascii="Calibri" w:eastAsia="Times New Roman" w:hAnsi="Calibri" w:cs="Times New Roman"/>
                <w:b/>
                <w:sz w:val="24"/>
                <w:szCs w:val="24"/>
              </w:rPr>
              <w:t>7</w:t>
            </w:r>
          </w:p>
        </w:tc>
      </w:tr>
    </w:tbl>
    <w:p w14:paraId="72906973" w14:textId="77777777" w:rsidR="00831060" w:rsidRPr="00BD3C1C" w:rsidRDefault="00831060" w:rsidP="00831060">
      <w:pPr>
        <w:spacing w:after="0" w:line="240" w:lineRule="auto"/>
        <w:rPr>
          <w:rFonts w:ascii="Times New Roman" w:eastAsia="Times New Roman" w:hAnsi="Times New Roman" w:cs="Times New Roman"/>
          <w:sz w:val="28"/>
          <w:szCs w:val="28"/>
        </w:rPr>
      </w:pPr>
      <w:bookmarkStart w:id="0" w:name="_gjdgxs" w:colFirst="0" w:colLast="0"/>
      <w:bookmarkEnd w:id="0"/>
    </w:p>
    <w:p w14:paraId="292A48DB" w14:textId="77777777" w:rsidR="00831060" w:rsidRPr="00BD3C1C" w:rsidRDefault="00831060" w:rsidP="00831060">
      <w:pPr>
        <w:spacing w:after="0" w:line="240" w:lineRule="auto"/>
        <w:rPr>
          <w:rFonts w:ascii="Times New Roman" w:eastAsia="Times New Roman" w:hAnsi="Times New Roman" w:cs="Times New Roman"/>
          <w:sz w:val="28"/>
          <w:szCs w:val="28"/>
        </w:rPr>
      </w:pPr>
    </w:p>
    <w:p w14:paraId="5639B892" w14:textId="77777777" w:rsidR="00831060" w:rsidRPr="00BD3C1C" w:rsidRDefault="00831060" w:rsidP="00831060">
      <w:pPr>
        <w:spacing w:after="0" w:line="240" w:lineRule="auto"/>
        <w:rPr>
          <w:rFonts w:ascii="Arial" w:eastAsia="Times New Roman" w:hAnsi="Arial" w:cs="Arial"/>
          <w:b/>
          <w:sz w:val="32"/>
          <w:szCs w:val="32"/>
        </w:rPr>
      </w:pPr>
    </w:p>
    <w:p w14:paraId="7F6AB006" w14:textId="77777777" w:rsidR="00250B0F" w:rsidRPr="00BD3C1C" w:rsidRDefault="00831060" w:rsidP="00831060">
      <w:pPr>
        <w:ind w:left="-426" w:right="-188"/>
        <w:jc w:val="center"/>
        <w:rPr>
          <w:rFonts w:ascii="Arial" w:hAnsi="Arial" w:cs="Arial"/>
          <w:b/>
          <w:sz w:val="24"/>
          <w:szCs w:val="24"/>
          <w:u w:val="single"/>
        </w:rPr>
      </w:pPr>
      <w:r w:rsidRPr="00BD3C1C">
        <w:rPr>
          <w:rFonts w:ascii="Times New Roman" w:eastAsia="Times New Roman" w:hAnsi="Times New Roman" w:cs="Times New Roman"/>
          <w:sz w:val="24"/>
          <w:szCs w:val="24"/>
          <w:u w:val="single"/>
        </w:rPr>
        <w:br w:type="column"/>
      </w:r>
      <w:r w:rsidR="000B1940" w:rsidRPr="00BD3C1C">
        <w:rPr>
          <w:rFonts w:ascii="Arial" w:hAnsi="Arial" w:cs="Arial"/>
          <w:b/>
          <w:sz w:val="24"/>
          <w:szCs w:val="24"/>
          <w:u w:val="single"/>
        </w:rPr>
        <w:lastRenderedPageBreak/>
        <w:t>CURRICULUM POLICY</w:t>
      </w:r>
      <w:r w:rsidR="00882232" w:rsidRPr="00BD3C1C">
        <w:rPr>
          <w:rFonts w:ascii="Arial" w:hAnsi="Arial" w:cs="Arial"/>
          <w:b/>
          <w:sz w:val="24"/>
          <w:szCs w:val="24"/>
          <w:u w:val="single"/>
        </w:rPr>
        <w:t>-CURRICULUM STATEMENT</w:t>
      </w:r>
    </w:p>
    <w:p w14:paraId="3AEFC11A" w14:textId="77777777" w:rsidR="00E33769" w:rsidRPr="00BD3C1C" w:rsidRDefault="00E33769" w:rsidP="00E33769">
      <w:pPr>
        <w:ind w:left="-426" w:right="-188"/>
        <w:rPr>
          <w:rFonts w:ascii="Arial" w:hAnsi="Arial" w:cs="Arial"/>
          <w:b/>
          <w:sz w:val="24"/>
          <w:szCs w:val="24"/>
          <w:u w:val="single"/>
        </w:rPr>
      </w:pPr>
    </w:p>
    <w:p w14:paraId="1ACFE414" w14:textId="77777777" w:rsidR="00A968B1" w:rsidRPr="00BD3C1C" w:rsidRDefault="00E33769" w:rsidP="00E33769">
      <w:pPr>
        <w:ind w:right="-188"/>
        <w:rPr>
          <w:rFonts w:ascii="Arial" w:hAnsi="Arial" w:cs="Arial"/>
          <w:b/>
          <w:sz w:val="24"/>
          <w:szCs w:val="24"/>
          <w:u w:val="single"/>
        </w:rPr>
      </w:pPr>
      <w:r w:rsidRPr="00BD3C1C">
        <w:rPr>
          <w:rFonts w:ascii="Arial" w:hAnsi="Arial" w:cs="Arial"/>
          <w:b/>
          <w:sz w:val="24"/>
          <w:szCs w:val="24"/>
          <w:u w:val="single"/>
        </w:rPr>
        <w:t>CONTEXT</w:t>
      </w:r>
    </w:p>
    <w:p w14:paraId="346DA0BE" w14:textId="77777777" w:rsidR="00E33769" w:rsidRPr="00BD3C1C" w:rsidRDefault="00A968B1" w:rsidP="00A968B1">
      <w:pPr>
        <w:jc w:val="both"/>
        <w:rPr>
          <w:rFonts w:ascii="Arial" w:hAnsi="Arial" w:cs="Arial"/>
          <w:bCs/>
          <w:sz w:val="24"/>
          <w:szCs w:val="24"/>
        </w:rPr>
      </w:pPr>
      <w:r w:rsidRPr="00BD3C1C">
        <w:rPr>
          <w:rFonts w:ascii="Arial" w:hAnsi="Arial" w:cs="Arial"/>
          <w:bCs/>
          <w:sz w:val="24"/>
          <w:szCs w:val="24"/>
        </w:rPr>
        <w:t xml:space="preserve">Students are referred to the LPS when they are experiencing difficulties in accessing or engaging with mainstream education. In all cases they have either been permanently excluded or are at risk of being permanently excluded from mainstream education.  However, it is our aim to work with mainstream schools to avoid permanent exclusion and for this reason the majority of our students are dual registered with us. Whether a student is permanently excluded or dual registered, it is our primary aim to return them to mainstream education or suitable alternative education provision. </w:t>
      </w:r>
    </w:p>
    <w:p w14:paraId="6CBC6BD1" w14:textId="77777777" w:rsidR="00395CF2" w:rsidRPr="00BD3C1C" w:rsidRDefault="00395CF2" w:rsidP="00A968B1">
      <w:pPr>
        <w:jc w:val="both"/>
        <w:rPr>
          <w:rFonts w:ascii="Arial" w:hAnsi="Arial" w:cs="Arial"/>
          <w:b/>
          <w:bCs/>
          <w:sz w:val="24"/>
          <w:szCs w:val="24"/>
          <w:u w:val="single"/>
        </w:rPr>
      </w:pPr>
    </w:p>
    <w:p w14:paraId="1381261E" w14:textId="77777777" w:rsidR="00E33769" w:rsidRPr="00BD3C1C" w:rsidRDefault="00E33769" w:rsidP="00A968B1">
      <w:pPr>
        <w:jc w:val="both"/>
        <w:rPr>
          <w:rFonts w:ascii="Arial" w:hAnsi="Arial" w:cs="Arial"/>
          <w:b/>
          <w:bCs/>
          <w:sz w:val="24"/>
          <w:szCs w:val="24"/>
          <w:u w:val="single"/>
        </w:rPr>
      </w:pPr>
      <w:r w:rsidRPr="00BD3C1C">
        <w:rPr>
          <w:rFonts w:ascii="Arial" w:hAnsi="Arial" w:cs="Arial"/>
          <w:b/>
          <w:bCs/>
          <w:sz w:val="24"/>
          <w:szCs w:val="24"/>
          <w:u w:val="single"/>
        </w:rPr>
        <w:t>EDUCATIONAL PROGRAMMES</w:t>
      </w:r>
    </w:p>
    <w:p w14:paraId="5CA003AB" w14:textId="77777777" w:rsidR="00A968B1" w:rsidRPr="00BD3C1C" w:rsidRDefault="00A968B1" w:rsidP="00A968B1">
      <w:pPr>
        <w:jc w:val="both"/>
        <w:rPr>
          <w:rFonts w:ascii="Arial" w:hAnsi="Arial" w:cs="Arial"/>
          <w:bCs/>
          <w:sz w:val="24"/>
          <w:szCs w:val="24"/>
        </w:rPr>
      </w:pPr>
      <w:r w:rsidRPr="00BD3C1C">
        <w:rPr>
          <w:rFonts w:ascii="Arial" w:hAnsi="Arial" w:cs="Arial"/>
          <w:bCs/>
          <w:sz w:val="24"/>
          <w:szCs w:val="24"/>
        </w:rPr>
        <w:t xml:space="preserve">We offer a broad range of educational programmes, of varying lengths and educational content, which are tailored to meet the needs of individual students.   </w:t>
      </w:r>
    </w:p>
    <w:p w14:paraId="01B9AEDC" w14:textId="77777777" w:rsidR="00A968B1" w:rsidRPr="00BD3C1C" w:rsidRDefault="00A968B1" w:rsidP="00AF575F">
      <w:pPr>
        <w:jc w:val="both"/>
        <w:rPr>
          <w:rFonts w:ascii="Arial" w:hAnsi="Arial" w:cs="Arial"/>
          <w:bCs/>
          <w:sz w:val="24"/>
          <w:szCs w:val="24"/>
        </w:rPr>
      </w:pPr>
      <w:r w:rsidRPr="00BD3C1C">
        <w:rPr>
          <w:rFonts w:ascii="Arial" w:hAnsi="Arial" w:cs="Arial"/>
          <w:bCs/>
          <w:sz w:val="24"/>
          <w:szCs w:val="24"/>
        </w:rPr>
        <w:t xml:space="preserve">Our part time and short duration programmes are designed to re-engage students in education and learning and to return them to mainstream education as soon as possible.  The curriculum that we provide for these students is aimed at addressing the reasons for them being at risk of exclusion from mainstream education. The primary reason is, typically, their poor or challenging behaviour which can often be related to their poor social interaction skills or low academic ability.  </w:t>
      </w:r>
    </w:p>
    <w:p w14:paraId="4B75EB70" w14:textId="5EBA6624" w:rsidR="00A968B1" w:rsidRPr="00BD3C1C" w:rsidRDefault="00A968B1" w:rsidP="00A968B1">
      <w:pPr>
        <w:jc w:val="both"/>
        <w:rPr>
          <w:rFonts w:ascii="Arial" w:hAnsi="Arial" w:cs="Arial"/>
          <w:bCs/>
          <w:sz w:val="24"/>
          <w:szCs w:val="24"/>
        </w:rPr>
      </w:pPr>
      <w:r w:rsidRPr="00BD3C1C">
        <w:rPr>
          <w:rFonts w:ascii="Arial" w:hAnsi="Arial" w:cs="Arial"/>
          <w:bCs/>
          <w:sz w:val="24"/>
          <w:szCs w:val="24"/>
        </w:rPr>
        <w:t xml:space="preserve">We target students who have specific learning difficulties and provide them </w:t>
      </w:r>
      <w:r w:rsidR="00D72DD5" w:rsidRPr="00BD3C1C">
        <w:rPr>
          <w:rFonts w:ascii="Arial" w:hAnsi="Arial" w:cs="Arial"/>
          <w:bCs/>
          <w:sz w:val="24"/>
          <w:szCs w:val="24"/>
        </w:rPr>
        <w:t>with additional</w:t>
      </w:r>
      <w:r w:rsidRPr="00BD3C1C">
        <w:rPr>
          <w:rFonts w:ascii="Arial" w:hAnsi="Arial" w:cs="Arial"/>
          <w:bCs/>
          <w:sz w:val="24"/>
          <w:szCs w:val="24"/>
        </w:rPr>
        <w:t xml:space="preserve"> support to overcome these difficulties, for example, we withdraw students who have specific learning needs,</w:t>
      </w:r>
      <w:r w:rsidR="00D72DD5" w:rsidRPr="00BD3C1C">
        <w:rPr>
          <w:rFonts w:ascii="Arial" w:hAnsi="Arial" w:cs="Arial"/>
          <w:bCs/>
          <w:sz w:val="24"/>
          <w:szCs w:val="24"/>
        </w:rPr>
        <w:t xml:space="preserve"> we provide a nurture programme for students who have social and emotional needs,</w:t>
      </w:r>
      <w:r w:rsidRPr="00BD3C1C">
        <w:rPr>
          <w:rFonts w:ascii="Arial" w:hAnsi="Arial" w:cs="Arial"/>
          <w:bCs/>
          <w:sz w:val="24"/>
          <w:szCs w:val="24"/>
        </w:rPr>
        <w:t xml:space="preserve"> we allocate additional resources to students who have social or pastoral needs and we address poor attendance by offering assisted travel and mentoring support and reward programmes</w:t>
      </w:r>
      <w:r w:rsidR="00DC6BB1" w:rsidRPr="00BD3C1C">
        <w:rPr>
          <w:rFonts w:ascii="Arial" w:hAnsi="Arial" w:cs="Arial"/>
          <w:bCs/>
          <w:sz w:val="24"/>
          <w:szCs w:val="24"/>
        </w:rPr>
        <w:t xml:space="preserve"> when this is deemed to be required</w:t>
      </w:r>
      <w:r w:rsidRPr="00BD3C1C">
        <w:rPr>
          <w:rFonts w:ascii="Arial" w:hAnsi="Arial" w:cs="Arial"/>
          <w:bCs/>
          <w:sz w:val="24"/>
          <w:szCs w:val="24"/>
        </w:rPr>
        <w:t xml:space="preserve">. </w:t>
      </w:r>
    </w:p>
    <w:p w14:paraId="05D60667" w14:textId="23F3CBB6" w:rsidR="00A968B1" w:rsidRPr="00BD3C1C" w:rsidRDefault="00A968B1" w:rsidP="00A968B1">
      <w:pPr>
        <w:jc w:val="both"/>
        <w:rPr>
          <w:rFonts w:ascii="Arial" w:hAnsi="Arial" w:cs="Arial"/>
          <w:bCs/>
          <w:sz w:val="24"/>
          <w:szCs w:val="24"/>
        </w:rPr>
      </w:pPr>
      <w:r w:rsidRPr="00BD3C1C">
        <w:rPr>
          <w:rFonts w:ascii="Arial" w:hAnsi="Arial" w:cs="Arial"/>
          <w:bCs/>
          <w:sz w:val="24"/>
          <w:szCs w:val="24"/>
        </w:rPr>
        <w:t xml:space="preserve">We also offer provision to students who have identified SEND; </w:t>
      </w:r>
      <w:r w:rsidR="00711846" w:rsidRPr="00BD3C1C">
        <w:rPr>
          <w:rFonts w:ascii="Arial" w:hAnsi="Arial" w:cs="Arial"/>
          <w:bCs/>
          <w:sz w:val="24"/>
          <w:szCs w:val="24"/>
        </w:rPr>
        <w:t>many</w:t>
      </w:r>
      <w:r w:rsidRPr="00BD3C1C">
        <w:rPr>
          <w:rFonts w:ascii="Arial" w:hAnsi="Arial" w:cs="Arial"/>
          <w:bCs/>
          <w:sz w:val="24"/>
          <w:szCs w:val="24"/>
        </w:rPr>
        <w:t xml:space="preserve"> of these are undergoing EHCP assessments and some of these have EHCPs and are awaiting placement in a special school.  These students tend to be with us for extended periods of time so we offer them </w:t>
      </w:r>
      <w:r w:rsidR="00AF575F" w:rsidRPr="00BD3C1C">
        <w:rPr>
          <w:rFonts w:ascii="Arial" w:hAnsi="Arial" w:cs="Arial"/>
          <w:bCs/>
          <w:sz w:val="24"/>
          <w:szCs w:val="24"/>
        </w:rPr>
        <w:t>our</w:t>
      </w:r>
      <w:r w:rsidRPr="00BD3C1C">
        <w:rPr>
          <w:rFonts w:ascii="Arial" w:hAnsi="Arial" w:cs="Arial"/>
          <w:bCs/>
          <w:sz w:val="24"/>
          <w:szCs w:val="24"/>
        </w:rPr>
        <w:t xml:space="preserve"> broader and more specialised curriculum.  </w:t>
      </w:r>
    </w:p>
    <w:p w14:paraId="7EC0584F" w14:textId="77777777" w:rsidR="00A968B1" w:rsidRPr="00BD3C1C" w:rsidRDefault="00A968B1" w:rsidP="00A968B1">
      <w:pPr>
        <w:jc w:val="both"/>
        <w:rPr>
          <w:rFonts w:ascii="Arial" w:hAnsi="Arial" w:cs="Arial"/>
          <w:bCs/>
          <w:sz w:val="24"/>
          <w:szCs w:val="24"/>
        </w:rPr>
      </w:pPr>
      <w:r w:rsidRPr="00BD3C1C">
        <w:rPr>
          <w:rFonts w:ascii="Arial" w:hAnsi="Arial" w:cs="Arial"/>
          <w:bCs/>
          <w:sz w:val="24"/>
          <w:szCs w:val="24"/>
        </w:rPr>
        <w:t xml:space="preserve">We also offer a range of programmes and interventions at KS4.  Some students may only be with us for a short time but the majority of our KS4 students remain with us for extended periods of time. We support students to access this provision by providing them with mentoring support and by monitoring their progress, achievement and attendance very carefully. </w:t>
      </w:r>
    </w:p>
    <w:p w14:paraId="3408C610" w14:textId="77777777" w:rsidR="00882232" w:rsidRPr="00BD3C1C" w:rsidRDefault="00A968B1" w:rsidP="00AF575F">
      <w:pPr>
        <w:ind w:right="-188"/>
        <w:rPr>
          <w:rFonts w:ascii="Arial" w:hAnsi="Arial" w:cs="Arial"/>
          <w:bCs/>
          <w:sz w:val="24"/>
          <w:szCs w:val="24"/>
        </w:rPr>
      </w:pPr>
      <w:r w:rsidRPr="00BD3C1C">
        <w:rPr>
          <w:rFonts w:ascii="Arial" w:hAnsi="Arial" w:cs="Arial"/>
          <w:bCs/>
          <w:sz w:val="24"/>
          <w:szCs w:val="24"/>
        </w:rPr>
        <w:t>We place a strong emphasis on developing our students</w:t>
      </w:r>
      <w:r w:rsidR="0036751B" w:rsidRPr="00BD3C1C">
        <w:rPr>
          <w:rFonts w:ascii="Arial" w:hAnsi="Arial" w:cs="Arial"/>
          <w:bCs/>
          <w:sz w:val="24"/>
          <w:szCs w:val="24"/>
        </w:rPr>
        <w:t>’</w:t>
      </w:r>
      <w:r w:rsidRPr="00BD3C1C">
        <w:rPr>
          <w:rFonts w:ascii="Arial" w:hAnsi="Arial" w:cs="Arial"/>
          <w:bCs/>
          <w:sz w:val="24"/>
          <w:szCs w:val="24"/>
        </w:rPr>
        <w:t xml:space="preserve"> personal safety skills and deliver and commission a range of sessions focussed on anti-bullying, cyber and internet safety, radicalisation and gang and knife crime. We provide our staff with </w:t>
      </w:r>
      <w:r w:rsidRPr="00BD3C1C">
        <w:rPr>
          <w:rFonts w:ascii="Arial" w:hAnsi="Arial" w:cs="Arial"/>
          <w:bCs/>
          <w:sz w:val="24"/>
          <w:szCs w:val="24"/>
        </w:rPr>
        <w:lastRenderedPageBreak/>
        <w:t>regular updates so that they are able to support students and recognise signs that a child may be at risk of harm or abuse.</w:t>
      </w:r>
    </w:p>
    <w:p w14:paraId="4FA314ED" w14:textId="77777777" w:rsidR="00274430" w:rsidRPr="00BD3C1C" w:rsidRDefault="003540B5" w:rsidP="00AF575F">
      <w:pPr>
        <w:ind w:right="-188"/>
        <w:rPr>
          <w:rFonts w:ascii="Arial" w:hAnsi="Arial" w:cs="Arial"/>
          <w:b/>
          <w:sz w:val="24"/>
          <w:szCs w:val="24"/>
          <w:u w:val="single"/>
        </w:rPr>
      </w:pPr>
      <w:r w:rsidRPr="00BD3C1C">
        <w:rPr>
          <w:rFonts w:ascii="Arial" w:hAnsi="Arial" w:cs="Arial"/>
          <w:b/>
          <w:sz w:val="24"/>
          <w:szCs w:val="24"/>
          <w:u w:val="single"/>
        </w:rPr>
        <w:t>KEY PRINCIPLES</w:t>
      </w:r>
    </w:p>
    <w:p w14:paraId="3E669C05" w14:textId="77777777" w:rsidR="003540B5" w:rsidRPr="00BD3C1C" w:rsidRDefault="003540B5" w:rsidP="003842CE">
      <w:pPr>
        <w:ind w:right="-188"/>
        <w:jc w:val="both"/>
        <w:rPr>
          <w:rFonts w:ascii="Arial" w:hAnsi="Arial" w:cs="Arial"/>
          <w:sz w:val="24"/>
          <w:szCs w:val="24"/>
        </w:rPr>
      </w:pPr>
      <w:r w:rsidRPr="00BD3C1C">
        <w:rPr>
          <w:rFonts w:ascii="Arial" w:hAnsi="Arial" w:cs="Arial"/>
          <w:sz w:val="24"/>
          <w:szCs w:val="24"/>
        </w:rPr>
        <w:t xml:space="preserve">There are </w:t>
      </w:r>
      <w:r w:rsidR="00A41C03" w:rsidRPr="00BD3C1C">
        <w:rPr>
          <w:rFonts w:ascii="Arial" w:hAnsi="Arial" w:cs="Arial"/>
          <w:sz w:val="24"/>
          <w:szCs w:val="24"/>
        </w:rPr>
        <w:t>4</w:t>
      </w:r>
      <w:r w:rsidRPr="00BD3C1C">
        <w:rPr>
          <w:rFonts w:ascii="Arial" w:hAnsi="Arial" w:cs="Arial"/>
          <w:sz w:val="24"/>
          <w:szCs w:val="24"/>
        </w:rPr>
        <w:t xml:space="preserve"> key principles underpinning the design of the LPS curriculum.</w:t>
      </w:r>
    </w:p>
    <w:p w14:paraId="017C3015" w14:textId="77777777" w:rsidR="00395CF2" w:rsidRPr="00BD3C1C" w:rsidRDefault="003540B5" w:rsidP="003842CE">
      <w:pPr>
        <w:pStyle w:val="ListParagraph"/>
        <w:numPr>
          <w:ilvl w:val="0"/>
          <w:numId w:val="1"/>
        </w:numPr>
        <w:ind w:right="-188"/>
        <w:jc w:val="both"/>
        <w:rPr>
          <w:rFonts w:ascii="Arial" w:hAnsi="Arial" w:cs="Arial"/>
          <w:sz w:val="24"/>
          <w:szCs w:val="24"/>
        </w:rPr>
      </w:pPr>
      <w:r w:rsidRPr="00BD3C1C">
        <w:rPr>
          <w:rFonts w:ascii="Arial" w:hAnsi="Arial" w:cs="Arial"/>
          <w:sz w:val="24"/>
          <w:szCs w:val="24"/>
        </w:rPr>
        <w:t>It is a broad</w:t>
      </w:r>
      <w:r w:rsidR="00395CF2" w:rsidRPr="00BD3C1C">
        <w:rPr>
          <w:rFonts w:ascii="Arial" w:hAnsi="Arial" w:cs="Arial"/>
          <w:sz w:val="24"/>
          <w:szCs w:val="24"/>
        </w:rPr>
        <w:t xml:space="preserve"> and balanced curriculum that is appropriately challenging</w:t>
      </w:r>
      <w:r w:rsidR="00D72DD5" w:rsidRPr="00BD3C1C">
        <w:rPr>
          <w:rFonts w:ascii="Arial" w:hAnsi="Arial" w:cs="Arial"/>
          <w:sz w:val="24"/>
          <w:szCs w:val="24"/>
        </w:rPr>
        <w:t xml:space="preserve"> with the foundation of it being its Intent, Implementation and Impact</w:t>
      </w:r>
      <w:r w:rsidR="00395CF2" w:rsidRPr="00BD3C1C">
        <w:rPr>
          <w:rFonts w:ascii="Arial" w:hAnsi="Arial" w:cs="Arial"/>
          <w:sz w:val="24"/>
          <w:szCs w:val="24"/>
        </w:rPr>
        <w:t>.</w:t>
      </w:r>
    </w:p>
    <w:p w14:paraId="144D34F4" w14:textId="77777777" w:rsidR="00395CF2" w:rsidRPr="00BD3C1C" w:rsidRDefault="003540B5" w:rsidP="003842CE">
      <w:pPr>
        <w:pStyle w:val="ListParagraph"/>
        <w:numPr>
          <w:ilvl w:val="0"/>
          <w:numId w:val="1"/>
        </w:numPr>
        <w:ind w:right="-188"/>
        <w:jc w:val="both"/>
        <w:rPr>
          <w:rFonts w:ascii="Arial" w:hAnsi="Arial" w:cs="Arial"/>
          <w:sz w:val="24"/>
          <w:szCs w:val="24"/>
        </w:rPr>
      </w:pPr>
      <w:r w:rsidRPr="00BD3C1C">
        <w:rPr>
          <w:rFonts w:ascii="Arial" w:hAnsi="Arial" w:cs="Arial"/>
          <w:sz w:val="24"/>
          <w:szCs w:val="24"/>
        </w:rPr>
        <w:t>It is an inclusive curriculum and therefore differentiated to meet the needs of individual students.</w:t>
      </w:r>
    </w:p>
    <w:p w14:paraId="70F52545" w14:textId="77777777" w:rsidR="003540B5" w:rsidRPr="00BD3C1C" w:rsidRDefault="003540B5" w:rsidP="003842CE">
      <w:pPr>
        <w:pStyle w:val="ListParagraph"/>
        <w:numPr>
          <w:ilvl w:val="0"/>
          <w:numId w:val="1"/>
        </w:numPr>
        <w:ind w:right="-188"/>
        <w:jc w:val="both"/>
        <w:rPr>
          <w:rFonts w:ascii="Arial" w:hAnsi="Arial" w:cs="Arial"/>
          <w:sz w:val="24"/>
          <w:szCs w:val="24"/>
        </w:rPr>
      </w:pPr>
      <w:r w:rsidRPr="00BD3C1C">
        <w:rPr>
          <w:rFonts w:ascii="Arial" w:hAnsi="Arial" w:cs="Arial"/>
          <w:sz w:val="24"/>
          <w:szCs w:val="24"/>
        </w:rPr>
        <w:t>It is a curriculum that is directly linked to Behaviour for Learning (REACH) And Assessment for Learning.</w:t>
      </w:r>
    </w:p>
    <w:p w14:paraId="07A3A8FD" w14:textId="77777777" w:rsidR="003540B5" w:rsidRPr="00BD3C1C" w:rsidRDefault="00CD3C19" w:rsidP="003842CE">
      <w:pPr>
        <w:pStyle w:val="ListParagraph"/>
        <w:numPr>
          <w:ilvl w:val="0"/>
          <w:numId w:val="1"/>
        </w:numPr>
        <w:ind w:right="-188"/>
        <w:jc w:val="both"/>
        <w:rPr>
          <w:rFonts w:ascii="Arial" w:hAnsi="Arial" w:cs="Arial"/>
          <w:sz w:val="24"/>
          <w:szCs w:val="24"/>
        </w:rPr>
      </w:pPr>
      <w:r w:rsidRPr="00BD3C1C">
        <w:rPr>
          <w:rFonts w:ascii="Arial" w:hAnsi="Arial" w:cs="Arial"/>
          <w:sz w:val="24"/>
          <w:szCs w:val="24"/>
        </w:rPr>
        <w:t>It is a curriculum that ensures all students have access to support and extension opp</w:t>
      </w:r>
      <w:r w:rsidR="00204868" w:rsidRPr="00BD3C1C">
        <w:rPr>
          <w:rFonts w:ascii="Arial" w:hAnsi="Arial" w:cs="Arial"/>
          <w:sz w:val="24"/>
          <w:szCs w:val="24"/>
        </w:rPr>
        <w:t>ortunities to allow them to question, learn and be encouraged to make a meaningful contribution to society (BRITISH VALUES).</w:t>
      </w:r>
    </w:p>
    <w:p w14:paraId="2C96B6C5" w14:textId="77777777" w:rsidR="00967055" w:rsidRPr="00BD3C1C" w:rsidRDefault="00967055" w:rsidP="00967055">
      <w:pPr>
        <w:pStyle w:val="ListParagraph"/>
        <w:numPr>
          <w:ilvl w:val="0"/>
          <w:numId w:val="1"/>
        </w:numPr>
        <w:ind w:right="-188"/>
        <w:jc w:val="both"/>
        <w:rPr>
          <w:rFonts w:ascii="Arial" w:hAnsi="Arial" w:cs="Arial"/>
          <w:sz w:val="24"/>
          <w:szCs w:val="24"/>
        </w:rPr>
      </w:pPr>
      <w:r w:rsidRPr="00BD3C1C">
        <w:rPr>
          <w:rFonts w:ascii="Arial" w:hAnsi="Arial" w:cs="Arial"/>
          <w:sz w:val="24"/>
          <w:szCs w:val="24"/>
        </w:rPr>
        <w:t>It is a curriculum that enables students to achieve.</w:t>
      </w:r>
    </w:p>
    <w:p w14:paraId="2CEE7AA2" w14:textId="77777777" w:rsidR="00967055" w:rsidRPr="00BD3C1C" w:rsidRDefault="00967055" w:rsidP="00967055">
      <w:pPr>
        <w:ind w:right="-188"/>
        <w:jc w:val="both"/>
        <w:rPr>
          <w:rFonts w:ascii="Arial" w:hAnsi="Arial" w:cs="Arial"/>
          <w:b/>
          <w:sz w:val="24"/>
          <w:szCs w:val="24"/>
          <w:u w:val="single"/>
        </w:rPr>
      </w:pPr>
      <w:r w:rsidRPr="00BD3C1C">
        <w:rPr>
          <w:rFonts w:ascii="Arial" w:hAnsi="Arial" w:cs="Arial"/>
          <w:b/>
          <w:sz w:val="24"/>
          <w:szCs w:val="24"/>
          <w:u w:val="single"/>
        </w:rPr>
        <w:t>THE CURRICULUM</w:t>
      </w:r>
    </w:p>
    <w:p w14:paraId="53E3753D" w14:textId="77777777" w:rsidR="00967055" w:rsidRPr="00BD3C1C" w:rsidRDefault="00967055" w:rsidP="00967055">
      <w:pPr>
        <w:ind w:right="-188"/>
        <w:jc w:val="both"/>
        <w:rPr>
          <w:rFonts w:ascii="Arial" w:hAnsi="Arial" w:cs="Arial"/>
          <w:sz w:val="24"/>
          <w:szCs w:val="24"/>
        </w:rPr>
      </w:pPr>
      <w:r w:rsidRPr="00BD3C1C">
        <w:rPr>
          <w:rFonts w:ascii="Arial" w:hAnsi="Arial" w:cs="Arial"/>
          <w:sz w:val="24"/>
          <w:szCs w:val="24"/>
        </w:rPr>
        <w:t>The curriculum is broken down as follows:</w:t>
      </w:r>
    </w:p>
    <w:p w14:paraId="58157D93" w14:textId="3FE45E11" w:rsidR="00DE147D" w:rsidRPr="00BD3C1C" w:rsidRDefault="00967055" w:rsidP="00967055">
      <w:pPr>
        <w:ind w:right="-188"/>
        <w:jc w:val="both"/>
        <w:rPr>
          <w:rFonts w:ascii="Arial" w:hAnsi="Arial" w:cs="Arial"/>
          <w:b/>
          <w:sz w:val="24"/>
          <w:szCs w:val="24"/>
          <w:u w:val="single"/>
        </w:rPr>
      </w:pPr>
      <w:r w:rsidRPr="00BD3C1C">
        <w:rPr>
          <w:rFonts w:ascii="Arial" w:hAnsi="Arial" w:cs="Arial"/>
          <w:b/>
          <w:sz w:val="24"/>
          <w:szCs w:val="24"/>
          <w:u w:val="single"/>
        </w:rPr>
        <w:t>KS3</w:t>
      </w:r>
    </w:p>
    <w:p w14:paraId="42114043" w14:textId="4E7DA5F8" w:rsidR="0049486E" w:rsidRPr="00BD3C1C" w:rsidRDefault="004417FA" w:rsidP="00967055">
      <w:pPr>
        <w:ind w:right="-188"/>
        <w:jc w:val="both"/>
        <w:rPr>
          <w:rFonts w:ascii="Arial" w:hAnsi="Arial" w:cs="Arial"/>
          <w:sz w:val="24"/>
          <w:szCs w:val="24"/>
        </w:rPr>
      </w:pPr>
      <w:r w:rsidRPr="00BD3C1C">
        <w:rPr>
          <w:rFonts w:ascii="Arial" w:hAnsi="Arial" w:cs="Arial"/>
          <w:sz w:val="24"/>
          <w:szCs w:val="24"/>
        </w:rPr>
        <w:t xml:space="preserve">The day is made up of </w:t>
      </w:r>
      <w:r w:rsidR="00904F8E" w:rsidRPr="00BD3C1C">
        <w:rPr>
          <w:rFonts w:ascii="Arial" w:hAnsi="Arial" w:cs="Arial"/>
          <w:sz w:val="24"/>
          <w:szCs w:val="24"/>
        </w:rPr>
        <w:t>7</w:t>
      </w:r>
      <w:r w:rsidRPr="00BD3C1C">
        <w:rPr>
          <w:rFonts w:ascii="Arial" w:hAnsi="Arial" w:cs="Arial"/>
          <w:sz w:val="24"/>
          <w:szCs w:val="24"/>
        </w:rPr>
        <w:t xml:space="preserve"> x </w:t>
      </w:r>
      <w:r w:rsidR="00DC6BB1" w:rsidRPr="00BD3C1C">
        <w:rPr>
          <w:rFonts w:ascii="Arial" w:hAnsi="Arial" w:cs="Arial"/>
          <w:sz w:val="24"/>
          <w:szCs w:val="24"/>
        </w:rPr>
        <w:t>45-minute</w:t>
      </w:r>
      <w:r w:rsidRPr="00BD3C1C">
        <w:rPr>
          <w:rFonts w:ascii="Arial" w:hAnsi="Arial" w:cs="Arial"/>
          <w:sz w:val="24"/>
          <w:szCs w:val="24"/>
        </w:rPr>
        <w:t xml:space="preserve"> lessons</w:t>
      </w:r>
      <w:r w:rsidR="0049486E" w:rsidRPr="00BD3C1C">
        <w:rPr>
          <w:rFonts w:ascii="Arial" w:hAnsi="Arial" w:cs="Arial"/>
          <w:sz w:val="24"/>
          <w:szCs w:val="24"/>
        </w:rPr>
        <w:t xml:space="preserve"> with</w:t>
      </w:r>
      <w:r w:rsidR="00C86288" w:rsidRPr="00BD3C1C">
        <w:rPr>
          <w:rFonts w:ascii="Arial" w:hAnsi="Arial" w:cs="Arial"/>
          <w:sz w:val="24"/>
          <w:szCs w:val="24"/>
        </w:rPr>
        <w:t xml:space="preserve"> </w:t>
      </w:r>
      <w:r w:rsidR="00904F8E" w:rsidRPr="00BD3C1C">
        <w:rPr>
          <w:rFonts w:ascii="Arial" w:hAnsi="Arial" w:cs="Arial"/>
          <w:sz w:val="24"/>
          <w:szCs w:val="24"/>
        </w:rPr>
        <w:t>3 x</w:t>
      </w:r>
      <w:r w:rsidR="0049486E" w:rsidRPr="00BD3C1C">
        <w:rPr>
          <w:rFonts w:ascii="Arial" w:hAnsi="Arial" w:cs="Arial"/>
          <w:sz w:val="24"/>
          <w:szCs w:val="24"/>
        </w:rPr>
        <w:t xml:space="preserve"> </w:t>
      </w:r>
      <w:r w:rsidR="00D72DD5" w:rsidRPr="00BD3C1C">
        <w:rPr>
          <w:rFonts w:ascii="Arial" w:hAnsi="Arial" w:cs="Arial"/>
          <w:sz w:val="24"/>
          <w:szCs w:val="24"/>
        </w:rPr>
        <w:t>15-minute</w:t>
      </w:r>
      <w:r w:rsidR="0049486E" w:rsidRPr="00BD3C1C">
        <w:rPr>
          <w:rFonts w:ascii="Arial" w:hAnsi="Arial" w:cs="Arial"/>
          <w:sz w:val="24"/>
          <w:szCs w:val="24"/>
        </w:rPr>
        <w:t xml:space="preserve"> Tutor </w:t>
      </w:r>
      <w:r w:rsidR="00904F8E" w:rsidRPr="00BD3C1C">
        <w:rPr>
          <w:rFonts w:ascii="Arial" w:hAnsi="Arial" w:cs="Arial"/>
          <w:sz w:val="24"/>
          <w:szCs w:val="24"/>
        </w:rPr>
        <w:t>Periods</w:t>
      </w:r>
      <w:r w:rsidR="0049486E" w:rsidRPr="00BD3C1C">
        <w:rPr>
          <w:rFonts w:ascii="Arial" w:hAnsi="Arial" w:cs="Arial"/>
          <w:sz w:val="24"/>
          <w:szCs w:val="24"/>
        </w:rPr>
        <w:t xml:space="preserve"> taking place at the beginning of the day, after break and after lunch.</w:t>
      </w:r>
      <w:r w:rsidR="00904F8E" w:rsidRPr="00BD3C1C">
        <w:rPr>
          <w:rFonts w:ascii="Arial" w:hAnsi="Arial" w:cs="Arial"/>
          <w:sz w:val="24"/>
          <w:szCs w:val="24"/>
        </w:rPr>
        <w:t xml:space="preserve">  Our main timetables operate during periods 1 - 5 and periods 6 and 7 are designated as Twilight or Individual Learning sessions. </w:t>
      </w:r>
    </w:p>
    <w:p w14:paraId="2ADB11E6" w14:textId="4554FADA" w:rsidR="00F54F7A" w:rsidRPr="00BD3C1C" w:rsidRDefault="0049486E" w:rsidP="00967055">
      <w:pPr>
        <w:ind w:right="-188"/>
        <w:jc w:val="both"/>
        <w:rPr>
          <w:rFonts w:ascii="Arial" w:hAnsi="Arial" w:cs="Arial"/>
          <w:b/>
          <w:sz w:val="24"/>
          <w:szCs w:val="24"/>
          <w:u w:val="single"/>
        </w:rPr>
      </w:pPr>
      <w:r w:rsidRPr="00BD3C1C">
        <w:rPr>
          <w:rFonts w:ascii="Arial" w:hAnsi="Arial" w:cs="Arial"/>
          <w:b/>
          <w:sz w:val="24"/>
          <w:szCs w:val="24"/>
          <w:u w:val="single"/>
        </w:rPr>
        <w:t>KS4</w:t>
      </w:r>
    </w:p>
    <w:p w14:paraId="3E1C1740" w14:textId="4078B2B0" w:rsidR="0049486E" w:rsidRPr="00BD3C1C" w:rsidRDefault="00904F8E" w:rsidP="00967055">
      <w:pPr>
        <w:ind w:right="-188"/>
        <w:jc w:val="both"/>
        <w:rPr>
          <w:rFonts w:ascii="Arial" w:hAnsi="Arial" w:cs="Arial"/>
          <w:bCs/>
          <w:sz w:val="24"/>
          <w:szCs w:val="24"/>
        </w:rPr>
      </w:pPr>
      <w:r w:rsidRPr="00BD3C1C">
        <w:rPr>
          <w:rFonts w:ascii="Arial" w:hAnsi="Arial" w:cs="Arial"/>
          <w:bCs/>
          <w:sz w:val="24"/>
          <w:szCs w:val="24"/>
        </w:rPr>
        <w:t xml:space="preserve">At KS4 we operate </w:t>
      </w:r>
      <w:r w:rsidR="00711846" w:rsidRPr="00BD3C1C">
        <w:rPr>
          <w:rFonts w:ascii="Arial" w:hAnsi="Arial" w:cs="Arial"/>
          <w:bCs/>
          <w:sz w:val="24"/>
          <w:szCs w:val="24"/>
        </w:rPr>
        <w:t xml:space="preserve">5 </w:t>
      </w:r>
      <w:r w:rsidRPr="00BD3C1C">
        <w:rPr>
          <w:rFonts w:ascii="Arial" w:hAnsi="Arial" w:cs="Arial"/>
          <w:bCs/>
          <w:sz w:val="24"/>
          <w:szCs w:val="24"/>
        </w:rPr>
        <w:t xml:space="preserve">groups, which are as follows … </w:t>
      </w:r>
    </w:p>
    <w:p w14:paraId="56B4CDF6" w14:textId="470EB2FD" w:rsidR="00CA2F6F" w:rsidRPr="00BD3C1C" w:rsidRDefault="00904F8E" w:rsidP="00967055">
      <w:pPr>
        <w:ind w:right="-188"/>
        <w:jc w:val="both"/>
        <w:rPr>
          <w:rFonts w:ascii="Arial" w:hAnsi="Arial" w:cs="Arial"/>
          <w:sz w:val="24"/>
          <w:szCs w:val="24"/>
        </w:rPr>
      </w:pPr>
      <w:r w:rsidRPr="00BD3C1C">
        <w:rPr>
          <w:rFonts w:ascii="Arial" w:hAnsi="Arial" w:cs="Arial"/>
          <w:sz w:val="24"/>
          <w:szCs w:val="24"/>
        </w:rPr>
        <w:t xml:space="preserve">Our </w:t>
      </w:r>
      <w:r w:rsidR="001E045D" w:rsidRPr="00BD3C1C">
        <w:rPr>
          <w:rFonts w:ascii="Arial" w:hAnsi="Arial" w:cs="Arial"/>
          <w:sz w:val="24"/>
          <w:szCs w:val="24"/>
        </w:rPr>
        <w:t>RAVE group</w:t>
      </w:r>
      <w:r w:rsidR="00934844" w:rsidRPr="00BD3C1C">
        <w:rPr>
          <w:rFonts w:ascii="Arial" w:hAnsi="Arial" w:cs="Arial"/>
          <w:sz w:val="24"/>
          <w:szCs w:val="24"/>
        </w:rPr>
        <w:t>s (2 groups) are</w:t>
      </w:r>
      <w:r w:rsidR="001E045D" w:rsidRPr="00BD3C1C">
        <w:rPr>
          <w:rFonts w:ascii="Arial" w:hAnsi="Arial" w:cs="Arial"/>
          <w:sz w:val="24"/>
          <w:szCs w:val="24"/>
        </w:rPr>
        <w:t xml:space="preserve"> made up of </w:t>
      </w:r>
      <w:r w:rsidR="00934844" w:rsidRPr="00BD3C1C">
        <w:rPr>
          <w:rFonts w:ascii="Arial" w:hAnsi="Arial" w:cs="Arial"/>
          <w:sz w:val="24"/>
          <w:szCs w:val="24"/>
        </w:rPr>
        <w:t>4</w:t>
      </w:r>
      <w:r w:rsidR="001E045D" w:rsidRPr="00BD3C1C">
        <w:rPr>
          <w:rFonts w:ascii="Arial" w:hAnsi="Arial" w:cs="Arial"/>
          <w:sz w:val="24"/>
          <w:szCs w:val="24"/>
        </w:rPr>
        <w:t xml:space="preserve"> x </w:t>
      </w:r>
      <w:proofErr w:type="gramStart"/>
      <w:r w:rsidR="001E045D" w:rsidRPr="00BD3C1C">
        <w:rPr>
          <w:rFonts w:ascii="Arial" w:hAnsi="Arial" w:cs="Arial"/>
          <w:sz w:val="24"/>
          <w:szCs w:val="24"/>
        </w:rPr>
        <w:t>45</w:t>
      </w:r>
      <w:r w:rsidR="00457472" w:rsidRPr="00BD3C1C">
        <w:rPr>
          <w:rFonts w:ascii="Arial" w:hAnsi="Arial" w:cs="Arial"/>
          <w:sz w:val="24"/>
          <w:szCs w:val="24"/>
        </w:rPr>
        <w:t xml:space="preserve"> minute</w:t>
      </w:r>
      <w:proofErr w:type="gramEnd"/>
      <w:r w:rsidR="001E045D" w:rsidRPr="00BD3C1C">
        <w:rPr>
          <w:rFonts w:ascii="Arial" w:hAnsi="Arial" w:cs="Arial"/>
          <w:sz w:val="24"/>
          <w:szCs w:val="24"/>
        </w:rPr>
        <w:t xml:space="preserve"> lessons </w:t>
      </w:r>
      <w:r w:rsidR="00934844" w:rsidRPr="00BD3C1C">
        <w:rPr>
          <w:rFonts w:ascii="Arial" w:hAnsi="Arial" w:cs="Arial"/>
          <w:sz w:val="24"/>
          <w:szCs w:val="24"/>
        </w:rPr>
        <w:t>5 days a week</w:t>
      </w:r>
      <w:r w:rsidR="009C28B1" w:rsidRPr="00BD3C1C">
        <w:rPr>
          <w:rFonts w:ascii="Arial" w:hAnsi="Arial" w:cs="Arial"/>
          <w:sz w:val="24"/>
          <w:szCs w:val="24"/>
        </w:rPr>
        <w:t>, with a 15 minute tutor period after break and lunch.</w:t>
      </w:r>
      <w:r w:rsidR="008C40E1" w:rsidRPr="00BD3C1C">
        <w:rPr>
          <w:rFonts w:ascii="Arial" w:hAnsi="Arial" w:cs="Arial"/>
          <w:sz w:val="24"/>
          <w:szCs w:val="24"/>
        </w:rPr>
        <w:t xml:space="preserve"> </w:t>
      </w:r>
    </w:p>
    <w:p w14:paraId="714E3CCB" w14:textId="619C14D1" w:rsidR="001E045D" w:rsidRPr="00BD3C1C" w:rsidRDefault="00904F8E" w:rsidP="00967055">
      <w:pPr>
        <w:ind w:right="-188"/>
        <w:jc w:val="both"/>
        <w:rPr>
          <w:rFonts w:ascii="Arial" w:hAnsi="Arial" w:cs="Arial"/>
          <w:sz w:val="24"/>
          <w:szCs w:val="24"/>
        </w:rPr>
      </w:pPr>
      <w:r w:rsidRPr="00BD3C1C">
        <w:rPr>
          <w:rFonts w:ascii="Arial" w:hAnsi="Arial" w:cs="Arial"/>
          <w:sz w:val="24"/>
          <w:szCs w:val="24"/>
        </w:rPr>
        <w:t xml:space="preserve">Our </w:t>
      </w:r>
      <w:r w:rsidR="001E045D" w:rsidRPr="00BD3C1C">
        <w:rPr>
          <w:rFonts w:ascii="Arial" w:hAnsi="Arial" w:cs="Arial"/>
          <w:sz w:val="24"/>
          <w:szCs w:val="24"/>
        </w:rPr>
        <w:t>GCSE group runs on</w:t>
      </w:r>
      <w:r w:rsidR="00934844" w:rsidRPr="00BD3C1C">
        <w:rPr>
          <w:rFonts w:ascii="Arial" w:hAnsi="Arial" w:cs="Arial"/>
          <w:sz w:val="24"/>
          <w:szCs w:val="24"/>
        </w:rPr>
        <w:t xml:space="preserve"> Monday Tuesday and Thursday</w:t>
      </w:r>
      <w:r w:rsidR="00457472" w:rsidRPr="00BD3C1C">
        <w:rPr>
          <w:rFonts w:ascii="Arial" w:hAnsi="Arial" w:cs="Arial"/>
          <w:sz w:val="24"/>
          <w:szCs w:val="24"/>
        </w:rPr>
        <w:t xml:space="preserve">. The day for the GCSE group is made up of </w:t>
      </w:r>
      <w:r w:rsidR="00934844" w:rsidRPr="00BD3C1C">
        <w:rPr>
          <w:rFonts w:ascii="Arial" w:hAnsi="Arial" w:cs="Arial"/>
          <w:sz w:val="24"/>
          <w:szCs w:val="24"/>
        </w:rPr>
        <w:t xml:space="preserve">4 </w:t>
      </w:r>
      <w:r w:rsidR="00457472" w:rsidRPr="00BD3C1C">
        <w:rPr>
          <w:rFonts w:ascii="Arial" w:hAnsi="Arial" w:cs="Arial"/>
          <w:sz w:val="24"/>
          <w:szCs w:val="24"/>
        </w:rPr>
        <w:t xml:space="preserve">x </w:t>
      </w:r>
      <w:r w:rsidR="00934844" w:rsidRPr="00BD3C1C">
        <w:rPr>
          <w:rFonts w:ascii="Arial" w:hAnsi="Arial" w:cs="Arial"/>
          <w:sz w:val="24"/>
          <w:szCs w:val="24"/>
        </w:rPr>
        <w:t>45</w:t>
      </w:r>
      <w:r w:rsidRPr="00BD3C1C">
        <w:rPr>
          <w:rFonts w:ascii="Arial" w:hAnsi="Arial" w:cs="Arial"/>
          <w:sz w:val="24"/>
          <w:szCs w:val="24"/>
        </w:rPr>
        <w:t>-minute</w:t>
      </w:r>
      <w:r w:rsidR="00457472" w:rsidRPr="00BD3C1C">
        <w:rPr>
          <w:rFonts w:ascii="Arial" w:hAnsi="Arial" w:cs="Arial"/>
          <w:sz w:val="24"/>
          <w:szCs w:val="24"/>
        </w:rPr>
        <w:t xml:space="preserve"> lesson</w:t>
      </w:r>
      <w:r w:rsidR="00934844" w:rsidRPr="00BD3C1C">
        <w:rPr>
          <w:rFonts w:ascii="Arial" w:hAnsi="Arial" w:cs="Arial"/>
          <w:sz w:val="24"/>
          <w:szCs w:val="24"/>
        </w:rPr>
        <w:t xml:space="preserve">s. </w:t>
      </w:r>
      <w:r w:rsidR="009C28B1" w:rsidRPr="00BD3C1C">
        <w:rPr>
          <w:rFonts w:ascii="Arial" w:hAnsi="Arial" w:cs="Arial"/>
          <w:sz w:val="24"/>
          <w:szCs w:val="24"/>
        </w:rPr>
        <w:t xml:space="preserve">With a </w:t>
      </w:r>
      <w:proofErr w:type="gramStart"/>
      <w:r w:rsidR="009C28B1" w:rsidRPr="00BD3C1C">
        <w:rPr>
          <w:rFonts w:ascii="Arial" w:hAnsi="Arial" w:cs="Arial"/>
          <w:sz w:val="24"/>
          <w:szCs w:val="24"/>
        </w:rPr>
        <w:t>15 minute</w:t>
      </w:r>
      <w:proofErr w:type="gramEnd"/>
      <w:r w:rsidR="009C28B1" w:rsidRPr="00BD3C1C">
        <w:rPr>
          <w:rFonts w:ascii="Arial" w:hAnsi="Arial" w:cs="Arial"/>
          <w:sz w:val="24"/>
          <w:szCs w:val="24"/>
        </w:rPr>
        <w:t xml:space="preserve"> tutor period after break and lunch.</w:t>
      </w:r>
    </w:p>
    <w:p w14:paraId="52A0B9AE" w14:textId="616D4D0A" w:rsidR="008C40E1" w:rsidRPr="00BD3C1C" w:rsidRDefault="00904F8E" w:rsidP="00A54A07">
      <w:pPr>
        <w:ind w:right="-188"/>
        <w:jc w:val="both"/>
        <w:rPr>
          <w:rFonts w:ascii="Arial" w:hAnsi="Arial" w:cs="Arial"/>
          <w:sz w:val="24"/>
          <w:szCs w:val="24"/>
        </w:rPr>
      </w:pPr>
      <w:r w:rsidRPr="00BD3C1C">
        <w:rPr>
          <w:rFonts w:ascii="Arial" w:hAnsi="Arial" w:cs="Arial"/>
          <w:sz w:val="24"/>
          <w:szCs w:val="24"/>
        </w:rPr>
        <w:t xml:space="preserve">We operate a </w:t>
      </w:r>
      <w:r w:rsidR="00A54A07" w:rsidRPr="00BD3C1C">
        <w:rPr>
          <w:rFonts w:ascii="Arial" w:hAnsi="Arial" w:cs="Arial"/>
          <w:sz w:val="24"/>
          <w:szCs w:val="24"/>
        </w:rPr>
        <w:t>different Functional Skills group running each day</w:t>
      </w:r>
      <w:r w:rsidR="00934844" w:rsidRPr="00BD3C1C">
        <w:rPr>
          <w:rFonts w:ascii="Arial" w:hAnsi="Arial" w:cs="Arial"/>
          <w:sz w:val="24"/>
          <w:szCs w:val="24"/>
        </w:rPr>
        <w:t xml:space="preserve"> 4 days a week </w:t>
      </w:r>
      <w:r w:rsidR="00A54A07" w:rsidRPr="00BD3C1C">
        <w:rPr>
          <w:rFonts w:ascii="Arial" w:hAnsi="Arial" w:cs="Arial"/>
          <w:sz w:val="24"/>
          <w:szCs w:val="24"/>
        </w:rPr>
        <w:t xml:space="preserve">this group is made up of </w:t>
      </w:r>
      <w:r w:rsidR="00934844" w:rsidRPr="00BD3C1C">
        <w:rPr>
          <w:rFonts w:ascii="Arial" w:hAnsi="Arial" w:cs="Arial"/>
          <w:sz w:val="24"/>
          <w:szCs w:val="24"/>
        </w:rPr>
        <w:t>4</w:t>
      </w:r>
      <w:r w:rsidR="00A54A07" w:rsidRPr="00BD3C1C">
        <w:rPr>
          <w:rFonts w:ascii="Arial" w:hAnsi="Arial" w:cs="Arial"/>
          <w:sz w:val="24"/>
          <w:szCs w:val="24"/>
        </w:rPr>
        <w:t xml:space="preserve"> x </w:t>
      </w:r>
      <w:r w:rsidRPr="00BD3C1C">
        <w:rPr>
          <w:rFonts w:ascii="Arial" w:hAnsi="Arial" w:cs="Arial"/>
          <w:sz w:val="24"/>
          <w:szCs w:val="24"/>
        </w:rPr>
        <w:t>45-minute</w:t>
      </w:r>
      <w:r w:rsidR="00A54A07" w:rsidRPr="00BD3C1C">
        <w:rPr>
          <w:rFonts w:ascii="Arial" w:hAnsi="Arial" w:cs="Arial"/>
          <w:sz w:val="24"/>
          <w:szCs w:val="24"/>
        </w:rPr>
        <w:t xml:space="preserve"> lessons</w:t>
      </w:r>
      <w:r w:rsidR="009C28B1" w:rsidRPr="00BD3C1C">
        <w:rPr>
          <w:rFonts w:ascii="Arial" w:hAnsi="Arial" w:cs="Arial"/>
          <w:sz w:val="24"/>
          <w:szCs w:val="24"/>
        </w:rPr>
        <w:t>, with a tutor period after break and lunch.</w:t>
      </w:r>
    </w:p>
    <w:p w14:paraId="0FBCCBFA" w14:textId="64276DA5" w:rsidR="00934844" w:rsidRPr="00BD3C1C" w:rsidRDefault="00934844" w:rsidP="00A54A07">
      <w:pPr>
        <w:ind w:right="-188"/>
        <w:jc w:val="both"/>
        <w:rPr>
          <w:rFonts w:ascii="Arial" w:hAnsi="Arial" w:cs="Arial"/>
          <w:sz w:val="24"/>
          <w:szCs w:val="24"/>
        </w:rPr>
      </w:pPr>
      <w:r w:rsidRPr="00BD3C1C">
        <w:rPr>
          <w:rFonts w:ascii="Arial" w:hAnsi="Arial" w:cs="Arial"/>
          <w:sz w:val="24"/>
          <w:szCs w:val="24"/>
        </w:rPr>
        <w:t>Students can access option lessons on Wednesdays which are BTEC or Aim awards</w:t>
      </w:r>
    </w:p>
    <w:p w14:paraId="64900544" w14:textId="7D25D9BB" w:rsidR="0008681A" w:rsidRPr="00BD3C1C" w:rsidRDefault="00934844" w:rsidP="009E4C69">
      <w:pPr>
        <w:ind w:right="-188"/>
        <w:jc w:val="both"/>
        <w:rPr>
          <w:rFonts w:ascii="Arial" w:hAnsi="Arial" w:cs="Arial"/>
          <w:sz w:val="24"/>
          <w:szCs w:val="24"/>
        </w:rPr>
      </w:pPr>
      <w:r w:rsidRPr="00BD3C1C">
        <w:rPr>
          <w:rFonts w:ascii="Arial" w:hAnsi="Arial" w:cs="Arial"/>
          <w:sz w:val="24"/>
          <w:szCs w:val="24"/>
        </w:rPr>
        <w:t xml:space="preserve">There are select </w:t>
      </w:r>
      <w:r w:rsidR="0008681A" w:rsidRPr="00BD3C1C">
        <w:rPr>
          <w:rFonts w:ascii="Arial" w:hAnsi="Arial" w:cs="Arial"/>
          <w:sz w:val="24"/>
          <w:szCs w:val="24"/>
        </w:rPr>
        <w:t xml:space="preserve">KS4 students </w:t>
      </w:r>
      <w:r w:rsidRPr="00BD3C1C">
        <w:rPr>
          <w:rFonts w:ascii="Arial" w:hAnsi="Arial" w:cs="Arial"/>
          <w:sz w:val="24"/>
          <w:szCs w:val="24"/>
        </w:rPr>
        <w:t>who access</w:t>
      </w:r>
      <w:r w:rsidR="0008681A" w:rsidRPr="00BD3C1C">
        <w:rPr>
          <w:rFonts w:ascii="Arial" w:hAnsi="Arial" w:cs="Arial"/>
          <w:sz w:val="24"/>
          <w:szCs w:val="24"/>
        </w:rPr>
        <w:t xml:space="preserve"> </w:t>
      </w:r>
      <w:r w:rsidR="00A61426" w:rsidRPr="00BD3C1C">
        <w:rPr>
          <w:rFonts w:ascii="Arial" w:hAnsi="Arial" w:cs="Arial"/>
          <w:sz w:val="24"/>
          <w:szCs w:val="24"/>
        </w:rPr>
        <w:t>off-site</w:t>
      </w:r>
      <w:r w:rsidR="0008681A" w:rsidRPr="00BD3C1C">
        <w:rPr>
          <w:rFonts w:ascii="Arial" w:hAnsi="Arial" w:cs="Arial"/>
          <w:sz w:val="24"/>
          <w:szCs w:val="24"/>
        </w:rPr>
        <w:t xml:space="preserve"> vocational programmes</w:t>
      </w:r>
      <w:r w:rsidRPr="00BD3C1C">
        <w:rPr>
          <w:rFonts w:ascii="Arial" w:hAnsi="Arial" w:cs="Arial"/>
          <w:sz w:val="24"/>
          <w:szCs w:val="24"/>
        </w:rPr>
        <w:t xml:space="preserve"> throughout the week</w:t>
      </w:r>
      <w:r w:rsidR="0008681A" w:rsidRPr="00BD3C1C">
        <w:rPr>
          <w:rFonts w:ascii="Arial" w:hAnsi="Arial" w:cs="Arial"/>
          <w:sz w:val="24"/>
          <w:szCs w:val="24"/>
        </w:rPr>
        <w:t>.</w:t>
      </w:r>
    </w:p>
    <w:p w14:paraId="0426F672" w14:textId="77777777" w:rsidR="0008681A" w:rsidRPr="00BD3C1C" w:rsidRDefault="0008681A" w:rsidP="0008681A">
      <w:pPr>
        <w:jc w:val="both"/>
        <w:rPr>
          <w:rFonts w:ascii="Arial" w:hAnsi="Arial" w:cs="Arial"/>
          <w:sz w:val="24"/>
          <w:szCs w:val="24"/>
        </w:rPr>
      </w:pPr>
      <w:r w:rsidRPr="00BD3C1C">
        <w:rPr>
          <w:rFonts w:ascii="Arial" w:hAnsi="Arial" w:cs="Arial"/>
          <w:sz w:val="24"/>
          <w:szCs w:val="24"/>
        </w:rPr>
        <w:t>This Policy should be read in conjunction with the following LPS’ policies:</w:t>
      </w:r>
    </w:p>
    <w:p w14:paraId="65C926BD" w14:textId="77777777" w:rsidR="0008681A" w:rsidRPr="00BD3C1C" w:rsidRDefault="0008681A" w:rsidP="0008681A">
      <w:pPr>
        <w:pStyle w:val="ListParagraph"/>
        <w:numPr>
          <w:ilvl w:val="0"/>
          <w:numId w:val="3"/>
        </w:numPr>
        <w:jc w:val="both"/>
        <w:rPr>
          <w:rFonts w:ascii="Arial" w:hAnsi="Arial" w:cs="Arial"/>
          <w:sz w:val="24"/>
          <w:szCs w:val="24"/>
        </w:rPr>
      </w:pPr>
      <w:r w:rsidRPr="00BD3C1C">
        <w:rPr>
          <w:rFonts w:ascii="Arial" w:hAnsi="Arial" w:cs="Arial"/>
          <w:sz w:val="24"/>
          <w:szCs w:val="24"/>
        </w:rPr>
        <w:t xml:space="preserve">Subject Policies </w:t>
      </w:r>
    </w:p>
    <w:p w14:paraId="70E00AC2" w14:textId="77777777" w:rsidR="0008681A" w:rsidRPr="00BD3C1C" w:rsidRDefault="0008681A" w:rsidP="0008681A">
      <w:pPr>
        <w:pStyle w:val="ListParagraph"/>
        <w:numPr>
          <w:ilvl w:val="0"/>
          <w:numId w:val="3"/>
        </w:numPr>
        <w:jc w:val="both"/>
        <w:rPr>
          <w:rFonts w:ascii="Arial" w:hAnsi="Arial" w:cs="Arial"/>
          <w:sz w:val="24"/>
          <w:szCs w:val="24"/>
        </w:rPr>
      </w:pPr>
      <w:r w:rsidRPr="00BD3C1C">
        <w:rPr>
          <w:rFonts w:ascii="Arial" w:hAnsi="Arial" w:cs="Arial"/>
          <w:sz w:val="24"/>
          <w:szCs w:val="24"/>
        </w:rPr>
        <w:t>Teaching and Learning</w:t>
      </w:r>
      <w:r w:rsidR="009E4C69" w:rsidRPr="00BD3C1C">
        <w:rPr>
          <w:rFonts w:ascii="Arial" w:hAnsi="Arial" w:cs="Arial"/>
          <w:sz w:val="24"/>
          <w:szCs w:val="24"/>
        </w:rPr>
        <w:t xml:space="preserve"> Policy</w:t>
      </w:r>
    </w:p>
    <w:p w14:paraId="5E09961B" w14:textId="77777777" w:rsidR="0008681A" w:rsidRPr="00BD3C1C" w:rsidRDefault="0008681A" w:rsidP="0008681A">
      <w:pPr>
        <w:pStyle w:val="ListParagraph"/>
        <w:numPr>
          <w:ilvl w:val="0"/>
          <w:numId w:val="3"/>
        </w:numPr>
        <w:jc w:val="both"/>
        <w:rPr>
          <w:rFonts w:ascii="Arial" w:hAnsi="Arial" w:cs="Arial"/>
          <w:sz w:val="24"/>
          <w:szCs w:val="24"/>
        </w:rPr>
      </w:pPr>
      <w:r w:rsidRPr="00BD3C1C">
        <w:rPr>
          <w:rFonts w:ascii="Arial" w:hAnsi="Arial" w:cs="Arial"/>
          <w:sz w:val="24"/>
          <w:szCs w:val="24"/>
        </w:rPr>
        <w:t>Assessment Recording and Reporting</w:t>
      </w:r>
      <w:r w:rsidR="009E4C69" w:rsidRPr="00BD3C1C">
        <w:rPr>
          <w:rFonts w:ascii="Arial" w:hAnsi="Arial" w:cs="Arial"/>
          <w:sz w:val="24"/>
          <w:szCs w:val="24"/>
        </w:rPr>
        <w:t xml:space="preserve"> Policy</w:t>
      </w:r>
    </w:p>
    <w:p w14:paraId="30D07DB9" w14:textId="77777777" w:rsidR="0008681A" w:rsidRPr="00BD3C1C" w:rsidRDefault="0008681A" w:rsidP="0008681A">
      <w:pPr>
        <w:pStyle w:val="ListParagraph"/>
        <w:numPr>
          <w:ilvl w:val="0"/>
          <w:numId w:val="3"/>
        </w:numPr>
        <w:jc w:val="both"/>
        <w:rPr>
          <w:rFonts w:ascii="Arial" w:hAnsi="Arial" w:cs="Arial"/>
          <w:sz w:val="24"/>
          <w:szCs w:val="24"/>
        </w:rPr>
      </w:pPr>
      <w:r w:rsidRPr="00BD3C1C">
        <w:rPr>
          <w:rFonts w:ascii="Arial" w:hAnsi="Arial" w:cs="Arial"/>
          <w:sz w:val="24"/>
          <w:szCs w:val="24"/>
        </w:rPr>
        <w:lastRenderedPageBreak/>
        <w:t>SEND</w:t>
      </w:r>
      <w:r w:rsidR="009E4C69" w:rsidRPr="00BD3C1C">
        <w:rPr>
          <w:rFonts w:ascii="Arial" w:hAnsi="Arial" w:cs="Arial"/>
          <w:sz w:val="24"/>
          <w:szCs w:val="24"/>
        </w:rPr>
        <w:t xml:space="preserve"> Policy</w:t>
      </w:r>
    </w:p>
    <w:p w14:paraId="7DA7E467" w14:textId="77777777" w:rsidR="0008681A" w:rsidRPr="00BD3C1C" w:rsidRDefault="0008681A" w:rsidP="0008681A">
      <w:pPr>
        <w:jc w:val="both"/>
        <w:rPr>
          <w:rFonts w:ascii="Arial" w:hAnsi="Arial" w:cs="Arial"/>
          <w:b/>
          <w:sz w:val="24"/>
          <w:szCs w:val="24"/>
          <w:u w:val="single"/>
        </w:rPr>
      </w:pPr>
      <w:r w:rsidRPr="00BD3C1C">
        <w:rPr>
          <w:rFonts w:ascii="Arial" w:hAnsi="Arial" w:cs="Arial"/>
          <w:b/>
          <w:sz w:val="24"/>
          <w:szCs w:val="24"/>
          <w:u w:val="single"/>
        </w:rPr>
        <w:t>MONITORING AND EVALUATION</w:t>
      </w:r>
    </w:p>
    <w:p w14:paraId="2CF237A2" w14:textId="77777777" w:rsidR="0008681A" w:rsidRPr="00BD3C1C" w:rsidRDefault="0008681A" w:rsidP="0008681A">
      <w:pPr>
        <w:jc w:val="both"/>
        <w:rPr>
          <w:rFonts w:ascii="Arial" w:hAnsi="Arial" w:cs="Arial"/>
          <w:sz w:val="24"/>
          <w:szCs w:val="24"/>
        </w:rPr>
      </w:pPr>
      <w:r w:rsidRPr="00BD3C1C">
        <w:rPr>
          <w:rFonts w:ascii="Arial" w:hAnsi="Arial" w:cs="Arial"/>
          <w:sz w:val="24"/>
          <w:szCs w:val="24"/>
        </w:rPr>
        <w:t>The monitoring and evaluation of this policy takes place through the following:</w:t>
      </w:r>
    </w:p>
    <w:p w14:paraId="634D1CBD" w14:textId="77777777" w:rsidR="0008681A" w:rsidRPr="00BD3C1C" w:rsidRDefault="0008681A" w:rsidP="0008681A">
      <w:pPr>
        <w:pStyle w:val="ListParagraph"/>
        <w:numPr>
          <w:ilvl w:val="0"/>
          <w:numId w:val="2"/>
        </w:numPr>
        <w:spacing w:after="200" w:line="276" w:lineRule="auto"/>
        <w:jc w:val="both"/>
        <w:rPr>
          <w:rFonts w:ascii="Arial" w:hAnsi="Arial" w:cs="Arial"/>
          <w:sz w:val="24"/>
          <w:szCs w:val="24"/>
        </w:rPr>
      </w:pPr>
      <w:r w:rsidRPr="00BD3C1C">
        <w:rPr>
          <w:rFonts w:ascii="Arial" w:hAnsi="Arial" w:cs="Arial"/>
          <w:sz w:val="24"/>
          <w:szCs w:val="24"/>
        </w:rPr>
        <w:t>Lesson Observations</w:t>
      </w:r>
    </w:p>
    <w:p w14:paraId="2054652A" w14:textId="77777777" w:rsidR="0008681A" w:rsidRPr="00BD3C1C" w:rsidRDefault="0008681A" w:rsidP="0008681A">
      <w:pPr>
        <w:pStyle w:val="ListParagraph"/>
        <w:numPr>
          <w:ilvl w:val="0"/>
          <w:numId w:val="2"/>
        </w:numPr>
        <w:spacing w:after="200" w:line="276" w:lineRule="auto"/>
        <w:jc w:val="both"/>
        <w:rPr>
          <w:rFonts w:ascii="Arial" w:hAnsi="Arial" w:cs="Arial"/>
          <w:sz w:val="24"/>
          <w:szCs w:val="24"/>
        </w:rPr>
      </w:pPr>
      <w:r w:rsidRPr="00BD3C1C">
        <w:rPr>
          <w:rFonts w:ascii="Arial" w:hAnsi="Arial" w:cs="Arial"/>
          <w:sz w:val="24"/>
          <w:szCs w:val="24"/>
        </w:rPr>
        <w:t>Learning Walks</w:t>
      </w:r>
    </w:p>
    <w:p w14:paraId="60B9C250" w14:textId="77777777" w:rsidR="0008681A" w:rsidRPr="00BD3C1C" w:rsidRDefault="0008681A" w:rsidP="0008681A">
      <w:pPr>
        <w:pStyle w:val="ListParagraph"/>
        <w:numPr>
          <w:ilvl w:val="0"/>
          <w:numId w:val="2"/>
        </w:numPr>
        <w:spacing w:after="200" w:line="276" w:lineRule="auto"/>
        <w:jc w:val="both"/>
        <w:rPr>
          <w:rFonts w:ascii="Arial" w:hAnsi="Arial" w:cs="Arial"/>
          <w:sz w:val="24"/>
          <w:szCs w:val="24"/>
        </w:rPr>
      </w:pPr>
      <w:r w:rsidRPr="00BD3C1C">
        <w:rPr>
          <w:rFonts w:ascii="Arial" w:hAnsi="Arial" w:cs="Arial"/>
          <w:sz w:val="24"/>
          <w:szCs w:val="24"/>
        </w:rPr>
        <w:t xml:space="preserve">Work </w:t>
      </w:r>
      <w:proofErr w:type="spellStart"/>
      <w:r w:rsidRPr="00BD3C1C">
        <w:rPr>
          <w:rFonts w:ascii="Arial" w:hAnsi="Arial" w:cs="Arial"/>
          <w:sz w:val="24"/>
          <w:szCs w:val="24"/>
        </w:rPr>
        <w:t>Scrutinies</w:t>
      </w:r>
      <w:proofErr w:type="spellEnd"/>
    </w:p>
    <w:p w14:paraId="516070E5" w14:textId="77777777" w:rsidR="0008681A" w:rsidRPr="00BD3C1C" w:rsidRDefault="0008681A" w:rsidP="0008681A">
      <w:pPr>
        <w:pStyle w:val="ListParagraph"/>
        <w:numPr>
          <w:ilvl w:val="0"/>
          <w:numId w:val="2"/>
        </w:numPr>
        <w:spacing w:after="200" w:line="276" w:lineRule="auto"/>
        <w:jc w:val="both"/>
        <w:rPr>
          <w:rFonts w:ascii="Arial" w:hAnsi="Arial" w:cs="Arial"/>
          <w:sz w:val="24"/>
          <w:szCs w:val="24"/>
        </w:rPr>
      </w:pPr>
      <w:r w:rsidRPr="00BD3C1C">
        <w:rPr>
          <w:rFonts w:ascii="Arial" w:hAnsi="Arial" w:cs="Arial"/>
          <w:sz w:val="24"/>
          <w:szCs w:val="24"/>
        </w:rPr>
        <w:t xml:space="preserve">Planning </w:t>
      </w:r>
      <w:proofErr w:type="spellStart"/>
      <w:r w:rsidRPr="00BD3C1C">
        <w:rPr>
          <w:rFonts w:ascii="Arial" w:hAnsi="Arial" w:cs="Arial"/>
          <w:sz w:val="24"/>
          <w:szCs w:val="24"/>
        </w:rPr>
        <w:t>Scrutinies</w:t>
      </w:r>
      <w:proofErr w:type="spellEnd"/>
    </w:p>
    <w:p w14:paraId="7BD7E85D" w14:textId="77777777" w:rsidR="0008681A" w:rsidRPr="00BD3C1C" w:rsidRDefault="0008681A" w:rsidP="0008681A">
      <w:pPr>
        <w:pStyle w:val="ListParagraph"/>
        <w:numPr>
          <w:ilvl w:val="0"/>
          <w:numId w:val="2"/>
        </w:numPr>
        <w:spacing w:after="200" w:line="276" w:lineRule="auto"/>
        <w:jc w:val="both"/>
        <w:rPr>
          <w:rFonts w:ascii="Arial" w:hAnsi="Arial" w:cs="Arial"/>
          <w:sz w:val="24"/>
          <w:szCs w:val="24"/>
        </w:rPr>
      </w:pPr>
      <w:r w:rsidRPr="00BD3C1C">
        <w:rPr>
          <w:rFonts w:ascii="Arial" w:hAnsi="Arial" w:cs="Arial"/>
          <w:sz w:val="24"/>
          <w:szCs w:val="24"/>
        </w:rPr>
        <w:t xml:space="preserve">Marking </w:t>
      </w:r>
      <w:proofErr w:type="spellStart"/>
      <w:r w:rsidRPr="00BD3C1C">
        <w:rPr>
          <w:rFonts w:ascii="Arial" w:hAnsi="Arial" w:cs="Arial"/>
          <w:sz w:val="24"/>
          <w:szCs w:val="24"/>
        </w:rPr>
        <w:t>Scrutinies</w:t>
      </w:r>
      <w:proofErr w:type="spellEnd"/>
    </w:p>
    <w:p w14:paraId="24FA3C8F" w14:textId="77777777" w:rsidR="0008681A" w:rsidRPr="00BD3C1C" w:rsidRDefault="0008681A" w:rsidP="0008681A">
      <w:pPr>
        <w:pStyle w:val="ListParagraph"/>
        <w:numPr>
          <w:ilvl w:val="0"/>
          <w:numId w:val="2"/>
        </w:numPr>
        <w:spacing w:after="200" w:line="276" w:lineRule="auto"/>
        <w:jc w:val="both"/>
        <w:rPr>
          <w:rFonts w:ascii="Arial" w:hAnsi="Arial" w:cs="Arial"/>
          <w:sz w:val="24"/>
          <w:szCs w:val="24"/>
        </w:rPr>
      </w:pPr>
      <w:r w:rsidRPr="00BD3C1C">
        <w:rPr>
          <w:rFonts w:ascii="Arial" w:hAnsi="Arial" w:cs="Arial"/>
          <w:sz w:val="24"/>
          <w:szCs w:val="24"/>
        </w:rPr>
        <w:t>Assessment Tracking Data</w:t>
      </w:r>
    </w:p>
    <w:p w14:paraId="2EF20EB2" w14:textId="77777777" w:rsidR="0008681A" w:rsidRPr="00BD3C1C" w:rsidRDefault="0008681A" w:rsidP="0008681A">
      <w:pPr>
        <w:pStyle w:val="ListParagraph"/>
        <w:numPr>
          <w:ilvl w:val="0"/>
          <w:numId w:val="2"/>
        </w:numPr>
        <w:spacing w:after="200" w:line="276" w:lineRule="auto"/>
        <w:jc w:val="both"/>
        <w:rPr>
          <w:rFonts w:ascii="Arial" w:hAnsi="Arial" w:cs="Arial"/>
          <w:sz w:val="24"/>
          <w:szCs w:val="24"/>
        </w:rPr>
      </w:pPr>
      <w:r w:rsidRPr="00BD3C1C">
        <w:rPr>
          <w:rFonts w:ascii="Arial" w:hAnsi="Arial" w:cs="Arial"/>
          <w:sz w:val="24"/>
          <w:szCs w:val="24"/>
        </w:rPr>
        <w:t>Performance Management</w:t>
      </w:r>
    </w:p>
    <w:p w14:paraId="172A86DA" w14:textId="77777777" w:rsidR="0008681A" w:rsidRPr="00BD3C1C" w:rsidRDefault="0008681A" w:rsidP="0008681A">
      <w:pPr>
        <w:pStyle w:val="ListParagraph"/>
        <w:numPr>
          <w:ilvl w:val="0"/>
          <w:numId w:val="2"/>
        </w:numPr>
        <w:spacing w:after="200" w:line="276" w:lineRule="auto"/>
        <w:jc w:val="both"/>
        <w:rPr>
          <w:rFonts w:ascii="Arial" w:hAnsi="Arial" w:cs="Arial"/>
          <w:sz w:val="24"/>
          <w:szCs w:val="24"/>
        </w:rPr>
      </w:pPr>
      <w:r w:rsidRPr="00BD3C1C">
        <w:rPr>
          <w:rFonts w:ascii="Arial" w:hAnsi="Arial" w:cs="Arial"/>
          <w:sz w:val="24"/>
          <w:szCs w:val="24"/>
        </w:rPr>
        <w:t>Appraisals</w:t>
      </w:r>
    </w:p>
    <w:p w14:paraId="558417E9" w14:textId="77777777" w:rsidR="0008681A" w:rsidRPr="00BD3C1C" w:rsidRDefault="0008681A" w:rsidP="00C84336">
      <w:pPr>
        <w:pStyle w:val="ListParagraph"/>
        <w:numPr>
          <w:ilvl w:val="0"/>
          <w:numId w:val="2"/>
        </w:numPr>
        <w:spacing w:after="200" w:line="276" w:lineRule="auto"/>
        <w:ind w:right="-188"/>
        <w:jc w:val="both"/>
        <w:rPr>
          <w:rFonts w:ascii="Arial" w:hAnsi="Arial" w:cs="Arial"/>
          <w:sz w:val="24"/>
          <w:szCs w:val="24"/>
        </w:rPr>
      </w:pPr>
      <w:r w:rsidRPr="00BD3C1C">
        <w:rPr>
          <w:rFonts w:ascii="Arial" w:hAnsi="Arial" w:cs="Arial"/>
          <w:sz w:val="24"/>
          <w:szCs w:val="24"/>
        </w:rPr>
        <w:t>Staff Meetings</w:t>
      </w:r>
    </w:p>
    <w:sectPr w:rsidR="0008681A" w:rsidRPr="00BD3C1C" w:rsidSect="00831060">
      <w:headerReference w:type="default" r:id="rId9"/>
      <w:footerReference w:type="default" r:id="rId10"/>
      <w:pgSz w:w="11906" w:h="16838"/>
      <w:pgMar w:top="851" w:right="1440" w:bottom="1440" w:left="144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078D" w14:textId="77777777" w:rsidR="0049131A" w:rsidRDefault="0049131A" w:rsidP="00FB5165">
      <w:pPr>
        <w:spacing w:after="0" w:line="240" w:lineRule="auto"/>
      </w:pPr>
      <w:r>
        <w:separator/>
      </w:r>
    </w:p>
  </w:endnote>
  <w:endnote w:type="continuationSeparator" w:id="0">
    <w:p w14:paraId="3FB263FD" w14:textId="77777777" w:rsidR="0049131A" w:rsidRDefault="0049131A" w:rsidP="00FB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BA09" w14:textId="77777777" w:rsidR="00831060" w:rsidRPr="00831060" w:rsidRDefault="00831060" w:rsidP="00831060">
    <w:pPr>
      <w:pBdr>
        <w:top w:val="thinThickSmallGap" w:sz="24" w:space="1" w:color="622423"/>
      </w:pBdr>
      <w:tabs>
        <w:tab w:val="center" w:pos="4153"/>
        <w:tab w:val="right" w:pos="8306"/>
        <w:tab w:val="right" w:pos="9070"/>
      </w:tabs>
      <w:spacing w:after="0" w:line="240" w:lineRule="auto"/>
      <w:rPr>
        <w:rFonts w:ascii="Cambria" w:eastAsia="Times New Roman" w:hAnsi="Cambria" w:cs="Times New Roman"/>
        <w:sz w:val="24"/>
        <w:szCs w:val="24"/>
      </w:rPr>
    </w:pPr>
    <w:r w:rsidRPr="00831060">
      <w:rPr>
        <w:rFonts w:ascii="Cambria" w:eastAsia="Times New Roman" w:hAnsi="Cambria" w:cs="Times New Roman"/>
        <w:sz w:val="24"/>
        <w:szCs w:val="24"/>
      </w:rPr>
      <w:t>The electronic version of this document is the latest version.  It is the responsibility of the individual to ensure any paper material is current.</w:t>
    </w:r>
    <w:r w:rsidRPr="00831060">
      <w:rPr>
        <w:rFonts w:ascii="Cambria" w:eastAsia="Times New Roman" w:hAnsi="Cambria" w:cs="Times New Roman"/>
        <w:sz w:val="24"/>
        <w:szCs w:val="24"/>
      </w:rPr>
      <w:tab/>
    </w:r>
    <w:r w:rsidRPr="00831060">
      <w:rPr>
        <w:rFonts w:ascii="Cambria" w:eastAsia="Times New Roman" w:hAnsi="Cambria" w:cs="Times New Roman"/>
        <w:sz w:val="24"/>
        <w:szCs w:val="24"/>
      </w:rPr>
      <w:tab/>
      <w:t xml:space="preserve">Page </w:t>
    </w:r>
    <w:r w:rsidRPr="00831060">
      <w:rPr>
        <w:rFonts w:ascii="Calibri" w:eastAsia="Times New Roman" w:hAnsi="Calibri" w:cs="Times New Roman"/>
        <w:sz w:val="24"/>
        <w:szCs w:val="24"/>
      </w:rPr>
      <w:fldChar w:fldCharType="begin"/>
    </w:r>
    <w:r w:rsidRPr="00831060">
      <w:rPr>
        <w:rFonts w:ascii="Times New Roman" w:eastAsia="Times New Roman" w:hAnsi="Times New Roman" w:cs="Times New Roman"/>
        <w:sz w:val="24"/>
        <w:szCs w:val="24"/>
      </w:rPr>
      <w:instrText xml:space="preserve"> PAGE   \* MERGEFORMAT </w:instrText>
    </w:r>
    <w:r w:rsidRPr="00831060">
      <w:rPr>
        <w:rFonts w:ascii="Calibri" w:eastAsia="Times New Roman" w:hAnsi="Calibri" w:cs="Times New Roman"/>
        <w:sz w:val="24"/>
        <w:szCs w:val="24"/>
      </w:rPr>
      <w:fldChar w:fldCharType="separate"/>
    </w:r>
    <w:r w:rsidR="00CD5269" w:rsidRPr="00CD5269">
      <w:rPr>
        <w:rFonts w:ascii="Cambria" w:eastAsia="Times New Roman" w:hAnsi="Cambria" w:cs="Times New Roman"/>
        <w:noProof/>
        <w:sz w:val="24"/>
        <w:szCs w:val="24"/>
      </w:rPr>
      <w:t>2</w:t>
    </w:r>
    <w:r w:rsidRPr="00831060">
      <w:rPr>
        <w:rFonts w:ascii="Cambria" w:eastAsia="Times New Roman" w:hAnsi="Cambria" w:cs="Times New Roman"/>
        <w:noProof/>
        <w:sz w:val="24"/>
        <w:szCs w:val="24"/>
      </w:rPr>
      <w:fldChar w:fldCharType="end"/>
    </w:r>
  </w:p>
  <w:p w14:paraId="07B0A69E" w14:textId="72B6DA8E" w:rsidR="00831060" w:rsidRPr="00831060" w:rsidRDefault="00CD5269" w:rsidP="00831060">
    <w:pPr>
      <w:tabs>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70196D">
      <w:rPr>
        <w:rFonts w:ascii="Times New Roman" w:eastAsia="Times New Roman" w:hAnsi="Times New Roman" w:cs="Times New Roman"/>
        <w:sz w:val="24"/>
        <w:szCs w:val="24"/>
      </w:rPr>
      <w:t>April</w:t>
    </w:r>
    <w:r>
      <w:rPr>
        <w:rFonts w:ascii="Times New Roman" w:eastAsia="Times New Roman" w:hAnsi="Times New Roman" w:cs="Times New Roman"/>
        <w:sz w:val="24"/>
        <w:szCs w:val="24"/>
      </w:rPr>
      <w:t xml:space="preserve"> 202</w:t>
    </w:r>
    <w:r w:rsidR="00370E4B">
      <w:rPr>
        <w:rFonts w:ascii="Times New Roman" w:eastAsia="Times New Roman" w:hAnsi="Times New Roman" w:cs="Times New Roman"/>
        <w:sz w:val="24"/>
        <w:szCs w:val="24"/>
      </w:rPr>
      <w:t>6</w:t>
    </w:r>
  </w:p>
  <w:p w14:paraId="1EF4A97B" w14:textId="77777777" w:rsidR="00831060" w:rsidRPr="00831060" w:rsidRDefault="00831060" w:rsidP="00831060">
    <w:pPr>
      <w:tabs>
        <w:tab w:val="center" w:pos="4153"/>
        <w:tab w:val="right" w:pos="8306"/>
      </w:tabs>
      <w:spacing w:after="0" w:line="240" w:lineRule="auto"/>
      <w:ind w:right="360"/>
      <w:rPr>
        <w:rFonts w:ascii="Times New Roman" w:eastAsia="Times New Roman" w:hAnsi="Times New Roman" w:cs="Times New Roman"/>
        <w:sz w:val="24"/>
        <w:szCs w:val="24"/>
      </w:rPr>
    </w:pPr>
  </w:p>
  <w:p w14:paraId="2B16A25C" w14:textId="77777777" w:rsidR="00831060" w:rsidRDefault="0083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4B33" w14:textId="77777777" w:rsidR="0049131A" w:rsidRDefault="0049131A" w:rsidP="00FB5165">
      <w:pPr>
        <w:spacing w:after="0" w:line="240" w:lineRule="auto"/>
      </w:pPr>
      <w:r>
        <w:separator/>
      </w:r>
    </w:p>
  </w:footnote>
  <w:footnote w:type="continuationSeparator" w:id="0">
    <w:p w14:paraId="3F253CFB" w14:textId="77777777" w:rsidR="0049131A" w:rsidRDefault="0049131A" w:rsidP="00FB5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9120" w14:textId="77777777" w:rsidR="00FB5165" w:rsidRDefault="00FB5165">
    <w:pPr>
      <w:pStyle w:val="Header"/>
    </w:pPr>
    <w:r>
      <w:t xml:space="preserve">                                                   </w:t>
    </w:r>
  </w:p>
  <w:p w14:paraId="1F093060" w14:textId="77777777" w:rsidR="00FB5165" w:rsidRDefault="00FB5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16E"/>
    <w:multiLevelType w:val="hybridMultilevel"/>
    <w:tmpl w:val="4076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B6044"/>
    <w:multiLevelType w:val="hybridMultilevel"/>
    <w:tmpl w:val="D47EA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87139B"/>
    <w:multiLevelType w:val="hybridMultilevel"/>
    <w:tmpl w:val="9040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940"/>
    <w:rsid w:val="00000DE7"/>
    <w:rsid w:val="00025173"/>
    <w:rsid w:val="000317DD"/>
    <w:rsid w:val="000618D2"/>
    <w:rsid w:val="0008681A"/>
    <w:rsid w:val="000B1940"/>
    <w:rsid w:val="001313C1"/>
    <w:rsid w:val="0017192B"/>
    <w:rsid w:val="001E045D"/>
    <w:rsid w:val="00203561"/>
    <w:rsid w:val="00204868"/>
    <w:rsid w:val="00222E7E"/>
    <w:rsid w:val="00250B0F"/>
    <w:rsid w:val="00274430"/>
    <w:rsid w:val="002B7E6C"/>
    <w:rsid w:val="003156E2"/>
    <w:rsid w:val="00316355"/>
    <w:rsid w:val="003540B5"/>
    <w:rsid w:val="0036751B"/>
    <w:rsid w:val="00370E4B"/>
    <w:rsid w:val="003842CE"/>
    <w:rsid w:val="00395CF2"/>
    <w:rsid w:val="00434314"/>
    <w:rsid w:val="004417FA"/>
    <w:rsid w:val="00457472"/>
    <w:rsid w:val="0049131A"/>
    <w:rsid w:val="0049486E"/>
    <w:rsid w:val="004B5DB3"/>
    <w:rsid w:val="004D3AFC"/>
    <w:rsid w:val="00506B20"/>
    <w:rsid w:val="00550293"/>
    <w:rsid w:val="00555E6E"/>
    <w:rsid w:val="005F6A76"/>
    <w:rsid w:val="00612A8E"/>
    <w:rsid w:val="006622B9"/>
    <w:rsid w:val="006D3DEA"/>
    <w:rsid w:val="006D7D97"/>
    <w:rsid w:val="006E1C7F"/>
    <w:rsid w:val="006E7C43"/>
    <w:rsid w:val="0070196D"/>
    <w:rsid w:val="007030DC"/>
    <w:rsid w:val="00711846"/>
    <w:rsid w:val="007867AD"/>
    <w:rsid w:val="007B58D1"/>
    <w:rsid w:val="007E3535"/>
    <w:rsid w:val="00826B01"/>
    <w:rsid w:val="008271CD"/>
    <w:rsid w:val="00831060"/>
    <w:rsid w:val="00873DCA"/>
    <w:rsid w:val="00882232"/>
    <w:rsid w:val="00893962"/>
    <w:rsid w:val="008C40E1"/>
    <w:rsid w:val="008E270E"/>
    <w:rsid w:val="008F12D0"/>
    <w:rsid w:val="00904F8E"/>
    <w:rsid w:val="00932C22"/>
    <w:rsid w:val="00934844"/>
    <w:rsid w:val="0094438F"/>
    <w:rsid w:val="00967055"/>
    <w:rsid w:val="00976B37"/>
    <w:rsid w:val="009831B9"/>
    <w:rsid w:val="00993D54"/>
    <w:rsid w:val="009B5D91"/>
    <w:rsid w:val="009C28B1"/>
    <w:rsid w:val="009E4B85"/>
    <w:rsid w:val="009E4C69"/>
    <w:rsid w:val="00A41C03"/>
    <w:rsid w:val="00A54A07"/>
    <w:rsid w:val="00A61426"/>
    <w:rsid w:val="00A968B1"/>
    <w:rsid w:val="00AA7927"/>
    <w:rsid w:val="00AB3A95"/>
    <w:rsid w:val="00AC7A2C"/>
    <w:rsid w:val="00AE1347"/>
    <w:rsid w:val="00AF575F"/>
    <w:rsid w:val="00B204F4"/>
    <w:rsid w:val="00BD3C1C"/>
    <w:rsid w:val="00C86288"/>
    <w:rsid w:val="00CA1440"/>
    <w:rsid w:val="00CA2F6F"/>
    <w:rsid w:val="00CD3C19"/>
    <w:rsid w:val="00CD5269"/>
    <w:rsid w:val="00CE0DAE"/>
    <w:rsid w:val="00CE427C"/>
    <w:rsid w:val="00CF0330"/>
    <w:rsid w:val="00D57FDE"/>
    <w:rsid w:val="00D63E5E"/>
    <w:rsid w:val="00D72DD5"/>
    <w:rsid w:val="00DC6BB1"/>
    <w:rsid w:val="00DE147D"/>
    <w:rsid w:val="00E327BB"/>
    <w:rsid w:val="00E33769"/>
    <w:rsid w:val="00E923D6"/>
    <w:rsid w:val="00EC4AF2"/>
    <w:rsid w:val="00EE3D22"/>
    <w:rsid w:val="00EE508E"/>
    <w:rsid w:val="00F11286"/>
    <w:rsid w:val="00F54F7A"/>
    <w:rsid w:val="00F65CD9"/>
    <w:rsid w:val="00FB5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35D3"/>
  <w15:chartTrackingRefBased/>
  <w15:docId w15:val="{23E5764D-88C3-49FE-93DF-66E0D4DC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CF2"/>
    <w:pPr>
      <w:ind w:left="720"/>
      <w:contextualSpacing/>
    </w:pPr>
  </w:style>
  <w:style w:type="table" w:styleId="TableGrid">
    <w:name w:val="Table Grid"/>
    <w:basedOn w:val="TableNormal"/>
    <w:uiPriority w:val="39"/>
    <w:rsid w:val="00967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165"/>
  </w:style>
  <w:style w:type="paragraph" w:styleId="Footer">
    <w:name w:val="footer"/>
    <w:basedOn w:val="Normal"/>
    <w:link w:val="FooterChar"/>
    <w:uiPriority w:val="99"/>
    <w:unhideWhenUsed/>
    <w:rsid w:val="00FB5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769E0-0A3F-4142-B0C5-A6F1C385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LPS</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Colver</dc:creator>
  <cp:keywords/>
  <dc:description/>
  <cp:lastModifiedBy>Aquilina, Julie</cp:lastModifiedBy>
  <cp:revision>3</cp:revision>
  <cp:lastPrinted>2026-03-13T11:56:00Z</cp:lastPrinted>
  <dcterms:created xsi:type="dcterms:W3CDTF">2026-04-09T11:55:00Z</dcterms:created>
  <dcterms:modified xsi:type="dcterms:W3CDTF">2026-05-13T13:26:00Z</dcterms:modified>
</cp:coreProperties>
</file>