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649968"/>
        <w:docPartObj>
          <w:docPartGallery w:val="Cover Pages"/>
          <w:docPartUnique/>
        </w:docPartObj>
      </w:sdtPr>
      <w:sdtEndPr>
        <w:rPr>
          <w:b/>
          <w:u w:val="single"/>
        </w:rPr>
      </w:sdtEndPr>
      <w:sdtContent>
        <w:sdt>
          <w:sdtPr>
            <w:rPr>
              <w:rFonts w:ascii="Times New Roman" w:eastAsia="Times New Roman" w:hAnsi="Times New Roman" w:cs="Times New Roman"/>
              <w:sz w:val="20"/>
              <w:szCs w:val="20"/>
            </w:rPr>
            <w:id w:val="-840004783"/>
            <w:docPartObj>
              <w:docPartGallery w:val="Cover Pages"/>
              <w:docPartUnique/>
            </w:docPartObj>
          </w:sdtPr>
          <w:sdtEndPr>
            <w:rPr>
              <w:rFonts w:ascii="Arial" w:hAnsi="Arial" w:cs="Arial"/>
              <w:sz w:val="16"/>
              <w:szCs w:val="16"/>
            </w:rPr>
          </w:sdtEndPr>
          <w:sdtContent>
            <w:p w14:paraId="6DDCC912" w14:textId="77777777" w:rsidR="00B21555" w:rsidRPr="00B21555" w:rsidRDefault="00B21555" w:rsidP="00B21555">
              <w:pPr>
                <w:rPr>
                  <w:rFonts w:ascii="Times New Roman" w:eastAsia="Times New Roman" w:hAnsi="Times New Roman" w:cs="Times New Roman"/>
                  <w:sz w:val="20"/>
                  <w:szCs w:val="20"/>
                </w:rPr>
              </w:pPr>
            </w:p>
            <w:p w14:paraId="4A1AA9BB" w14:textId="77777777" w:rsidR="00B21555" w:rsidRPr="00B21555" w:rsidRDefault="00B21555" w:rsidP="00B21555">
              <w:pPr>
                <w:spacing w:before="0" w:after="0"/>
                <w:ind w:left="0" w:firstLine="0"/>
                <w:rPr>
                  <w:rFonts w:ascii="Calibri" w:eastAsia="Times New Roman" w:hAnsi="Calibri" w:cs="Times New Roman"/>
                  <w:sz w:val="20"/>
                  <w:szCs w:val="20"/>
                </w:rPr>
              </w:pPr>
            </w:p>
            <w:p w14:paraId="7BEE3DE0" w14:textId="77777777" w:rsidR="00B21555" w:rsidRPr="00B21555" w:rsidRDefault="00B21555" w:rsidP="00B21555">
              <w:pPr>
                <w:spacing w:before="0" w:after="0"/>
                <w:ind w:left="0" w:firstLine="0"/>
                <w:rPr>
                  <w:rFonts w:ascii="Calibri" w:eastAsia="Times New Roman" w:hAnsi="Calibri" w:cs="Times New Roman"/>
                  <w:sz w:val="20"/>
                  <w:szCs w:val="20"/>
                </w:rPr>
              </w:pPr>
            </w:p>
            <w:p w14:paraId="7DC8BD7F" w14:textId="77777777" w:rsidR="00B21555" w:rsidRPr="00B21555" w:rsidRDefault="00B21555" w:rsidP="00B21555">
              <w:pPr>
                <w:spacing w:before="0" w:after="0"/>
                <w:ind w:left="0" w:firstLine="0"/>
                <w:jc w:val="center"/>
                <w:rPr>
                  <w:rFonts w:ascii="Calibri" w:eastAsia="Times New Roman" w:hAnsi="Calibri" w:cs="Times New Roman"/>
                  <w:sz w:val="20"/>
                  <w:szCs w:val="20"/>
                </w:rPr>
              </w:pPr>
            </w:p>
            <w:p w14:paraId="191AAC8C" w14:textId="77777777" w:rsidR="00B21555" w:rsidRPr="00B21555" w:rsidRDefault="00B21555" w:rsidP="00B21555">
              <w:pPr>
                <w:spacing w:before="0" w:after="0"/>
                <w:ind w:left="0" w:firstLine="0"/>
                <w:rPr>
                  <w:rFonts w:ascii="Calibri" w:eastAsia="Times New Roman" w:hAnsi="Calibri" w:cs="Times New Roman"/>
                  <w:sz w:val="20"/>
                  <w:szCs w:val="20"/>
                </w:rPr>
              </w:pPr>
            </w:p>
            <w:p w14:paraId="2F5A30A1" w14:textId="77777777" w:rsidR="00B21555" w:rsidRPr="00B21555" w:rsidRDefault="00B21555" w:rsidP="00B21555">
              <w:pPr>
                <w:spacing w:before="0" w:after="0"/>
                <w:ind w:left="0" w:firstLine="0"/>
                <w:jc w:val="center"/>
                <w:rPr>
                  <w:rFonts w:ascii="Calibri" w:eastAsia="Times New Roman" w:hAnsi="Calibri" w:cs="Times New Roman"/>
                  <w:sz w:val="20"/>
                  <w:szCs w:val="20"/>
                </w:rPr>
              </w:pPr>
              <w:r w:rsidRPr="00B21555">
                <w:rPr>
                  <w:rFonts w:ascii="Calibri" w:eastAsia="Times New Roman" w:hAnsi="Calibri" w:cs="Arial"/>
                  <w:noProof/>
                  <w:color w:val="008000"/>
                  <w:sz w:val="96"/>
                  <w:szCs w:val="96"/>
                  <w:lang w:eastAsia="en-GB"/>
                </w:rPr>
                <w:drawing>
                  <wp:inline distT="0" distB="0" distL="0" distR="0" wp14:anchorId="27A73B8B" wp14:editId="55A40522">
                    <wp:extent cx="2466975" cy="1047750"/>
                    <wp:effectExtent l="0" t="0" r="9525" b="0"/>
                    <wp:docPr id="6" name="Picture 6" descr="G:\.shortcut-targets-by-id\1QrlBkJa95C8MxbTiJ8shx0REzKRAbRzT\LPS Home Drive\JAQ - 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ortcut-targets-by-id\1QrlBkJa95C8MxbTiJ8shx0REzKRAbRzT\LPS Home Drive\JAQ - LOGO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32086C0D" w14:textId="77777777" w:rsidR="00B21555" w:rsidRPr="00B21555" w:rsidRDefault="00B21555" w:rsidP="00B21555">
              <w:pPr>
                <w:spacing w:before="0" w:after="0"/>
                <w:ind w:left="0" w:firstLine="0"/>
                <w:rPr>
                  <w:rFonts w:ascii="Calibri" w:eastAsia="Times New Roman" w:hAnsi="Calibri" w:cs="Times New Roman"/>
                  <w:sz w:val="20"/>
                  <w:szCs w:val="20"/>
                </w:rPr>
              </w:pPr>
            </w:p>
            <w:p w14:paraId="08260737" w14:textId="77777777" w:rsidR="00B21555" w:rsidRPr="00B21555" w:rsidRDefault="00B21555" w:rsidP="00B21555">
              <w:pPr>
                <w:spacing w:before="0" w:after="0"/>
                <w:ind w:left="0" w:firstLine="0"/>
                <w:jc w:val="center"/>
                <w:rPr>
                  <w:rFonts w:ascii="Calibri" w:eastAsia="Times New Roman" w:hAnsi="Calibri" w:cs="Times New Roman"/>
                  <w:b/>
                  <w:sz w:val="32"/>
                  <w:szCs w:val="32"/>
                  <w:u w:val="single"/>
                </w:rPr>
              </w:pPr>
            </w:p>
            <w:p w14:paraId="35EF9050" w14:textId="77777777" w:rsidR="00B21555" w:rsidRPr="00B21555" w:rsidRDefault="00B21555" w:rsidP="00B21555">
              <w:pPr>
                <w:spacing w:before="0" w:after="0"/>
                <w:ind w:left="0" w:firstLine="0"/>
                <w:jc w:val="center"/>
                <w:rPr>
                  <w:rFonts w:ascii="Calibri" w:eastAsia="Times New Roman" w:hAnsi="Calibri" w:cs="Times New Roman"/>
                  <w:b/>
                  <w:sz w:val="32"/>
                  <w:szCs w:val="32"/>
                  <w:u w:val="single"/>
                </w:rPr>
              </w:pPr>
            </w:p>
            <w:p w14:paraId="428023E8" w14:textId="77777777" w:rsidR="00B21555" w:rsidRPr="00B21555" w:rsidRDefault="00B21555" w:rsidP="00B21555">
              <w:pPr>
                <w:spacing w:before="0" w:after="0"/>
                <w:ind w:left="0" w:firstLine="0"/>
                <w:jc w:val="center"/>
                <w:rPr>
                  <w:rFonts w:ascii="Calibri" w:eastAsia="Times New Roman" w:hAnsi="Calibri" w:cs="Times New Roman"/>
                  <w:b/>
                  <w:sz w:val="32"/>
                  <w:szCs w:val="32"/>
                  <w:u w:val="single"/>
                </w:rPr>
              </w:pPr>
            </w:p>
            <w:p w14:paraId="48EE42C3" w14:textId="77777777" w:rsidR="00B21555" w:rsidRPr="00B21555" w:rsidRDefault="00B21555" w:rsidP="00B21555">
              <w:pPr>
                <w:spacing w:before="0" w:after="0"/>
                <w:ind w:left="0" w:firstLine="0"/>
                <w:jc w:val="center"/>
                <w:rPr>
                  <w:rFonts w:ascii="Calibri" w:eastAsia="Times New Roman" w:hAnsi="Calibri" w:cs="Times New Roman"/>
                  <w:b/>
                  <w:sz w:val="32"/>
                  <w:szCs w:val="32"/>
                  <w:u w:val="single"/>
                </w:rPr>
              </w:pPr>
            </w:p>
            <w:p w14:paraId="7784179E" w14:textId="77777777" w:rsidR="00B21555" w:rsidRPr="00B21555" w:rsidRDefault="00B21555" w:rsidP="00B21555">
              <w:pPr>
                <w:spacing w:before="0" w:after="0"/>
                <w:ind w:left="0" w:firstLine="0"/>
                <w:jc w:val="center"/>
                <w:rPr>
                  <w:rFonts w:ascii="Calibri" w:eastAsia="Times New Roman" w:hAnsi="Calibri" w:cs="Times New Roman"/>
                  <w:b/>
                  <w:sz w:val="32"/>
                  <w:szCs w:val="32"/>
                  <w:u w:val="single"/>
                </w:rPr>
              </w:pPr>
            </w:p>
            <w:p w14:paraId="218AEE01" w14:textId="77777777" w:rsidR="00B21555" w:rsidRPr="00B21555" w:rsidRDefault="00B21555" w:rsidP="00B21555">
              <w:pPr>
                <w:spacing w:before="0" w:after="0"/>
                <w:ind w:left="0" w:firstLine="0"/>
                <w:jc w:val="center"/>
                <w:rPr>
                  <w:rFonts w:ascii="Calibri" w:eastAsia="Times New Roman" w:hAnsi="Calibri" w:cs="Times New Roman"/>
                  <w:b/>
                  <w:sz w:val="32"/>
                  <w:szCs w:val="32"/>
                  <w:u w:val="single"/>
                </w:rPr>
              </w:pPr>
            </w:p>
            <w:p w14:paraId="69D95B87" w14:textId="77777777" w:rsidR="00B21555" w:rsidRPr="00B21555" w:rsidRDefault="00B21555" w:rsidP="00B21555">
              <w:pPr>
                <w:spacing w:before="0" w:after="120"/>
                <w:ind w:left="0" w:firstLine="0"/>
                <w:jc w:val="center"/>
                <w:rPr>
                  <w:rFonts w:ascii="Calibri" w:eastAsia="Times New Roman" w:hAnsi="Calibri" w:cs="Times New Roman"/>
                  <w:b/>
                  <w:color w:val="00B0F0"/>
                  <w:sz w:val="96"/>
                  <w:szCs w:val="96"/>
                  <w:lang w:val="en-US"/>
                </w:rPr>
              </w:pPr>
              <w:r>
                <w:rPr>
                  <w:rFonts w:ascii="Calibri" w:eastAsia="Times New Roman" w:hAnsi="Calibri" w:cs="Times New Roman"/>
                  <w:b/>
                  <w:color w:val="00B0F0"/>
                  <w:sz w:val="96"/>
                  <w:szCs w:val="96"/>
                  <w:lang w:val="en-US"/>
                </w:rPr>
                <w:t>ICT Security</w:t>
              </w:r>
              <w:r w:rsidRPr="00B21555">
                <w:rPr>
                  <w:rFonts w:ascii="Calibri" w:eastAsia="Times New Roman" w:hAnsi="Calibri" w:cs="Times New Roman"/>
                  <w:b/>
                  <w:color w:val="00B0F0"/>
                  <w:sz w:val="96"/>
                  <w:szCs w:val="96"/>
                  <w:lang w:val="en-US"/>
                </w:rPr>
                <w:t xml:space="preserve"> Policy</w:t>
              </w:r>
            </w:p>
            <w:p w14:paraId="41BF1715" w14:textId="77777777" w:rsidR="00E5407A" w:rsidRPr="00E5407A" w:rsidRDefault="00CD4235" w:rsidP="00B21555">
              <w:pPr>
                <w:spacing w:before="0" w:after="120"/>
                <w:ind w:left="0" w:firstLine="0"/>
                <w:jc w:val="center"/>
                <w:rPr>
                  <w:rFonts w:ascii="Calibri" w:eastAsia="Times New Roman" w:hAnsi="Calibri" w:cs="Times New Roman"/>
                  <w:b/>
                  <w:color w:val="00B0F0"/>
                  <w:sz w:val="32"/>
                  <w:szCs w:val="32"/>
                  <w:lang w:val="en-US"/>
                </w:rPr>
              </w:pPr>
              <w:r w:rsidRPr="00E5407A">
                <w:rPr>
                  <w:rFonts w:ascii="Calibri" w:eastAsia="Times New Roman" w:hAnsi="Calibri" w:cs="Times New Roman"/>
                  <w:b/>
                  <w:color w:val="00B0F0"/>
                  <w:sz w:val="32"/>
                  <w:szCs w:val="32"/>
                  <w:lang w:val="en-US"/>
                </w:rPr>
                <w:t xml:space="preserve">Including </w:t>
              </w:r>
            </w:p>
            <w:p w14:paraId="5299289A" w14:textId="454D4E3B" w:rsidR="00B21555" w:rsidRPr="00B21555" w:rsidRDefault="00B21555" w:rsidP="00B21555">
              <w:pPr>
                <w:spacing w:before="0" w:after="120"/>
                <w:ind w:left="0" w:firstLine="0"/>
                <w:jc w:val="center"/>
                <w:rPr>
                  <w:rFonts w:ascii="Calibri" w:eastAsia="Times New Roman" w:hAnsi="Calibri" w:cs="Times New Roman"/>
                  <w:b/>
                  <w:color w:val="00B0F0"/>
                  <w:sz w:val="52"/>
                  <w:szCs w:val="52"/>
                  <w:lang w:val="en-US"/>
                </w:rPr>
              </w:pPr>
              <w:r>
                <w:rPr>
                  <w:rFonts w:ascii="Calibri" w:eastAsia="Times New Roman" w:hAnsi="Calibri" w:cs="Times New Roman"/>
                  <w:b/>
                  <w:color w:val="00B0F0"/>
                  <w:sz w:val="52"/>
                  <w:szCs w:val="52"/>
                  <w:lang w:val="en-US"/>
                </w:rPr>
                <w:t>Internet and E-mail use</w:t>
              </w:r>
            </w:p>
            <w:p w14:paraId="693B72D3" w14:textId="3D99A2FD" w:rsidR="00DB43E7" w:rsidRPr="00827162" w:rsidRDefault="00DB43E7" w:rsidP="00DB43E7">
              <w:pPr>
                <w:pStyle w:val="PrecHead2"/>
                <w:rPr>
                  <w:rFonts w:asciiTheme="minorHAnsi" w:hAnsiTheme="minorHAnsi" w:cstheme="minorHAnsi"/>
                  <w:bCs/>
                  <w:color w:val="00B0F0"/>
                  <w:sz w:val="24"/>
                  <w:szCs w:val="24"/>
                </w:rPr>
              </w:pPr>
              <w:r w:rsidRPr="008A11F1">
                <w:rPr>
                  <w:rFonts w:asciiTheme="minorHAnsi" w:hAnsiTheme="minorHAnsi" w:cstheme="minorHAnsi"/>
                  <w:bCs/>
                  <w:color w:val="00B0F0"/>
                  <w:sz w:val="24"/>
                  <w:szCs w:val="24"/>
                </w:rPr>
                <w:t xml:space="preserve">Version </w:t>
              </w:r>
              <w:r w:rsidR="008A11F1" w:rsidRPr="008A11F1">
                <w:rPr>
                  <w:rFonts w:asciiTheme="minorHAnsi" w:hAnsiTheme="minorHAnsi" w:cstheme="minorHAnsi"/>
                  <w:bCs/>
                  <w:color w:val="00B0F0"/>
                  <w:sz w:val="24"/>
                  <w:szCs w:val="24"/>
                </w:rPr>
                <w:t>2</w:t>
              </w:r>
            </w:p>
            <w:p w14:paraId="58B77EA0" w14:textId="50059009" w:rsidR="00B21555" w:rsidRPr="00B21555" w:rsidRDefault="00B21555" w:rsidP="00C34597">
              <w:pPr>
                <w:spacing w:before="0" w:after="0"/>
                <w:ind w:left="0" w:firstLine="0"/>
                <w:jc w:val="right"/>
                <w:rPr>
                  <w:rFonts w:ascii="Calibri" w:eastAsia="Times New Roman" w:hAnsi="Calibri" w:cs="Calibri"/>
                  <w:b/>
                  <w:sz w:val="52"/>
                  <w:szCs w:val="52"/>
                  <w:u w:val="single"/>
                </w:rPr>
              </w:pPr>
            </w:p>
            <w:p w14:paraId="1281A26F" w14:textId="77777777" w:rsidR="00B21555" w:rsidRPr="00B21555" w:rsidRDefault="00B21555" w:rsidP="00B21555">
              <w:pPr>
                <w:spacing w:before="0" w:after="0"/>
                <w:ind w:left="0" w:firstLine="0"/>
                <w:jc w:val="center"/>
                <w:rPr>
                  <w:rFonts w:ascii="Calibri" w:eastAsia="Times New Roman" w:hAnsi="Calibri" w:cs="Calibri"/>
                  <w:b/>
                  <w:sz w:val="52"/>
                  <w:szCs w:val="52"/>
                  <w:u w:val="single"/>
                </w:rPr>
              </w:pPr>
            </w:p>
            <w:p w14:paraId="12413BCB" w14:textId="77777777" w:rsidR="00B21555" w:rsidRPr="00B21555" w:rsidRDefault="00B21555" w:rsidP="00B21555">
              <w:pPr>
                <w:spacing w:before="0" w:after="0"/>
                <w:ind w:left="0" w:firstLine="0"/>
                <w:jc w:val="center"/>
                <w:rPr>
                  <w:rFonts w:ascii="Calibri" w:eastAsia="Times New Roman" w:hAnsi="Calibri" w:cs="Calibri"/>
                  <w:b/>
                  <w:sz w:val="52"/>
                  <w:szCs w:val="52"/>
                  <w:u w:val="single"/>
                </w:rPr>
              </w:pPr>
            </w:p>
            <w:p w14:paraId="284F9C4D" w14:textId="77777777" w:rsidR="004B7349" w:rsidRDefault="004B7349" w:rsidP="00B21555">
              <w:pPr>
                <w:spacing w:before="0" w:after="0"/>
                <w:ind w:left="0" w:firstLine="0"/>
                <w:jc w:val="center"/>
                <w:rPr>
                  <w:rFonts w:ascii="Calibri" w:eastAsia="Times New Roman" w:hAnsi="Calibri" w:cs="Calibri"/>
                  <w:b/>
                  <w:sz w:val="52"/>
                  <w:szCs w:val="52"/>
                  <w:u w:val="single"/>
                </w:rPr>
              </w:pPr>
            </w:p>
            <w:p w14:paraId="6178DAF7" w14:textId="77777777" w:rsidR="004B7349" w:rsidRDefault="004B7349" w:rsidP="00B21555">
              <w:pPr>
                <w:spacing w:before="0" w:after="0"/>
                <w:ind w:left="0" w:firstLine="0"/>
                <w:jc w:val="center"/>
                <w:rPr>
                  <w:rFonts w:ascii="Calibri" w:eastAsia="Times New Roman" w:hAnsi="Calibri" w:cs="Calibri"/>
                  <w:b/>
                  <w:sz w:val="52"/>
                  <w:szCs w:val="52"/>
                  <w:u w:val="single"/>
                </w:rPr>
              </w:pPr>
            </w:p>
            <w:p w14:paraId="6B9F8873" w14:textId="0770935F" w:rsidR="00B21555" w:rsidRDefault="00B21555" w:rsidP="00B21555">
              <w:pPr>
                <w:spacing w:before="0" w:after="0"/>
                <w:ind w:left="0" w:firstLine="0"/>
                <w:jc w:val="center"/>
                <w:rPr>
                  <w:rFonts w:ascii="Calibri" w:eastAsia="Times New Roman" w:hAnsi="Calibri" w:cs="Calibri"/>
                  <w:sz w:val="52"/>
                  <w:szCs w:val="52"/>
                </w:rPr>
              </w:pPr>
            </w:p>
            <w:p w14:paraId="04D24DB3" w14:textId="12FB899F" w:rsidR="00C34597" w:rsidRDefault="00C34597" w:rsidP="00B21555">
              <w:pPr>
                <w:spacing w:before="0" w:after="0"/>
                <w:ind w:left="0" w:firstLine="0"/>
                <w:jc w:val="center"/>
                <w:rPr>
                  <w:rFonts w:ascii="Calibri" w:eastAsia="Times New Roman" w:hAnsi="Calibri" w:cs="Calibri"/>
                  <w:sz w:val="52"/>
                  <w:szCs w:val="52"/>
                </w:rPr>
              </w:pPr>
            </w:p>
            <w:p w14:paraId="56DB5813" w14:textId="37CEBD66" w:rsidR="00C34597" w:rsidRDefault="00C34597" w:rsidP="00B21555">
              <w:pPr>
                <w:spacing w:before="0" w:after="0"/>
                <w:ind w:left="0" w:firstLine="0"/>
                <w:jc w:val="center"/>
                <w:rPr>
                  <w:rFonts w:ascii="Calibri" w:eastAsia="Times New Roman" w:hAnsi="Calibri" w:cs="Calibri"/>
                  <w:sz w:val="52"/>
                  <w:szCs w:val="52"/>
                </w:rPr>
              </w:pPr>
            </w:p>
            <w:p w14:paraId="1144CC7F" w14:textId="77777777" w:rsidR="00C34597" w:rsidRPr="00B21555" w:rsidRDefault="00C34597" w:rsidP="00B21555">
              <w:pPr>
                <w:spacing w:before="0" w:after="0"/>
                <w:ind w:left="0" w:firstLine="0"/>
                <w:jc w:val="center"/>
                <w:rPr>
                  <w:rFonts w:ascii="Calibri" w:eastAsia="Times New Roman" w:hAnsi="Calibri" w:cs="Calibri"/>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B21555" w:rsidRPr="00B21555" w14:paraId="3074731F" w14:textId="77777777" w:rsidTr="007247BF">
                <w:tc>
                  <w:tcPr>
                    <w:tcW w:w="9242" w:type="dxa"/>
                    <w:gridSpan w:val="2"/>
                  </w:tcPr>
                  <w:p w14:paraId="1D96CFBA" w14:textId="77777777" w:rsidR="00B21555" w:rsidRDefault="00B21555" w:rsidP="00B21555">
                    <w:pPr>
                      <w:spacing w:before="0" w:after="0"/>
                      <w:ind w:left="360" w:firstLine="0"/>
                      <w:rPr>
                        <w:rFonts w:ascii="Arial" w:eastAsia="Times New Roman" w:hAnsi="Arial" w:cs="Arial"/>
                        <w:b/>
                        <w:sz w:val="24"/>
                        <w:szCs w:val="24"/>
                      </w:rPr>
                    </w:pPr>
                    <w:r w:rsidRPr="00F5786E">
                      <w:rPr>
                        <w:rFonts w:ascii="Arial" w:eastAsia="Times New Roman" w:hAnsi="Arial" w:cs="Arial"/>
                        <w:sz w:val="24"/>
                        <w:szCs w:val="24"/>
                      </w:rPr>
                      <w:lastRenderedPageBreak/>
                      <w:br w:type="column"/>
                    </w:r>
                    <w:r w:rsidRPr="00F5786E">
                      <w:rPr>
                        <w:rFonts w:ascii="Arial" w:eastAsia="Times New Roman" w:hAnsi="Arial" w:cs="Arial"/>
                        <w:b/>
                        <w:sz w:val="24"/>
                        <w:szCs w:val="24"/>
                      </w:rPr>
                      <w:t>Schedule for Development, Monitoring and Review</w:t>
                    </w:r>
                  </w:p>
                  <w:p w14:paraId="62429C56" w14:textId="73C66829" w:rsidR="00D23A08" w:rsidRPr="00F5786E" w:rsidRDefault="00D23A08" w:rsidP="00B21555">
                    <w:pPr>
                      <w:spacing w:before="0" w:after="0"/>
                      <w:ind w:left="360" w:firstLine="0"/>
                      <w:rPr>
                        <w:rFonts w:ascii="Arial" w:eastAsia="Times New Roman" w:hAnsi="Arial" w:cs="Arial"/>
                        <w:b/>
                        <w:sz w:val="24"/>
                        <w:szCs w:val="24"/>
                      </w:rPr>
                    </w:pPr>
                  </w:p>
                </w:tc>
              </w:tr>
              <w:tr w:rsidR="00B21555" w:rsidRPr="00B21555" w14:paraId="0CCCAC42" w14:textId="77777777" w:rsidTr="007247BF">
                <w:tc>
                  <w:tcPr>
                    <w:tcW w:w="2802" w:type="dxa"/>
                  </w:tcPr>
                  <w:p w14:paraId="7E714AF8"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Approved by governors on:</w:t>
                    </w:r>
                  </w:p>
                </w:tc>
                <w:tc>
                  <w:tcPr>
                    <w:tcW w:w="6440" w:type="dxa"/>
                  </w:tcPr>
                  <w:p w14:paraId="5B55FCB6"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18</w:t>
                    </w:r>
                    <w:r w:rsidRPr="001A1940">
                      <w:rPr>
                        <w:rFonts w:ascii="Arial" w:eastAsia="Times New Roman" w:hAnsi="Arial" w:cs="Arial"/>
                        <w:vertAlign w:val="superscript"/>
                      </w:rPr>
                      <w:t>th</w:t>
                    </w:r>
                    <w:r w:rsidRPr="001A1940">
                      <w:rPr>
                        <w:rFonts w:ascii="Arial" w:eastAsia="Times New Roman" w:hAnsi="Arial" w:cs="Arial"/>
                      </w:rPr>
                      <w:t xml:space="preserve"> March 2021</w:t>
                    </w:r>
                  </w:p>
                </w:tc>
              </w:tr>
              <w:tr w:rsidR="00B21555" w:rsidRPr="00B21555" w14:paraId="40A44032" w14:textId="77777777" w:rsidTr="007247BF">
                <w:trPr>
                  <w:trHeight w:val="717"/>
                </w:trPr>
                <w:tc>
                  <w:tcPr>
                    <w:tcW w:w="2802" w:type="dxa"/>
                  </w:tcPr>
                  <w:p w14:paraId="22F92729"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Implementation monitored by:</w:t>
                    </w:r>
                  </w:p>
                </w:tc>
                <w:tc>
                  <w:tcPr>
                    <w:tcW w:w="6440" w:type="dxa"/>
                  </w:tcPr>
                  <w:p w14:paraId="4B6018CD" w14:textId="4180FCE9" w:rsidR="00B21555" w:rsidRPr="001A1940" w:rsidRDefault="0036176A" w:rsidP="00B21555">
                    <w:pPr>
                      <w:spacing w:before="0" w:after="0"/>
                      <w:ind w:left="360" w:firstLine="0"/>
                      <w:rPr>
                        <w:rFonts w:ascii="Arial" w:eastAsia="Times New Roman" w:hAnsi="Arial" w:cs="Arial"/>
                      </w:rPr>
                    </w:pPr>
                    <w:r w:rsidRPr="001A1940">
                      <w:rPr>
                        <w:rFonts w:ascii="Arial" w:eastAsia="Times New Roman" w:hAnsi="Arial" w:cs="Arial"/>
                      </w:rPr>
                      <w:t>Clive Francis</w:t>
                    </w:r>
                  </w:p>
                </w:tc>
              </w:tr>
              <w:tr w:rsidR="00B21555" w:rsidRPr="00B21555" w14:paraId="5D070C7A" w14:textId="77777777" w:rsidTr="007247BF">
                <w:tc>
                  <w:tcPr>
                    <w:tcW w:w="2802" w:type="dxa"/>
                  </w:tcPr>
                  <w:p w14:paraId="783FA231"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Review arrangements:</w:t>
                    </w:r>
                  </w:p>
                  <w:p w14:paraId="3C3E1E73" w14:textId="77777777" w:rsidR="00B21555" w:rsidRPr="001A1940" w:rsidRDefault="00B21555" w:rsidP="00B21555">
                    <w:pPr>
                      <w:spacing w:before="0" w:after="0"/>
                      <w:ind w:left="360" w:firstLine="0"/>
                      <w:rPr>
                        <w:rFonts w:ascii="Arial" w:eastAsia="Times New Roman" w:hAnsi="Arial" w:cs="Arial"/>
                      </w:rPr>
                    </w:pPr>
                  </w:p>
                </w:tc>
                <w:tc>
                  <w:tcPr>
                    <w:tcW w:w="6440" w:type="dxa"/>
                  </w:tcPr>
                  <w:p w14:paraId="3622E3F1"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Annually</w:t>
                    </w:r>
                  </w:p>
                  <w:p w14:paraId="738F56EF"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All policies will be reviewed if there are any significant  developments or changes to legislation</w:t>
                    </w:r>
                  </w:p>
                </w:tc>
              </w:tr>
              <w:tr w:rsidR="00B21555" w:rsidRPr="00B21555" w14:paraId="61421947" w14:textId="77777777" w:rsidTr="007247BF">
                <w:tc>
                  <w:tcPr>
                    <w:tcW w:w="2802" w:type="dxa"/>
                  </w:tcPr>
                  <w:p w14:paraId="727695AF" w14:textId="77777777" w:rsidR="00B21555" w:rsidRPr="001A1940" w:rsidRDefault="00B21555" w:rsidP="00B21555">
                    <w:pPr>
                      <w:spacing w:before="0" w:after="0"/>
                      <w:ind w:left="360" w:firstLine="0"/>
                      <w:rPr>
                        <w:rFonts w:ascii="Arial" w:eastAsia="Times New Roman" w:hAnsi="Arial" w:cs="Arial"/>
                      </w:rPr>
                    </w:pPr>
                    <w:r w:rsidRPr="001A1940">
                      <w:rPr>
                        <w:rFonts w:ascii="Arial" w:eastAsia="Times New Roman" w:hAnsi="Arial" w:cs="Arial"/>
                      </w:rPr>
                      <w:t>Reviewed:</w:t>
                    </w:r>
                  </w:p>
                  <w:p w14:paraId="4A5953F5" w14:textId="77777777" w:rsidR="00B21555" w:rsidRPr="001A1940" w:rsidRDefault="00B21555" w:rsidP="00B21555">
                    <w:pPr>
                      <w:spacing w:before="0" w:after="0"/>
                      <w:ind w:left="360" w:firstLine="0"/>
                      <w:rPr>
                        <w:rFonts w:ascii="Arial" w:eastAsia="Times New Roman" w:hAnsi="Arial" w:cs="Arial"/>
                      </w:rPr>
                    </w:pPr>
                  </w:p>
                  <w:p w14:paraId="5FF6C1BB" w14:textId="77777777" w:rsidR="00B21555" w:rsidRPr="001A1940" w:rsidRDefault="00B21555" w:rsidP="00B21555">
                    <w:pPr>
                      <w:spacing w:before="0" w:after="0"/>
                      <w:ind w:left="360" w:firstLine="0"/>
                      <w:rPr>
                        <w:rFonts w:ascii="Arial" w:eastAsia="Times New Roman" w:hAnsi="Arial" w:cs="Arial"/>
                      </w:rPr>
                    </w:pPr>
                  </w:p>
                  <w:p w14:paraId="18731A13" w14:textId="502CC892" w:rsidR="00B21555" w:rsidRDefault="00B21555" w:rsidP="00B21555">
                    <w:pPr>
                      <w:spacing w:before="0" w:after="0"/>
                      <w:ind w:left="360" w:firstLine="0"/>
                      <w:rPr>
                        <w:rFonts w:ascii="Arial" w:eastAsia="Times New Roman" w:hAnsi="Arial" w:cs="Arial"/>
                      </w:rPr>
                    </w:pPr>
                  </w:p>
                  <w:p w14:paraId="6117692C" w14:textId="77777777" w:rsidR="00A34D35" w:rsidRPr="001A1940" w:rsidRDefault="00A34D35" w:rsidP="00B21555">
                    <w:pPr>
                      <w:spacing w:before="0" w:after="0"/>
                      <w:ind w:left="360" w:firstLine="0"/>
                      <w:rPr>
                        <w:rFonts w:ascii="Arial" w:eastAsia="Times New Roman" w:hAnsi="Arial" w:cs="Arial"/>
                      </w:rPr>
                    </w:pPr>
                  </w:p>
                  <w:p w14:paraId="5000ED95" w14:textId="77777777" w:rsidR="00B21555" w:rsidRPr="001A1940" w:rsidRDefault="00B21555" w:rsidP="00B21555">
                    <w:pPr>
                      <w:spacing w:before="0" w:after="0"/>
                      <w:ind w:left="360" w:firstLine="0"/>
                      <w:rPr>
                        <w:rFonts w:ascii="Arial" w:eastAsia="Times New Roman" w:hAnsi="Arial" w:cs="Arial"/>
                      </w:rPr>
                    </w:pPr>
                  </w:p>
                  <w:p w14:paraId="5EA08C21" w14:textId="77777777" w:rsidR="00B21555" w:rsidRDefault="00B21555" w:rsidP="00B21555">
                    <w:pPr>
                      <w:spacing w:before="0" w:after="0"/>
                      <w:ind w:left="360" w:firstLine="0"/>
                      <w:rPr>
                        <w:rFonts w:ascii="Arial" w:eastAsia="Times New Roman" w:hAnsi="Arial" w:cs="Arial"/>
                      </w:rPr>
                    </w:pPr>
                    <w:r w:rsidRPr="001A1940">
                      <w:rPr>
                        <w:rFonts w:ascii="Arial" w:eastAsia="Times New Roman" w:hAnsi="Arial" w:cs="Arial"/>
                      </w:rPr>
                      <w:t>The next review of this policy:</w:t>
                    </w:r>
                  </w:p>
                  <w:p w14:paraId="4EA75AC0" w14:textId="5DC16084" w:rsidR="00A34D35" w:rsidRPr="001A1940" w:rsidRDefault="00A34D35" w:rsidP="00B21555">
                    <w:pPr>
                      <w:spacing w:before="0" w:after="0"/>
                      <w:ind w:left="360" w:firstLine="0"/>
                      <w:rPr>
                        <w:rFonts w:ascii="Arial" w:eastAsia="Times New Roman" w:hAnsi="Arial" w:cs="Arial"/>
                      </w:rPr>
                    </w:pPr>
                  </w:p>
                </w:tc>
                <w:tc>
                  <w:tcPr>
                    <w:tcW w:w="6440" w:type="dxa"/>
                  </w:tcPr>
                  <w:p w14:paraId="08B9DB74" w14:textId="27D74BF0" w:rsidR="00B21555" w:rsidRDefault="0073360F" w:rsidP="00B21555">
                    <w:pPr>
                      <w:spacing w:before="0" w:after="0"/>
                      <w:ind w:left="360" w:firstLine="0"/>
                      <w:rPr>
                        <w:rFonts w:ascii="Arial" w:eastAsia="Times New Roman" w:hAnsi="Arial" w:cs="Arial"/>
                      </w:rPr>
                    </w:pPr>
                    <w:r>
                      <w:rPr>
                        <w:rFonts w:ascii="Arial" w:eastAsia="Times New Roman" w:hAnsi="Arial" w:cs="Arial"/>
                      </w:rPr>
                      <w:t>April</w:t>
                    </w:r>
                    <w:r w:rsidR="00B21555" w:rsidRPr="001A1940">
                      <w:rPr>
                        <w:rFonts w:ascii="Arial" w:eastAsia="Times New Roman" w:hAnsi="Arial" w:cs="Arial"/>
                      </w:rPr>
                      <w:t xml:space="preserve"> 202</w:t>
                    </w:r>
                    <w:r w:rsidR="008A11F1">
                      <w:rPr>
                        <w:rFonts w:ascii="Arial" w:eastAsia="Times New Roman" w:hAnsi="Arial" w:cs="Arial"/>
                      </w:rPr>
                      <w:t>4</w:t>
                    </w:r>
                  </w:p>
                  <w:p w14:paraId="098908D5" w14:textId="3418066B" w:rsidR="0073360F" w:rsidRPr="001A1940" w:rsidRDefault="0073360F" w:rsidP="00B21555">
                    <w:pPr>
                      <w:spacing w:before="0" w:after="0"/>
                      <w:ind w:left="360" w:firstLine="0"/>
                      <w:rPr>
                        <w:rFonts w:ascii="Arial" w:eastAsia="Times New Roman" w:hAnsi="Arial" w:cs="Arial"/>
                      </w:rPr>
                    </w:pPr>
                    <w:r>
                      <w:rPr>
                        <w:rFonts w:ascii="Arial" w:eastAsia="Times New Roman" w:hAnsi="Arial" w:cs="Arial"/>
                      </w:rPr>
                      <w:t>April 2025</w:t>
                    </w:r>
                  </w:p>
                  <w:p w14:paraId="53FBCA11" w14:textId="77777777" w:rsidR="00B21555" w:rsidRPr="001A1940" w:rsidRDefault="00B21555" w:rsidP="00B21555">
                    <w:pPr>
                      <w:spacing w:before="0" w:after="0"/>
                      <w:ind w:left="360" w:firstLine="0"/>
                      <w:rPr>
                        <w:rFonts w:ascii="Arial" w:eastAsia="Times New Roman" w:hAnsi="Arial" w:cs="Arial"/>
                      </w:rPr>
                    </w:pPr>
                  </w:p>
                  <w:p w14:paraId="12D55F09" w14:textId="77777777" w:rsidR="002C454C" w:rsidRPr="001A1940" w:rsidRDefault="002C454C" w:rsidP="00B21555">
                    <w:pPr>
                      <w:spacing w:before="0" w:after="0"/>
                      <w:ind w:left="360" w:firstLine="0"/>
                      <w:rPr>
                        <w:rFonts w:ascii="Arial" w:eastAsia="Times New Roman" w:hAnsi="Arial" w:cs="Arial"/>
                      </w:rPr>
                    </w:pPr>
                  </w:p>
                  <w:p w14:paraId="3DA057C1" w14:textId="77777777" w:rsidR="002C454C" w:rsidRPr="001A1940" w:rsidRDefault="002C454C" w:rsidP="00B21555">
                    <w:pPr>
                      <w:spacing w:before="0" w:after="0"/>
                      <w:ind w:left="360" w:firstLine="0"/>
                      <w:rPr>
                        <w:rFonts w:ascii="Arial" w:eastAsia="Times New Roman" w:hAnsi="Arial" w:cs="Arial"/>
                      </w:rPr>
                    </w:pPr>
                  </w:p>
                  <w:p w14:paraId="35B7F7FC" w14:textId="77777777" w:rsidR="002C454C" w:rsidRPr="001A1940" w:rsidRDefault="002C454C" w:rsidP="00B21555">
                    <w:pPr>
                      <w:spacing w:before="0" w:after="0"/>
                      <w:ind w:left="360" w:firstLine="0"/>
                      <w:rPr>
                        <w:rFonts w:ascii="Arial" w:eastAsia="Times New Roman" w:hAnsi="Arial" w:cs="Arial"/>
                      </w:rPr>
                    </w:pPr>
                  </w:p>
                  <w:p w14:paraId="145BA8CF" w14:textId="77777777" w:rsidR="002C454C" w:rsidRPr="001A1940" w:rsidRDefault="002C454C" w:rsidP="00B21555">
                    <w:pPr>
                      <w:spacing w:before="0" w:after="0"/>
                      <w:ind w:left="360" w:firstLine="0"/>
                      <w:rPr>
                        <w:rFonts w:ascii="Arial" w:eastAsia="Times New Roman" w:hAnsi="Arial" w:cs="Arial"/>
                      </w:rPr>
                    </w:pPr>
                  </w:p>
                  <w:p w14:paraId="5D24A105" w14:textId="5CA7DA56" w:rsidR="002C454C" w:rsidRPr="001A1940" w:rsidRDefault="0073360F" w:rsidP="00B21555">
                    <w:pPr>
                      <w:spacing w:before="0" w:after="0"/>
                      <w:ind w:left="360" w:firstLine="0"/>
                      <w:rPr>
                        <w:rFonts w:ascii="Arial" w:eastAsia="Times New Roman" w:hAnsi="Arial" w:cs="Arial"/>
                      </w:rPr>
                    </w:pPr>
                    <w:r>
                      <w:rPr>
                        <w:rFonts w:ascii="Arial" w:eastAsia="Times New Roman" w:hAnsi="Arial" w:cs="Arial"/>
                      </w:rPr>
                      <w:t xml:space="preserve">April </w:t>
                    </w:r>
                    <w:r w:rsidR="002C454C" w:rsidRPr="001A1940">
                      <w:rPr>
                        <w:rFonts w:ascii="Arial" w:eastAsia="Times New Roman" w:hAnsi="Arial" w:cs="Arial"/>
                      </w:rPr>
                      <w:t>202</w:t>
                    </w:r>
                    <w:r>
                      <w:rPr>
                        <w:rFonts w:ascii="Arial" w:eastAsia="Times New Roman" w:hAnsi="Arial" w:cs="Arial"/>
                      </w:rPr>
                      <w:t>6</w:t>
                    </w:r>
                  </w:p>
                </w:tc>
              </w:tr>
            </w:tbl>
            <w:p w14:paraId="3FD0982D" w14:textId="77777777" w:rsidR="00B21555" w:rsidRPr="00B21555" w:rsidRDefault="00B21555" w:rsidP="00B21555">
              <w:pPr>
                <w:spacing w:before="0" w:line="259" w:lineRule="auto"/>
                <w:ind w:left="0" w:firstLine="0"/>
                <w:rPr>
                  <w:rFonts w:ascii="Arial" w:eastAsia="Times New Roman" w:hAnsi="Arial" w:cs="Arial"/>
                  <w:sz w:val="16"/>
                  <w:szCs w:val="16"/>
                </w:rPr>
              </w:pPr>
              <w:r w:rsidRPr="00B21555">
                <w:rPr>
                  <w:rFonts w:ascii="Arial" w:eastAsia="Times New Roman" w:hAnsi="Arial" w:cs="Arial"/>
                  <w:sz w:val="16"/>
                  <w:szCs w:val="16"/>
                </w:rPr>
                <w:br w:type="page"/>
              </w:r>
            </w:p>
          </w:sdtContent>
        </w:sdt>
        <w:p w14:paraId="01E93718" w14:textId="77777777" w:rsidR="00365680" w:rsidRDefault="006F50DA" w:rsidP="00365680">
          <w:pPr>
            <w:rPr>
              <w:b/>
              <w:u w:val="single"/>
            </w:rPr>
          </w:pPr>
        </w:p>
      </w:sdtContent>
    </w:sdt>
    <w:p w14:paraId="5E11E3FA" w14:textId="6F649D08" w:rsidR="008A40EB" w:rsidRPr="00365680" w:rsidRDefault="008A40EB" w:rsidP="00365680">
      <w:pPr>
        <w:ind w:left="0" w:firstLine="0"/>
        <w:jc w:val="center"/>
        <w:rPr>
          <w:b/>
          <w:u w:val="single"/>
        </w:rPr>
      </w:pPr>
      <w:r w:rsidRPr="001B7B24">
        <w:rPr>
          <w:b/>
          <w:sz w:val="32"/>
          <w:szCs w:val="32"/>
          <w:u w:val="single"/>
        </w:rPr>
        <w:t xml:space="preserve">Leicester Partnership School (LPS) </w:t>
      </w:r>
      <w:r w:rsidR="005644F2" w:rsidRPr="001B7B24">
        <w:rPr>
          <w:b/>
          <w:sz w:val="32"/>
          <w:szCs w:val="32"/>
          <w:u w:val="single"/>
        </w:rPr>
        <w:t>–</w:t>
      </w:r>
      <w:r w:rsidRPr="001B7B24">
        <w:rPr>
          <w:b/>
          <w:sz w:val="32"/>
          <w:szCs w:val="32"/>
          <w:u w:val="single"/>
        </w:rPr>
        <w:t xml:space="preserve"> ICT</w:t>
      </w:r>
      <w:r w:rsidR="005644F2" w:rsidRPr="001B7B24">
        <w:rPr>
          <w:b/>
          <w:sz w:val="32"/>
          <w:szCs w:val="32"/>
          <w:u w:val="single"/>
        </w:rPr>
        <w:t xml:space="preserve"> Security</w:t>
      </w:r>
      <w:r w:rsidRPr="001B7B24">
        <w:rPr>
          <w:b/>
          <w:sz w:val="32"/>
          <w:szCs w:val="32"/>
          <w:u w:val="single"/>
        </w:rPr>
        <w:t xml:space="preserve"> Policy</w:t>
      </w:r>
    </w:p>
    <w:p w14:paraId="6BFC073D" w14:textId="77777777" w:rsidR="00365680" w:rsidRPr="001B7B24" w:rsidRDefault="00365680" w:rsidP="00B21555">
      <w:pPr>
        <w:ind w:left="0" w:firstLine="0"/>
        <w:jc w:val="center"/>
        <w:rPr>
          <w:b/>
          <w:sz w:val="32"/>
          <w:szCs w:val="32"/>
          <w:u w:val="single"/>
        </w:rPr>
      </w:pPr>
    </w:p>
    <w:sdt>
      <w:sdtPr>
        <w:rPr>
          <w:rFonts w:asciiTheme="minorHAnsi" w:eastAsiaTheme="minorHAnsi" w:hAnsiTheme="minorHAnsi" w:cstheme="minorBidi"/>
          <w:color w:val="auto"/>
          <w:sz w:val="22"/>
          <w:szCs w:val="22"/>
        </w:rPr>
        <w:id w:val="1830946377"/>
        <w:docPartObj>
          <w:docPartGallery w:val="Table of Contents"/>
          <w:docPartUnique/>
        </w:docPartObj>
      </w:sdtPr>
      <w:sdtEndPr>
        <w:rPr>
          <w:b/>
          <w:bCs/>
        </w:rPr>
      </w:sdtEndPr>
      <w:sdtContent>
        <w:p w14:paraId="38083825" w14:textId="1B690E86" w:rsidR="007D76C0" w:rsidRPr="00C843DB" w:rsidRDefault="007D76C0" w:rsidP="00CC7FC9">
          <w:pPr>
            <w:pStyle w:val="TOCHeading"/>
            <w:spacing w:before="0"/>
            <w:jc w:val="center"/>
          </w:pPr>
          <w:r w:rsidRPr="00C843DB">
            <w:t>Contents</w:t>
          </w:r>
        </w:p>
        <w:p w14:paraId="285EDB29" w14:textId="77777777" w:rsidR="00CC7FC9" w:rsidRPr="00C843DB" w:rsidRDefault="00CC7FC9" w:rsidP="00CC7FC9">
          <w:pPr>
            <w:spacing w:before="0" w:after="0"/>
          </w:pPr>
        </w:p>
        <w:p w14:paraId="0A135D3D" w14:textId="05593DCE" w:rsidR="00862778" w:rsidRDefault="00D92639">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"1-3" \h \z \u </w:instrText>
          </w:r>
          <w:r>
            <w:fldChar w:fldCharType="separate"/>
          </w:r>
          <w:hyperlink w:anchor="_Toc191554234" w:history="1">
            <w:r w:rsidR="00862778" w:rsidRPr="00A71DDA">
              <w:rPr>
                <w:rStyle w:val="Hyperlink"/>
              </w:rPr>
              <w:t>1. Managing the Policy</w:t>
            </w:r>
            <w:r w:rsidR="00862778">
              <w:rPr>
                <w:webHidden/>
              </w:rPr>
              <w:tab/>
            </w:r>
            <w:r w:rsidR="00862778">
              <w:rPr>
                <w:webHidden/>
              </w:rPr>
              <w:fldChar w:fldCharType="begin"/>
            </w:r>
            <w:r w:rsidR="00862778">
              <w:rPr>
                <w:webHidden/>
              </w:rPr>
              <w:instrText xml:space="preserve"> PAGEREF _Toc191554234 \h </w:instrText>
            </w:r>
            <w:r w:rsidR="00862778">
              <w:rPr>
                <w:webHidden/>
              </w:rPr>
            </w:r>
            <w:r w:rsidR="00862778">
              <w:rPr>
                <w:webHidden/>
              </w:rPr>
              <w:fldChar w:fldCharType="separate"/>
            </w:r>
            <w:r w:rsidR="00862778">
              <w:rPr>
                <w:webHidden/>
              </w:rPr>
              <w:t>3</w:t>
            </w:r>
            <w:r w:rsidR="00862778">
              <w:rPr>
                <w:webHidden/>
              </w:rPr>
              <w:fldChar w:fldCharType="end"/>
            </w:r>
          </w:hyperlink>
        </w:p>
        <w:p w14:paraId="23EC9BC5" w14:textId="01C59D3D"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35" w:history="1">
            <w:r w:rsidR="00862778" w:rsidRPr="00A71DDA">
              <w:rPr>
                <w:rStyle w:val="Hyperlink"/>
                <w:noProof/>
              </w:rPr>
              <w:t>1.1</w:t>
            </w:r>
            <w:r w:rsidR="00862778">
              <w:rPr>
                <w:rFonts w:asciiTheme="minorHAnsi" w:eastAsiaTheme="minorEastAsia" w:hAnsiTheme="minorHAnsi"/>
                <w:noProof/>
                <w:kern w:val="2"/>
                <w:sz w:val="24"/>
                <w:szCs w:val="24"/>
                <w:lang w:eastAsia="en-GB"/>
                <w14:ligatures w14:val="standardContextual"/>
              </w:rPr>
              <w:tab/>
            </w:r>
            <w:r w:rsidR="00862778" w:rsidRPr="00A71DDA">
              <w:rPr>
                <w:rStyle w:val="Hyperlink"/>
                <w:noProof/>
              </w:rPr>
              <w:t>Legislation and guidance</w:t>
            </w:r>
            <w:r w:rsidR="00862778">
              <w:rPr>
                <w:noProof/>
                <w:webHidden/>
              </w:rPr>
              <w:tab/>
            </w:r>
            <w:r w:rsidR="00862778">
              <w:rPr>
                <w:noProof/>
                <w:webHidden/>
              </w:rPr>
              <w:fldChar w:fldCharType="begin"/>
            </w:r>
            <w:r w:rsidR="00862778">
              <w:rPr>
                <w:noProof/>
                <w:webHidden/>
              </w:rPr>
              <w:instrText xml:space="preserve"> PAGEREF _Toc191554235 \h </w:instrText>
            </w:r>
            <w:r w:rsidR="00862778">
              <w:rPr>
                <w:noProof/>
                <w:webHidden/>
              </w:rPr>
            </w:r>
            <w:r w:rsidR="00862778">
              <w:rPr>
                <w:noProof/>
                <w:webHidden/>
              </w:rPr>
              <w:fldChar w:fldCharType="separate"/>
            </w:r>
            <w:r w:rsidR="00862778">
              <w:rPr>
                <w:noProof/>
                <w:webHidden/>
              </w:rPr>
              <w:t>3</w:t>
            </w:r>
            <w:r w:rsidR="00862778">
              <w:rPr>
                <w:noProof/>
                <w:webHidden/>
              </w:rPr>
              <w:fldChar w:fldCharType="end"/>
            </w:r>
          </w:hyperlink>
        </w:p>
        <w:p w14:paraId="4720874B" w14:textId="14CCE68A"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36" w:history="1">
            <w:r w:rsidR="00862778" w:rsidRPr="00A71DDA">
              <w:rPr>
                <w:rStyle w:val="Hyperlink"/>
                <w:noProof/>
              </w:rPr>
              <w:t>1.2 Compliance</w:t>
            </w:r>
            <w:r w:rsidR="00862778">
              <w:rPr>
                <w:noProof/>
                <w:webHidden/>
              </w:rPr>
              <w:tab/>
            </w:r>
            <w:r w:rsidR="00862778">
              <w:rPr>
                <w:noProof/>
                <w:webHidden/>
              </w:rPr>
              <w:fldChar w:fldCharType="begin"/>
            </w:r>
            <w:r w:rsidR="00862778">
              <w:rPr>
                <w:noProof/>
                <w:webHidden/>
              </w:rPr>
              <w:instrText xml:space="preserve"> PAGEREF _Toc191554236 \h </w:instrText>
            </w:r>
            <w:r w:rsidR="00862778">
              <w:rPr>
                <w:noProof/>
                <w:webHidden/>
              </w:rPr>
            </w:r>
            <w:r w:rsidR="00862778">
              <w:rPr>
                <w:noProof/>
                <w:webHidden/>
              </w:rPr>
              <w:fldChar w:fldCharType="separate"/>
            </w:r>
            <w:r w:rsidR="00862778">
              <w:rPr>
                <w:noProof/>
                <w:webHidden/>
              </w:rPr>
              <w:t>3</w:t>
            </w:r>
            <w:r w:rsidR="00862778">
              <w:rPr>
                <w:noProof/>
                <w:webHidden/>
              </w:rPr>
              <w:fldChar w:fldCharType="end"/>
            </w:r>
          </w:hyperlink>
        </w:p>
        <w:p w14:paraId="45F320F6" w14:textId="4833C2FF"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37" w:history="1">
            <w:r w:rsidR="00862778" w:rsidRPr="00A71DDA">
              <w:rPr>
                <w:rStyle w:val="Hyperlink"/>
                <w:noProof/>
              </w:rPr>
              <w:t>1.3 Advice and Training</w:t>
            </w:r>
            <w:r w:rsidR="00862778">
              <w:rPr>
                <w:noProof/>
                <w:webHidden/>
              </w:rPr>
              <w:tab/>
            </w:r>
            <w:r w:rsidR="00862778">
              <w:rPr>
                <w:noProof/>
                <w:webHidden/>
              </w:rPr>
              <w:fldChar w:fldCharType="begin"/>
            </w:r>
            <w:r w:rsidR="00862778">
              <w:rPr>
                <w:noProof/>
                <w:webHidden/>
              </w:rPr>
              <w:instrText xml:space="preserve"> PAGEREF _Toc191554237 \h </w:instrText>
            </w:r>
            <w:r w:rsidR="00862778">
              <w:rPr>
                <w:noProof/>
                <w:webHidden/>
              </w:rPr>
            </w:r>
            <w:r w:rsidR="00862778">
              <w:rPr>
                <w:noProof/>
                <w:webHidden/>
              </w:rPr>
              <w:fldChar w:fldCharType="separate"/>
            </w:r>
            <w:r w:rsidR="00862778">
              <w:rPr>
                <w:noProof/>
                <w:webHidden/>
              </w:rPr>
              <w:t>3</w:t>
            </w:r>
            <w:r w:rsidR="00862778">
              <w:rPr>
                <w:noProof/>
                <w:webHidden/>
              </w:rPr>
              <w:fldChar w:fldCharType="end"/>
            </w:r>
          </w:hyperlink>
        </w:p>
        <w:p w14:paraId="1B44599B" w14:textId="43AA6EBF"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38" w:history="1">
            <w:r w:rsidR="00862778" w:rsidRPr="00A71DDA">
              <w:rPr>
                <w:rStyle w:val="Hyperlink"/>
              </w:rPr>
              <w:t>2.</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Introduction</w:t>
            </w:r>
            <w:r w:rsidR="00862778">
              <w:rPr>
                <w:webHidden/>
              </w:rPr>
              <w:tab/>
            </w:r>
            <w:r w:rsidR="00862778">
              <w:rPr>
                <w:webHidden/>
              </w:rPr>
              <w:fldChar w:fldCharType="begin"/>
            </w:r>
            <w:r w:rsidR="00862778">
              <w:rPr>
                <w:webHidden/>
              </w:rPr>
              <w:instrText xml:space="preserve"> PAGEREF _Toc191554238 \h </w:instrText>
            </w:r>
            <w:r w:rsidR="00862778">
              <w:rPr>
                <w:webHidden/>
              </w:rPr>
            </w:r>
            <w:r w:rsidR="00862778">
              <w:rPr>
                <w:webHidden/>
              </w:rPr>
              <w:fldChar w:fldCharType="separate"/>
            </w:r>
            <w:r w:rsidR="00862778">
              <w:rPr>
                <w:webHidden/>
              </w:rPr>
              <w:t>3</w:t>
            </w:r>
            <w:r w:rsidR="00862778">
              <w:rPr>
                <w:webHidden/>
              </w:rPr>
              <w:fldChar w:fldCharType="end"/>
            </w:r>
          </w:hyperlink>
        </w:p>
        <w:p w14:paraId="282E59CA" w14:textId="70E03CC0"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39" w:history="1">
            <w:r w:rsidR="00862778" w:rsidRPr="00A71DDA">
              <w:rPr>
                <w:rStyle w:val="Hyperlink"/>
              </w:rPr>
              <w:t>3.</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Purpose and Objectives</w:t>
            </w:r>
            <w:r w:rsidR="00862778">
              <w:rPr>
                <w:webHidden/>
              </w:rPr>
              <w:tab/>
            </w:r>
            <w:r w:rsidR="00862778">
              <w:rPr>
                <w:webHidden/>
              </w:rPr>
              <w:fldChar w:fldCharType="begin"/>
            </w:r>
            <w:r w:rsidR="00862778">
              <w:rPr>
                <w:webHidden/>
              </w:rPr>
              <w:instrText xml:space="preserve"> PAGEREF _Toc191554239 \h </w:instrText>
            </w:r>
            <w:r w:rsidR="00862778">
              <w:rPr>
                <w:webHidden/>
              </w:rPr>
            </w:r>
            <w:r w:rsidR="00862778">
              <w:rPr>
                <w:webHidden/>
              </w:rPr>
              <w:fldChar w:fldCharType="separate"/>
            </w:r>
            <w:r w:rsidR="00862778">
              <w:rPr>
                <w:webHidden/>
              </w:rPr>
              <w:t>3</w:t>
            </w:r>
            <w:r w:rsidR="00862778">
              <w:rPr>
                <w:webHidden/>
              </w:rPr>
              <w:fldChar w:fldCharType="end"/>
            </w:r>
          </w:hyperlink>
        </w:p>
        <w:p w14:paraId="153762FE" w14:textId="518262DB"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40" w:history="1">
            <w:r w:rsidR="00862778" w:rsidRPr="00A71DDA">
              <w:rPr>
                <w:rStyle w:val="Hyperlink"/>
              </w:rPr>
              <w:t>4.</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Roles and Responsibilities</w:t>
            </w:r>
            <w:r w:rsidR="00862778">
              <w:rPr>
                <w:webHidden/>
              </w:rPr>
              <w:tab/>
            </w:r>
            <w:r w:rsidR="00862778">
              <w:rPr>
                <w:webHidden/>
              </w:rPr>
              <w:fldChar w:fldCharType="begin"/>
            </w:r>
            <w:r w:rsidR="00862778">
              <w:rPr>
                <w:webHidden/>
              </w:rPr>
              <w:instrText xml:space="preserve"> PAGEREF _Toc191554240 \h </w:instrText>
            </w:r>
            <w:r w:rsidR="00862778">
              <w:rPr>
                <w:webHidden/>
              </w:rPr>
            </w:r>
            <w:r w:rsidR="00862778">
              <w:rPr>
                <w:webHidden/>
              </w:rPr>
              <w:fldChar w:fldCharType="separate"/>
            </w:r>
            <w:r w:rsidR="00862778">
              <w:rPr>
                <w:webHidden/>
              </w:rPr>
              <w:t>4</w:t>
            </w:r>
            <w:r w:rsidR="00862778">
              <w:rPr>
                <w:webHidden/>
              </w:rPr>
              <w:fldChar w:fldCharType="end"/>
            </w:r>
          </w:hyperlink>
        </w:p>
        <w:p w14:paraId="08DD5E21" w14:textId="1316D34F"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41" w:history="1">
            <w:r w:rsidR="00862778" w:rsidRPr="00A71DDA">
              <w:rPr>
                <w:rStyle w:val="Hyperlink"/>
              </w:rPr>
              <w:t>5.</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Security</w:t>
            </w:r>
            <w:r w:rsidR="00862778">
              <w:rPr>
                <w:webHidden/>
              </w:rPr>
              <w:tab/>
            </w:r>
            <w:r w:rsidR="00862778">
              <w:rPr>
                <w:webHidden/>
              </w:rPr>
              <w:fldChar w:fldCharType="begin"/>
            </w:r>
            <w:r w:rsidR="00862778">
              <w:rPr>
                <w:webHidden/>
              </w:rPr>
              <w:instrText xml:space="preserve"> PAGEREF _Toc191554241 \h </w:instrText>
            </w:r>
            <w:r w:rsidR="00862778">
              <w:rPr>
                <w:webHidden/>
              </w:rPr>
            </w:r>
            <w:r w:rsidR="00862778">
              <w:rPr>
                <w:webHidden/>
              </w:rPr>
              <w:fldChar w:fldCharType="separate"/>
            </w:r>
            <w:r w:rsidR="00862778">
              <w:rPr>
                <w:webHidden/>
              </w:rPr>
              <w:t>4</w:t>
            </w:r>
            <w:r w:rsidR="00862778">
              <w:rPr>
                <w:webHidden/>
              </w:rPr>
              <w:fldChar w:fldCharType="end"/>
            </w:r>
          </w:hyperlink>
        </w:p>
        <w:p w14:paraId="2F70BFC7" w14:textId="7797ADF2"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2" w:history="1">
            <w:r w:rsidR="00862778" w:rsidRPr="00A71DDA">
              <w:rPr>
                <w:rStyle w:val="Hyperlink"/>
                <w:noProof/>
              </w:rPr>
              <w:t>5.1</w:t>
            </w:r>
            <w:r w:rsidR="00862778">
              <w:rPr>
                <w:rFonts w:asciiTheme="minorHAnsi" w:eastAsiaTheme="minorEastAsia" w:hAnsiTheme="minorHAnsi"/>
                <w:noProof/>
                <w:kern w:val="2"/>
                <w:sz w:val="24"/>
                <w:szCs w:val="24"/>
                <w:lang w:eastAsia="en-GB"/>
                <w14:ligatures w14:val="standardContextual"/>
              </w:rPr>
              <w:tab/>
            </w:r>
            <w:r w:rsidR="00862778" w:rsidRPr="00A71DDA">
              <w:rPr>
                <w:rStyle w:val="Hyperlink"/>
                <w:noProof/>
              </w:rPr>
              <w:t>Passwords</w:t>
            </w:r>
            <w:r w:rsidR="00862778">
              <w:rPr>
                <w:noProof/>
                <w:webHidden/>
              </w:rPr>
              <w:tab/>
            </w:r>
            <w:r w:rsidR="00862778">
              <w:rPr>
                <w:noProof/>
                <w:webHidden/>
              </w:rPr>
              <w:fldChar w:fldCharType="begin"/>
            </w:r>
            <w:r w:rsidR="00862778">
              <w:rPr>
                <w:noProof/>
                <w:webHidden/>
              </w:rPr>
              <w:instrText xml:space="preserve"> PAGEREF _Toc191554242 \h </w:instrText>
            </w:r>
            <w:r w:rsidR="00862778">
              <w:rPr>
                <w:noProof/>
                <w:webHidden/>
              </w:rPr>
            </w:r>
            <w:r w:rsidR="00862778">
              <w:rPr>
                <w:noProof/>
                <w:webHidden/>
              </w:rPr>
              <w:fldChar w:fldCharType="separate"/>
            </w:r>
            <w:r w:rsidR="00862778">
              <w:rPr>
                <w:noProof/>
                <w:webHidden/>
              </w:rPr>
              <w:t>4</w:t>
            </w:r>
            <w:r w:rsidR="00862778">
              <w:rPr>
                <w:noProof/>
                <w:webHidden/>
              </w:rPr>
              <w:fldChar w:fldCharType="end"/>
            </w:r>
          </w:hyperlink>
        </w:p>
        <w:p w14:paraId="1379FA15" w14:textId="012B2C91"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3" w:history="1">
            <w:r w:rsidR="00862778" w:rsidRPr="00A71DDA">
              <w:rPr>
                <w:rStyle w:val="Hyperlink"/>
                <w:noProof/>
              </w:rPr>
              <w:t>5.2 Network</w:t>
            </w:r>
            <w:r w:rsidR="00862778">
              <w:rPr>
                <w:noProof/>
                <w:webHidden/>
              </w:rPr>
              <w:tab/>
            </w:r>
            <w:r w:rsidR="00862778">
              <w:rPr>
                <w:noProof/>
                <w:webHidden/>
              </w:rPr>
              <w:fldChar w:fldCharType="begin"/>
            </w:r>
            <w:r w:rsidR="00862778">
              <w:rPr>
                <w:noProof/>
                <w:webHidden/>
              </w:rPr>
              <w:instrText xml:space="preserve"> PAGEREF _Toc191554243 \h </w:instrText>
            </w:r>
            <w:r w:rsidR="00862778">
              <w:rPr>
                <w:noProof/>
                <w:webHidden/>
              </w:rPr>
            </w:r>
            <w:r w:rsidR="00862778">
              <w:rPr>
                <w:noProof/>
                <w:webHidden/>
              </w:rPr>
              <w:fldChar w:fldCharType="separate"/>
            </w:r>
            <w:r w:rsidR="00862778">
              <w:rPr>
                <w:noProof/>
                <w:webHidden/>
              </w:rPr>
              <w:t>5</w:t>
            </w:r>
            <w:r w:rsidR="00862778">
              <w:rPr>
                <w:noProof/>
                <w:webHidden/>
              </w:rPr>
              <w:fldChar w:fldCharType="end"/>
            </w:r>
          </w:hyperlink>
        </w:p>
        <w:p w14:paraId="497BA15D" w14:textId="6FDA40B0"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4" w:history="1">
            <w:r w:rsidR="00862778" w:rsidRPr="00A71DDA">
              <w:rPr>
                <w:rStyle w:val="Hyperlink"/>
                <w:noProof/>
              </w:rPr>
              <w:t>5.3 SIMS Connected Database</w:t>
            </w:r>
            <w:r w:rsidR="00862778">
              <w:rPr>
                <w:noProof/>
                <w:webHidden/>
              </w:rPr>
              <w:tab/>
            </w:r>
            <w:r w:rsidR="00862778">
              <w:rPr>
                <w:noProof/>
                <w:webHidden/>
              </w:rPr>
              <w:fldChar w:fldCharType="begin"/>
            </w:r>
            <w:r w:rsidR="00862778">
              <w:rPr>
                <w:noProof/>
                <w:webHidden/>
              </w:rPr>
              <w:instrText xml:space="preserve"> PAGEREF _Toc191554244 \h </w:instrText>
            </w:r>
            <w:r w:rsidR="00862778">
              <w:rPr>
                <w:noProof/>
                <w:webHidden/>
              </w:rPr>
            </w:r>
            <w:r w:rsidR="00862778">
              <w:rPr>
                <w:noProof/>
                <w:webHidden/>
              </w:rPr>
              <w:fldChar w:fldCharType="separate"/>
            </w:r>
            <w:r w:rsidR="00862778">
              <w:rPr>
                <w:noProof/>
                <w:webHidden/>
              </w:rPr>
              <w:t>5</w:t>
            </w:r>
            <w:r w:rsidR="00862778">
              <w:rPr>
                <w:noProof/>
                <w:webHidden/>
              </w:rPr>
              <w:fldChar w:fldCharType="end"/>
            </w:r>
          </w:hyperlink>
        </w:p>
        <w:p w14:paraId="26EA4D4B" w14:textId="611C8CE5"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5" w:history="1">
            <w:r w:rsidR="00862778" w:rsidRPr="00A71DDA">
              <w:rPr>
                <w:rStyle w:val="Hyperlink"/>
                <w:noProof/>
              </w:rPr>
              <w:t>5.4 Portable Devices</w:t>
            </w:r>
            <w:r w:rsidR="00862778">
              <w:rPr>
                <w:noProof/>
                <w:webHidden/>
              </w:rPr>
              <w:tab/>
            </w:r>
            <w:r w:rsidR="00862778">
              <w:rPr>
                <w:noProof/>
                <w:webHidden/>
              </w:rPr>
              <w:fldChar w:fldCharType="begin"/>
            </w:r>
            <w:r w:rsidR="00862778">
              <w:rPr>
                <w:noProof/>
                <w:webHidden/>
              </w:rPr>
              <w:instrText xml:space="preserve"> PAGEREF _Toc191554245 \h </w:instrText>
            </w:r>
            <w:r w:rsidR="00862778">
              <w:rPr>
                <w:noProof/>
                <w:webHidden/>
              </w:rPr>
            </w:r>
            <w:r w:rsidR="00862778">
              <w:rPr>
                <w:noProof/>
                <w:webHidden/>
              </w:rPr>
              <w:fldChar w:fldCharType="separate"/>
            </w:r>
            <w:r w:rsidR="00862778">
              <w:rPr>
                <w:noProof/>
                <w:webHidden/>
              </w:rPr>
              <w:t>5</w:t>
            </w:r>
            <w:r w:rsidR="00862778">
              <w:rPr>
                <w:noProof/>
                <w:webHidden/>
              </w:rPr>
              <w:fldChar w:fldCharType="end"/>
            </w:r>
          </w:hyperlink>
        </w:p>
        <w:p w14:paraId="05A40E4A" w14:textId="24271C40"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6" w:history="1">
            <w:r w:rsidR="00862778" w:rsidRPr="00A71DDA">
              <w:rPr>
                <w:rStyle w:val="Hyperlink"/>
                <w:noProof/>
              </w:rPr>
              <w:t>5.5 Security Breach</w:t>
            </w:r>
            <w:r w:rsidR="00862778">
              <w:rPr>
                <w:noProof/>
                <w:webHidden/>
              </w:rPr>
              <w:tab/>
            </w:r>
            <w:r w:rsidR="00862778">
              <w:rPr>
                <w:noProof/>
                <w:webHidden/>
              </w:rPr>
              <w:fldChar w:fldCharType="begin"/>
            </w:r>
            <w:r w:rsidR="00862778">
              <w:rPr>
                <w:noProof/>
                <w:webHidden/>
              </w:rPr>
              <w:instrText xml:space="preserve"> PAGEREF _Toc191554246 \h </w:instrText>
            </w:r>
            <w:r w:rsidR="00862778">
              <w:rPr>
                <w:noProof/>
                <w:webHidden/>
              </w:rPr>
            </w:r>
            <w:r w:rsidR="00862778">
              <w:rPr>
                <w:noProof/>
                <w:webHidden/>
              </w:rPr>
              <w:fldChar w:fldCharType="separate"/>
            </w:r>
            <w:r w:rsidR="00862778">
              <w:rPr>
                <w:noProof/>
                <w:webHidden/>
              </w:rPr>
              <w:t>5</w:t>
            </w:r>
            <w:r w:rsidR="00862778">
              <w:rPr>
                <w:noProof/>
                <w:webHidden/>
              </w:rPr>
              <w:fldChar w:fldCharType="end"/>
            </w:r>
          </w:hyperlink>
        </w:p>
        <w:p w14:paraId="01C4F0C6" w14:textId="79AD7F93"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7" w:history="1">
            <w:r w:rsidR="00862778" w:rsidRPr="00A71DDA">
              <w:rPr>
                <w:rStyle w:val="Hyperlink"/>
                <w:noProof/>
              </w:rPr>
              <w:t>5.6 Incident Reporting</w:t>
            </w:r>
            <w:r w:rsidR="00862778">
              <w:rPr>
                <w:noProof/>
                <w:webHidden/>
              </w:rPr>
              <w:tab/>
            </w:r>
            <w:r w:rsidR="00862778">
              <w:rPr>
                <w:noProof/>
                <w:webHidden/>
              </w:rPr>
              <w:fldChar w:fldCharType="begin"/>
            </w:r>
            <w:r w:rsidR="00862778">
              <w:rPr>
                <w:noProof/>
                <w:webHidden/>
              </w:rPr>
              <w:instrText xml:space="preserve"> PAGEREF _Toc191554247 \h </w:instrText>
            </w:r>
            <w:r w:rsidR="00862778">
              <w:rPr>
                <w:noProof/>
                <w:webHidden/>
              </w:rPr>
            </w:r>
            <w:r w:rsidR="00862778">
              <w:rPr>
                <w:noProof/>
                <w:webHidden/>
              </w:rPr>
              <w:fldChar w:fldCharType="separate"/>
            </w:r>
            <w:r w:rsidR="00862778">
              <w:rPr>
                <w:noProof/>
                <w:webHidden/>
              </w:rPr>
              <w:t>6</w:t>
            </w:r>
            <w:r w:rsidR="00862778">
              <w:rPr>
                <w:noProof/>
                <w:webHidden/>
              </w:rPr>
              <w:fldChar w:fldCharType="end"/>
            </w:r>
          </w:hyperlink>
        </w:p>
        <w:p w14:paraId="7B557EC5" w14:textId="62C08D8D"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48" w:history="1">
            <w:r w:rsidR="00862778" w:rsidRPr="00A71DDA">
              <w:rPr>
                <w:rStyle w:val="Hyperlink"/>
              </w:rPr>
              <w:t>6.</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Emails</w:t>
            </w:r>
            <w:r w:rsidR="00862778">
              <w:rPr>
                <w:webHidden/>
              </w:rPr>
              <w:tab/>
            </w:r>
            <w:r w:rsidR="00862778">
              <w:rPr>
                <w:webHidden/>
              </w:rPr>
              <w:fldChar w:fldCharType="begin"/>
            </w:r>
            <w:r w:rsidR="00862778">
              <w:rPr>
                <w:webHidden/>
              </w:rPr>
              <w:instrText xml:space="preserve"> PAGEREF _Toc191554248 \h </w:instrText>
            </w:r>
            <w:r w:rsidR="00862778">
              <w:rPr>
                <w:webHidden/>
              </w:rPr>
            </w:r>
            <w:r w:rsidR="00862778">
              <w:rPr>
                <w:webHidden/>
              </w:rPr>
              <w:fldChar w:fldCharType="separate"/>
            </w:r>
            <w:r w:rsidR="00862778">
              <w:rPr>
                <w:webHidden/>
              </w:rPr>
              <w:t>6</w:t>
            </w:r>
            <w:r w:rsidR="00862778">
              <w:rPr>
                <w:webHidden/>
              </w:rPr>
              <w:fldChar w:fldCharType="end"/>
            </w:r>
          </w:hyperlink>
        </w:p>
        <w:p w14:paraId="19ED372B" w14:textId="32797799"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49" w:history="1">
            <w:r w:rsidR="00862778" w:rsidRPr="00A71DDA">
              <w:rPr>
                <w:rStyle w:val="Hyperlink"/>
                <w:noProof/>
              </w:rPr>
              <w:t>6.1 Email as Records</w:t>
            </w:r>
            <w:r w:rsidR="00862778">
              <w:rPr>
                <w:noProof/>
                <w:webHidden/>
              </w:rPr>
              <w:tab/>
            </w:r>
            <w:r w:rsidR="00862778">
              <w:rPr>
                <w:noProof/>
                <w:webHidden/>
              </w:rPr>
              <w:fldChar w:fldCharType="begin"/>
            </w:r>
            <w:r w:rsidR="00862778">
              <w:rPr>
                <w:noProof/>
                <w:webHidden/>
              </w:rPr>
              <w:instrText xml:space="preserve"> PAGEREF _Toc191554249 \h </w:instrText>
            </w:r>
            <w:r w:rsidR="00862778">
              <w:rPr>
                <w:noProof/>
                <w:webHidden/>
              </w:rPr>
            </w:r>
            <w:r w:rsidR="00862778">
              <w:rPr>
                <w:noProof/>
                <w:webHidden/>
              </w:rPr>
              <w:fldChar w:fldCharType="separate"/>
            </w:r>
            <w:r w:rsidR="00862778">
              <w:rPr>
                <w:noProof/>
                <w:webHidden/>
              </w:rPr>
              <w:t>6</w:t>
            </w:r>
            <w:r w:rsidR="00862778">
              <w:rPr>
                <w:noProof/>
                <w:webHidden/>
              </w:rPr>
              <w:fldChar w:fldCharType="end"/>
            </w:r>
          </w:hyperlink>
        </w:p>
        <w:p w14:paraId="3C6A30E2" w14:textId="71626D78"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0" w:history="1">
            <w:r w:rsidR="00862778" w:rsidRPr="00A71DDA">
              <w:rPr>
                <w:rStyle w:val="Hyperlink"/>
                <w:noProof/>
              </w:rPr>
              <w:t>6.2 Email as a Form of Communication</w:t>
            </w:r>
            <w:r w:rsidR="00862778">
              <w:rPr>
                <w:noProof/>
                <w:webHidden/>
              </w:rPr>
              <w:tab/>
            </w:r>
            <w:r w:rsidR="00862778">
              <w:rPr>
                <w:noProof/>
                <w:webHidden/>
              </w:rPr>
              <w:fldChar w:fldCharType="begin"/>
            </w:r>
            <w:r w:rsidR="00862778">
              <w:rPr>
                <w:noProof/>
                <w:webHidden/>
              </w:rPr>
              <w:instrText xml:space="preserve"> PAGEREF _Toc191554250 \h </w:instrText>
            </w:r>
            <w:r w:rsidR="00862778">
              <w:rPr>
                <w:noProof/>
                <w:webHidden/>
              </w:rPr>
            </w:r>
            <w:r w:rsidR="00862778">
              <w:rPr>
                <w:noProof/>
                <w:webHidden/>
              </w:rPr>
              <w:fldChar w:fldCharType="separate"/>
            </w:r>
            <w:r w:rsidR="00862778">
              <w:rPr>
                <w:noProof/>
                <w:webHidden/>
              </w:rPr>
              <w:t>7</w:t>
            </w:r>
            <w:r w:rsidR="00862778">
              <w:rPr>
                <w:noProof/>
                <w:webHidden/>
              </w:rPr>
              <w:fldChar w:fldCharType="end"/>
            </w:r>
          </w:hyperlink>
        </w:p>
        <w:p w14:paraId="50E213C9" w14:textId="51811C7E"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1" w:history="1">
            <w:r w:rsidR="00862778" w:rsidRPr="00A71DDA">
              <w:rPr>
                <w:rStyle w:val="Hyperlink"/>
                <w:noProof/>
              </w:rPr>
              <w:t>6.3 Junk Email</w:t>
            </w:r>
            <w:r w:rsidR="00862778">
              <w:rPr>
                <w:noProof/>
                <w:webHidden/>
              </w:rPr>
              <w:tab/>
            </w:r>
            <w:r w:rsidR="00862778">
              <w:rPr>
                <w:noProof/>
                <w:webHidden/>
              </w:rPr>
              <w:fldChar w:fldCharType="begin"/>
            </w:r>
            <w:r w:rsidR="00862778">
              <w:rPr>
                <w:noProof/>
                <w:webHidden/>
              </w:rPr>
              <w:instrText xml:space="preserve"> PAGEREF _Toc191554251 \h </w:instrText>
            </w:r>
            <w:r w:rsidR="00862778">
              <w:rPr>
                <w:noProof/>
                <w:webHidden/>
              </w:rPr>
            </w:r>
            <w:r w:rsidR="00862778">
              <w:rPr>
                <w:noProof/>
                <w:webHidden/>
              </w:rPr>
              <w:fldChar w:fldCharType="separate"/>
            </w:r>
            <w:r w:rsidR="00862778">
              <w:rPr>
                <w:noProof/>
                <w:webHidden/>
              </w:rPr>
              <w:t>7</w:t>
            </w:r>
            <w:r w:rsidR="00862778">
              <w:rPr>
                <w:noProof/>
                <w:webHidden/>
              </w:rPr>
              <w:fldChar w:fldCharType="end"/>
            </w:r>
          </w:hyperlink>
        </w:p>
        <w:p w14:paraId="0C1DDD04" w14:textId="0DA76060"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2" w:history="1">
            <w:r w:rsidR="00862778" w:rsidRPr="00A71DDA">
              <w:rPr>
                <w:rStyle w:val="Hyperlink"/>
                <w:noProof/>
              </w:rPr>
              <w:t>6.4 Confidentiality</w:t>
            </w:r>
            <w:r w:rsidR="00862778">
              <w:rPr>
                <w:noProof/>
                <w:webHidden/>
              </w:rPr>
              <w:tab/>
            </w:r>
            <w:r w:rsidR="00862778">
              <w:rPr>
                <w:noProof/>
                <w:webHidden/>
              </w:rPr>
              <w:fldChar w:fldCharType="begin"/>
            </w:r>
            <w:r w:rsidR="00862778">
              <w:rPr>
                <w:noProof/>
                <w:webHidden/>
              </w:rPr>
              <w:instrText xml:space="preserve"> PAGEREF _Toc191554252 \h </w:instrText>
            </w:r>
            <w:r w:rsidR="00862778">
              <w:rPr>
                <w:noProof/>
                <w:webHidden/>
              </w:rPr>
            </w:r>
            <w:r w:rsidR="00862778">
              <w:rPr>
                <w:noProof/>
                <w:webHidden/>
              </w:rPr>
              <w:fldChar w:fldCharType="separate"/>
            </w:r>
            <w:r w:rsidR="00862778">
              <w:rPr>
                <w:noProof/>
                <w:webHidden/>
              </w:rPr>
              <w:t>7</w:t>
            </w:r>
            <w:r w:rsidR="00862778">
              <w:rPr>
                <w:noProof/>
                <w:webHidden/>
              </w:rPr>
              <w:fldChar w:fldCharType="end"/>
            </w:r>
          </w:hyperlink>
        </w:p>
        <w:p w14:paraId="70B49181" w14:textId="670C0F96"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3" w:history="1">
            <w:r w:rsidR="00862778" w:rsidRPr="00A71DDA">
              <w:rPr>
                <w:rStyle w:val="Hyperlink"/>
                <w:noProof/>
              </w:rPr>
              <w:t>6.5 Negligent Virus Transmission</w:t>
            </w:r>
            <w:r w:rsidR="00862778">
              <w:rPr>
                <w:noProof/>
                <w:webHidden/>
              </w:rPr>
              <w:tab/>
            </w:r>
            <w:r w:rsidR="00862778">
              <w:rPr>
                <w:noProof/>
                <w:webHidden/>
              </w:rPr>
              <w:fldChar w:fldCharType="begin"/>
            </w:r>
            <w:r w:rsidR="00862778">
              <w:rPr>
                <w:noProof/>
                <w:webHidden/>
              </w:rPr>
              <w:instrText xml:space="preserve"> PAGEREF _Toc191554253 \h </w:instrText>
            </w:r>
            <w:r w:rsidR="00862778">
              <w:rPr>
                <w:noProof/>
                <w:webHidden/>
              </w:rPr>
            </w:r>
            <w:r w:rsidR="00862778">
              <w:rPr>
                <w:noProof/>
                <w:webHidden/>
              </w:rPr>
              <w:fldChar w:fldCharType="separate"/>
            </w:r>
            <w:r w:rsidR="00862778">
              <w:rPr>
                <w:noProof/>
                <w:webHidden/>
              </w:rPr>
              <w:t>8</w:t>
            </w:r>
            <w:r w:rsidR="00862778">
              <w:rPr>
                <w:noProof/>
                <w:webHidden/>
              </w:rPr>
              <w:fldChar w:fldCharType="end"/>
            </w:r>
          </w:hyperlink>
        </w:p>
        <w:p w14:paraId="5A3F04C3" w14:textId="54B7E6CF"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4" w:history="1">
            <w:r w:rsidR="00862778" w:rsidRPr="00A71DDA">
              <w:rPr>
                <w:rStyle w:val="Hyperlink"/>
                <w:noProof/>
              </w:rPr>
              <w:t>6.6 Personal Use</w:t>
            </w:r>
            <w:r w:rsidR="00862778">
              <w:rPr>
                <w:noProof/>
                <w:webHidden/>
              </w:rPr>
              <w:tab/>
            </w:r>
            <w:r w:rsidR="00862778">
              <w:rPr>
                <w:noProof/>
                <w:webHidden/>
              </w:rPr>
              <w:fldChar w:fldCharType="begin"/>
            </w:r>
            <w:r w:rsidR="00862778">
              <w:rPr>
                <w:noProof/>
                <w:webHidden/>
              </w:rPr>
              <w:instrText xml:space="preserve"> PAGEREF _Toc191554254 \h </w:instrText>
            </w:r>
            <w:r w:rsidR="00862778">
              <w:rPr>
                <w:noProof/>
                <w:webHidden/>
              </w:rPr>
            </w:r>
            <w:r w:rsidR="00862778">
              <w:rPr>
                <w:noProof/>
                <w:webHidden/>
              </w:rPr>
              <w:fldChar w:fldCharType="separate"/>
            </w:r>
            <w:r w:rsidR="00862778">
              <w:rPr>
                <w:noProof/>
                <w:webHidden/>
              </w:rPr>
              <w:t>8</w:t>
            </w:r>
            <w:r w:rsidR="00862778">
              <w:rPr>
                <w:noProof/>
                <w:webHidden/>
              </w:rPr>
              <w:fldChar w:fldCharType="end"/>
            </w:r>
          </w:hyperlink>
        </w:p>
        <w:p w14:paraId="3EA69344" w14:textId="54F952A1"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55" w:history="1">
            <w:r w:rsidR="00862778" w:rsidRPr="00A71DDA">
              <w:rPr>
                <w:rStyle w:val="Hyperlink"/>
              </w:rPr>
              <w:t>7.</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Internet</w:t>
            </w:r>
            <w:r w:rsidR="00862778">
              <w:rPr>
                <w:webHidden/>
              </w:rPr>
              <w:tab/>
            </w:r>
            <w:r w:rsidR="00862778">
              <w:rPr>
                <w:webHidden/>
              </w:rPr>
              <w:fldChar w:fldCharType="begin"/>
            </w:r>
            <w:r w:rsidR="00862778">
              <w:rPr>
                <w:webHidden/>
              </w:rPr>
              <w:instrText xml:space="preserve"> PAGEREF _Toc191554255 \h </w:instrText>
            </w:r>
            <w:r w:rsidR="00862778">
              <w:rPr>
                <w:webHidden/>
              </w:rPr>
            </w:r>
            <w:r w:rsidR="00862778">
              <w:rPr>
                <w:webHidden/>
              </w:rPr>
              <w:fldChar w:fldCharType="separate"/>
            </w:r>
            <w:r w:rsidR="00862778">
              <w:rPr>
                <w:webHidden/>
              </w:rPr>
              <w:t>8</w:t>
            </w:r>
            <w:r w:rsidR="00862778">
              <w:rPr>
                <w:webHidden/>
              </w:rPr>
              <w:fldChar w:fldCharType="end"/>
            </w:r>
          </w:hyperlink>
        </w:p>
        <w:p w14:paraId="176C7D29" w14:textId="56A0243B"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6" w:history="1">
            <w:r w:rsidR="00862778" w:rsidRPr="00A71DDA">
              <w:rPr>
                <w:rStyle w:val="Hyperlink"/>
                <w:noProof/>
              </w:rPr>
              <w:t>7.1 Business and Personal Use of Internet Facilities</w:t>
            </w:r>
            <w:r w:rsidR="00862778">
              <w:rPr>
                <w:noProof/>
                <w:webHidden/>
              </w:rPr>
              <w:tab/>
            </w:r>
            <w:r w:rsidR="00862778">
              <w:rPr>
                <w:noProof/>
                <w:webHidden/>
              </w:rPr>
              <w:fldChar w:fldCharType="begin"/>
            </w:r>
            <w:r w:rsidR="00862778">
              <w:rPr>
                <w:noProof/>
                <w:webHidden/>
              </w:rPr>
              <w:instrText xml:space="preserve"> PAGEREF _Toc191554256 \h </w:instrText>
            </w:r>
            <w:r w:rsidR="00862778">
              <w:rPr>
                <w:noProof/>
                <w:webHidden/>
              </w:rPr>
            </w:r>
            <w:r w:rsidR="00862778">
              <w:rPr>
                <w:noProof/>
                <w:webHidden/>
              </w:rPr>
              <w:fldChar w:fldCharType="separate"/>
            </w:r>
            <w:r w:rsidR="00862778">
              <w:rPr>
                <w:noProof/>
                <w:webHidden/>
              </w:rPr>
              <w:t>8</w:t>
            </w:r>
            <w:r w:rsidR="00862778">
              <w:rPr>
                <w:noProof/>
                <w:webHidden/>
              </w:rPr>
              <w:fldChar w:fldCharType="end"/>
            </w:r>
          </w:hyperlink>
        </w:p>
        <w:p w14:paraId="380A3F20" w14:textId="346A56B5"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7" w:history="1">
            <w:r w:rsidR="00862778" w:rsidRPr="00A71DDA">
              <w:rPr>
                <w:rStyle w:val="Hyperlink"/>
                <w:noProof/>
              </w:rPr>
              <w:t>7.2 Things You Must Not Do</w:t>
            </w:r>
            <w:r w:rsidR="00862778">
              <w:rPr>
                <w:noProof/>
                <w:webHidden/>
              </w:rPr>
              <w:tab/>
            </w:r>
            <w:r w:rsidR="00862778">
              <w:rPr>
                <w:noProof/>
                <w:webHidden/>
              </w:rPr>
              <w:fldChar w:fldCharType="begin"/>
            </w:r>
            <w:r w:rsidR="00862778">
              <w:rPr>
                <w:noProof/>
                <w:webHidden/>
              </w:rPr>
              <w:instrText xml:space="preserve"> PAGEREF _Toc191554257 \h </w:instrText>
            </w:r>
            <w:r w:rsidR="00862778">
              <w:rPr>
                <w:noProof/>
                <w:webHidden/>
              </w:rPr>
            </w:r>
            <w:r w:rsidR="00862778">
              <w:rPr>
                <w:noProof/>
                <w:webHidden/>
              </w:rPr>
              <w:fldChar w:fldCharType="separate"/>
            </w:r>
            <w:r w:rsidR="00862778">
              <w:rPr>
                <w:noProof/>
                <w:webHidden/>
              </w:rPr>
              <w:t>8</w:t>
            </w:r>
            <w:r w:rsidR="00862778">
              <w:rPr>
                <w:noProof/>
                <w:webHidden/>
              </w:rPr>
              <w:fldChar w:fldCharType="end"/>
            </w:r>
          </w:hyperlink>
        </w:p>
        <w:p w14:paraId="7C246F0F" w14:textId="0C552DA0" w:rsidR="00862778" w:rsidRDefault="006F50DA">
          <w:pPr>
            <w:pStyle w:val="TOC2"/>
            <w:tabs>
              <w:tab w:val="right" w:leader="dot" w:pos="9628"/>
            </w:tabs>
            <w:rPr>
              <w:rFonts w:asciiTheme="minorHAnsi" w:eastAsiaTheme="minorEastAsia" w:hAnsiTheme="minorHAnsi"/>
              <w:noProof/>
              <w:kern w:val="2"/>
              <w:sz w:val="24"/>
              <w:szCs w:val="24"/>
              <w:lang w:eastAsia="en-GB"/>
              <w14:ligatures w14:val="standardContextual"/>
            </w:rPr>
          </w:pPr>
          <w:hyperlink w:anchor="_Toc191554258" w:history="1">
            <w:r w:rsidR="00862778" w:rsidRPr="00A71DDA">
              <w:rPr>
                <w:rStyle w:val="Hyperlink"/>
                <w:noProof/>
              </w:rPr>
              <w:t>7.3 Responsibilities</w:t>
            </w:r>
            <w:r w:rsidR="00862778">
              <w:rPr>
                <w:noProof/>
                <w:webHidden/>
              </w:rPr>
              <w:tab/>
            </w:r>
            <w:r w:rsidR="00862778">
              <w:rPr>
                <w:noProof/>
                <w:webHidden/>
              </w:rPr>
              <w:fldChar w:fldCharType="begin"/>
            </w:r>
            <w:r w:rsidR="00862778">
              <w:rPr>
                <w:noProof/>
                <w:webHidden/>
              </w:rPr>
              <w:instrText xml:space="preserve"> PAGEREF _Toc191554258 \h </w:instrText>
            </w:r>
            <w:r w:rsidR="00862778">
              <w:rPr>
                <w:noProof/>
                <w:webHidden/>
              </w:rPr>
            </w:r>
            <w:r w:rsidR="00862778">
              <w:rPr>
                <w:noProof/>
                <w:webHidden/>
              </w:rPr>
              <w:fldChar w:fldCharType="separate"/>
            </w:r>
            <w:r w:rsidR="00862778">
              <w:rPr>
                <w:noProof/>
                <w:webHidden/>
              </w:rPr>
              <w:t>9</w:t>
            </w:r>
            <w:r w:rsidR="00862778">
              <w:rPr>
                <w:noProof/>
                <w:webHidden/>
              </w:rPr>
              <w:fldChar w:fldCharType="end"/>
            </w:r>
          </w:hyperlink>
        </w:p>
        <w:p w14:paraId="1CC59ABF" w14:textId="76559434"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59" w:history="1">
            <w:r w:rsidR="00862778" w:rsidRPr="00A71DDA">
              <w:rPr>
                <w:rStyle w:val="Hyperlink"/>
              </w:rPr>
              <w:t>8.</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Anti-Virus, malware and Ransomware</w:t>
            </w:r>
            <w:r w:rsidR="00862778">
              <w:rPr>
                <w:webHidden/>
              </w:rPr>
              <w:tab/>
            </w:r>
            <w:r w:rsidR="00862778">
              <w:rPr>
                <w:webHidden/>
              </w:rPr>
              <w:fldChar w:fldCharType="begin"/>
            </w:r>
            <w:r w:rsidR="00862778">
              <w:rPr>
                <w:webHidden/>
              </w:rPr>
              <w:instrText xml:space="preserve"> PAGEREF _Toc191554259 \h </w:instrText>
            </w:r>
            <w:r w:rsidR="00862778">
              <w:rPr>
                <w:webHidden/>
              </w:rPr>
            </w:r>
            <w:r w:rsidR="00862778">
              <w:rPr>
                <w:webHidden/>
              </w:rPr>
              <w:fldChar w:fldCharType="separate"/>
            </w:r>
            <w:r w:rsidR="00862778">
              <w:rPr>
                <w:webHidden/>
              </w:rPr>
              <w:t>9</w:t>
            </w:r>
            <w:r w:rsidR="00862778">
              <w:rPr>
                <w:webHidden/>
              </w:rPr>
              <w:fldChar w:fldCharType="end"/>
            </w:r>
          </w:hyperlink>
        </w:p>
        <w:p w14:paraId="63CE5472" w14:textId="099BE9A7" w:rsidR="00862778" w:rsidRDefault="006F50DA">
          <w:pPr>
            <w:pStyle w:val="TOC1"/>
            <w:rPr>
              <w:rFonts w:asciiTheme="minorHAnsi" w:eastAsiaTheme="minorEastAsia" w:hAnsiTheme="minorHAnsi" w:cstheme="minorBidi"/>
              <w:kern w:val="2"/>
              <w:sz w:val="24"/>
              <w:szCs w:val="24"/>
              <w:lang w:eastAsia="en-GB"/>
              <w14:ligatures w14:val="standardContextual"/>
            </w:rPr>
          </w:pPr>
          <w:hyperlink w:anchor="_Toc191554260" w:history="1">
            <w:r w:rsidR="00862778" w:rsidRPr="00A71DDA">
              <w:rPr>
                <w:rStyle w:val="Hyperlink"/>
              </w:rPr>
              <w:t>9.</w:t>
            </w:r>
            <w:r w:rsidR="00862778">
              <w:rPr>
                <w:rFonts w:asciiTheme="minorHAnsi" w:eastAsiaTheme="minorEastAsia" w:hAnsiTheme="minorHAnsi" w:cstheme="minorBidi"/>
                <w:kern w:val="2"/>
                <w:sz w:val="24"/>
                <w:szCs w:val="24"/>
                <w:lang w:eastAsia="en-GB"/>
                <w14:ligatures w14:val="standardContextual"/>
              </w:rPr>
              <w:tab/>
            </w:r>
            <w:r w:rsidR="00862778" w:rsidRPr="00A71DDA">
              <w:rPr>
                <w:rStyle w:val="Hyperlink"/>
              </w:rPr>
              <w:t>Disposal of Redundant Equipment</w:t>
            </w:r>
            <w:r w:rsidR="00862778">
              <w:rPr>
                <w:webHidden/>
              </w:rPr>
              <w:tab/>
            </w:r>
            <w:r w:rsidR="00862778">
              <w:rPr>
                <w:webHidden/>
              </w:rPr>
              <w:fldChar w:fldCharType="begin"/>
            </w:r>
            <w:r w:rsidR="00862778">
              <w:rPr>
                <w:webHidden/>
              </w:rPr>
              <w:instrText xml:space="preserve"> PAGEREF _Toc191554260 \h </w:instrText>
            </w:r>
            <w:r w:rsidR="00862778">
              <w:rPr>
                <w:webHidden/>
              </w:rPr>
            </w:r>
            <w:r w:rsidR="00862778">
              <w:rPr>
                <w:webHidden/>
              </w:rPr>
              <w:fldChar w:fldCharType="separate"/>
            </w:r>
            <w:r w:rsidR="00862778">
              <w:rPr>
                <w:webHidden/>
              </w:rPr>
              <w:t>10</w:t>
            </w:r>
            <w:r w:rsidR="00862778">
              <w:rPr>
                <w:webHidden/>
              </w:rPr>
              <w:fldChar w:fldCharType="end"/>
            </w:r>
          </w:hyperlink>
        </w:p>
        <w:p w14:paraId="2E5EC0F4" w14:textId="7D8A890E" w:rsidR="007D76C0" w:rsidRDefault="00D92639">
          <w:r>
            <w:rPr>
              <w:rFonts w:ascii="Arial" w:hAnsi="Arial" w:cs="Arial"/>
              <w:noProof/>
            </w:rPr>
            <w:fldChar w:fldCharType="end"/>
          </w:r>
        </w:p>
      </w:sdtContent>
    </w:sdt>
    <w:p w14:paraId="1D6AF657" w14:textId="77777777" w:rsidR="0029544E" w:rsidRPr="001B7B24" w:rsidRDefault="0029544E" w:rsidP="00737AD8">
      <w:pPr>
        <w:pStyle w:val="ListParagraph"/>
        <w:ind w:left="360" w:firstLine="0"/>
        <w:rPr>
          <w:rFonts w:ascii="Arial" w:hAnsi="Arial" w:cs="Arial"/>
          <w:sz w:val="24"/>
          <w:szCs w:val="24"/>
        </w:rPr>
      </w:pPr>
    </w:p>
    <w:p w14:paraId="2B792858" w14:textId="137992E0" w:rsidR="008A40EB" w:rsidRPr="007D76C0" w:rsidRDefault="008A40EB" w:rsidP="007D76C0">
      <w:pPr>
        <w:ind w:left="0" w:firstLine="0"/>
        <w:rPr>
          <w:rFonts w:cstheme="minorHAnsi"/>
        </w:rPr>
      </w:pPr>
    </w:p>
    <w:p w14:paraId="620D8F69" w14:textId="1112619A" w:rsidR="008A40EB" w:rsidRDefault="007A3470" w:rsidP="007A3470">
      <w:pPr>
        <w:pStyle w:val="Heading1"/>
      </w:pPr>
      <w:bookmarkStart w:id="0" w:name="_Toc191554234"/>
      <w:r w:rsidRPr="007A3470">
        <w:lastRenderedPageBreak/>
        <w:t>1.</w:t>
      </w:r>
      <w:r>
        <w:t xml:space="preserve"> </w:t>
      </w:r>
      <w:r w:rsidR="008A40EB" w:rsidRPr="001B7B24">
        <w:t>M</w:t>
      </w:r>
      <w:r w:rsidR="008377D8">
        <w:t>anaging the Policy</w:t>
      </w:r>
      <w:bookmarkEnd w:id="0"/>
    </w:p>
    <w:p w14:paraId="78F9234F" w14:textId="77777777" w:rsidR="000D6E12" w:rsidRPr="00E15AB6" w:rsidRDefault="000D6E12" w:rsidP="000D6E12">
      <w:pPr>
        <w:rPr>
          <w:sz w:val="2"/>
          <w:szCs w:val="2"/>
        </w:rPr>
      </w:pPr>
    </w:p>
    <w:p w14:paraId="3D438803" w14:textId="368B23ED" w:rsidR="004F123C" w:rsidRDefault="004F123C" w:rsidP="00476F70">
      <w:pPr>
        <w:pStyle w:val="Heading2"/>
        <w:numPr>
          <w:ilvl w:val="1"/>
          <w:numId w:val="30"/>
        </w:numPr>
      </w:pPr>
      <w:bookmarkStart w:id="1" w:name="_Toc191554235"/>
      <w:r w:rsidRPr="001B7B24">
        <w:t>Legislation and guidance</w:t>
      </w:r>
      <w:bookmarkEnd w:id="1"/>
      <w:r w:rsidRPr="001B7B24">
        <w:t xml:space="preserve"> </w:t>
      </w:r>
    </w:p>
    <w:p w14:paraId="62C59EE6" w14:textId="77777777" w:rsidR="004F123C" w:rsidRPr="001B7B24" w:rsidRDefault="004F123C" w:rsidP="00737AD8">
      <w:pPr>
        <w:spacing w:after="0"/>
        <w:ind w:left="142" w:hanging="142"/>
        <w:jc w:val="both"/>
        <w:rPr>
          <w:rFonts w:ascii="Arial" w:hAnsi="Arial" w:cs="Arial"/>
          <w:b/>
        </w:rPr>
      </w:pPr>
      <w:r w:rsidRPr="001B7B24">
        <w:rPr>
          <w:rFonts w:ascii="Arial" w:hAnsi="Arial" w:cs="Arial"/>
          <w:b/>
        </w:rPr>
        <w:t xml:space="preserve">This policy meets the </w:t>
      </w:r>
      <w:r w:rsidR="000E6192" w:rsidRPr="001B7B24">
        <w:rPr>
          <w:rFonts w:ascii="Arial" w:hAnsi="Arial" w:cs="Arial"/>
          <w:b/>
        </w:rPr>
        <w:t xml:space="preserve">lawful </w:t>
      </w:r>
      <w:r w:rsidRPr="001B7B24">
        <w:rPr>
          <w:rFonts w:ascii="Arial" w:hAnsi="Arial" w:cs="Arial"/>
          <w:b/>
        </w:rPr>
        <w:t xml:space="preserve">requirements of </w:t>
      </w:r>
      <w:r w:rsidR="000E6192" w:rsidRPr="001B7B24">
        <w:rPr>
          <w:rFonts w:ascii="Arial" w:hAnsi="Arial" w:cs="Arial"/>
          <w:b/>
        </w:rPr>
        <w:t xml:space="preserve">and is influenced by the following </w:t>
      </w:r>
      <w:r w:rsidRPr="001B7B24">
        <w:rPr>
          <w:rFonts w:ascii="Arial" w:hAnsi="Arial" w:cs="Arial"/>
          <w:b/>
        </w:rPr>
        <w:t xml:space="preserve">Enacted </w:t>
      </w:r>
      <w:r w:rsidR="000E6192" w:rsidRPr="001B7B24">
        <w:rPr>
          <w:rFonts w:ascii="Arial" w:hAnsi="Arial" w:cs="Arial"/>
          <w:b/>
        </w:rPr>
        <w:t xml:space="preserve">   </w:t>
      </w:r>
      <w:r w:rsidRPr="001B7B24">
        <w:rPr>
          <w:rFonts w:ascii="Arial" w:hAnsi="Arial" w:cs="Arial"/>
          <w:b/>
        </w:rPr>
        <w:t>Legislation</w:t>
      </w:r>
      <w:r w:rsidR="000E6192" w:rsidRPr="001B7B24">
        <w:rPr>
          <w:rFonts w:ascii="Arial" w:hAnsi="Arial" w:cs="Arial"/>
          <w:b/>
        </w:rPr>
        <w:t>s:</w:t>
      </w:r>
    </w:p>
    <w:p w14:paraId="526DC627" w14:textId="77777777" w:rsidR="000E6192" w:rsidRPr="001B7B24" w:rsidRDefault="000E6192" w:rsidP="00737AD8">
      <w:pPr>
        <w:pStyle w:val="ListParagraph"/>
        <w:numPr>
          <w:ilvl w:val="0"/>
          <w:numId w:val="21"/>
        </w:numPr>
        <w:spacing w:after="0"/>
        <w:ind w:left="567" w:hanging="283"/>
        <w:jc w:val="both"/>
        <w:rPr>
          <w:rFonts w:ascii="Arial" w:hAnsi="Arial" w:cs="Arial"/>
        </w:rPr>
      </w:pPr>
      <w:r w:rsidRPr="001B7B24">
        <w:rPr>
          <w:rFonts w:ascii="Arial" w:hAnsi="Arial" w:cs="Arial"/>
        </w:rPr>
        <w:t>Protection of Children Act 1999</w:t>
      </w:r>
    </w:p>
    <w:p w14:paraId="5857B5E3" w14:textId="77777777" w:rsidR="004F123C" w:rsidRPr="001B7B24" w:rsidRDefault="004F123C" w:rsidP="00737AD8">
      <w:pPr>
        <w:pStyle w:val="ListParagraph"/>
        <w:numPr>
          <w:ilvl w:val="0"/>
          <w:numId w:val="21"/>
        </w:numPr>
        <w:spacing w:after="0"/>
        <w:ind w:left="567" w:hanging="283"/>
        <w:jc w:val="both"/>
        <w:rPr>
          <w:rFonts w:ascii="Arial" w:hAnsi="Arial" w:cs="Arial"/>
        </w:rPr>
      </w:pPr>
      <w:r w:rsidRPr="001B7B24">
        <w:rPr>
          <w:rFonts w:ascii="Arial" w:hAnsi="Arial" w:cs="Arial"/>
        </w:rPr>
        <w:t>Children Act 2004</w:t>
      </w:r>
    </w:p>
    <w:p w14:paraId="37E998A3" w14:textId="67E30C68" w:rsidR="004F123C" w:rsidRPr="001B7B24" w:rsidRDefault="004F123C" w:rsidP="00737AD8">
      <w:pPr>
        <w:pStyle w:val="ListParagraph"/>
        <w:numPr>
          <w:ilvl w:val="0"/>
          <w:numId w:val="21"/>
        </w:numPr>
        <w:spacing w:after="0"/>
        <w:ind w:left="567" w:hanging="283"/>
        <w:jc w:val="both"/>
        <w:rPr>
          <w:rFonts w:ascii="Arial" w:hAnsi="Arial" w:cs="Arial"/>
        </w:rPr>
      </w:pPr>
      <w:r w:rsidRPr="001B7B24">
        <w:rPr>
          <w:rFonts w:ascii="Arial" w:hAnsi="Arial" w:cs="Arial"/>
        </w:rPr>
        <w:t>Data Protection Act 2018</w:t>
      </w:r>
      <w:r w:rsidR="008B1F22">
        <w:rPr>
          <w:rFonts w:ascii="Arial" w:hAnsi="Arial" w:cs="Arial"/>
        </w:rPr>
        <w:t xml:space="preserve"> (UK GDPR)</w:t>
      </w:r>
    </w:p>
    <w:p w14:paraId="17917085" w14:textId="7141C856" w:rsidR="0041706F" w:rsidRPr="00476F70" w:rsidRDefault="000E6192" w:rsidP="00737AD8">
      <w:pPr>
        <w:pStyle w:val="ListParagraph"/>
        <w:numPr>
          <w:ilvl w:val="0"/>
          <w:numId w:val="21"/>
        </w:numPr>
        <w:spacing w:after="0"/>
        <w:ind w:left="567" w:hanging="283"/>
        <w:jc w:val="both"/>
        <w:rPr>
          <w:rFonts w:ascii="Arial" w:hAnsi="Arial" w:cs="Arial"/>
        </w:rPr>
      </w:pPr>
      <w:r w:rsidRPr="001B7B24">
        <w:rPr>
          <w:rFonts w:ascii="Arial" w:hAnsi="Arial" w:cs="Arial"/>
          <w:color w:val="222222"/>
          <w:shd w:val="clear" w:color="auto" w:fill="FFFFFF"/>
        </w:rPr>
        <w:t>The </w:t>
      </w:r>
      <w:r w:rsidRPr="001B7B24">
        <w:rPr>
          <w:rFonts w:ascii="Arial" w:hAnsi="Arial" w:cs="Arial"/>
          <w:bCs/>
          <w:color w:val="222222"/>
          <w:shd w:val="clear" w:color="auto" w:fill="FFFFFF"/>
        </w:rPr>
        <w:t>Communications Act</w:t>
      </w:r>
      <w:r w:rsidRPr="001B7B24">
        <w:rPr>
          <w:rFonts w:ascii="Arial" w:hAnsi="Arial" w:cs="Arial"/>
          <w:color w:val="222222"/>
          <w:shd w:val="clear" w:color="auto" w:fill="FFFFFF"/>
        </w:rPr>
        <w:t> 2003</w:t>
      </w:r>
    </w:p>
    <w:p w14:paraId="03AF732C" w14:textId="77777777" w:rsidR="00476F70" w:rsidRPr="000D6E12" w:rsidRDefault="00476F70" w:rsidP="00476F70">
      <w:pPr>
        <w:pStyle w:val="ListParagraph"/>
        <w:spacing w:after="0"/>
        <w:ind w:left="567" w:firstLine="0"/>
        <w:jc w:val="both"/>
        <w:rPr>
          <w:rFonts w:ascii="Arial" w:hAnsi="Arial" w:cs="Arial"/>
        </w:rPr>
      </w:pPr>
    </w:p>
    <w:p w14:paraId="419666D9" w14:textId="77777777" w:rsidR="0041706F" w:rsidRPr="00D26343" w:rsidRDefault="0041706F" w:rsidP="00476F70">
      <w:pPr>
        <w:spacing w:after="0"/>
        <w:ind w:left="0" w:firstLine="0"/>
        <w:jc w:val="both"/>
        <w:rPr>
          <w:rFonts w:ascii="Arial" w:hAnsi="Arial" w:cs="Arial"/>
          <w:sz w:val="2"/>
          <w:szCs w:val="2"/>
        </w:rPr>
      </w:pPr>
    </w:p>
    <w:p w14:paraId="41F46614" w14:textId="2FD9CA38" w:rsidR="0041706F" w:rsidRPr="001B7B24" w:rsidRDefault="007A3470" w:rsidP="00D11530">
      <w:pPr>
        <w:pStyle w:val="Heading2"/>
      </w:pPr>
      <w:bookmarkStart w:id="2" w:name="_Toc191554236"/>
      <w:r>
        <w:t xml:space="preserve">1.2 </w:t>
      </w:r>
      <w:r w:rsidR="008A40EB" w:rsidRPr="001B7B24">
        <w:t>Compliance</w:t>
      </w:r>
      <w:bookmarkEnd w:id="2"/>
      <w:r w:rsidR="008A40EB" w:rsidRPr="001B7B24">
        <w:t xml:space="preserve"> </w:t>
      </w:r>
    </w:p>
    <w:p w14:paraId="1B18758C" w14:textId="77777777" w:rsidR="008A40EB" w:rsidRPr="001B7B24" w:rsidRDefault="008A40EB" w:rsidP="00737AD8">
      <w:pPr>
        <w:pStyle w:val="ListParagraph"/>
        <w:numPr>
          <w:ilvl w:val="0"/>
          <w:numId w:val="3"/>
        </w:numPr>
        <w:spacing w:after="0"/>
        <w:ind w:left="567" w:hanging="283"/>
        <w:jc w:val="both"/>
        <w:rPr>
          <w:rFonts w:ascii="Arial" w:hAnsi="Arial" w:cs="Arial"/>
        </w:rPr>
      </w:pPr>
      <w:r w:rsidRPr="001B7B24">
        <w:rPr>
          <w:rFonts w:ascii="Arial" w:hAnsi="Arial" w:cs="Arial"/>
        </w:rPr>
        <w:t xml:space="preserve">This policy sets out Leicester Partnership School’s obligation in relation to all aspects of Information and Communications Technology and applies to all employees, including those employed on a temporary or contract basis. </w:t>
      </w:r>
    </w:p>
    <w:p w14:paraId="1462291E" w14:textId="77777777" w:rsidR="00183CA4" w:rsidRPr="001B7B24" w:rsidRDefault="00483D0C" w:rsidP="00737AD8">
      <w:pPr>
        <w:pStyle w:val="ListParagraph"/>
        <w:numPr>
          <w:ilvl w:val="0"/>
          <w:numId w:val="3"/>
        </w:numPr>
        <w:spacing w:after="0"/>
        <w:ind w:left="567" w:hanging="283"/>
        <w:jc w:val="both"/>
        <w:rPr>
          <w:rFonts w:ascii="Arial" w:hAnsi="Arial" w:cs="Arial"/>
        </w:rPr>
      </w:pPr>
      <w:r w:rsidRPr="001B7B24">
        <w:rPr>
          <w:rFonts w:ascii="Arial" w:hAnsi="Arial" w:cs="Arial"/>
        </w:rPr>
        <w:t xml:space="preserve">Anyone who is found to have breached this policy could be subject to Leicester Partnership School’s Disciplinary and Dismissal Policy &amp; Procedure and serious breaches of this policy could be regarded as gross misconduct. </w:t>
      </w:r>
    </w:p>
    <w:p w14:paraId="14D032A7" w14:textId="7CE2100F" w:rsidR="00183CA4" w:rsidRDefault="00483D0C" w:rsidP="00737AD8">
      <w:pPr>
        <w:pStyle w:val="ListParagraph"/>
        <w:numPr>
          <w:ilvl w:val="0"/>
          <w:numId w:val="3"/>
        </w:numPr>
        <w:ind w:left="567" w:hanging="283"/>
        <w:jc w:val="both"/>
        <w:rPr>
          <w:rFonts w:ascii="Arial" w:hAnsi="Arial" w:cs="Arial"/>
        </w:rPr>
      </w:pPr>
      <w:r w:rsidRPr="001B7B24">
        <w:rPr>
          <w:rFonts w:ascii="Arial" w:hAnsi="Arial" w:cs="Arial"/>
        </w:rPr>
        <w:t xml:space="preserve">If you do not understand the implications of this or how it may apply to you, seek advice from Human Resources. </w:t>
      </w:r>
    </w:p>
    <w:p w14:paraId="078F0EAE" w14:textId="77777777" w:rsidR="00476F70" w:rsidRPr="001B7B24" w:rsidRDefault="00476F70" w:rsidP="00476F70">
      <w:pPr>
        <w:pStyle w:val="ListParagraph"/>
        <w:ind w:left="567" w:firstLine="0"/>
        <w:jc w:val="both"/>
        <w:rPr>
          <w:rFonts w:ascii="Arial" w:hAnsi="Arial" w:cs="Arial"/>
        </w:rPr>
      </w:pPr>
    </w:p>
    <w:p w14:paraId="1233E07A" w14:textId="77777777" w:rsidR="0041706F" w:rsidRPr="001B7B24" w:rsidRDefault="0041706F" w:rsidP="00737AD8">
      <w:pPr>
        <w:pStyle w:val="ListParagraph"/>
        <w:ind w:left="567" w:firstLine="0"/>
        <w:jc w:val="both"/>
        <w:rPr>
          <w:rFonts w:ascii="Arial" w:hAnsi="Arial" w:cs="Arial"/>
          <w:sz w:val="12"/>
          <w:szCs w:val="12"/>
        </w:rPr>
      </w:pPr>
    </w:p>
    <w:p w14:paraId="6B375773" w14:textId="7896AF30" w:rsidR="00183CA4" w:rsidRPr="001B7B24" w:rsidRDefault="007A3470" w:rsidP="00D11530">
      <w:pPr>
        <w:pStyle w:val="Heading2"/>
      </w:pPr>
      <w:bookmarkStart w:id="3" w:name="_Toc191554237"/>
      <w:r>
        <w:t xml:space="preserve">1.3 </w:t>
      </w:r>
      <w:r w:rsidR="00483D0C" w:rsidRPr="001B7B24">
        <w:t>Advice and Training</w:t>
      </w:r>
      <w:bookmarkEnd w:id="3"/>
      <w:r w:rsidR="00483D0C" w:rsidRPr="001B7B24">
        <w:t xml:space="preserve"> </w:t>
      </w:r>
    </w:p>
    <w:p w14:paraId="4522BA48" w14:textId="4DD8856E" w:rsidR="008A40EB" w:rsidRDefault="00483D0C" w:rsidP="00737AD8">
      <w:pPr>
        <w:ind w:left="426" w:firstLine="0"/>
        <w:jc w:val="both"/>
        <w:rPr>
          <w:rFonts w:ascii="Arial" w:hAnsi="Arial" w:cs="Arial"/>
        </w:rPr>
      </w:pPr>
      <w:r w:rsidRPr="001B7B24">
        <w:rPr>
          <w:rFonts w:ascii="Arial" w:hAnsi="Arial" w:cs="Arial"/>
        </w:rPr>
        <w:t>If you do not understand anything in this policy or feel you need specific training to comply with it you should bring this to the attention of your manager</w:t>
      </w:r>
      <w:r w:rsidR="008A40EB" w:rsidRPr="001B7B24">
        <w:rPr>
          <w:rFonts w:ascii="Arial" w:hAnsi="Arial" w:cs="Arial"/>
        </w:rPr>
        <w:t>.</w:t>
      </w:r>
    </w:p>
    <w:p w14:paraId="0683B065" w14:textId="7C024CFD" w:rsidR="004C17DC" w:rsidRPr="00D26343" w:rsidRDefault="004C17DC" w:rsidP="00737AD8">
      <w:pPr>
        <w:ind w:left="426" w:firstLine="0"/>
        <w:jc w:val="both"/>
        <w:rPr>
          <w:rFonts w:ascii="Arial" w:hAnsi="Arial" w:cs="Arial"/>
          <w:sz w:val="4"/>
          <w:szCs w:val="4"/>
        </w:rPr>
      </w:pPr>
    </w:p>
    <w:p w14:paraId="60513E63" w14:textId="24C095E1" w:rsidR="008A40EB" w:rsidRDefault="008A40EB" w:rsidP="007A3470">
      <w:pPr>
        <w:pStyle w:val="Heading1"/>
        <w:numPr>
          <w:ilvl w:val="0"/>
          <w:numId w:val="29"/>
        </w:numPr>
      </w:pPr>
      <w:bookmarkStart w:id="4" w:name="_Toc191554238"/>
      <w:r w:rsidRPr="001B7B24">
        <w:t>I</w:t>
      </w:r>
      <w:r w:rsidR="008377D8">
        <w:t>ntroduction</w:t>
      </w:r>
      <w:bookmarkEnd w:id="4"/>
    </w:p>
    <w:p w14:paraId="0B429835" w14:textId="77777777" w:rsidR="006E181B" w:rsidRPr="006E181B" w:rsidRDefault="006E181B" w:rsidP="006E181B">
      <w:pPr>
        <w:spacing w:before="0" w:after="0"/>
      </w:pPr>
    </w:p>
    <w:p w14:paraId="27D33AD3" w14:textId="796EE17C" w:rsidR="00183CA4" w:rsidRPr="001B7B24" w:rsidRDefault="00E64147" w:rsidP="00737AD8">
      <w:pPr>
        <w:spacing w:before="0"/>
        <w:ind w:left="426" w:firstLine="0"/>
        <w:jc w:val="both"/>
        <w:rPr>
          <w:rFonts w:ascii="Arial" w:hAnsi="Arial" w:cs="Arial"/>
          <w:b/>
          <w:u w:val="single"/>
        </w:rPr>
      </w:pPr>
      <w:r>
        <w:rPr>
          <w:rFonts w:ascii="Arial" w:hAnsi="Arial" w:cs="Arial"/>
        </w:rPr>
        <w:t>Presently</w:t>
      </w:r>
      <w:r w:rsidR="00483D0C" w:rsidRPr="001B7B24">
        <w:rPr>
          <w:rFonts w:ascii="Arial" w:hAnsi="Arial" w:cs="Arial"/>
        </w:rPr>
        <w:t>, the Leicester Partnership School (LPS) works with a number of permanently excluded students with a range of specialist needs.</w:t>
      </w:r>
    </w:p>
    <w:p w14:paraId="6D8488D7" w14:textId="592C12A7" w:rsidR="008A40EB" w:rsidRDefault="00F64C01" w:rsidP="00737AD8">
      <w:pPr>
        <w:spacing w:before="0" w:after="0"/>
        <w:jc w:val="both"/>
        <w:rPr>
          <w:rFonts w:ascii="Arial" w:hAnsi="Arial" w:cs="Arial"/>
        </w:rPr>
      </w:pPr>
      <w:r w:rsidRPr="001B7B24">
        <w:rPr>
          <w:rFonts w:ascii="Arial" w:hAnsi="Arial" w:cs="Arial"/>
        </w:rPr>
        <w:tab/>
      </w:r>
      <w:r w:rsidR="008A40EB" w:rsidRPr="001B7B24">
        <w:rPr>
          <w:rFonts w:ascii="Arial" w:hAnsi="Arial" w:cs="Arial"/>
        </w:rPr>
        <w:t>The Leicester Partnership School will:</w:t>
      </w:r>
    </w:p>
    <w:p w14:paraId="0AD4857C" w14:textId="77777777" w:rsidR="002D3292" w:rsidRPr="001B7B24" w:rsidRDefault="002D3292" w:rsidP="00737AD8">
      <w:pPr>
        <w:spacing w:before="0" w:after="0"/>
        <w:jc w:val="both"/>
        <w:rPr>
          <w:rFonts w:ascii="Arial" w:hAnsi="Arial" w:cs="Arial"/>
        </w:rPr>
      </w:pPr>
    </w:p>
    <w:p w14:paraId="1082984B" w14:textId="1611A058" w:rsidR="008A40EB" w:rsidRPr="001B7B24" w:rsidRDefault="008A40EB" w:rsidP="00737AD8">
      <w:pPr>
        <w:pStyle w:val="ListParagraph"/>
        <w:numPr>
          <w:ilvl w:val="0"/>
          <w:numId w:val="5"/>
        </w:numPr>
        <w:spacing w:before="0" w:after="0"/>
        <w:ind w:left="567" w:hanging="283"/>
        <w:jc w:val="both"/>
        <w:rPr>
          <w:rFonts w:ascii="Arial" w:hAnsi="Arial" w:cs="Arial"/>
        </w:rPr>
      </w:pPr>
      <w:r w:rsidRPr="001B7B24">
        <w:rPr>
          <w:rFonts w:ascii="Arial" w:hAnsi="Arial" w:cs="Arial"/>
        </w:rPr>
        <w:t>Ensure students have the opportunity to use ICT and have the</w:t>
      </w:r>
      <w:r w:rsidR="00393D4A" w:rsidRPr="001B7B24">
        <w:rPr>
          <w:rFonts w:ascii="Arial" w:hAnsi="Arial" w:cs="Arial"/>
        </w:rPr>
        <w:t xml:space="preserve"> necessary skills to </w:t>
      </w:r>
      <w:r w:rsidRPr="001B7B24">
        <w:rPr>
          <w:rFonts w:ascii="Arial" w:hAnsi="Arial" w:cs="Arial"/>
        </w:rPr>
        <w:t>utilise it</w:t>
      </w:r>
    </w:p>
    <w:p w14:paraId="7D193635" w14:textId="3D410F95" w:rsidR="008A40EB" w:rsidRPr="001B7B24" w:rsidRDefault="008A40EB" w:rsidP="00737AD8">
      <w:pPr>
        <w:pStyle w:val="ListParagraph"/>
        <w:numPr>
          <w:ilvl w:val="0"/>
          <w:numId w:val="5"/>
        </w:numPr>
        <w:spacing w:before="0" w:after="0"/>
        <w:ind w:left="567" w:hanging="283"/>
        <w:jc w:val="both"/>
        <w:rPr>
          <w:rFonts w:ascii="Arial" w:hAnsi="Arial" w:cs="Arial"/>
        </w:rPr>
      </w:pPr>
      <w:r w:rsidRPr="001B7B24">
        <w:rPr>
          <w:rFonts w:ascii="Arial" w:hAnsi="Arial" w:cs="Arial"/>
        </w:rPr>
        <w:t>To openly encourage and assist staff to promote the use of ICT</w:t>
      </w:r>
    </w:p>
    <w:p w14:paraId="4B417B9A" w14:textId="77777777" w:rsidR="008A40EB" w:rsidRPr="001B7B24" w:rsidRDefault="008A40EB" w:rsidP="00737AD8">
      <w:pPr>
        <w:pStyle w:val="ListParagraph"/>
        <w:numPr>
          <w:ilvl w:val="0"/>
          <w:numId w:val="5"/>
        </w:numPr>
        <w:spacing w:before="0"/>
        <w:ind w:left="567" w:hanging="283"/>
        <w:jc w:val="both"/>
        <w:rPr>
          <w:rFonts w:ascii="Arial" w:hAnsi="Arial" w:cs="Arial"/>
        </w:rPr>
      </w:pPr>
      <w:r w:rsidRPr="001B7B24">
        <w:rPr>
          <w:rFonts w:ascii="Arial" w:hAnsi="Arial" w:cs="Arial"/>
        </w:rPr>
        <w:t>Provide training and support for staff by identifying needs and providing opportunities for training</w:t>
      </w:r>
    </w:p>
    <w:p w14:paraId="2A2F8F99" w14:textId="0D00DE89" w:rsidR="008A40EB" w:rsidRPr="001B7B24" w:rsidRDefault="008377D8" w:rsidP="007A3470">
      <w:pPr>
        <w:pStyle w:val="Heading1"/>
        <w:numPr>
          <w:ilvl w:val="0"/>
          <w:numId w:val="29"/>
        </w:numPr>
      </w:pPr>
      <w:bookmarkStart w:id="5" w:name="_Toc191554239"/>
      <w:r>
        <w:t>Purpose and Objectives</w:t>
      </w:r>
      <w:bookmarkEnd w:id="5"/>
    </w:p>
    <w:p w14:paraId="7DA4B373" w14:textId="77777777" w:rsidR="008A40EB" w:rsidRPr="001B7B24" w:rsidRDefault="008A40EB" w:rsidP="00737AD8">
      <w:pPr>
        <w:spacing w:after="0"/>
        <w:ind w:left="426" w:firstLine="0"/>
        <w:jc w:val="both"/>
        <w:rPr>
          <w:rFonts w:ascii="Arial" w:hAnsi="Arial" w:cs="Arial"/>
          <w:u w:val="single"/>
        </w:rPr>
      </w:pPr>
      <w:r w:rsidRPr="001B7B24">
        <w:rPr>
          <w:rFonts w:ascii="Arial" w:hAnsi="Arial" w:cs="Arial"/>
        </w:rPr>
        <w:t>The Policy provides guidance to employees on all aspects of information and communications technology and brings together the following policies:</w:t>
      </w:r>
    </w:p>
    <w:p w14:paraId="32853EEF" w14:textId="3057AEF6" w:rsidR="008A40EB" w:rsidRPr="00E82DA6" w:rsidRDefault="008A40EB" w:rsidP="00737AD8">
      <w:pPr>
        <w:pStyle w:val="ListParagraph"/>
        <w:numPr>
          <w:ilvl w:val="0"/>
          <w:numId w:val="6"/>
        </w:numPr>
        <w:spacing w:after="0"/>
        <w:ind w:left="567" w:hanging="283"/>
        <w:jc w:val="both"/>
        <w:rPr>
          <w:rFonts w:ascii="Arial" w:hAnsi="Arial" w:cs="Arial"/>
        </w:rPr>
      </w:pPr>
      <w:r w:rsidRPr="00E82DA6">
        <w:rPr>
          <w:rFonts w:ascii="Arial" w:hAnsi="Arial" w:cs="Arial"/>
        </w:rPr>
        <w:t>E-safety policy</w:t>
      </w:r>
      <w:r w:rsidR="0027591F" w:rsidRPr="00E82DA6">
        <w:rPr>
          <w:rFonts w:ascii="Arial" w:hAnsi="Arial" w:cs="Arial"/>
        </w:rPr>
        <w:t xml:space="preserve"> (online safety and acceptable use)</w:t>
      </w:r>
    </w:p>
    <w:p w14:paraId="3CCC2FEA" w14:textId="77777777" w:rsidR="008A40EB" w:rsidRPr="00E82DA6" w:rsidRDefault="008A40EB" w:rsidP="00737AD8">
      <w:pPr>
        <w:pStyle w:val="ListParagraph"/>
        <w:numPr>
          <w:ilvl w:val="0"/>
          <w:numId w:val="6"/>
        </w:numPr>
        <w:spacing w:after="0"/>
        <w:ind w:left="567" w:hanging="283"/>
        <w:jc w:val="both"/>
        <w:rPr>
          <w:rFonts w:ascii="Arial" w:hAnsi="Arial" w:cs="Arial"/>
        </w:rPr>
      </w:pPr>
      <w:r w:rsidRPr="00E82DA6">
        <w:rPr>
          <w:rFonts w:ascii="Arial" w:hAnsi="Arial" w:cs="Arial"/>
        </w:rPr>
        <w:t>Email Policy</w:t>
      </w:r>
    </w:p>
    <w:p w14:paraId="0056FCBA" w14:textId="77777777" w:rsidR="008A40EB" w:rsidRPr="00E82DA6" w:rsidRDefault="008A40EB" w:rsidP="00737AD8">
      <w:pPr>
        <w:pStyle w:val="ListParagraph"/>
        <w:numPr>
          <w:ilvl w:val="0"/>
          <w:numId w:val="6"/>
        </w:numPr>
        <w:spacing w:after="0"/>
        <w:ind w:left="567" w:hanging="283"/>
        <w:jc w:val="both"/>
        <w:rPr>
          <w:rFonts w:ascii="Arial" w:hAnsi="Arial" w:cs="Arial"/>
        </w:rPr>
      </w:pPr>
      <w:r w:rsidRPr="00E82DA6">
        <w:rPr>
          <w:rFonts w:ascii="Arial" w:hAnsi="Arial" w:cs="Arial"/>
        </w:rPr>
        <w:t>Internet Policy</w:t>
      </w:r>
    </w:p>
    <w:p w14:paraId="242A2172" w14:textId="4C7C0832" w:rsidR="008A40EB" w:rsidRPr="00E82DA6" w:rsidRDefault="00E911E8" w:rsidP="00737AD8">
      <w:pPr>
        <w:pStyle w:val="ListParagraph"/>
        <w:numPr>
          <w:ilvl w:val="0"/>
          <w:numId w:val="6"/>
        </w:numPr>
        <w:spacing w:after="0"/>
        <w:ind w:left="567" w:hanging="283"/>
        <w:jc w:val="both"/>
        <w:rPr>
          <w:rFonts w:ascii="Arial" w:hAnsi="Arial" w:cs="Arial"/>
        </w:rPr>
      </w:pPr>
      <w:r w:rsidRPr="00E82DA6">
        <w:rPr>
          <w:rFonts w:ascii="Arial" w:hAnsi="Arial" w:cs="Arial"/>
        </w:rPr>
        <w:t>Portable Devices</w:t>
      </w:r>
      <w:r w:rsidR="00E01906" w:rsidRPr="00E82DA6">
        <w:rPr>
          <w:rFonts w:ascii="Arial" w:hAnsi="Arial" w:cs="Arial"/>
        </w:rPr>
        <w:t xml:space="preserve"> Policy</w:t>
      </w:r>
      <w:r w:rsidRPr="00E82DA6">
        <w:rPr>
          <w:rFonts w:ascii="Arial" w:hAnsi="Arial" w:cs="Arial"/>
        </w:rPr>
        <w:t xml:space="preserve"> </w:t>
      </w:r>
      <w:r w:rsidR="00E01906" w:rsidRPr="00E82DA6">
        <w:rPr>
          <w:rFonts w:ascii="Arial" w:hAnsi="Arial" w:cs="Arial"/>
        </w:rPr>
        <w:t xml:space="preserve">(Including </w:t>
      </w:r>
      <w:r w:rsidR="008A40EB" w:rsidRPr="00E82DA6">
        <w:rPr>
          <w:rFonts w:ascii="Arial" w:hAnsi="Arial" w:cs="Arial"/>
        </w:rPr>
        <w:t>Removable Media</w:t>
      </w:r>
      <w:r w:rsidR="00E01906" w:rsidRPr="00E82DA6">
        <w:rPr>
          <w:rFonts w:ascii="Arial" w:hAnsi="Arial" w:cs="Arial"/>
        </w:rPr>
        <w:t>)</w:t>
      </w:r>
    </w:p>
    <w:p w14:paraId="7F51DCE4" w14:textId="0ED62CD3" w:rsidR="008A40EB" w:rsidRPr="00E82DA6" w:rsidRDefault="00533D49" w:rsidP="00737AD8">
      <w:pPr>
        <w:pStyle w:val="ListParagraph"/>
        <w:numPr>
          <w:ilvl w:val="0"/>
          <w:numId w:val="6"/>
        </w:numPr>
        <w:spacing w:after="0"/>
        <w:ind w:left="567" w:hanging="283"/>
        <w:jc w:val="both"/>
        <w:rPr>
          <w:rFonts w:ascii="Arial" w:hAnsi="Arial" w:cs="Arial"/>
        </w:rPr>
      </w:pPr>
      <w:r w:rsidRPr="00E82DA6">
        <w:rPr>
          <w:rFonts w:ascii="Arial" w:hAnsi="Arial" w:cs="Arial"/>
        </w:rPr>
        <w:t>Security (</w:t>
      </w:r>
      <w:r w:rsidR="008A40EB" w:rsidRPr="00E82DA6">
        <w:rPr>
          <w:rFonts w:ascii="Arial" w:hAnsi="Arial" w:cs="Arial"/>
        </w:rPr>
        <w:t>Password Policy</w:t>
      </w:r>
      <w:r w:rsidRPr="00E82DA6">
        <w:rPr>
          <w:rFonts w:ascii="Arial" w:hAnsi="Arial" w:cs="Arial"/>
        </w:rPr>
        <w:t>)</w:t>
      </w:r>
    </w:p>
    <w:p w14:paraId="02941430" w14:textId="7C5B9E9E" w:rsidR="008A40EB" w:rsidRPr="00E82DA6" w:rsidRDefault="008A40EB" w:rsidP="00737AD8">
      <w:pPr>
        <w:pStyle w:val="ListParagraph"/>
        <w:numPr>
          <w:ilvl w:val="0"/>
          <w:numId w:val="6"/>
        </w:numPr>
        <w:ind w:left="567" w:hanging="283"/>
        <w:jc w:val="both"/>
        <w:rPr>
          <w:rFonts w:ascii="Arial" w:hAnsi="Arial" w:cs="Arial"/>
        </w:rPr>
      </w:pPr>
      <w:r w:rsidRPr="00E82DA6">
        <w:rPr>
          <w:rFonts w:ascii="Arial" w:hAnsi="Arial" w:cs="Arial"/>
        </w:rPr>
        <w:t xml:space="preserve">Authorised </w:t>
      </w:r>
      <w:r w:rsidR="00E82DA6">
        <w:rPr>
          <w:rFonts w:ascii="Arial" w:hAnsi="Arial" w:cs="Arial"/>
        </w:rPr>
        <w:t>U</w:t>
      </w:r>
      <w:r w:rsidRPr="00E82DA6">
        <w:rPr>
          <w:rFonts w:ascii="Arial" w:hAnsi="Arial" w:cs="Arial"/>
        </w:rPr>
        <w:t>ser Policy</w:t>
      </w:r>
    </w:p>
    <w:p w14:paraId="05D72492" w14:textId="21325A97" w:rsidR="00183CA4" w:rsidRPr="001B7B24" w:rsidRDefault="00483D0C" w:rsidP="00737AD8">
      <w:pPr>
        <w:ind w:firstLine="1"/>
        <w:jc w:val="both"/>
        <w:rPr>
          <w:rFonts w:ascii="Arial" w:hAnsi="Arial" w:cs="Arial"/>
        </w:rPr>
      </w:pPr>
      <w:r w:rsidRPr="00E82DA6">
        <w:rPr>
          <w:rFonts w:ascii="Arial" w:hAnsi="Arial" w:cs="Arial"/>
        </w:rPr>
        <w:t>Its aims are</w:t>
      </w:r>
      <w:r w:rsidR="00755230" w:rsidRPr="00E82DA6">
        <w:rPr>
          <w:rFonts w:ascii="Arial" w:hAnsi="Arial" w:cs="Arial"/>
        </w:rPr>
        <w:t>:</w:t>
      </w:r>
    </w:p>
    <w:p w14:paraId="29A2B22F" w14:textId="77777777" w:rsidR="008A40EB" w:rsidRPr="001B7B24" w:rsidRDefault="008A40EB" w:rsidP="00737AD8">
      <w:pPr>
        <w:pStyle w:val="ListParagraph"/>
        <w:numPr>
          <w:ilvl w:val="0"/>
          <w:numId w:val="7"/>
        </w:numPr>
        <w:spacing w:before="0"/>
        <w:ind w:left="567" w:hanging="283"/>
        <w:jc w:val="both"/>
        <w:rPr>
          <w:rFonts w:ascii="Arial" w:hAnsi="Arial" w:cs="Arial"/>
        </w:rPr>
      </w:pPr>
      <w:r w:rsidRPr="001B7B24">
        <w:rPr>
          <w:rFonts w:ascii="Arial" w:hAnsi="Arial" w:cs="Arial"/>
        </w:rPr>
        <w:lastRenderedPageBreak/>
        <w:t>Develop confidence and competency in the use of computers and related hardware in a range of contexts and with a cross curricular approach.</w:t>
      </w:r>
    </w:p>
    <w:p w14:paraId="619A87EF" w14:textId="620B3C34" w:rsidR="008A40EB" w:rsidRPr="001B7B24" w:rsidRDefault="008A40EB" w:rsidP="00737AD8">
      <w:pPr>
        <w:pStyle w:val="ListParagraph"/>
        <w:numPr>
          <w:ilvl w:val="0"/>
          <w:numId w:val="7"/>
        </w:numPr>
        <w:spacing w:before="0"/>
        <w:ind w:left="567" w:hanging="283"/>
        <w:jc w:val="both"/>
        <w:rPr>
          <w:rFonts w:ascii="Arial" w:hAnsi="Arial" w:cs="Arial"/>
        </w:rPr>
      </w:pPr>
      <w:r w:rsidRPr="001B7B24">
        <w:rPr>
          <w:rFonts w:ascii="Arial" w:hAnsi="Arial" w:cs="Arial"/>
        </w:rPr>
        <w:t xml:space="preserve">Develop an understanding of the contribution that ICT can make </w:t>
      </w:r>
      <w:r w:rsidR="0045360D">
        <w:rPr>
          <w:rFonts w:ascii="Arial" w:hAnsi="Arial" w:cs="Arial"/>
        </w:rPr>
        <w:t xml:space="preserve">to </w:t>
      </w:r>
      <w:r w:rsidRPr="001B7B24">
        <w:rPr>
          <w:rFonts w:ascii="Arial" w:hAnsi="Arial" w:cs="Arial"/>
        </w:rPr>
        <w:t>solving problems in a systematic and methodical manner.</w:t>
      </w:r>
    </w:p>
    <w:p w14:paraId="005DC8BD" w14:textId="77777777" w:rsidR="00183CA4" w:rsidRPr="001B7B24" w:rsidRDefault="00483D0C" w:rsidP="00737AD8">
      <w:pPr>
        <w:pStyle w:val="ListParagraph"/>
        <w:numPr>
          <w:ilvl w:val="0"/>
          <w:numId w:val="7"/>
        </w:numPr>
        <w:spacing w:before="0"/>
        <w:ind w:left="567" w:hanging="283"/>
        <w:jc w:val="both"/>
        <w:rPr>
          <w:rFonts w:ascii="Arial" w:hAnsi="Arial" w:cs="Arial"/>
        </w:rPr>
      </w:pPr>
      <w:r w:rsidRPr="001B7B24">
        <w:rPr>
          <w:rFonts w:ascii="Arial" w:hAnsi="Arial" w:cs="Arial"/>
        </w:rPr>
        <w:t>Develop knowledge about the application and use of various ICT tools</w:t>
      </w:r>
      <w:r w:rsidR="008A40EB" w:rsidRPr="001B7B24">
        <w:rPr>
          <w:rFonts w:ascii="Arial" w:hAnsi="Arial" w:cs="Arial"/>
        </w:rPr>
        <w:t xml:space="preserve"> </w:t>
      </w:r>
      <w:r w:rsidRPr="001B7B24">
        <w:rPr>
          <w:rFonts w:ascii="Arial" w:hAnsi="Arial" w:cs="Arial"/>
        </w:rPr>
        <w:t>in society</w:t>
      </w:r>
      <w:r w:rsidR="008A40EB" w:rsidRPr="001B7B24">
        <w:rPr>
          <w:rFonts w:ascii="Arial" w:hAnsi="Arial" w:cs="Arial"/>
        </w:rPr>
        <w:t>.</w:t>
      </w:r>
    </w:p>
    <w:p w14:paraId="28EA9B7B" w14:textId="77777777" w:rsidR="00183CA4" w:rsidRPr="001B7B24" w:rsidRDefault="008A40EB" w:rsidP="00737AD8">
      <w:pPr>
        <w:pStyle w:val="ListParagraph"/>
        <w:numPr>
          <w:ilvl w:val="0"/>
          <w:numId w:val="7"/>
        </w:numPr>
        <w:spacing w:before="0"/>
        <w:ind w:left="567" w:hanging="283"/>
        <w:jc w:val="both"/>
        <w:rPr>
          <w:rFonts w:ascii="Arial" w:hAnsi="Arial" w:cs="Arial"/>
        </w:rPr>
      </w:pPr>
      <w:r w:rsidRPr="001B7B24">
        <w:rPr>
          <w:rFonts w:ascii="Arial" w:hAnsi="Arial" w:cs="Arial"/>
        </w:rPr>
        <w:t xml:space="preserve">Acquire </w:t>
      </w:r>
      <w:r w:rsidR="00483D0C" w:rsidRPr="001B7B24">
        <w:rPr>
          <w:rFonts w:ascii="Arial" w:hAnsi="Arial" w:cs="Arial"/>
        </w:rPr>
        <w:t xml:space="preserve">awareness of the importance and limitations of </w:t>
      </w:r>
      <w:r w:rsidRPr="001B7B24">
        <w:rPr>
          <w:rFonts w:ascii="Arial" w:hAnsi="Arial" w:cs="Arial"/>
        </w:rPr>
        <w:t xml:space="preserve">such </w:t>
      </w:r>
      <w:r w:rsidR="00483D0C" w:rsidRPr="001B7B24">
        <w:rPr>
          <w:rFonts w:ascii="Arial" w:hAnsi="Arial" w:cs="Arial"/>
        </w:rPr>
        <w:t xml:space="preserve">ICT tools </w:t>
      </w:r>
      <w:r w:rsidRPr="001B7B24">
        <w:rPr>
          <w:rFonts w:ascii="Arial" w:hAnsi="Arial" w:cs="Arial"/>
        </w:rPr>
        <w:t xml:space="preserve">and </w:t>
      </w:r>
      <w:r w:rsidR="00483D0C" w:rsidRPr="001B7B24">
        <w:rPr>
          <w:rFonts w:ascii="Arial" w:hAnsi="Arial" w:cs="Arial"/>
        </w:rPr>
        <w:t>use these tools effectively</w:t>
      </w:r>
      <w:r w:rsidRPr="001B7B24">
        <w:rPr>
          <w:rFonts w:ascii="Arial" w:hAnsi="Arial" w:cs="Arial"/>
        </w:rPr>
        <w:t>.</w:t>
      </w:r>
    </w:p>
    <w:p w14:paraId="4B5B8697" w14:textId="1F2EDF5F" w:rsidR="00761F09" w:rsidRDefault="00483D0C" w:rsidP="00737AD8">
      <w:pPr>
        <w:pStyle w:val="ListParagraph"/>
        <w:numPr>
          <w:ilvl w:val="0"/>
          <w:numId w:val="7"/>
        </w:numPr>
        <w:spacing w:before="0"/>
        <w:ind w:left="567" w:hanging="283"/>
        <w:jc w:val="both"/>
        <w:rPr>
          <w:rFonts w:ascii="Arial" w:hAnsi="Arial" w:cs="Arial"/>
        </w:rPr>
      </w:pPr>
      <w:r w:rsidRPr="001B7B24">
        <w:rPr>
          <w:rFonts w:ascii="Arial" w:hAnsi="Arial" w:cs="Arial"/>
        </w:rPr>
        <w:t>Understand th</w:t>
      </w:r>
      <w:r w:rsidR="008A40EB" w:rsidRPr="001B7B24">
        <w:rPr>
          <w:rFonts w:ascii="Arial" w:hAnsi="Arial" w:cs="Arial"/>
        </w:rPr>
        <w:t>e opportunities ICT can provide and a</w:t>
      </w:r>
      <w:r w:rsidRPr="001B7B24">
        <w:rPr>
          <w:rFonts w:ascii="Arial" w:hAnsi="Arial" w:cs="Arial"/>
        </w:rPr>
        <w:t>ppreciate the effects and limitations of ICT.</w:t>
      </w:r>
    </w:p>
    <w:p w14:paraId="643BF78E" w14:textId="77777777" w:rsidR="00135687" w:rsidRPr="003427FA" w:rsidRDefault="00135687" w:rsidP="00135687">
      <w:pPr>
        <w:pStyle w:val="ListParagraph"/>
        <w:spacing w:before="0"/>
        <w:ind w:left="567" w:firstLine="0"/>
        <w:jc w:val="both"/>
        <w:rPr>
          <w:rFonts w:ascii="Arial" w:hAnsi="Arial" w:cs="Arial"/>
          <w:sz w:val="8"/>
          <w:szCs w:val="8"/>
        </w:rPr>
      </w:pPr>
    </w:p>
    <w:p w14:paraId="11472CF8" w14:textId="7A93231B" w:rsidR="00761F09" w:rsidRPr="001B7B24" w:rsidRDefault="00761F09" w:rsidP="001058BA">
      <w:pPr>
        <w:pStyle w:val="Heading1"/>
        <w:numPr>
          <w:ilvl w:val="0"/>
          <w:numId w:val="29"/>
        </w:numPr>
      </w:pPr>
      <w:bookmarkStart w:id="6" w:name="_Toc191554240"/>
      <w:r w:rsidRPr="001B7B24">
        <w:t>R</w:t>
      </w:r>
      <w:r w:rsidR="00963383">
        <w:t xml:space="preserve">oles and </w:t>
      </w:r>
      <w:r w:rsidR="002758F8">
        <w:t>Responsibilities</w:t>
      </w:r>
      <w:bookmarkEnd w:id="6"/>
    </w:p>
    <w:p w14:paraId="7294DEF6" w14:textId="77777777" w:rsidR="00836325" w:rsidRPr="003427FA" w:rsidRDefault="00836325" w:rsidP="00737AD8">
      <w:pPr>
        <w:pStyle w:val="ListParagraph"/>
        <w:ind w:left="426" w:firstLine="0"/>
        <w:jc w:val="both"/>
        <w:rPr>
          <w:rFonts w:ascii="Arial" w:hAnsi="Arial" w:cs="Arial"/>
          <w:sz w:val="8"/>
          <w:szCs w:val="8"/>
        </w:rPr>
      </w:pPr>
    </w:p>
    <w:p w14:paraId="543A7E66" w14:textId="22E1DB5A" w:rsidR="00761F09" w:rsidRPr="001B7B24" w:rsidRDefault="00761F09" w:rsidP="00737AD8">
      <w:pPr>
        <w:pStyle w:val="ListParagraph"/>
        <w:numPr>
          <w:ilvl w:val="1"/>
          <w:numId w:val="8"/>
        </w:numPr>
        <w:spacing w:before="0"/>
        <w:ind w:left="567" w:hanging="283"/>
        <w:jc w:val="both"/>
        <w:rPr>
          <w:rFonts w:ascii="Arial" w:hAnsi="Arial" w:cs="Arial"/>
        </w:rPr>
      </w:pPr>
      <w:r w:rsidRPr="001B7B24">
        <w:rPr>
          <w:rFonts w:ascii="Arial" w:hAnsi="Arial" w:cs="Arial"/>
        </w:rPr>
        <w:t xml:space="preserve">The ICT </w:t>
      </w:r>
      <w:r w:rsidR="00E43E82">
        <w:rPr>
          <w:rFonts w:ascii="Arial" w:hAnsi="Arial" w:cs="Arial"/>
        </w:rPr>
        <w:t>Network Manager</w:t>
      </w:r>
      <w:r w:rsidRPr="001B7B24">
        <w:rPr>
          <w:rFonts w:ascii="Arial" w:hAnsi="Arial" w:cs="Arial"/>
        </w:rPr>
        <w:t xml:space="preserve"> is responsible for the </w:t>
      </w:r>
      <w:r w:rsidR="005225F8">
        <w:rPr>
          <w:rFonts w:ascii="Arial" w:hAnsi="Arial" w:cs="Arial"/>
        </w:rPr>
        <w:t>implementation</w:t>
      </w:r>
      <w:r w:rsidRPr="001B7B24">
        <w:rPr>
          <w:rFonts w:ascii="Arial" w:hAnsi="Arial" w:cs="Arial"/>
        </w:rPr>
        <w:t xml:space="preserve"> of appropriate technology and technological devices to ensure the efficient and effective working of LPS.</w:t>
      </w:r>
    </w:p>
    <w:p w14:paraId="630FF2C8" w14:textId="77777777" w:rsidR="00761F09" w:rsidRPr="001B7B24" w:rsidRDefault="00761F09" w:rsidP="00737AD8">
      <w:pPr>
        <w:pStyle w:val="ListParagraph"/>
        <w:numPr>
          <w:ilvl w:val="1"/>
          <w:numId w:val="8"/>
        </w:numPr>
        <w:spacing w:before="0"/>
        <w:ind w:left="567" w:hanging="283"/>
        <w:jc w:val="both"/>
        <w:rPr>
          <w:rFonts w:ascii="Arial" w:hAnsi="Arial" w:cs="Arial"/>
          <w:sz w:val="24"/>
          <w:szCs w:val="24"/>
        </w:rPr>
      </w:pPr>
      <w:r w:rsidRPr="001B7B24">
        <w:rPr>
          <w:rFonts w:ascii="Arial" w:hAnsi="Arial" w:cs="Arial"/>
        </w:rPr>
        <w:t>All employees, whether temporary or contract are responsible for ensuring they are familiar with all aspects of this policy, particularly relating to the security of information or devices</w:t>
      </w:r>
      <w:r w:rsidRPr="001B7B24">
        <w:rPr>
          <w:rFonts w:ascii="Arial" w:hAnsi="Arial" w:cs="Arial"/>
          <w:sz w:val="24"/>
          <w:szCs w:val="24"/>
        </w:rPr>
        <w:t>.</w:t>
      </w:r>
    </w:p>
    <w:p w14:paraId="75E1D9CA" w14:textId="77777777" w:rsidR="00691AAF" w:rsidRPr="001B7B24" w:rsidRDefault="00761F09" w:rsidP="00737AD8">
      <w:pPr>
        <w:pStyle w:val="ListParagraph"/>
        <w:numPr>
          <w:ilvl w:val="0"/>
          <w:numId w:val="4"/>
        </w:numPr>
        <w:spacing w:before="0" w:after="0"/>
        <w:ind w:left="567" w:hanging="283"/>
        <w:jc w:val="both"/>
        <w:rPr>
          <w:rFonts w:ascii="Arial" w:hAnsi="Arial" w:cs="Arial"/>
        </w:rPr>
      </w:pPr>
      <w:r w:rsidRPr="001B7B24">
        <w:rPr>
          <w:rFonts w:ascii="Arial" w:hAnsi="Arial" w:cs="Arial"/>
        </w:rPr>
        <w:t xml:space="preserve">Misuse of </w:t>
      </w:r>
      <w:r w:rsidR="00737AD8" w:rsidRPr="001B7B24">
        <w:rPr>
          <w:rFonts w:ascii="Arial" w:hAnsi="Arial" w:cs="Arial"/>
        </w:rPr>
        <w:t xml:space="preserve">the ICT systems and network </w:t>
      </w:r>
      <w:r w:rsidRPr="001B7B24">
        <w:rPr>
          <w:rFonts w:ascii="Arial" w:hAnsi="Arial" w:cs="Arial"/>
        </w:rPr>
        <w:t>can have serious consequences both for LPS and individuals</w:t>
      </w:r>
      <w:r w:rsidR="00691AAF" w:rsidRPr="001B7B24">
        <w:rPr>
          <w:rFonts w:ascii="Arial" w:hAnsi="Arial" w:cs="Arial"/>
        </w:rPr>
        <w:t>.</w:t>
      </w:r>
    </w:p>
    <w:p w14:paraId="190C6628" w14:textId="30424F64" w:rsidR="00E724D9" w:rsidRPr="003427FA" w:rsidRDefault="00E724D9" w:rsidP="00737AD8">
      <w:pPr>
        <w:pStyle w:val="ListParagraph"/>
        <w:spacing w:before="0" w:after="0"/>
        <w:ind w:left="567" w:firstLine="0"/>
        <w:jc w:val="both"/>
        <w:rPr>
          <w:rFonts w:ascii="Arial" w:hAnsi="Arial" w:cs="Arial"/>
          <w:sz w:val="6"/>
          <w:szCs w:val="6"/>
        </w:rPr>
      </w:pPr>
    </w:p>
    <w:p w14:paraId="17880AEA" w14:textId="707B0ED3" w:rsidR="0026081D" w:rsidRPr="001B7B24" w:rsidRDefault="0026081D" w:rsidP="001058BA">
      <w:pPr>
        <w:pStyle w:val="Heading1"/>
        <w:numPr>
          <w:ilvl w:val="0"/>
          <w:numId w:val="29"/>
        </w:numPr>
      </w:pPr>
      <w:bookmarkStart w:id="7" w:name="_Toc191554241"/>
      <w:r w:rsidRPr="001B7B24">
        <w:t>S</w:t>
      </w:r>
      <w:r w:rsidR="00D6227E">
        <w:t>ecurity</w:t>
      </w:r>
      <w:bookmarkEnd w:id="7"/>
    </w:p>
    <w:p w14:paraId="5917814F" w14:textId="77777777" w:rsidR="00C308F9" w:rsidRPr="003427FA" w:rsidRDefault="00C308F9" w:rsidP="00737AD8">
      <w:pPr>
        <w:pStyle w:val="ListParagraph"/>
        <w:spacing w:after="0"/>
        <w:ind w:left="360" w:firstLine="0"/>
        <w:rPr>
          <w:rFonts w:ascii="Arial" w:hAnsi="Arial" w:cs="Arial"/>
          <w:sz w:val="4"/>
          <w:szCs w:val="4"/>
        </w:rPr>
      </w:pPr>
    </w:p>
    <w:p w14:paraId="75C8866B" w14:textId="385E9672" w:rsidR="009623FF" w:rsidRPr="001B7B24" w:rsidRDefault="009623FF" w:rsidP="00882643">
      <w:pPr>
        <w:pStyle w:val="Heading2"/>
        <w:numPr>
          <w:ilvl w:val="1"/>
          <w:numId w:val="31"/>
        </w:numPr>
      </w:pPr>
      <w:bookmarkStart w:id="8" w:name="_Toc191554242"/>
      <w:r w:rsidRPr="001B7B24">
        <w:t>Passwords</w:t>
      </w:r>
      <w:bookmarkEnd w:id="8"/>
      <w:r w:rsidRPr="001B7B24">
        <w:t xml:space="preserve"> </w:t>
      </w:r>
    </w:p>
    <w:p w14:paraId="28D9A518" w14:textId="77777777" w:rsidR="00F118B8" w:rsidRPr="001B7B24" w:rsidRDefault="00F118B8" w:rsidP="00737AD8">
      <w:pPr>
        <w:pStyle w:val="ListParagraph"/>
        <w:ind w:left="426" w:firstLine="0"/>
        <w:rPr>
          <w:rFonts w:ascii="Arial" w:hAnsi="Arial" w:cs="Arial"/>
          <w:b/>
          <w:sz w:val="12"/>
          <w:szCs w:val="12"/>
        </w:rPr>
      </w:pPr>
    </w:p>
    <w:p w14:paraId="2DAF6D8D" w14:textId="77777777" w:rsidR="00882643" w:rsidRPr="00882643" w:rsidRDefault="00C308F9" w:rsidP="00882643">
      <w:pPr>
        <w:pStyle w:val="ListParagraph"/>
        <w:numPr>
          <w:ilvl w:val="0"/>
          <w:numId w:val="15"/>
        </w:numPr>
        <w:spacing w:before="0" w:after="0"/>
        <w:ind w:left="567" w:hanging="283"/>
        <w:jc w:val="both"/>
        <w:rPr>
          <w:rFonts w:ascii="Arial" w:hAnsi="Arial" w:cs="Arial"/>
          <w:b/>
          <w:sz w:val="24"/>
          <w:szCs w:val="24"/>
          <w:u w:val="single"/>
        </w:rPr>
      </w:pPr>
      <w:r w:rsidRPr="001B7B24">
        <w:rPr>
          <w:rFonts w:ascii="Arial" w:hAnsi="Arial" w:cs="Arial"/>
        </w:rPr>
        <w:t xml:space="preserve">Each user is issued with an individual Identification (user ID) and a Password, which enables appropriate access to the network and software systems. The use of IDs and Passwords offers security to the </w:t>
      </w:r>
      <w:r w:rsidR="009623FF" w:rsidRPr="001B7B24">
        <w:rPr>
          <w:rFonts w:ascii="Arial" w:hAnsi="Arial" w:cs="Arial"/>
        </w:rPr>
        <w:t>LPS system</w:t>
      </w:r>
      <w:r w:rsidRPr="001B7B24">
        <w:rPr>
          <w:rFonts w:ascii="Arial" w:hAnsi="Arial" w:cs="Arial"/>
        </w:rPr>
        <w:t xml:space="preserve"> itself and importantly to the data retained on the </w:t>
      </w:r>
      <w:r w:rsidR="009623FF" w:rsidRPr="001B7B24">
        <w:rPr>
          <w:rFonts w:ascii="Arial" w:hAnsi="Arial" w:cs="Arial"/>
        </w:rPr>
        <w:t>system</w:t>
      </w:r>
      <w:r w:rsidRPr="001B7B24">
        <w:rPr>
          <w:rFonts w:ascii="Arial" w:hAnsi="Arial" w:cs="Arial"/>
        </w:rPr>
        <w:t>.</w:t>
      </w:r>
    </w:p>
    <w:p w14:paraId="6BF409FE" w14:textId="7C90B41B" w:rsidR="00882643" w:rsidRPr="00882643" w:rsidRDefault="00882643" w:rsidP="00B439DF">
      <w:pPr>
        <w:pStyle w:val="ListParagraph"/>
        <w:numPr>
          <w:ilvl w:val="1"/>
          <w:numId w:val="16"/>
        </w:numPr>
        <w:spacing w:before="0" w:after="0"/>
        <w:ind w:left="567" w:hanging="283"/>
        <w:jc w:val="both"/>
        <w:rPr>
          <w:rFonts w:ascii="Arial" w:hAnsi="Arial" w:cs="Arial"/>
        </w:rPr>
      </w:pPr>
      <w:r w:rsidRPr="00882643">
        <w:rPr>
          <w:rFonts w:ascii="Arial" w:eastAsia="Times New Roman" w:hAnsi="Arial" w:cs="Arial"/>
          <w:bCs/>
        </w:rPr>
        <w:t xml:space="preserve">Your password does not imply personal privacy, as LPS has ICT Administrative accounts </w:t>
      </w:r>
      <w:r w:rsidR="00565423">
        <w:rPr>
          <w:rFonts w:ascii="Arial" w:eastAsia="Times New Roman" w:hAnsi="Arial" w:cs="Arial"/>
          <w:bCs/>
        </w:rPr>
        <w:t>which have</w:t>
      </w:r>
      <w:r w:rsidRPr="00882643">
        <w:rPr>
          <w:rFonts w:ascii="Arial" w:eastAsia="Times New Roman" w:hAnsi="Arial" w:cs="Arial"/>
          <w:bCs/>
        </w:rPr>
        <w:t xml:space="preserve"> access to all user areas</w:t>
      </w:r>
      <w:r w:rsidR="00E17EB7">
        <w:rPr>
          <w:rFonts w:ascii="Arial" w:eastAsia="Times New Roman" w:hAnsi="Arial" w:cs="Arial"/>
          <w:bCs/>
        </w:rPr>
        <w:t>.</w:t>
      </w:r>
      <w:r w:rsidRPr="00882643">
        <w:rPr>
          <w:rFonts w:ascii="Arial" w:eastAsia="Times New Roman" w:hAnsi="Arial" w:cs="Arial"/>
          <w:bCs/>
        </w:rPr>
        <w:t xml:space="preserve"> </w:t>
      </w:r>
      <w:r w:rsidR="009511BF">
        <w:rPr>
          <w:rFonts w:ascii="Arial" w:eastAsia="Times New Roman" w:hAnsi="Arial" w:cs="Arial"/>
          <w:bCs/>
        </w:rPr>
        <w:t>Unless</w:t>
      </w:r>
      <w:r w:rsidRPr="00882643">
        <w:rPr>
          <w:rFonts w:ascii="Arial" w:eastAsia="Times New Roman" w:hAnsi="Arial" w:cs="Arial"/>
          <w:bCs/>
        </w:rPr>
        <w:t xml:space="preserve"> express permission </w:t>
      </w:r>
      <w:r w:rsidR="00EF4492">
        <w:rPr>
          <w:rFonts w:ascii="Arial" w:eastAsia="Times New Roman" w:hAnsi="Arial" w:cs="Arial"/>
          <w:bCs/>
        </w:rPr>
        <w:t>is given by the</w:t>
      </w:r>
      <w:r w:rsidRPr="00882643">
        <w:rPr>
          <w:rFonts w:ascii="Arial" w:eastAsia="Times New Roman" w:hAnsi="Arial" w:cs="Arial"/>
          <w:bCs/>
        </w:rPr>
        <w:t xml:space="preserve"> user, only authorised staff in the ICT team will</w:t>
      </w:r>
      <w:r>
        <w:rPr>
          <w:rFonts w:ascii="Arial" w:eastAsia="Times New Roman" w:hAnsi="Arial" w:cs="Arial"/>
          <w:bCs/>
        </w:rPr>
        <w:t xml:space="preserve"> </w:t>
      </w:r>
      <w:r w:rsidRPr="00882643">
        <w:rPr>
          <w:rFonts w:ascii="Arial" w:eastAsia="Times New Roman" w:hAnsi="Arial" w:cs="Arial"/>
          <w:bCs/>
        </w:rPr>
        <w:t>access these areas.</w:t>
      </w:r>
    </w:p>
    <w:p w14:paraId="58D8E032" w14:textId="70C8333B" w:rsidR="00257F8E" w:rsidRPr="00882643" w:rsidRDefault="00C308F9" w:rsidP="00B439DF">
      <w:pPr>
        <w:pStyle w:val="ListParagraph"/>
        <w:numPr>
          <w:ilvl w:val="1"/>
          <w:numId w:val="16"/>
        </w:numPr>
        <w:spacing w:before="0" w:after="0"/>
        <w:ind w:left="567" w:hanging="283"/>
        <w:jc w:val="both"/>
        <w:rPr>
          <w:rFonts w:ascii="Arial" w:hAnsi="Arial" w:cs="Arial"/>
        </w:rPr>
      </w:pPr>
      <w:r w:rsidRPr="00882643">
        <w:rPr>
          <w:rFonts w:ascii="Arial" w:hAnsi="Arial" w:cs="Arial"/>
        </w:rPr>
        <w:t>IDs and Passwords are important - they give access to the network and software and give the user the rights needed to save and access data in the Directory system, whilst protecting the data from inappropriate users.</w:t>
      </w:r>
    </w:p>
    <w:p w14:paraId="131DD1DB" w14:textId="721B3085" w:rsidR="00737AD8" w:rsidRPr="00E82DA6" w:rsidRDefault="00C308F9" w:rsidP="00737AD8">
      <w:pPr>
        <w:pStyle w:val="ListParagraph"/>
        <w:numPr>
          <w:ilvl w:val="1"/>
          <w:numId w:val="16"/>
        </w:numPr>
        <w:spacing w:before="0" w:after="0"/>
        <w:ind w:left="567" w:hanging="283"/>
        <w:jc w:val="both"/>
        <w:rPr>
          <w:rFonts w:ascii="Arial" w:hAnsi="Arial" w:cs="Arial"/>
        </w:rPr>
      </w:pPr>
      <w:r w:rsidRPr="001B7B24">
        <w:rPr>
          <w:rFonts w:ascii="Arial" w:hAnsi="Arial" w:cs="Arial"/>
        </w:rPr>
        <w:t xml:space="preserve">Users should not let anybody else have access to their ID and Password unless specifically requested to do so by their </w:t>
      </w:r>
      <w:r w:rsidRPr="00E82DA6">
        <w:rPr>
          <w:rFonts w:ascii="Arial" w:hAnsi="Arial" w:cs="Arial"/>
        </w:rPr>
        <w:t xml:space="preserve">line </w:t>
      </w:r>
      <w:r w:rsidR="00CC3E45" w:rsidRPr="00E82DA6">
        <w:rPr>
          <w:rFonts w:ascii="Arial" w:hAnsi="Arial" w:cs="Arial"/>
        </w:rPr>
        <w:t xml:space="preserve">manager </w:t>
      </w:r>
      <w:r w:rsidRPr="00E82DA6">
        <w:rPr>
          <w:rFonts w:ascii="Arial" w:hAnsi="Arial" w:cs="Arial"/>
        </w:rPr>
        <w:t xml:space="preserve">or senior management. </w:t>
      </w:r>
    </w:p>
    <w:p w14:paraId="7A08836A" w14:textId="088C3EF5" w:rsidR="008249BB" w:rsidRPr="00E82DA6" w:rsidRDefault="008249BB" w:rsidP="00737AD8">
      <w:pPr>
        <w:pStyle w:val="ListParagraph"/>
        <w:numPr>
          <w:ilvl w:val="1"/>
          <w:numId w:val="16"/>
        </w:numPr>
        <w:spacing w:before="0" w:after="0"/>
        <w:ind w:left="567" w:hanging="283"/>
        <w:jc w:val="both"/>
        <w:rPr>
          <w:rFonts w:ascii="Arial" w:hAnsi="Arial" w:cs="Arial"/>
        </w:rPr>
      </w:pPr>
      <w:r w:rsidRPr="00E82DA6">
        <w:rPr>
          <w:rFonts w:ascii="Arial" w:hAnsi="Arial" w:cs="Arial"/>
        </w:rPr>
        <w:t>Users may be prompted to save their passwords when accessing some websites on a web browser, this is only secure to do so when signed into their own account. Do not save passwords for websites when using a shared account</w:t>
      </w:r>
      <w:r w:rsidR="006557B9" w:rsidRPr="00E82DA6">
        <w:rPr>
          <w:rFonts w:ascii="Arial" w:hAnsi="Arial" w:cs="Arial"/>
        </w:rPr>
        <w:t xml:space="preserve"> i.e. </w:t>
      </w:r>
      <w:r w:rsidR="0008319D" w:rsidRPr="00E82DA6">
        <w:rPr>
          <w:rFonts w:ascii="Arial" w:hAnsi="Arial" w:cs="Arial"/>
        </w:rPr>
        <w:t>the</w:t>
      </w:r>
      <w:r w:rsidR="006557B9" w:rsidRPr="00E82DA6">
        <w:rPr>
          <w:rFonts w:ascii="Arial" w:hAnsi="Arial" w:cs="Arial"/>
        </w:rPr>
        <w:t xml:space="preserve"> vis</w:t>
      </w:r>
      <w:r w:rsidR="00366007" w:rsidRPr="00E82DA6">
        <w:rPr>
          <w:rFonts w:ascii="Arial" w:hAnsi="Arial" w:cs="Arial"/>
        </w:rPr>
        <w:t>i</w:t>
      </w:r>
      <w:r w:rsidR="006557B9" w:rsidRPr="00E82DA6">
        <w:rPr>
          <w:rFonts w:ascii="Arial" w:hAnsi="Arial" w:cs="Arial"/>
        </w:rPr>
        <w:t>tor’s account</w:t>
      </w:r>
      <w:r w:rsidR="003A3DA2" w:rsidRPr="00E82DA6">
        <w:rPr>
          <w:rFonts w:ascii="Arial" w:hAnsi="Arial" w:cs="Arial"/>
        </w:rPr>
        <w:t>,</w:t>
      </w:r>
      <w:r w:rsidRPr="00E82DA6">
        <w:rPr>
          <w:rFonts w:ascii="Arial" w:hAnsi="Arial" w:cs="Arial"/>
        </w:rPr>
        <w:t xml:space="preserve"> this may give unauthorised users access to your accounts ID and password.</w:t>
      </w:r>
    </w:p>
    <w:p w14:paraId="33A676F0" w14:textId="77FD17AA" w:rsidR="00577E92" w:rsidRPr="00E82DA6" w:rsidRDefault="00765854" w:rsidP="00737AD8">
      <w:pPr>
        <w:pStyle w:val="ListParagraph"/>
        <w:numPr>
          <w:ilvl w:val="1"/>
          <w:numId w:val="16"/>
        </w:numPr>
        <w:spacing w:before="0"/>
        <w:ind w:left="567" w:hanging="283"/>
        <w:jc w:val="both"/>
        <w:rPr>
          <w:rFonts w:ascii="Arial" w:hAnsi="Arial" w:cs="Arial"/>
        </w:rPr>
      </w:pPr>
      <w:r w:rsidRPr="00E82DA6">
        <w:rPr>
          <w:rFonts w:ascii="Arial" w:hAnsi="Arial" w:cs="Arial"/>
        </w:rPr>
        <w:t xml:space="preserve">The ICT team controls the regulation of user accounts and passwords implementing a strict policy of minimum length, maximum age </w:t>
      </w:r>
      <w:r w:rsidR="006D5002" w:rsidRPr="00E82DA6">
        <w:rPr>
          <w:rFonts w:ascii="Arial" w:hAnsi="Arial" w:cs="Arial"/>
        </w:rPr>
        <w:t xml:space="preserve">of </w:t>
      </w:r>
      <w:r w:rsidR="00EF725E" w:rsidRPr="00E82DA6">
        <w:rPr>
          <w:rFonts w:ascii="Arial" w:hAnsi="Arial" w:cs="Arial"/>
        </w:rPr>
        <w:t>365</w:t>
      </w:r>
      <w:r w:rsidRPr="00E82DA6">
        <w:rPr>
          <w:rFonts w:ascii="Arial" w:hAnsi="Arial" w:cs="Arial"/>
        </w:rPr>
        <w:t xml:space="preserve"> days and password complexity. </w:t>
      </w:r>
      <w:r w:rsidR="00577E92" w:rsidRPr="00E82DA6">
        <w:rPr>
          <w:rFonts w:ascii="Arial" w:hAnsi="Arial" w:cs="Arial"/>
        </w:rPr>
        <w:t xml:space="preserve">When selecting a password users </w:t>
      </w:r>
      <w:r w:rsidRPr="00E82DA6">
        <w:rPr>
          <w:rFonts w:ascii="Arial" w:hAnsi="Arial" w:cs="Arial"/>
        </w:rPr>
        <w:t>should ensure it is strong and</w:t>
      </w:r>
      <w:r w:rsidR="00577E92" w:rsidRPr="00E82DA6">
        <w:rPr>
          <w:rFonts w:ascii="Arial" w:hAnsi="Arial" w:cs="Arial"/>
        </w:rPr>
        <w:t xml:space="preserve"> </w:t>
      </w:r>
      <w:r w:rsidRPr="00E82DA6">
        <w:rPr>
          <w:rFonts w:ascii="Arial" w:hAnsi="Arial" w:cs="Arial"/>
        </w:rPr>
        <w:t>follow these guidelines:</w:t>
      </w:r>
    </w:p>
    <w:p w14:paraId="142DB1BA" w14:textId="459318D2" w:rsidR="00765854" w:rsidRPr="00E82DA6" w:rsidRDefault="00765854" w:rsidP="00737AD8">
      <w:pPr>
        <w:numPr>
          <w:ilvl w:val="2"/>
          <w:numId w:val="16"/>
        </w:numPr>
        <w:spacing w:before="0" w:after="0"/>
        <w:ind w:left="851" w:hanging="284"/>
        <w:jc w:val="both"/>
        <w:rPr>
          <w:rFonts w:ascii="Arial" w:hAnsi="Arial" w:cs="Arial"/>
        </w:rPr>
      </w:pPr>
      <w:r w:rsidRPr="00E82DA6">
        <w:rPr>
          <w:rFonts w:ascii="Arial" w:hAnsi="Arial" w:cs="Arial"/>
        </w:rPr>
        <w:t>Minimum password length 8 characters, including upper case</w:t>
      </w:r>
      <w:r w:rsidR="000A0F8C" w:rsidRPr="00E82DA6">
        <w:rPr>
          <w:rFonts w:ascii="Arial" w:hAnsi="Arial" w:cs="Arial"/>
        </w:rPr>
        <w:t xml:space="preserve">, </w:t>
      </w:r>
      <w:r w:rsidR="00D332F5" w:rsidRPr="00E82DA6">
        <w:rPr>
          <w:rFonts w:ascii="Arial" w:hAnsi="Arial" w:cs="Arial"/>
        </w:rPr>
        <w:t>numbers and a special character</w:t>
      </w:r>
      <w:r w:rsidRPr="00E82DA6">
        <w:rPr>
          <w:rFonts w:ascii="Arial" w:hAnsi="Arial" w:cs="Arial"/>
        </w:rPr>
        <w:t>.</w:t>
      </w:r>
    </w:p>
    <w:p w14:paraId="3807EC8F" w14:textId="4D7A5E55" w:rsidR="00044F83" w:rsidRPr="00E82DA6" w:rsidRDefault="00765854" w:rsidP="00737AD8">
      <w:pPr>
        <w:numPr>
          <w:ilvl w:val="2"/>
          <w:numId w:val="16"/>
        </w:numPr>
        <w:spacing w:before="0" w:after="0"/>
        <w:ind w:left="851" w:hanging="284"/>
        <w:jc w:val="both"/>
        <w:rPr>
          <w:rFonts w:ascii="Arial" w:hAnsi="Arial" w:cs="Arial"/>
        </w:rPr>
      </w:pPr>
      <w:r w:rsidRPr="00E82DA6">
        <w:rPr>
          <w:rFonts w:ascii="Arial" w:hAnsi="Arial" w:cs="Arial"/>
        </w:rPr>
        <w:t xml:space="preserve">Not a </w:t>
      </w:r>
      <w:r w:rsidR="00033A69" w:rsidRPr="00E82DA6">
        <w:rPr>
          <w:rFonts w:ascii="Arial" w:hAnsi="Arial" w:cs="Arial"/>
        </w:rPr>
        <w:t>single</w:t>
      </w:r>
      <w:r w:rsidRPr="00E82DA6">
        <w:rPr>
          <w:rFonts w:ascii="Arial" w:hAnsi="Arial" w:cs="Arial"/>
        </w:rPr>
        <w:t xml:space="preserve"> </w:t>
      </w:r>
      <w:r w:rsidR="003A5AB1" w:rsidRPr="00E82DA6">
        <w:rPr>
          <w:rFonts w:ascii="Arial" w:hAnsi="Arial" w:cs="Arial"/>
        </w:rPr>
        <w:t xml:space="preserve">long </w:t>
      </w:r>
      <w:r w:rsidRPr="00E82DA6">
        <w:rPr>
          <w:rFonts w:ascii="Arial" w:hAnsi="Arial" w:cs="Arial"/>
        </w:rPr>
        <w:t>word as found in any dictionary</w:t>
      </w:r>
    </w:p>
    <w:p w14:paraId="230B0870" w14:textId="604FB8B0" w:rsidR="00765854" w:rsidRPr="00E82DA6" w:rsidRDefault="00765854" w:rsidP="00737AD8">
      <w:pPr>
        <w:numPr>
          <w:ilvl w:val="2"/>
          <w:numId w:val="16"/>
        </w:numPr>
        <w:spacing w:before="0" w:after="0"/>
        <w:ind w:left="851" w:hanging="284"/>
        <w:jc w:val="both"/>
        <w:rPr>
          <w:rFonts w:ascii="Arial" w:hAnsi="Arial" w:cs="Arial"/>
        </w:rPr>
      </w:pPr>
      <w:r w:rsidRPr="00E82DA6">
        <w:rPr>
          <w:rFonts w:ascii="Arial" w:hAnsi="Arial" w:cs="Arial"/>
        </w:rPr>
        <w:t xml:space="preserve">Use </w:t>
      </w:r>
      <w:r w:rsidR="0052401F" w:rsidRPr="00E82DA6">
        <w:rPr>
          <w:rFonts w:ascii="Arial" w:hAnsi="Arial" w:cs="Arial"/>
        </w:rPr>
        <w:t>3 short</w:t>
      </w:r>
      <w:r w:rsidR="00033A69" w:rsidRPr="00E82DA6">
        <w:rPr>
          <w:rFonts w:ascii="Arial" w:hAnsi="Arial" w:cs="Arial"/>
        </w:rPr>
        <w:t xml:space="preserve"> random words</w:t>
      </w:r>
      <w:r w:rsidR="005839C6" w:rsidRPr="00E82DA6">
        <w:rPr>
          <w:rFonts w:ascii="Arial" w:hAnsi="Arial" w:cs="Arial"/>
        </w:rPr>
        <w:t xml:space="preserve"> together with a number and special character.</w:t>
      </w:r>
    </w:p>
    <w:p w14:paraId="794F6609" w14:textId="468C4FDD" w:rsidR="00257F8E" w:rsidRPr="00E82DA6" w:rsidRDefault="00257F8E" w:rsidP="00737AD8">
      <w:pPr>
        <w:numPr>
          <w:ilvl w:val="2"/>
          <w:numId w:val="16"/>
        </w:numPr>
        <w:spacing w:before="0"/>
        <w:ind w:left="851" w:hanging="284"/>
        <w:jc w:val="both"/>
        <w:rPr>
          <w:rFonts w:ascii="Arial" w:hAnsi="Arial" w:cs="Arial"/>
        </w:rPr>
      </w:pPr>
      <w:r w:rsidRPr="00E82DA6">
        <w:rPr>
          <w:rFonts w:ascii="Arial" w:hAnsi="Arial" w:cs="Arial"/>
        </w:rPr>
        <w:t>Not based on personal information</w:t>
      </w:r>
      <w:r w:rsidR="005839C6" w:rsidRPr="00E82DA6">
        <w:rPr>
          <w:rFonts w:ascii="Arial" w:hAnsi="Arial" w:cs="Arial"/>
        </w:rPr>
        <w:t>, e.g. names, dates etc.</w:t>
      </w:r>
    </w:p>
    <w:p w14:paraId="760A4DB2" w14:textId="27EE1A3A" w:rsidR="00044F83" w:rsidRPr="00E82DA6" w:rsidRDefault="00044F83" w:rsidP="00737AD8">
      <w:pPr>
        <w:numPr>
          <w:ilvl w:val="1"/>
          <w:numId w:val="16"/>
        </w:numPr>
        <w:spacing w:before="0" w:after="0"/>
        <w:ind w:left="567" w:hanging="283"/>
        <w:jc w:val="both"/>
        <w:rPr>
          <w:rFonts w:ascii="Arial" w:hAnsi="Arial" w:cs="Arial"/>
        </w:rPr>
      </w:pPr>
      <w:r w:rsidRPr="00E82DA6">
        <w:rPr>
          <w:rFonts w:ascii="Arial" w:hAnsi="Arial" w:cs="Arial"/>
        </w:rPr>
        <w:t xml:space="preserve">The system will request that users specify a different password each time they change it.  Users will not be allowed to reuse </w:t>
      </w:r>
      <w:r w:rsidR="009F5B91" w:rsidRPr="00E82DA6">
        <w:rPr>
          <w:rFonts w:ascii="Arial" w:hAnsi="Arial" w:cs="Arial"/>
        </w:rPr>
        <w:t xml:space="preserve">the </w:t>
      </w:r>
      <w:r w:rsidRPr="00E82DA6">
        <w:rPr>
          <w:rFonts w:ascii="Arial" w:hAnsi="Arial" w:cs="Arial"/>
        </w:rPr>
        <w:t xml:space="preserve">last </w:t>
      </w:r>
      <w:r w:rsidR="00882F93" w:rsidRPr="00E82DA6">
        <w:rPr>
          <w:rFonts w:ascii="Arial" w:hAnsi="Arial" w:cs="Arial"/>
        </w:rPr>
        <w:t>5</w:t>
      </w:r>
      <w:r w:rsidRPr="00E82DA6">
        <w:rPr>
          <w:rFonts w:ascii="Arial" w:hAnsi="Arial" w:cs="Arial"/>
        </w:rPr>
        <w:t xml:space="preserve"> previous passwords.</w:t>
      </w:r>
    </w:p>
    <w:p w14:paraId="04538B32" w14:textId="363EF925" w:rsidR="00044F83" w:rsidRPr="00E82DA6" w:rsidRDefault="00044F83" w:rsidP="00737AD8">
      <w:pPr>
        <w:numPr>
          <w:ilvl w:val="1"/>
          <w:numId w:val="16"/>
        </w:numPr>
        <w:spacing w:before="0"/>
        <w:ind w:left="567" w:hanging="283"/>
        <w:jc w:val="both"/>
        <w:rPr>
          <w:rFonts w:ascii="Arial" w:hAnsi="Arial" w:cs="Arial"/>
        </w:rPr>
      </w:pPr>
      <w:r w:rsidRPr="00E82DA6">
        <w:rPr>
          <w:rFonts w:ascii="Arial" w:hAnsi="Arial" w:cs="Arial"/>
        </w:rPr>
        <w:t xml:space="preserve">User accounts will be locked out after </w:t>
      </w:r>
      <w:r w:rsidR="00850DA5" w:rsidRPr="00E82DA6">
        <w:rPr>
          <w:rFonts w:ascii="Arial" w:hAnsi="Arial" w:cs="Arial"/>
        </w:rPr>
        <w:t>5</w:t>
      </w:r>
      <w:r w:rsidRPr="00E82DA6">
        <w:rPr>
          <w:rFonts w:ascii="Arial" w:hAnsi="Arial" w:cs="Arial"/>
        </w:rPr>
        <w:t xml:space="preserve"> incorrect login attempt</w:t>
      </w:r>
      <w:r w:rsidR="008249BB" w:rsidRPr="00E82DA6">
        <w:rPr>
          <w:rFonts w:ascii="Arial" w:hAnsi="Arial" w:cs="Arial"/>
        </w:rPr>
        <w:t>s.  The user account will be unlocked</w:t>
      </w:r>
      <w:r w:rsidRPr="00E82DA6">
        <w:rPr>
          <w:rFonts w:ascii="Arial" w:hAnsi="Arial" w:cs="Arial"/>
        </w:rPr>
        <w:t xml:space="preserve"> after a </w:t>
      </w:r>
      <w:r w:rsidR="009F5B91" w:rsidRPr="00E82DA6">
        <w:rPr>
          <w:rFonts w:ascii="Arial" w:hAnsi="Arial" w:cs="Arial"/>
        </w:rPr>
        <w:t>10-minute</w:t>
      </w:r>
      <w:r w:rsidRPr="00E82DA6">
        <w:rPr>
          <w:rFonts w:ascii="Arial" w:hAnsi="Arial" w:cs="Arial"/>
        </w:rPr>
        <w:t xml:space="preserve"> </w:t>
      </w:r>
      <w:r w:rsidR="008249BB" w:rsidRPr="00E82DA6">
        <w:rPr>
          <w:rFonts w:ascii="Arial" w:hAnsi="Arial" w:cs="Arial"/>
        </w:rPr>
        <w:t>period or by an authorised IT administrator.</w:t>
      </w:r>
    </w:p>
    <w:p w14:paraId="140FB570" w14:textId="52CFF6F4" w:rsidR="009623FF" w:rsidRPr="001B7B24" w:rsidRDefault="00AB1BBB" w:rsidP="00AB1BBB">
      <w:pPr>
        <w:pStyle w:val="Heading2"/>
      </w:pPr>
      <w:bookmarkStart w:id="9" w:name="_Toc191554243"/>
      <w:r>
        <w:t>5.2 Network</w:t>
      </w:r>
      <w:bookmarkEnd w:id="9"/>
    </w:p>
    <w:p w14:paraId="39B04CF9" w14:textId="77777777" w:rsidR="00F118B8" w:rsidRPr="001B7B24" w:rsidRDefault="00F118B8" w:rsidP="00737AD8">
      <w:pPr>
        <w:pStyle w:val="ListParagraph"/>
        <w:spacing w:after="0"/>
        <w:ind w:left="426" w:firstLine="0"/>
        <w:rPr>
          <w:rFonts w:ascii="Arial" w:hAnsi="Arial" w:cs="Arial"/>
          <w:b/>
          <w:sz w:val="12"/>
          <w:szCs w:val="12"/>
        </w:rPr>
      </w:pPr>
    </w:p>
    <w:p w14:paraId="3B85CAA4" w14:textId="01E1A0AF" w:rsidR="00577E92" w:rsidRPr="001B7B24" w:rsidRDefault="009623FF" w:rsidP="00737AD8">
      <w:pPr>
        <w:numPr>
          <w:ilvl w:val="1"/>
          <w:numId w:val="16"/>
        </w:numPr>
        <w:spacing w:before="0" w:after="0"/>
        <w:ind w:left="567" w:hanging="283"/>
        <w:jc w:val="both"/>
        <w:rPr>
          <w:rFonts w:ascii="Arial" w:hAnsi="Arial" w:cs="Arial"/>
        </w:rPr>
      </w:pPr>
      <w:r w:rsidRPr="001B7B24">
        <w:rPr>
          <w:rFonts w:ascii="Arial" w:hAnsi="Arial" w:cs="Arial"/>
        </w:rPr>
        <w:lastRenderedPageBreak/>
        <w:t>Users may have the ability to connect to other user areas</w:t>
      </w:r>
      <w:r w:rsidR="00577E92" w:rsidRPr="001B7B24">
        <w:rPr>
          <w:rFonts w:ascii="Arial" w:hAnsi="Arial" w:cs="Arial"/>
        </w:rPr>
        <w:t xml:space="preserve"> on network drives</w:t>
      </w:r>
      <w:r w:rsidRPr="001B7B24">
        <w:rPr>
          <w:rFonts w:ascii="Arial" w:hAnsi="Arial" w:cs="Arial"/>
        </w:rPr>
        <w:t xml:space="preserve">, depending on the permissions granted.  This does not give the user the authority to read, alter or copy other </w:t>
      </w:r>
      <w:r w:rsidR="00296D9D">
        <w:rPr>
          <w:rFonts w:ascii="Arial" w:hAnsi="Arial" w:cs="Arial"/>
        </w:rPr>
        <w:t>users’</w:t>
      </w:r>
      <w:r w:rsidRPr="001B7B24">
        <w:rPr>
          <w:rFonts w:ascii="Arial" w:hAnsi="Arial" w:cs="Arial"/>
        </w:rPr>
        <w:t xml:space="preserve"> files </w:t>
      </w:r>
      <w:r w:rsidR="00FC33D8">
        <w:rPr>
          <w:rFonts w:ascii="Arial" w:hAnsi="Arial" w:cs="Arial"/>
        </w:rPr>
        <w:t xml:space="preserve">- </w:t>
      </w:r>
      <w:r w:rsidRPr="001B7B24">
        <w:rPr>
          <w:rFonts w:ascii="Arial" w:hAnsi="Arial" w:cs="Arial"/>
        </w:rPr>
        <w:t xml:space="preserve">unless </w:t>
      </w:r>
      <w:r w:rsidR="00FC33D8">
        <w:rPr>
          <w:rFonts w:ascii="Arial" w:hAnsi="Arial" w:cs="Arial"/>
        </w:rPr>
        <w:t xml:space="preserve">they have </w:t>
      </w:r>
      <w:r w:rsidRPr="001B7B24">
        <w:rPr>
          <w:rFonts w:ascii="Arial" w:hAnsi="Arial" w:cs="Arial"/>
        </w:rPr>
        <w:t>permission</w:t>
      </w:r>
      <w:r w:rsidR="00577E92" w:rsidRPr="001B7B24">
        <w:rPr>
          <w:rFonts w:ascii="Arial" w:hAnsi="Arial" w:cs="Arial"/>
        </w:rPr>
        <w:t xml:space="preserve">. </w:t>
      </w:r>
    </w:p>
    <w:p w14:paraId="16BBDBC8" w14:textId="0E437E7C" w:rsidR="00577E92" w:rsidRPr="005227D8" w:rsidRDefault="005227D8" w:rsidP="005227D8">
      <w:pPr>
        <w:numPr>
          <w:ilvl w:val="1"/>
          <w:numId w:val="16"/>
        </w:numPr>
        <w:spacing w:before="0" w:after="0"/>
        <w:ind w:left="567" w:hanging="283"/>
        <w:jc w:val="both"/>
        <w:rPr>
          <w:rFonts w:ascii="Arial" w:hAnsi="Arial" w:cs="Arial"/>
        </w:rPr>
      </w:pPr>
      <w:r w:rsidRPr="005227D8">
        <w:rPr>
          <w:rFonts w:ascii="Arial" w:hAnsi="Arial" w:cs="Arial"/>
        </w:rPr>
        <w:t>Users should always ensure that their computer/laptop account is</w:t>
      </w:r>
      <w:r>
        <w:rPr>
          <w:rFonts w:ascii="Arial" w:hAnsi="Arial" w:cs="Arial"/>
        </w:rPr>
        <w:t xml:space="preserve"> </w:t>
      </w:r>
      <w:r w:rsidRPr="005227D8">
        <w:rPr>
          <w:rFonts w:ascii="Arial" w:hAnsi="Arial" w:cs="Arial"/>
        </w:rPr>
        <w:t xml:space="preserve">logged out of or locked when it is left unattended. Failure to do this directly affects the security of the </w:t>
      </w:r>
      <w:r w:rsidR="00183649">
        <w:rPr>
          <w:rFonts w:ascii="Arial" w:hAnsi="Arial" w:cs="Arial"/>
        </w:rPr>
        <w:t>LPS network</w:t>
      </w:r>
      <w:r w:rsidR="0022138E">
        <w:rPr>
          <w:rFonts w:ascii="Arial" w:hAnsi="Arial" w:cs="Arial"/>
        </w:rPr>
        <w:t xml:space="preserve"> e.g. by potentially allowing an unauthorised person to access</w:t>
      </w:r>
      <w:r w:rsidR="00DA4BA3">
        <w:rPr>
          <w:rFonts w:ascii="Arial" w:hAnsi="Arial" w:cs="Arial"/>
        </w:rPr>
        <w:t xml:space="preserve"> LPS systems and/or data</w:t>
      </w:r>
      <w:r w:rsidR="0045750C">
        <w:rPr>
          <w:rFonts w:ascii="Arial" w:hAnsi="Arial" w:cs="Arial"/>
        </w:rPr>
        <w:t>. This</w:t>
      </w:r>
      <w:r w:rsidR="00D41378">
        <w:rPr>
          <w:rFonts w:ascii="Arial" w:hAnsi="Arial" w:cs="Arial"/>
        </w:rPr>
        <w:t xml:space="preserve"> would then also be a </w:t>
      </w:r>
      <w:r w:rsidR="0045750C">
        <w:rPr>
          <w:rFonts w:ascii="Arial" w:hAnsi="Arial" w:cs="Arial"/>
        </w:rPr>
        <w:t xml:space="preserve">data </w:t>
      </w:r>
      <w:r w:rsidR="00D41378">
        <w:rPr>
          <w:rFonts w:ascii="Arial" w:hAnsi="Arial" w:cs="Arial"/>
        </w:rPr>
        <w:t xml:space="preserve">breach </w:t>
      </w:r>
      <w:r w:rsidR="0045750C">
        <w:rPr>
          <w:rFonts w:ascii="Arial" w:hAnsi="Arial" w:cs="Arial"/>
        </w:rPr>
        <w:t>according to the</w:t>
      </w:r>
      <w:r w:rsidR="00D41378">
        <w:rPr>
          <w:rFonts w:ascii="Arial" w:hAnsi="Arial" w:cs="Arial"/>
        </w:rPr>
        <w:t xml:space="preserve"> </w:t>
      </w:r>
      <w:r w:rsidR="00D010EA">
        <w:rPr>
          <w:rFonts w:ascii="Arial" w:hAnsi="Arial" w:cs="Arial"/>
        </w:rPr>
        <w:t>UK</w:t>
      </w:r>
      <w:r w:rsidR="0045750C">
        <w:rPr>
          <w:rFonts w:ascii="Arial" w:hAnsi="Arial" w:cs="Arial"/>
        </w:rPr>
        <w:t xml:space="preserve"> General Data Protection Regulation (UK GDPR)</w:t>
      </w:r>
    </w:p>
    <w:p w14:paraId="5A1553E6" w14:textId="77777777" w:rsidR="00B55BF7" w:rsidRPr="001B7B24" w:rsidRDefault="00B55BF7" w:rsidP="00B21555">
      <w:pPr>
        <w:spacing w:before="0" w:after="0"/>
        <w:jc w:val="both"/>
        <w:rPr>
          <w:rFonts w:ascii="Arial" w:hAnsi="Arial" w:cs="Arial"/>
        </w:rPr>
      </w:pPr>
    </w:p>
    <w:p w14:paraId="30A781F0" w14:textId="12025233" w:rsidR="00F118B8" w:rsidRDefault="00826AE1" w:rsidP="00826AE1">
      <w:pPr>
        <w:pStyle w:val="Heading2"/>
      </w:pPr>
      <w:bookmarkStart w:id="10" w:name="_Toc191554244"/>
      <w:r w:rsidRPr="00826AE1">
        <w:t>5.</w:t>
      </w:r>
      <w:r>
        <w:t xml:space="preserve">3 </w:t>
      </w:r>
      <w:r w:rsidR="00AB1BBB">
        <w:t>SIMS</w:t>
      </w:r>
      <w:r w:rsidR="00B633E3">
        <w:t xml:space="preserve"> Connected</w:t>
      </w:r>
      <w:r w:rsidR="00AB1BBB">
        <w:t xml:space="preserve"> Database</w:t>
      </w:r>
      <w:bookmarkEnd w:id="10"/>
    </w:p>
    <w:p w14:paraId="4F4E6D92" w14:textId="77777777" w:rsidR="00826AE1" w:rsidRPr="00E724D9" w:rsidRDefault="00826AE1" w:rsidP="00826AE1">
      <w:pPr>
        <w:pStyle w:val="ListParagraph"/>
        <w:spacing w:before="0" w:after="0"/>
        <w:ind w:left="425"/>
        <w:rPr>
          <w:sz w:val="18"/>
          <w:szCs w:val="18"/>
        </w:rPr>
      </w:pPr>
    </w:p>
    <w:p w14:paraId="2530AEA1" w14:textId="52EF9684" w:rsidR="00044F83" w:rsidRPr="001B7B24" w:rsidRDefault="00044F83" w:rsidP="00737AD8">
      <w:pPr>
        <w:pStyle w:val="ListParagraph"/>
        <w:numPr>
          <w:ilvl w:val="0"/>
          <w:numId w:val="23"/>
        </w:numPr>
        <w:spacing w:before="0"/>
        <w:ind w:left="567" w:hanging="283"/>
        <w:jc w:val="both"/>
        <w:rPr>
          <w:rFonts w:ascii="Arial" w:hAnsi="Arial" w:cs="Arial"/>
        </w:rPr>
      </w:pPr>
      <w:r w:rsidRPr="001B7B24">
        <w:rPr>
          <w:rFonts w:ascii="Arial" w:hAnsi="Arial" w:cs="Arial"/>
        </w:rPr>
        <w:t xml:space="preserve">Software for the Schools </w:t>
      </w:r>
      <w:r w:rsidR="00303361">
        <w:rPr>
          <w:rFonts w:ascii="Arial" w:hAnsi="Arial" w:cs="Arial"/>
        </w:rPr>
        <w:t xml:space="preserve">MIS </w:t>
      </w:r>
      <w:r w:rsidRPr="001B7B24">
        <w:rPr>
          <w:rFonts w:ascii="Arial" w:hAnsi="Arial" w:cs="Arial"/>
        </w:rPr>
        <w:t>database (SIMS</w:t>
      </w:r>
      <w:r w:rsidR="00132D33">
        <w:rPr>
          <w:rFonts w:ascii="Arial" w:hAnsi="Arial" w:cs="Arial"/>
        </w:rPr>
        <w:t xml:space="preserve"> Connected</w:t>
      </w:r>
      <w:r w:rsidRPr="001B7B24">
        <w:rPr>
          <w:rFonts w:ascii="Arial" w:hAnsi="Arial" w:cs="Arial"/>
        </w:rPr>
        <w:t>) is not governed by the same account name and password that governs network security.  However</w:t>
      </w:r>
      <w:r w:rsidR="00296D9D">
        <w:rPr>
          <w:rFonts w:ascii="Arial" w:hAnsi="Arial" w:cs="Arial"/>
        </w:rPr>
        <w:t>,</w:t>
      </w:r>
      <w:r w:rsidRPr="001B7B24">
        <w:rPr>
          <w:rFonts w:ascii="Arial" w:hAnsi="Arial" w:cs="Arial"/>
        </w:rPr>
        <w:t xml:space="preserve"> the passwords must be treated by users in the same way with care to ensure the security of the password being the main governing feature.</w:t>
      </w:r>
    </w:p>
    <w:p w14:paraId="57A8132E" w14:textId="588460DC" w:rsidR="00044F83" w:rsidRDefault="00044F83" w:rsidP="00737AD8">
      <w:pPr>
        <w:pStyle w:val="ListParagraph"/>
        <w:numPr>
          <w:ilvl w:val="0"/>
          <w:numId w:val="23"/>
        </w:numPr>
        <w:spacing w:before="0"/>
        <w:ind w:left="567" w:hanging="283"/>
        <w:jc w:val="both"/>
        <w:rPr>
          <w:rFonts w:ascii="Arial" w:hAnsi="Arial" w:cs="Arial"/>
        </w:rPr>
      </w:pPr>
      <w:r w:rsidRPr="001B7B24">
        <w:rPr>
          <w:rFonts w:ascii="Arial" w:hAnsi="Arial" w:cs="Arial"/>
        </w:rPr>
        <w:t xml:space="preserve">User </w:t>
      </w:r>
      <w:r w:rsidR="004645F1">
        <w:rPr>
          <w:rFonts w:ascii="Arial" w:hAnsi="Arial" w:cs="Arial"/>
        </w:rPr>
        <w:t>IDs</w:t>
      </w:r>
      <w:r w:rsidR="0050199C">
        <w:rPr>
          <w:rFonts w:ascii="Arial" w:hAnsi="Arial" w:cs="Arial"/>
        </w:rPr>
        <w:t xml:space="preserve">, </w:t>
      </w:r>
      <w:r w:rsidRPr="001B7B24">
        <w:rPr>
          <w:rFonts w:ascii="Arial" w:hAnsi="Arial" w:cs="Arial"/>
        </w:rPr>
        <w:t>passwords</w:t>
      </w:r>
      <w:r w:rsidR="000E4551">
        <w:rPr>
          <w:rFonts w:ascii="Arial" w:hAnsi="Arial" w:cs="Arial"/>
        </w:rPr>
        <w:t xml:space="preserve"> </w:t>
      </w:r>
      <w:r w:rsidR="0050199C">
        <w:rPr>
          <w:rFonts w:ascii="Arial" w:hAnsi="Arial" w:cs="Arial"/>
        </w:rPr>
        <w:t xml:space="preserve">and two-factor authentication (2FA) </w:t>
      </w:r>
      <w:r w:rsidR="00675580">
        <w:rPr>
          <w:rFonts w:ascii="Arial" w:hAnsi="Arial" w:cs="Arial"/>
        </w:rPr>
        <w:t>are</w:t>
      </w:r>
      <w:r w:rsidR="0050199C">
        <w:rPr>
          <w:rFonts w:ascii="Arial" w:hAnsi="Arial" w:cs="Arial"/>
        </w:rPr>
        <w:t xml:space="preserve"> </w:t>
      </w:r>
      <w:r w:rsidR="00CD69B1">
        <w:rPr>
          <w:rFonts w:ascii="Arial" w:hAnsi="Arial" w:cs="Arial"/>
        </w:rPr>
        <w:t xml:space="preserve">initially </w:t>
      </w:r>
      <w:r w:rsidR="004B2A1C">
        <w:rPr>
          <w:rFonts w:ascii="Arial" w:hAnsi="Arial" w:cs="Arial"/>
        </w:rPr>
        <w:t>setup</w:t>
      </w:r>
      <w:r w:rsidR="0050199C">
        <w:rPr>
          <w:rFonts w:ascii="Arial" w:hAnsi="Arial" w:cs="Arial"/>
        </w:rPr>
        <w:t xml:space="preserve"> by the ICT Network Manager</w:t>
      </w:r>
      <w:r w:rsidR="00675580">
        <w:rPr>
          <w:rFonts w:ascii="Arial" w:hAnsi="Arial" w:cs="Arial"/>
        </w:rPr>
        <w:t xml:space="preserve"> via the SIMS ID </w:t>
      </w:r>
      <w:r w:rsidR="00CD69B1">
        <w:rPr>
          <w:rFonts w:ascii="Arial" w:hAnsi="Arial" w:cs="Arial"/>
        </w:rPr>
        <w:t>system and then</w:t>
      </w:r>
      <w:r w:rsidR="004B2A1C">
        <w:rPr>
          <w:rFonts w:ascii="Arial" w:hAnsi="Arial" w:cs="Arial"/>
        </w:rPr>
        <w:t xml:space="preserve"> afterwards users can self-administer their login information.</w:t>
      </w:r>
    </w:p>
    <w:p w14:paraId="3330FC1E" w14:textId="585AA4F9" w:rsidR="00303361" w:rsidRPr="001B7B24" w:rsidRDefault="004B2A1C" w:rsidP="00737AD8">
      <w:pPr>
        <w:pStyle w:val="ListParagraph"/>
        <w:numPr>
          <w:ilvl w:val="0"/>
          <w:numId w:val="23"/>
        </w:numPr>
        <w:spacing w:before="0"/>
        <w:ind w:left="567" w:hanging="283"/>
        <w:jc w:val="both"/>
        <w:rPr>
          <w:rFonts w:ascii="Arial" w:hAnsi="Arial" w:cs="Arial"/>
        </w:rPr>
      </w:pPr>
      <w:r>
        <w:rPr>
          <w:rFonts w:ascii="Arial" w:hAnsi="Arial" w:cs="Arial"/>
        </w:rPr>
        <w:t xml:space="preserve">The SIMS ID login passwords will </w:t>
      </w:r>
      <w:r w:rsidR="002C1746">
        <w:rPr>
          <w:rFonts w:ascii="Arial" w:hAnsi="Arial" w:cs="Arial"/>
        </w:rPr>
        <w:t>expire</w:t>
      </w:r>
      <w:r>
        <w:rPr>
          <w:rFonts w:ascii="Arial" w:hAnsi="Arial" w:cs="Arial"/>
        </w:rPr>
        <w:t xml:space="preserve"> at least every 90 days and the previous four passwords used cannot be reused.</w:t>
      </w:r>
    </w:p>
    <w:p w14:paraId="347DEE5E" w14:textId="773AB3DE" w:rsidR="00F118B8" w:rsidRDefault="00AB1BBB" w:rsidP="00AB1BBB">
      <w:pPr>
        <w:pStyle w:val="Heading2"/>
      </w:pPr>
      <w:bookmarkStart w:id="11" w:name="_Toc191554245"/>
      <w:r>
        <w:t>5.4 Portable Devices</w:t>
      </w:r>
      <w:bookmarkEnd w:id="11"/>
    </w:p>
    <w:p w14:paraId="2291E534" w14:textId="77777777" w:rsidR="00826AE1" w:rsidRPr="00826AE1" w:rsidRDefault="00826AE1" w:rsidP="00826AE1">
      <w:pPr>
        <w:spacing w:before="0" w:after="0"/>
      </w:pPr>
    </w:p>
    <w:p w14:paraId="5E2E4CCF" w14:textId="77777777" w:rsidR="00D44B02" w:rsidRPr="001B7B24" w:rsidRDefault="00D44B02" w:rsidP="00737AD8">
      <w:pPr>
        <w:numPr>
          <w:ilvl w:val="1"/>
          <w:numId w:val="17"/>
        </w:numPr>
        <w:spacing w:before="0" w:after="0"/>
        <w:ind w:left="567" w:hanging="283"/>
        <w:jc w:val="both"/>
        <w:rPr>
          <w:rFonts w:ascii="Arial" w:hAnsi="Arial" w:cs="Arial"/>
        </w:rPr>
      </w:pPr>
      <w:r w:rsidRPr="001B7B24">
        <w:rPr>
          <w:rFonts w:ascii="Arial" w:hAnsi="Arial" w:cs="Arial"/>
        </w:rPr>
        <w:t xml:space="preserve">Laptops and all other portable devices capable of storing data, including </w:t>
      </w:r>
      <w:r w:rsidR="00577E92" w:rsidRPr="001B7B24">
        <w:rPr>
          <w:rFonts w:ascii="Arial" w:hAnsi="Arial" w:cs="Arial"/>
        </w:rPr>
        <w:t>mobile phones</w:t>
      </w:r>
      <w:r w:rsidRPr="001B7B24">
        <w:rPr>
          <w:rFonts w:ascii="Arial" w:hAnsi="Arial" w:cs="Arial"/>
        </w:rPr>
        <w:t xml:space="preserve"> and USB memory sticks, are issued for work purposes only and should be treated as such.</w:t>
      </w:r>
    </w:p>
    <w:p w14:paraId="31459809" w14:textId="40CE5E1B" w:rsidR="00D44B02" w:rsidRPr="001B7B24" w:rsidRDefault="00D44B02" w:rsidP="00737AD8">
      <w:pPr>
        <w:numPr>
          <w:ilvl w:val="1"/>
          <w:numId w:val="17"/>
        </w:numPr>
        <w:spacing w:before="0" w:after="0"/>
        <w:ind w:left="567" w:hanging="283"/>
        <w:jc w:val="both"/>
        <w:rPr>
          <w:rFonts w:ascii="Arial" w:hAnsi="Arial" w:cs="Arial"/>
        </w:rPr>
      </w:pPr>
      <w:r w:rsidRPr="001B7B24">
        <w:rPr>
          <w:rFonts w:ascii="Arial" w:hAnsi="Arial" w:cs="Arial"/>
        </w:rPr>
        <w:t>No unauthorised home usage, e.g. additional software can be loaded</w:t>
      </w:r>
      <w:r w:rsidR="00837374">
        <w:rPr>
          <w:rFonts w:ascii="Arial" w:hAnsi="Arial" w:cs="Arial"/>
        </w:rPr>
        <w:t xml:space="preserve"> or the device altered physically in any way.</w:t>
      </w:r>
      <w:r w:rsidRPr="001B7B24">
        <w:rPr>
          <w:rFonts w:ascii="Arial" w:hAnsi="Arial" w:cs="Arial"/>
        </w:rPr>
        <w:t xml:space="preserve"> Any </w:t>
      </w:r>
      <w:r w:rsidR="00837374">
        <w:rPr>
          <w:rFonts w:ascii="Arial" w:hAnsi="Arial" w:cs="Arial"/>
        </w:rPr>
        <w:t>unauthorised</w:t>
      </w:r>
      <w:r w:rsidRPr="001B7B24">
        <w:rPr>
          <w:rFonts w:ascii="Arial" w:hAnsi="Arial" w:cs="Arial"/>
        </w:rPr>
        <w:t xml:space="preserve"> software found by the ICT Team will be removed immediately.</w:t>
      </w:r>
    </w:p>
    <w:p w14:paraId="55E66E41" w14:textId="3A946E51" w:rsidR="00D44B02" w:rsidRPr="00E82DA6" w:rsidRDefault="00D44B02" w:rsidP="00737AD8">
      <w:pPr>
        <w:numPr>
          <w:ilvl w:val="1"/>
          <w:numId w:val="17"/>
        </w:numPr>
        <w:spacing w:before="0" w:after="0"/>
        <w:ind w:left="567" w:hanging="283"/>
        <w:jc w:val="both"/>
        <w:rPr>
          <w:rFonts w:ascii="Arial" w:hAnsi="Arial" w:cs="Arial"/>
        </w:rPr>
      </w:pPr>
      <w:r w:rsidRPr="00E82DA6">
        <w:rPr>
          <w:rFonts w:ascii="Arial" w:hAnsi="Arial" w:cs="Arial"/>
        </w:rPr>
        <w:t>Personally owned storage equipment</w:t>
      </w:r>
      <w:r w:rsidR="009A79FA" w:rsidRPr="00E82DA6">
        <w:rPr>
          <w:rFonts w:ascii="Arial" w:hAnsi="Arial" w:cs="Arial"/>
        </w:rPr>
        <w:t xml:space="preserve"> such as memory stick</w:t>
      </w:r>
      <w:r w:rsidR="00507F19">
        <w:rPr>
          <w:rFonts w:ascii="Arial" w:hAnsi="Arial" w:cs="Arial"/>
        </w:rPr>
        <w:t>s, memory cards (for e.g. cameras)</w:t>
      </w:r>
      <w:r w:rsidR="009A79FA" w:rsidRPr="00E82DA6">
        <w:rPr>
          <w:rFonts w:ascii="Arial" w:hAnsi="Arial" w:cs="Arial"/>
        </w:rPr>
        <w:t xml:space="preserve"> or </w:t>
      </w:r>
      <w:r w:rsidR="00400218" w:rsidRPr="00E82DA6">
        <w:rPr>
          <w:rFonts w:ascii="Arial" w:hAnsi="Arial" w:cs="Arial"/>
        </w:rPr>
        <w:t>external drives</w:t>
      </w:r>
      <w:r w:rsidRPr="00E82DA6">
        <w:rPr>
          <w:rFonts w:ascii="Arial" w:hAnsi="Arial" w:cs="Arial"/>
        </w:rPr>
        <w:t xml:space="preserve"> should not be used or connected to any company equipment at any time.</w:t>
      </w:r>
    </w:p>
    <w:p w14:paraId="3CEF7414" w14:textId="5690C08F" w:rsidR="003346BE" w:rsidRPr="00E82DA6" w:rsidRDefault="006E4CE3" w:rsidP="00737AD8">
      <w:pPr>
        <w:numPr>
          <w:ilvl w:val="1"/>
          <w:numId w:val="17"/>
        </w:numPr>
        <w:spacing w:before="0" w:after="0"/>
        <w:ind w:left="567" w:hanging="283"/>
        <w:jc w:val="both"/>
        <w:rPr>
          <w:rFonts w:ascii="Arial" w:hAnsi="Arial" w:cs="Arial"/>
        </w:rPr>
      </w:pPr>
      <w:r w:rsidRPr="00E82DA6">
        <w:rPr>
          <w:rFonts w:ascii="Arial" w:hAnsi="Arial" w:cs="Arial"/>
        </w:rPr>
        <w:t xml:space="preserve">Personally owned SD cards (memory </w:t>
      </w:r>
      <w:r w:rsidR="00042C8C" w:rsidRPr="00E82DA6">
        <w:rPr>
          <w:rFonts w:ascii="Arial" w:hAnsi="Arial" w:cs="Arial"/>
        </w:rPr>
        <w:t>cards</w:t>
      </w:r>
      <w:r w:rsidRPr="00E82DA6">
        <w:rPr>
          <w:rFonts w:ascii="Arial" w:hAnsi="Arial" w:cs="Arial"/>
        </w:rPr>
        <w:t>) shall not be used in any company equipment e.g. cameras</w:t>
      </w:r>
      <w:r w:rsidR="003F600F" w:rsidRPr="00E82DA6">
        <w:rPr>
          <w:rFonts w:ascii="Arial" w:hAnsi="Arial" w:cs="Arial"/>
        </w:rPr>
        <w:t xml:space="preserve"> at any time.</w:t>
      </w:r>
    </w:p>
    <w:p w14:paraId="04209D6A" w14:textId="1CD07224" w:rsidR="004B5059" w:rsidRPr="001B7B24" w:rsidRDefault="004B5059" w:rsidP="00737AD8">
      <w:pPr>
        <w:numPr>
          <w:ilvl w:val="1"/>
          <w:numId w:val="17"/>
        </w:numPr>
        <w:spacing w:before="0" w:after="0"/>
        <w:ind w:left="567" w:hanging="283"/>
        <w:jc w:val="both"/>
        <w:rPr>
          <w:rFonts w:ascii="Arial" w:hAnsi="Arial" w:cs="Arial"/>
        </w:rPr>
      </w:pPr>
      <w:r w:rsidRPr="001B7B24">
        <w:rPr>
          <w:rFonts w:ascii="Arial" w:hAnsi="Arial" w:cs="Arial"/>
        </w:rPr>
        <w:t>Only encrypted removable storage devices may be used</w:t>
      </w:r>
      <w:r w:rsidR="00FD3F3A">
        <w:rPr>
          <w:rFonts w:ascii="Arial" w:hAnsi="Arial" w:cs="Arial"/>
        </w:rPr>
        <w:t xml:space="preserve"> </w:t>
      </w:r>
      <w:r w:rsidR="00804139">
        <w:rPr>
          <w:rFonts w:ascii="Arial" w:hAnsi="Arial" w:cs="Arial"/>
        </w:rPr>
        <w:t>with</w:t>
      </w:r>
      <w:r w:rsidRPr="001B7B24">
        <w:rPr>
          <w:rFonts w:ascii="Arial" w:hAnsi="Arial" w:cs="Arial"/>
        </w:rPr>
        <w:t xml:space="preserve"> explicit permission </w:t>
      </w:r>
      <w:r w:rsidR="00804139">
        <w:rPr>
          <w:rFonts w:ascii="Arial" w:hAnsi="Arial" w:cs="Arial"/>
        </w:rPr>
        <w:t>from</w:t>
      </w:r>
      <w:r w:rsidRPr="001B7B24">
        <w:rPr>
          <w:rFonts w:ascii="Arial" w:hAnsi="Arial" w:cs="Arial"/>
        </w:rPr>
        <w:t xml:space="preserve"> the ICT </w:t>
      </w:r>
      <w:r w:rsidR="00B55BF7">
        <w:rPr>
          <w:rFonts w:ascii="Arial" w:hAnsi="Arial" w:cs="Arial"/>
        </w:rPr>
        <w:t>Network Manager</w:t>
      </w:r>
      <w:r w:rsidRPr="001B7B24">
        <w:rPr>
          <w:rFonts w:ascii="Arial" w:hAnsi="Arial" w:cs="Arial"/>
        </w:rPr>
        <w:t>, and must be scanned for viruses</w:t>
      </w:r>
      <w:r w:rsidR="00804139">
        <w:rPr>
          <w:rFonts w:ascii="Arial" w:hAnsi="Arial" w:cs="Arial"/>
        </w:rPr>
        <w:t xml:space="preserve"> by the ICT Team before use</w:t>
      </w:r>
    </w:p>
    <w:p w14:paraId="7243B143" w14:textId="77777777" w:rsidR="008249BB" w:rsidRPr="001B7B24" w:rsidRDefault="008249BB" w:rsidP="00737AD8">
      <w:pPr>
        <w:numPr>
          <w:ilvl w:val="1"/>
          <w:numId w:val="17"/>
        </w:numPr>
        <w:spacing w:before="0" w:after="0"/>
        <w:ind w:left="567" w:hanging="283"/>
        <w:jc w:val="both"/>
        <w:rPr>
          <w:rFonts w:ascii="Arial" w:hAnsi="Arial" w:cs="Arial"/>
        </w:rPr>
      </w:pPr>
      <w:r w:rsidRPr="001B7B24">
        <w:rPr>
          <w:rFonts w:ascii="Arial" w:hAnsi="Arial" w:cs="Arial"/>
        </w:rPr>
        <w:t>Authorised users may be assigned an encrypted removable storage device, it is the user’s responsibility to ensure the security of the encryption key and any data taken outside of the school’s network.</w:t>
      </w:r>
    </w:p>
    <w:p w14:paraId="29F45BAA" w14:textId="2519C1EB" w:rsidR="00B37567" w:rsidRPr="001B7B24" w:rsidRDefault="00B37567" w:rsidP="00737AD8">
      <w:pPr>
        <w:pStyle w:val="ListParagraph"/>
        <w:numPr>
          <w:ilvl w:val="1"/>
          <w:numId w:val="17"/>
        </w:numPr>
        <w:spacing w:before="0" w:after="0"/>
        <w:ind w:left="567" w:hanging="283"/>
        <w:rPr>
          <w:rFonts w:ascii="Arial" w:hAnsi="Arial" w:cs="Arial"/>
        </w:rPr>
      </w:pPr>
      <w:r w:rsidRPr="001B7B24">
        <w:rPr>
          <w:rFonts w:ascii="Arial" w:hAnsi="Arial" w:cs="Arial"/>
        </w:rPr>
        <w:t xml:space="preserve">In the event of a theft or breakage staff involved will report all relevant details to their Line Manager and ICT team immediately, </w:t>
      </w:r>
      <w:r w:rsidR="009C01A8" w:rsidRPr="001B7B24">
        <w:rPr>
          <w:rFonts w:ascii="Arial" w:hAnsi="Arial" w:cs="Arial"/>
        </w:rPr>
        <w:t xml:space="preserve">who </w:t>
      </w:r>
      <w:r w:rsidRPr="001B7B24">
        <w:rPr>
          <w:rFonts w:ascii="Arial" w:hAnsi="Arial" w:cs="Arial"/>
        </w:rPr>
        <w:t xml:space="preserve">will then inform the </w:t>
      </w:r>
      <w:r w:rsidR="009C01A8" w:rsidRPr="001B7B24">
        <w:rPr>
          <w:rFonts w:ascii="Arial" w:hAnsi="Arial" w:cs="Arial"/>
        </w:rPr>
        <w:t xml:space="preserve">Business </w:t>
      </w:r>
      <w:r w:rsidRPr="001B7B24">
        <w:rPr>
          <w:rFonts w:ascii="Arial" w:hAnsi="Arial" w:cs="Arial"/>
        </w:rPr>
        <w:t>Ma</w:t>
      </w:r>
      <w:r w:rsidR="009C01A8" w:rsidRPr="001B7B24">
        <w:rPr>
          <w:rFonts w:ascii="Arial" w:hAnsi="Arial" w:cs="Arial"/>
        </w:rPr>
        <w:t>nager.</w:t>
      </w:r>
      <w:r w:rsidRPr="001B7B24">
        <w:rPr>
          <w:rFonts w:ascii="Arial" w:hAnsi="Arial" w:cs="Arial"/>
        </w:rPr>
        <w:t xml:space="preserve"> </w:t>
      </w:r>
      <w:r w:rsidR="009C01A8" w:rsidRPr="001B7B24">
        <w:rPr>
          <w:rFonts w:ascii="Arial" w:hAnsi="Arial" w:cs="Arial"/>
        </w:rPr>
        <w:t>T</w:t>
      </w:r>
      <w:r w:rsidRPr="001B7B24">
        <w:rPr>
          <w:rFonts w:ascii="Arial" w:hAnsi="Arial" w:cs="Arial"/>
        </w:rPr>
        <w:t xml:space="preserve">he </w:t>
      </w:r>
      <w:r w:rsidR="009C01A8" w:rsidRPr="001B7B24">
        <w:rPr>
          <w:rFonts w:ascii="Arial" w:hAnsi="Arial" w:cs="Arial"/>
        </w:rPr>
        <w:t xml:space="preserve">Business Manager will direct the </w:t>
      </w:r>
      <w:r w:rsidR="00B72027">
        <w:rPr>
          <w:rFonts w:ascii="Arial" w:hAnsi="Arial" w:cs="Arial"/>
        </w:rPr>
        <w:t>ICT Network Manager</w:t>
      </w:r>
      <w:r w:rsidR="009C01A8" w:rsidRPr="001B7B24">
        <w:rPr>
          <w:rFonts w:ascii="Arial" w:hAnsi="Arial" w:cs="Arial"/>
        </w:rPr>
        <w:t xml:space="preserve"> to</w:t>
      </w:r>
      <w:r w:rsidRPr="001B7B24">
        <w:rPr>
          <w:rFonts w:ascii="Arial" w:hAnsi="Arial" w:cs="Arial"/>
        </w:rPr>
        <w:t xml:space="preserve"> specify and procure any replacement equipment. </w:t>
      </w:r>
      <w:r w:rsidR="00042C8C">
        <w:rPr>
          <w:rFonts w:ascii="Arial" w:hAnsi="Arial" w:cs="Arial"/>
        </w:rPr>
        <w:t>Preventative/corrective</w:t>
      </w:r>
      <w:r w:rsidRPr="001B7B24">
        <w:rPr>
          <w:rFonts w:ascii="Arial" w:hAnsi="Arial" w:cs="Arial"/>
        </w:rPr>
        <w:t xml:space="preserve"> action will be taken based on lessons derived from incidences of theft.</w:t>
      </w:r>
    </w:p>
    <w:p w14:paraId="1E6D5A35" w14:textId="77777777" w:rsidR="00B37567" w:rsidRPr="001B7B24" w:rsidRDefault="00B37567" w:rsidP="00737AD8">
      <w:pPr>
        <w:pStyle w:val="ListParagraph"/>
        <w:spacing w:after="0"/>
        <w:ind w:left="792" w:firstLine="0"/>
        <w:rPr>
          <w:rFonts w:ascii="Arial" w:hAnsi="Arial" w:cs="Arial"/>
          <w:sz w:val="16"/>
          <w:szCs w:val="16"/>
        </w:rPr>
      </w:pPr>
    </w:p>
    <w:p w14:paraId="642A67BD" w14:textId="2CC850C2" w:rsidR="00723E59" w:rsidRPr="001B7B24" w:rsidRDefault="001D7A9E" w:rsidP="00AB1BBB">
      <w:pPr>
        <w:pStyle w:val="Heading2"/>
      </w:pPr>
      <w:bookmarkStart w:id="12" w:name="_Toc191554246"/>
      <w:r>
        <w:t xml:space="preserve">5.5 </w:t>
      </w:r>
      <w:r w:rsidR="00723E59" w:rsidRPr="001B7B24">
        <w:t>Security Breach</w:t>
      </w:r>
      <w:bookmarkEnd w:id="12"/>
      <w:r w:rsidR="00723E59" w:rsidRPr="001B7B24">
        <w:rPr>
          <w:rFonts w:eastAsia="Times New Roman"/>
          <w:lang w:eastAsia="en-GB"/>
        </w:rPr>
        <w:t xml:space="preserve"> </w:t>
      </w:r>
    </w:p>
    <w:p w14:paraId="49DA9840" w14:textId="77777777" w:rsidR="00F118B8" w:rsidRPr="001B7B24" w:rsidRDefault="00F118B8" w:rsidP="00737AD8">
      <w:pPr>
        <w:pStyle w:val="ListParagraph"/>
        <w:spacing w:after="0"/>
        <w:ind w:left="426" w:firstLine="0"/>
        <w:jc w:val="both"/>
        <w:rPr>
          <w:rFonts w:ascii="Arial" w:hAnsi="Arial" w:cs="Arial"/>
          <w:b/>
          <w:sz w:val="12"/>
          <w:szCs w:val="12"/>
        </w:rPr>
      </w:pPr>
    </w:p>
    <w:p w14:paraId="620F99E0" w14:textId="77777777" w:rsidR="00723E59" w:rsidRPr="001B7B24" w:rsidRDefault="00723E59" w:rsidP="00737AD8">
      <w:pPr>
        <w:pStyle w:val="ListParagraph"/>
        <w:widowControl w:val="0"/>
        <w:numPr>
          <w:ilvl w:val="0"/>
          <w:numId w:val="24"/>
        </w:numPr>
        <w:adjustRightInd w:val="0"/>
        <w:spacing w:before="0" w:after="0"/>
        <w:ind w:left="567" w:hanging="283"/>
        <w:textAlignment w:val="baseline"/>
        <w:rPr>
          <w:rFonts w:ascii="Arial" w:eastAsia="Times New Roman" w:hAnsi="Arial" w:cs="Arial"/>
          <w:lang w:eastAsia="en-GB"/>
        </w:rPr>
      </w:pPr>
      <w:r w:rsidRPr="001B7B24">
        <w:rPr>
          <w:rFonts w:ascii="Arial" w:eastAsia="Times New Roman" w:hAnsi="Arial" w:cs="Arial"/>
          <w:lang w:eastAsia="en-GB"/>
        </w:rPr>
        <w:t xml:space="preserve">A breach or suspected breach of policy by a School employee, contractor or student may result in the temporary or permanent withdrawal of School ICT hardware, software or services from the offending individual. </w:t>
      </w:r>
    </w:p>
    <w:p w14:paraId="0B8F2349" w14:textId="77777777" w:rsidR="00723E59" w:rsidRPr="001B7B24" w:rsidRDefault="00723E59" w:rsidP="00737AD8">
      <w:pPr>
        <w:pStyle w:val="ListParagraph"/>
        <w:widowControl w:val="0"/>
        <w:numPr>
          <w:ilvl w:val="0"/>
          <w:numId w:val="24"/>
        </w:numPr>
        <w:adjustRightInd w:val="0"/>
        <w:spacing w:before="0" w:after="240"/>
        <w:ind w:left="567" w:hanging="283"/>
        <w:textAlignment w:val="baseline"/>
        <w:rPr>
          <w:rFonts w:ascii="Arial" w:eastAsia="Times New Roman" w:hAnsi="Arial" w:cs="Arial"/>
          <w:lang w:eastAsia="en-GB"/>
        </w:rPr>
      </w:pPr>
      <w:r w:rsidRPr="001B7B24">
        <w:rPr>
          <w:rFonts w:ascii="Arial" w:eastAsia="Times New Roman" w:hAnsi="Arial" w:cs="Arial"/>
          <w:lang w:eastAsia="en-GB"/>
        </w:rPr>
        <w:t>Any policy breach is grounds for disciplinary action in accordance with the School Disciplinary Procedure.</w:t>
      </w:r>
    </w:p>
    <w:p w14:paraId="0D495322" w14:textId="77777777" w:rsidR="00723E59" w:rsidRPr="001B7B24" w:rsidRDefault="00723E59" w:rsidP="00737AD8">
      <w:pPr>
        <w:pStyle w:val="ListParagraph"/>
        <w:numPr>
          <w:ilvl w:val="0"/>
          <w:numId w:val="24"/>
        </w:numPr>
        <w:ind w:left="567" w:hanging="283"/>
        <w:jc w:val="both"/>
        <w:rPr>
          <w:rFonts w:ascii="Arial" w:hAnsi="Arial" w:cs="Arial"/>
          <w:b/>
        </w:rPr>
      </w:pPr>
      <w:r w:rsidRPr="001B7B24">
        <w:rPr>
          <w:rFonts w:ascii="Arial" w:eastAsia="Times New Roman" w:hAnsi="Arial" w:cs="Arial"/>
          <w:lang w:eastAsia="en-GB"/>
        </w:rPr>
        <w:t>Policy breaches may also lead to criminal or civil proceedings.</w:t>
      </w:r>
    </w:p>
    <w:p w14:paraId="10FAD392" w14:textId="5947B94C" w:rsidR="00723E59" w:rsidRPr="001B7B24" w:rsidRDefault="001D7A9E" w:rsidP="001D7A9E">
      <w:pPr>
        <w:pStyle w:val="Heading2"/>
      </w:pPr>
      <w:bookmarkStart w:id="13" w:name="_Toc191554247"/>
      <w:r>
        <w:lastRenderedPageBreak/>
        <w:t>5.6 Incident Reporting</w:t>
      </w:r>
      <w:bookmarkEnd w:id="13"/>
    </w:p>
    <w:p w14:paraId="0193554B" w14:textId="1250CCEE" w:rsidR="00723E59" w:rsidRPr="001B7B24" w:rsidRDefault="00723E59" w:rsidP="00737AD8">
      <w:pPr>
        <w:ind w:left="567" w:firstLine="0"/>
        <w:jc w:val="both"/>
        <w:rPr>
          <w:rFonts w:ascii="Arial" w:hAnsi="Arial" w:cs="Arial"/>
        </w:rPr>
      </w:pPr>
      <w:r w:rsidRPr="001B7B24">
        <w:rPr>
          <w:rFonts w:ascii="Arial" w:hAnsi="Arial" w:cs="Arial"/>
        </w:rPr>
        <w:t xml:space="preserve">Any security breaches or attempts, loss of equipment and any unauthorised use or suspected misuse of ICT must be immediately reported to the school’s eSafety Co-ordinator. Additionally, all security breaches, lost/stolen equipment or data (including remote access), virus notifications, unsolicited emails, misuse or unauthorised use of ICT and all other policy non-compliance must be reported to </w:t>
      </w:r>
      <w:r w:rsidR="00AD370A" w:rsidRPr="001B7B24">
        <w:rPr>
          <w:rFonts w:ascii="Arial" w:hAnsi="Arial" w:cs="Arial"/>
        </w:rPr>
        <w:t xml:space="preserve">the ICT </w:t>
      </w:r>
      <w:r w:rsidR="00560B50">
        <w:rPr>
          <w:rFonts w:ascii="Arial" w:hAnsi="Arial" w:cs="Arial"/>
        </w:rPr>
        <w:t>Network Manager.</w:t>
      </w:r>
    </w:p>
    <w:p w14:paraId="6F7905E7" w14:textId="30A6FAC6" w:rsidR="00A73045" w:rsidRPr="001B7B24" w:rsidRDefault="00691AAF" w:rsidP="00CB496B">
      <w:pPr>
        <w:pStyle w:val="Heading1"/>
        <w:numPr>
          <w:ilvl w:val="0"/>
          <w:numId w:val="27"/>
        </w:numPr>
      </w:pPr>
      <w:bookmarkStart w:id="14" w:name="_Toc191554248"/>
      <w:r w:rsidRPr="001B7B24">
        <w:t>E</w:t>
      </w:r>
      <w:r w:rsidR="00B55BF7">
        <w:t>mails</w:t>
      </w:r>
      <w:bookmarkEnd w:id="14"/>
      <w:r w:rsidRPr="001B7B24">
        <w:rPr>
          <w:rFonts w:eastAsia="Times New Roman"/>
          <w:color w:val="333333"/>
          <w:lang w:eastAsia="en-GB"/>
        </w:rPr>
        <w:t xml:space="preserve"> </w:t>
      </w:r>
    </w:p>
    <w:p w14:paraId="10E4566F" w14:textId="77777777" w:rsidR="0086091C" w:rsidRPr="001B7B24" w:rsidRDefault="0086091C" w:rsidP="00737AD8">
      <w:pPr>
        <w:pStyle w:val="ListParagraph"/>
        <w:spacing w:before="0" w:after="0"/>
        <w:ind w:left="426" w:firstLine="0"/>
        <w:jc w:val="both"/>
        <w:rPr>
          <w:rFonts w:ascii="Arial" w:hAnsi="Arial" w:cs="Arial"/>
          <w:b/>
          <w:sz w:val="12"/>
          <w:szCs w:val="12"/>
        </w:rPr>
      </w:pPr>
    </w:p>
    <w:p w14:paraId="22D4A496" w14:textId="77777777" w:rsidR="00A73045" w:rsidRPr="001B7B24" w:rsidRDefault="00483D0C" w:rsidP="00737AD8">
      <w:pPr>
        <w:spacing w:before="0" w:after="0"/>
        <w:ind w:left="426" w:firstLine="0"/>
        <w:jc w:val="both"/>
        <w:rPr>
          <w:rFonts w:ascii="Arial" w:hAnsi="Arial" w:cs="Arial"/>
        </w:rPr>
      </w:pPr>
      <w:r w:rsidRPr="001B7B24">
        <w:rPr>
          <w:rFonts w:ascii="Arial" w:hAnsi="Arial" w:cs="Arial"/>
        </w:rPr>
        <w:t xml:space="preserve">This policy applies to all emails prepared and sent from the </w:t>
      </w:r>
      <w:r w:rsidR="00D74130" w:rsidRPr="001B7B24">
        <w:rPr>
          <w:rFonts w:ascii="Arial" w:hAnsi="Arial" w:cs="Arial"/>
        </w:rPr>
        <w:t>LPS’</w:t>
      </w:r>
      <w:r w:rsidRPr="001B7B24">
        <w:rPr>
          <w:rFonts w:ascii="Arial" w:hAnsi="Arial" w:cs="Arial"/>
        </w:rPr>
        <w:t>s email addresses or mailboxes and any</w:t>
      </w:r>
      <w:r w:rsidR="00D74130" w:rsidRPr="001B7B24">
        <w:rPr>
          <w:rFonts w:ascii="Arial" w:hAnsi="Arial" w:cs="Arial"/>
        </w:rPr>
        <w:t xml:space="preserve"> non-work email sent using the LPS’s</w:t>
      </w:r>
      <w:r w:rsidRPr="001B7B24">
        <w:rPr>
          <w:rFonts w:ascii="Arial" w:hAnsi="Arial" w:cs="Arial"/>
        </w:rPr>
        <w:t xml:space="preserve"> I</w:t>
      </w:r>
      <w:r w:rsidR="00D74130" w:rsidRPr="001B7B24">
        <w:rPr>
          <w:rFonts w:ascii="Arial" w:hAnsi="Arial" w:cs="Arial"/>
        </w:rPr>
        <w:t>C</w:t>
      </w:r>
      <w:r w:rsidRPr="001B7B24">
        <w:rPr>
          <w:rFonts w:ascii="Arial" w:hAnsi="Arial" w:cs="Arial"/>
        </w:rPr>
        <w:t>T facilities</w:t>
      </w:r>
      <w:r w:rsidR="00D74130" w:rsidRPr="001B7B24">
        <w:rPr>
          <w:rFonts w:ascii="Arial" w:hAnsi="Arial" w:cs="Arial"/>
        </w:rPr>
        <w:t>.</w:t>
      </w:r>
    </w:p>
    <w:p w14:paraId="52BAD42D" w14:textId="77777777" w:rsidR="0086091C" w:rsidRPr="001B7B24" w:rsidRDefault="0086091C" w:rsidP="00737AD8">
      <w:pPr>
        <w:spacing w:before="0" w:after="0"/>
        <w:ind w:left="426" w:firstLine="0"/>
        <w:jc w:val="both"/>
        <w:rPr>
          <w:rFonts w:ascii="Arial" w:hAnsi="Arial" w:cs="Arial"/>
          <w:sz w:val="12"/>
          <w:szCs w:val="12"/>
        </w:rPr>
      </w:pPr>
    </w:p>
    <w:p w14:paraId="646A9956" w14:textId="1CAC9D69" w:rsidR="00A73045" w:rsidRPr="001B7B24" w:rsidRDefault="000306D6" w:rsidP="000306D6">
      <w:pPr>
        <w:pStyle w:val="Heading2"/>
      </w:pPr>
      <w:bookmarkStart w:id="15" w:name="_Toc191554249"/>
      <w:r>
        <w:t xml:space="preserve">6.1 </w:t>
      </w:r>
      <w:r w:rsidR="00A73045" w:rsidRPr="001B7B24">
        <w:t>Email as Records</w:t>
      </w:r>
      <w:bookmarkEnd w:id="15"/>
    </w:p>
    <w:p w14:paraId="68897406" w14:textId="77777777" w:rsidR="00DA126B" w:rsidRPr="001B7B24" w:rsidRDefault="00DA126B" w:rsidP="00737AD8">
      <w:pPr>
        <w:pStyle w:val="ListParagraph"/>
        <w:spacing w:before="0" w:after="0"/>
        <w:ind w:left="426" w:firstLine="0"/>
        <w:jc w:val="both"/>
        <w:rPr>
          <w:rFonts w:ascii="Arial" w:hAnsi="Arial" w:cs="Arial"/>
          <w:b/>
          <w:sz w:val="16"/>
          <w:szCs w:val="16"/>
        </w:rPr>
      </w:pPr>
    </w:p>
    <w:p w14:paraId="7C34E6B6" w14:textId="4CE2C55D" w:rsidR="00691AAF" w:rsidRPr="001B7B24" w:rsidRDefault="00A73045" w:rsidP="00737AD8">
      <w:pPr>
        <w:pStyle w:val="ListParagraph"/>
        <w:numPr>
          <w:ilvl w:val="0"/>
          <w:numId w:val="10"/>
        </w:numPr>
        <w:spacing w:after="0"/>
        <w:ind w:left="567" w:hanging="283"/>
        <w:jc w:val="both"/>
        <w:rPr>
          <w:rFonts w:ascii="Arial" w:hAnsi="Arial" w:cs="Arial"/>
          <w:u w:val="single"/>
        </w:rPr>
      </w:pPr>
      <w:r w:rsidRPr="001B7B24">
        <w:rPr>
          <w:rFonts w:ascii="Arial" w:hAnsi="Arial" w:cs="Arial"/>
        </w:rPr>
        <w:t xml:space="preserve">All emails that are used to conduct or support official </w:t>
      </w:r>
      <w:r w:rsidR="00721CEC" w:rsidRPr="001B7B24">
        <w:rPr>
          <w:rFonts w:ascii="Arial" w:hAnsi="Arial" w:cs="Arial"/>
        </w:rPr>
        <w:t>LPS</w:t>
      </w:r>
      <w:r w:rsidRPr="001B7B24">
        <w:rPr>
          <w:rFonts w:ascii="Arial" w:hAnsi="Arial" w:cs="Arial"/>
        </w:rPr>
        <w:t xml:space="preserve"> business must be sent using a</w:t>
      </w:r>
      <w:r w:rsidR="00C43A39">
        <w:rPr>
          <w:rFonts w:ascii="Arial" w:hAnsi="Arial" w:cs="Arial"/>
        </w:rPr>
        <w:t>n</w:t>
      </w:r>
      <w:r w:rsidRPr="001B7B24">
        <w:rPr>
          <w:rFonts w:ascii="Arial" w:hAnsi="Arial" w:cs="Arial"/>
        </w:rPr>
        <w:t xml:space="preserve"> “@lps.leicester.sch.uk</w:t>
      </w:r>
      <w:r w:rsidR="00721CEC" w:rsidRPr="001B7B24">
        <w:rPr>
          <w:rFonts w:ascii="Arial" w:hAnsi="Arial" w:cs="Arial"/>
        </w:rPr>
        <w:t>”</w:t>
      </w:r>
      <w:r w:rsidRPr="001B7B24">
        <w:rPr>
          <w:rFonts w:ascii="Arial" w:hAnsi="Arial" w:cs="Arial"/>
        </w:rPr>
        <w:t xml:space="preserve"> address.  </w:t>
      </w:r>
    </w:p>
    <w:p w14:paraId="1483E0D6" w14:textId="77777777" w:rsidR="00721CEC" w:rsidRPr="001B7B24" w:rsidRDefault="00721CEC" w:rsidP="00737AD8">
      <w:pPr>
        <w:pStyle w:val="ListParagraph"/>
        <w:numPr>
          <w:ilvl w:val="0"/>
          <w:numId w:val="10"/>
        </w:numPr>
        <w:spacing w:after="0"/>
        <w:ind w:left="567" w:hanging="283"/>
        <w:jc w:val="both"/>
        <w:rPr>
          <w:rFonts w:ascii="Arial" w:hAnsi="Arial" w:cs="Arial"/>
        </w:rPr>
      </w:pPr>
      <w:r w:rsidRPr="001B7B24">
        <w:rPr>
          <w:rFonts w:ascii="Arial" w:hAnsi="Arial" w:cs="Arial"/>
        </w:rPr>
        <w:t>Non-work email accounts must not be used to conduct or support official LPS business.</w:t>
      </w:r>
    </w:p>
    <w:p w14:paraId="22552A04" w14:textId="77777777" w:rsidR="00721CEC" w:rsidRPr="001B7B24" w:rsidRDefault="00721CEC" w:rsidP="00737AD8">
      <w:pPr>
        <w:pStyle w:val="ListParagraph"/>
        <w:numPr>
          <w:ilvl w:val="0"/>
          <w:numId w:val="10"/>
        </w:numPr>
        <w:spacing w:after="0"/>
        <w:ind w:left="567" w:hanging="283"/>
        <w:jc w:val="both"/>
        <w:rPr>
          <w:rFonts w:ascii="Arial" w:hAnsi="Arial" w:cs="Arial"/>
        </w:rPr>
      </w:pPr>
      <w:r w:rsidRPr="001B7B24">
        <w:rPr>
          <w:rFonts w:ascii="Arial" w:hAnsi="Arial" w:cs="Arial"/>
        </w:rPr>
        <w:t>All emails that represent aspects of LPS business or administrative arrangements are the property of LPS and not of any individual employee.</w:t>
      </w:r>
    </w:p>
    <w:p w14:paraId="38399EBD" w14:textId="59EF8822" w:rsidR="000754EE" w:rsidRPr="001B7B24" w:rsidRDefault="000754EE" w:rsidP="00737AD8">
      <w:pPr>
        <w:pStyle w:val="ListParagraph"/>
        <w:numPr>
          <w:ilvl w:val="0"/>
          <w:numId w:val="10"/>
        </w:numPr>
        <w:ind w:left="567" w:hanging="283"/>
        <w:jc w:val="both"/>
        <w:rPr>
          <w:rFonts w:ascii="Arial" w:hAnsi="Arial" w:cs="Arial"/>
        </w:rPr>
      </w:pPr>
      <w:r w:rsidRPr="001B7B24">
        <w:rPr>
          <w:rFonts w:ascii="Arial" w:hAnsi="Arial" w:cs="Arial"/>
        </w:rPr>
        <w:t xml:space="preserve">Emails held on LPS equipment are considered to be part of a corporate record and may also provide a record of employees’ activities. The legal status of an email message is similar to any other form of written communication. Consequently, any e-mail message sent from a facility provided to conduct or support official LPS business should be considered to be an official communication from LPS.  </w:t>
      </w:r>
      <w:r w:rsidR="006C0553">
        <w:rPr>
          <w:rFonts w:ascii="Arial" w:hAnsi="Arial" w:cs="Arial"/>
        </w:rPr>
        <w:t>To</w:t>
      </w:r>
      <w:r w:rsidRPr="001B7B24">
        <w:rPr>
          <w:rFonts w:ascii="Arial" w:hAnsi="Arial" w:cs="Arial"/>
        </w:rPr>
        <w:t xml:space="preserve"> ensure that LPS is protected adequately from misuse of e-mail, the following controls will be exercised:</w:t>
      </w:r>
    </w:p>
    <w:p w14:paraId="158B96D9" w14:textId="77777777" w:rsidR="00257F8E" w:rsidRPr="001B7B24" w:rsidRDefault="00257F8E" w:rsidP="00737AD8">
      <w:pPr>
        <w:pStyle w:val="ListParagraph"/>
        <w:ind w:left="426" w:firstLine="0"/>
        <w:jc w:val="both"/>
        <w:rPr>
          <w:rFonts w:ascii="Arial" w:hAnsi="Arial" w:cs="Arial"/>
          <w:sz w:val="12"/>
          <w:szCs w:val="12"/>
        </w:rPr>
      </w:pPr>
    </w:p>
    <w:p w14:paraId="2726C2AC" w14:textId="77777777" w:rsidR="000754EE" w:rsidRPr="00921CF4" w:rsidRDefault="000754EE" w:rsidP="00737AD8">
      <w:pPr>
        <w:pStyle w:val="ListParagraph"/>
        <w:numPr>
          <w:ilvl w:val="1"/>
          <w:numId w:val="10"/>
        </w:numPr>
        <w:spacing w:before="0" w:after="0"/>
        <w:ind w:left="851" w:hanging="284"/>
        <w:jc w:val="both"/>
        <w:rPr>
          <w:rFonts w:ascii="Arial" w:hAnsi="Arial" w:cs="Arial"/>
        </w:rPr>
      </w:pPr>
      <w:r w:rsidRPr="00921CF4">
        <w:rPr>
          <w:rFonts w:ascii="Arial" w:hAnsi="Arial" w:cs="Arial"/>
        </w:rPr>
        <w:t xml:space="preserve">It is a condition of acceptance of this policy that users comply with the guidance provided as part of staff induction. </w:t>
      </w:r>
    </w:p>
    <w:p w14:paraId="15071109" w14:textId="06042C7D" w:rsidR="000754EE" w:rsidRPr="00921CF4" w:rsidRDefault="000754EE" w:rsidP="00737AD8">
      <w:pPr>
        <w:pStyle w:val="ListParagraph"/>
        <w:numPr>
          <w:ilvl w:val="1"/>
          <w:numId w:val="10"/>
        </w:numPr>
        <w:spacing w:after="0"/>
        <w:ind w:left="851" w:hanging="284"/>
        <w:jc w:val="both"/>
        <w:rPr>
          <w:rFonts w:ascii="Arial" w:hAnsi="Arial" w:cs="Arial"/>
        </w:rPr>
      </w:pPr>
      <w:r w:rsidRPr="00921CF4">
        <w:rPr>
          <w:rFonts w:ascii="Arial" w:hAnsi="Arial" w:cs="Arial"/>
        </w:rPr>
        <w:t xml:space="preserve">Some official external e-mails may include </w:t>
      </w:r>
      <w:r w:rsidR="003B1377" w:rsidRPr="00921CF4">
        <w:rPr>
          <w:rFonts w:ascii="Arial" w:hAnsi="Arial" w:cs="Arial"/>
        </w:rPr>
        <w:t xml:space="preserve">one or more of the </w:t>
      </w:r>
      <w:r w:rsidRPr="00921CF4">
        <w:rPr>
          <w:rFonts w:ascii="Arial" w:hAnsi="Arial" w:cs="Arial"/>
        </w:rPr>
        <w:t>following disclaimer</w:t>
      </w:r>
      <w:r w:rsidR="003B1377" w:rsidRPr="00921CF4">
        <w:rPr>
          <w:rFonts w:ascii="Arial" w:hAnsi="Arial" w:cs="Arial"/>
        </w:rPr>
        <w:t>s</w:t>
      </w:r>
      <w:r w:rsidRPr="00921CF4">
        <w:rPr>
          <w:rFonts w:ascii="Arial" w:hAnsi="Arial" w:cs="Arial"/>
        </w:rPr>
        <w:t>:</w:t>
      </w:r>
    </w:p>
    <w:p w14:paraId="4B2543DC" w14:textId="113D0ABA" w:rsidR="000754EE" w:rsidRPr="00843F63" w:rsidRDefault="007B0AEC" w:rsidP="00843F63">
      <w:pPr>
        <w:pStyle w:val="ListParagraph"/>
        <w:numPr>
          <w:ilvl w:val="2"/>
          <w:numId w:val="10"/>
        </w:numPr>
        <w:spacing w:after="0"/>
        <w:ind w:left="1276"/>
        <w:jc w:val="both"/>
        <w:rPr>
          <w:rFonts w:ascii="Arial" w:hAnsi="Arial" w:cs="Arial"/>
          <w:i/>
          <w:iCs/>
        </w:rPr>
      </w:pPr>
      <w:r>
        <w:rPr>
          <w:rFonts w:ascii="Arial" w:hAnsi="Arial" w:cs="Arial"/>
          <w:i/>
          <w:iCs/>
        </w:rPr>
        <w:t>‘</w:t>
      </w:r>
      <w:r w:rsidR="000754EE" w:rsidRPr="00843F63">
        <w:rPr>
          <w:rFonts w:ascii="Arial" w:hAnsi="Arial" w:cs="Arial"/>
          <w:i/>
          <w:iCs/>
        </w:rPr>
        <w:t xml:space="preserve">Data Protection – personal data you provide to LPS will be processed in line with the </w:t>
      </w:r>
      <w:r w:rsidR="000648AA" w:rsidRPr="00843F63">
        <w:rPr>
          <w:rFonts w:ascii="Arial" w:hAnsi="Arial" w:cs="Arial"/>
          <w:i/>
          <w:iCs/>
        </w:rPr>
        <w:t xml:space="preserve">UK </w:t>
      </w:r>
      <w:r w:rsidR="000754EE" w:rsidRPr="00843F63">
        <w:rPr>
          <w:rFonts w:ascii="Arial" w:hAnsi="Arial" w:cs="Arial"/>
          <w:i/>
          <w:iCs/>
        </w:rPr>
        <w:t>General Data Protection Regulation (</w:t>
      </w:r>
      <w:r w:rsidR="000648AA" w:rsidRPr="00843F63">
        <w:rPr>
          <w:rFonts w:ascii="Arial" w:hAnsi="Arial" w:cs="Arial"/>
          <w:i/>
          <w:iCs/>
        </w:rPr>
        <w:t xml:space="preserve">UK </w:t>
      </w:r>
      <w:r w:rsidR="000754EE" w:rsidRPr="00843F63">
        <w:rPr>
          <w:rFonts w:ascii="Arial" w:hAnsi="Arial" w:cs="Arial"/>
          <w:i/>
          <w:iCs/>
        </w:rPr>
        <w:t>GDPR) and Data Protection Act 2018. For more information on how your information is used; how we maintain the security of your information and your rights, including how to access information that we hold on you and how to complain if you have any concerns about how your personal details are processed,</w:t>
      </w:r>
      <w:r w:rsidR="00486F7A" w:rsidRPr="00843F63">
        <w:rPr>
          <w:rFonts w:ascii="Arial" w:hAnsi="Arial" w:cs="Arial"/>
          <w:i/>
          <w:iCs/>
        </w:rPr>
        <w:t xml:space="preserve"> please see </w:t>
      </w:r>
      <w:r w:rsidR="00F232CB" w:rsidRPr="00843F63">
        <w:rPr>
          <w:rFonts w:ascii="Arial" w:hAnsi="Arial" w:cs="Arial"/>
          <w:i/>
          <w:iCs/>
        </w:rPr>
        <w:t>consult our</w:t>
      </w:r>
      <w:r w:rsidR="00486F7A" w:rsidRPr="00843F63">
        <w:rPr>
          <w:rFonts w:ascii="Arial" w:hAnsi="Arial" w:cs="Arial"/>
          <w:i/>
          <w:iCs/>
        </w:rPr>
        <w:t xml:space="preserve"> Data Protection Policy.</w:t>
      </w:r>
      <w:r>
        <w:rPr>
          <w:rFonts w:ascii="Arial" w:hAnsi="Arial" w:cs="Arial"/>
          <w:i/>
          <w:iCs/>
        </w:rPr>
        <w:t>’</w:t>
      </w:r>
    </w:p>
    <w:p w14:paraId="6FA93499" w14:textId="4B1AF956" w:rsidR="00486F7A" w:rsidRPr="00843F63" w:rsidRDefault="007B0AEC" w:rsidP="00843F63">
      <w:pPr>
        <w:pStyle w:val="ListParagraph"/>
        <w:numPr>
          <w:ilvl w:val="2"/>
          <w:numId w:val="10"/>
        </w:numPr>
        <w:spacing w:after="0"/>
        <w:ind w:left="1276"/>
        <w:jc w:val="both"/>
        <w:rPr>
          <w:rFonts w:ascii="Arial" w:hAnsi="Arial" w:cs="Arial"/>
          <w:i/>
          <w:iCs/>
        </w:rPr>
      </w:pPr>
      <w:r>
        <w:rPr>
          <w:rFonts w:ascii="Arial" w:hAnsi="Arial" w:cs="Arial"/>
          <w:i/>
          <w:iCs/>
        </w:rPr>
        <w:t>‘</w:t>
      </w:r>
      <w:r w:rsidR="00486F7A" w:rsidRPr="00843F63">
        <w:rPr>
          <w:rFonts w:ascii="Arial" w:hAnsi="Arial" w:cs="Arial"/>
          <w:i/>
          <w:iCs/>
        </w:rPr>
        <w:t>This Email, and any attachments, may contain Protected or Restricted information and is intended solely for the individual to whom it is addressed. It may contain sensitive or protectively marked material and should be handled accordingly. If this Email has been misdirected, please notify the author immediately. If you are not the intended recipient you must not disclose, distribute, copy, print or rely on any of the information contained in it or attached, and all copies must be deleted immediately. Whilst we take reasonable steps to try to identify any software viruses, any attachments to this Email may nevertheless contain viruses which our anti-virus software has failed to identify. You should therefore carry out your own anti-virus checks before opening any documents. LPS will not accept any liability for damage caused by computer viruses emanating from any attachment or other document supplied with this e-mail.</w:t>
      </w:r>
      <w:r>
        <w:rPr>
          <w:rFonts w:ascii="Arial" w:hAnsi="Arial" w:cs="Arial"/>
          <w:i/>
          <w:iCs/>
        </w:rPr>
        <w:t>’</w:t>
      </w:r>
    </w:p>
    <w:p w14:paraId="4953BE14" w14:textId="7B89AEB8" w:rsidR="00486F7A" w:rsidRPr="001B7B24" w:rsidRDefault="00486F7A" w:rsidP="00737AD8">
      <w:pPr>
        <w:pStyle w:val="ListParagraph"/>
        <w:numPr>
          <w:ilvl w:val="1"/>
          <w:numId w:val="10"/>
        </w:numPr>
        <w:spacing w:after="0"/>
        <w:ind w:left="851" w:hanging="284"/>
        <w:jc w:val="both"/>
        <w:rPr>
          <w:rFonts w:ascii="Arial" w:hAnsi="Arial" w:cs="Arial"/>
        </w:rPr>
      </w:pPr>
      <w:r w:rsidRPr="001B7B24">
        <w:rPr>
          <w:rFonts w:ascii="Arial" w:hAnsi="Arial" w:cs="Arial"/>
        </w:rPr>
        <w:t xml:space="preserve">Whilst respecting the privacy of authorised users, LPS maintains its legal right to monitor and audit the use of email by authorised users to ensure adherence to this Policy. Users should be aware that </w:t>
      </w:r>
      <w:r w:rsidR="008D6B1C">
        <w:rPr>
          <w:rFonts w:ascii="Arial" w:hAnsi="Arial" w:cs="Arial"/>
        </w:rPr>
        <w:t xml:space="preserve">the </w:t>
      </w:r>
      <w:r w:rsidRPr="001B7B24">
        <w:rPr>
          <w:rFonts w:ascii="Arial" w:hAnsi="Arial" w:cs="Arial"/>
        </w:rPr>
        <w:t>deletion of e-mail</w:t>
      </w:r>
      <w:r w:rsidR="008D6B1C">
        <w:rPr>
          <w:rFonts w:ascii="Arial" w:hAnsi="Arial" w:cs="Arial"/>
        </w:rPr>
        <w:t>s</w:t>
      </w:r>
      <w:r w:rsidRPr="001B7B24">
        <w:rPr>
          <w:rFonts w:ascii="Arial" w:hAnsi="Arial" w:cs="Arial"/>
        </w:rPr>
        <w:t xml:space="preserve"> from individual accounts does not necessarily result in permanent deletion from the LPS IT systems.</w:t>
      </w:r>
    </w:p>
    <w:p w14:paraId="2CAFDFB5" w14:textId="32F6A90D" w:rsidR="00486F7A" w:rsidRPr="001B7B24" w:rsidRDefault="00486F7A" w:rsidP="00737AD8">
      <w:pPr>
        <w:pStyle w:val="ListParagraph"/>
        <w:numPr>
          <w:ilvl w:val="1"/>
          <w:numId w:val="10"/>
        </w:numPr>
        <w:spacing w:after="0"/>
        <w:ind w:left="851" w:hanging="284"/>
        <w:jc w:val="both"/>
        <w:rPr>
          <w:rFonts w:ascii="Arial" w:hAnsi="Arial" w:cs="Arial"/>
        </w:rPr>
      </w:pPr>
      <w:r w:rsidRPr="001B7B24">
        <w:rPr>
          <w:rFonts w:ascii="Arial" w:hAnsi="Arial" w:cs="Arial"/>
        </w:rPr>
        <w:t xml:space="preserve">It should also be noted that emails and attachments (whether sent or received) may need to be disclosed under </w:t>
      </w:r>
      <w:r w:rsidR="00AE4490">
        <w:rPr>
          <w:rFonts w:ascii="Arial" w:hAnsi="Arial" w:cs="Arial"/>
        </w:rPr>
        <w:t xml:space="preserve">the UK </w:t>
      </w:r>
      <w:r w:rsidRPr="001B7B24">
        <w:rPr>
          <w:rFonts w:ascii="Arial" w:hAnsi="Arial" w:cs="Arial"/>
        </w:rPr>
        <w:t>GDPR, the Data Protection Act 2018 or the Freedom of Information Act 2000. Further information regarding this can be obtained from the Information Governance Officer.</w:t>
      </w:r>
    </w:p>
    <w:p w14:paraId="7225DF71" w14:textId="77777777" w:rsidR="0000367A" w:rsidRPr="001B7B24" w:rsidRDefault="0000367A" w:rsidP="00737AD8">
      <w:pPr>
        <w:pStyle w:val="ListParagraph"/>
        <w:spacing w:after="0"/>
        <w:ind w:left="1506" w:firstLine="0"/>
        <w:jc w:val="both"/>
        <w:rPr>
          <w:rFonts w:ascii="Arial" w:hAnsi="Arial" w:cs="Arial"/>
        </w:rPr>
      </w:pPr>
    </w:p>
    <w:p w14:paraId="31F9F733" w14:textId="1952AF2B" w:rsidR="00486F7A" w:rsidRPr="001B7B24" w:rsidRDefault="000306D6" w:rsidP="000306D6">
      <w:pPr>
        <w:pStyle w:val="Heading2"/>
      </w:pPr>
      <w:bookmarkStart w:id="16" w:name="_Toc191554250"/>
      <w:r>
        <w:lastRenderedPageBreak/>
        <w:t xml:space="preserve">6.2 </w:t>
      </w:r>
      <w:r w:rsidR="00486F7A" w:rsidRPr="001B7B24">
        <w:t>Email as a Form of Communication</w:t>
      </w:r>
      <w:bookmarkEnd w:id="16"/>
    </w:p>
    <w:p w14:paraId="5D8D30D3" w14:textId="77777777" w:rsidR="00DA126B" w:rsidRPr="001B7B24" w:rsidRDefault="00DA126B" w:rsidP="00737AD8">
      <w:pPr>
        <w:pStyle w:val="ListParagraph"/>
        <w:ind w:left="426" w:firstLine="0"/>
        <w:jc w:val="both"/>
        <w:rPr>
          <w:rFonts w:ascii="Arial" w:hAnsi="Arial" w:cs="Arial"/>
          <w:b/>
          <w:sz w:val="16"/>
          <w:szCs w:val="16"/>
        </w:rPr>
      </w:pPr>
    </w:p>
    <w:p w14:paraId="0C96EB91" w14:textId="1E4F1F12" w:rsidR="00317398" w:rsidRPr="001B7B24" w:rsidRDefault="00317398" w:rsidP="00737AD8">
      <w:pPr>
        <w:pStyle w:val="ListParagraph"/>
        <w:numPr>
          <w:ilvl w:val="0"/>
          <w:numId w:val="11"/>
        </w:numPr>
        <w:spacing w:after="0"/>
        <w:ind w:left="567" w:hanging="283"/>
        <w:jc w:val="both"/>
        <w:rPr>
          <w:rFonts w:ascii="Arial" w:hAnsi="Arial" w:cs="Arial"/>
        </w:rPr>
      </w:pPr>
      <w:r w:rsidRPr="001B7B24">
        <w:rPr>
          <w:rFonts w:ascii="Arial" w:hAnsi="Arial" w:cs="Arial"/>
        </w:rPr>
        <w:t xml:space="preserve">Email is designed to be an open and transparent method of communicating. However, it cannot be guaranteed that the message will be received or read, nor that the content will be understood in the way that the sender of the email intended. It is therefore the responsibility of the person sending an email to decide whether email is the most appropriate method for conveying </w:t>
      </w:r>
      <w:r w:rsidR="0034380A">
        <w:rPr>
          <w:rFonts w:ascii="Arial" w:hAnsi="Arial" w:cs="Arial"/>
        </w:rPr>
        <w:t>time-critical</w:t>
      </w:r>
      <w:r w:rsidRPr="001B7B24">
        <w:rPr>
          <w:rFonts w:ascii="Arial" w:hAnsi="Arial" w:cs="Arial"/>
        </w:rPr>
        <w:t xml:space="preserve"> or OFFICIAL SENSITIVE information or of communicating in the particular circumstances.  </w:t>
      </w:r>
    </w:p>
    <w:p w14:paraId="14D7D625" w14:textId="48040FD5" w:rsidR="00317398" w:rsidRPr="00E82DA6" w:rsidRDefault="00317398" w:rsidP="00737AD8">
      <w:pPr>
        <w:pStyle w:val="ListParagraph"/>
        <w:numPr>
          <w:ilvl w:val="0"/>
          <w:numId w:val="11"/>
        </w:numPr>
        <w:spacing w:after="0"/>
        <w:ind w:left="567" w:hanging="283"/>
        <w:jc w:val="both"/>
        <w:rPr>
          <w:rFonts w:ascii="Arial" w:hAnsi="Arial" w:cs="Arial"/>
        </w:rPr>
      </w:pPr>
      <w:r w:rsidRPr="001B7B24">
        <w:rPr>
          <w:rFonts w:ascii="Arial" w:hAnsi="Arial" w:cs="Arial"/>
        </w:rPr>
        <w:t xml:space="preserve">Email in general is not a secure method of communication.  Therefore, all staff should carefully consider whether email is the most appropriate method to use.  If necessary, personal or confidential information should be sent as a </w:t>
      </w:r>
      <w:r w:rsidR="00B8328E">
        <w:rPr>
          <w:rFonts w:ascii="Arial" w:hAnsi="Arial" w:cs="Arial"/>
        </w:rPr>
        <w:t>password-protected</w:t>
      </w:r>
      <w:r w:rsidRPr="001B7B24">
        <w:rPr>
          <w:rFonts w:ascii="Arial" w:hAnsi="Arial" w:cs="Arial"/>
        </w:rPr>
        <w:t xml:space="preserve"> attachment, with the </w:t>
      </w:r>
      <w:r w:rsidRPr="00E82DA6">
        <w:rPr>
          <w:rFonts w:ascii="Arial" w:hAnsi="Arial" w:cs="Arial"/>
        </w:rPr>
        <w:t>password being communicated verbally to the recipient.</w:t>
      </w:r>
    </w:p>
    <w:p w14:paraId="73D270D0" w14:textId="0070BFC5" w:rsidR="00B21555" w:rsidRPr="00E82DA6" w:rsidRDefault="00317398" w:rsidP="009E1AA7">
      <w:pPr>
        <w:pStyle w:val="ListParagraph"/>
        <w:numPr>
          <w:ilvl w:val="0"/>
          <w:numId w:val="11"/>
        </w:numPr>
        <w:spacing w:after="0"/>
        <w:ind w:left="567" w:hanging="283"/>
        <w:jc w:val="both"/>
        <w:rPr>
          <w:rFonts w:ascii="Arial" w:hAnsi="Arial" w:cs="Arial"/>
        </w:rPr>
      </w:pPr>
      <w:r w:rsidRPr="00E82DA6">
        <w:rPr>
          <w:rFonts w:ascii="Arial" w:hAnsi="Arial" w:cs="Arial"/>
        </w:rPr>
        <w:t>When communicating via email, staff are expected to adhere to email etiquette</w:t>
      </w:r>
      <w:r w:rsidR="009425C7" w:rsidRPr="00E82DA6">
        <w:rPr>
          <w:rFonts w:ascii="Arial" w:hAnsi="Arial" w:cs="Arial"/>
        </w:rPr>
        <w:t>:</w:t>
      </w:r>
    </w:p>
    <w:p w14:paraId="007991C8" w14:textId="77777777" w:rsidR="00E559CE" w:rsidRPr="00E82DA6" w:rsidRDefault="00E559CE" w:rsidP="00E559CE">
      <w:pPr>
        <w:pStyle w:val="ListParagraph"/>
        <w:spacing w:after="0"/>
        <w:ind w:left="567" w:firstLine="0"/>
        <w:jc w:val="both"/>
        <w:rPr>
          <w:rFonts w:ascii="Arial" w:hAnsi="Arial" w:cs="Arial"/>
          <w:sz w:val="16"/>
          <w:szCs w:val="16"/>
        </w:rPr>
      </w:pPr>
    </w:p>
    <w:p w14:paraId="01EDD6D8" w14:textId="2BFF5E55" w:rsidR="009425C7" w:rsidRPr="00E82DA6" w:rsidRDefault="0012076B" w:rsidP="009425C7">
      <w:pPr>
        <w:pStyle w:val="ListParagraph"/>
        <w:numPr>
          <w:ilvl w:val="1"/>
          <w:numId w:val="11"/>
        </w:numPr>
        <w:spacing w:after="0"/>
        <w:jc w:val="both"/>
        <w:rPr>
          <w:rFonts w:ascii="Arial" w:hAnsi="Arial" w:cs="Arial"/>
        </w:rPr>
      </w:pPr>
      <w:r w:rsidRPr="00E82DA6">
        <w:rPr>
          <w:rFonts w:ascii="Arial" w:hAnsi="Arial" w:cs="Arial"/>
        </w:rPr>
        <w:t>Is</w:t>
      </w:r>
      <w:r w:rsidR="0070669B" w:rsidRPr="00E82DA6">
        <w:rPr>
          <w:rFonts w:ascii="Arial" w:hAnsi="Arial" w:cs="Arial"/>
        </w:rPr>
        <w:t xml:space="preserve"> the email really necessary</w:t>
      </w:r>
      <w:r w:rsidR="002B5024" w:rsidRPr="00E82DA6">
        <w:rPr>
          <w:rFonts w:ascii="Arial" w:hAnsi="Arial" w:cs="Arial"/>
        </w:rPr>
        <w:t xml:space="preserve"> or would a conversation be better?</w:t>
      </w:r>
    </w:p>
    <w:p w14:paraId="6145B39B" w14:textId="4BCA869B" w:rsidR="002B5024" w:rsidRPr="00E82DA6" w:rsidRDefault="002B5024" w:rsidP="009425C7">
      <w:pPr>
        <w:pStyle w:val="ListParagraph"/>
        <w:numPr>
          <w:ilvl w:val="1"/>
          <w:numId w:val="11"/>
        </w:numPr>
        <w:spacing w:after="0"/>
        <w:jc w:val="both"/>
        <w:rPr>
          <w:rFonts w:ascii="Arial" w:hAnsi="Arial" w:cs="Arial"/>
        </w:rPr>
      </w:pPr>
      <w:r w:rsidRPr="00E82DA6">
        <w:rPr>
          <w:rFonts w:ascii="Arial" w:hAnsi="Arial" w:cs="Arial"/>
        </w:rPr>
        <w:t xml:space="preserve">Only send </w:t>
      </w:r>
      <w:r w:rsidR="003C33FF" w:rsidRPr="00E82DA6">
        <w:rPr>
          <w:rFonts w:ascii="Arial" w:hAnsi="Arial" w:cs="Arial"/>
        </w:rPr>
        <w:t xml:space="preserve">emails </w:t>
      </w:r>
      <w:r w:rsidRPr="00E82DA6">
        <w:rPr>
          <w:rFonts w:ascii="Arial" w:hAnsi="Arial" w:cs="Arial"/>
        </w:rPr>
        <w:t>and expect</w:t>
      </w:r>
      <w:r w:rsidR="00CF39E3" w:rsidRPr="00E82DA6">
        <w:rPr>
          <w:rFonts w:ascii="Arial" w:hAnsi="Arial" w:cs="Arial"/>
        </w:rPr>
        <w:t xml:space="preserve"> replies</w:t>
      </w:r>
      <w:r w:rsidR="007538F0" w:rsidRPr="00E82DA6">
        <w:rPr>
          <w:rFonts w:ascii="Arial" w:hAnsi="Arial" w:cs="Arial"/>
        </w:rPr>
        <w:t xml:space="preserve"> during the working day</w:t>
      </w:r>
    </w:p>
    <w:p w14:paraId="1F44B1D4" w14:textId="7D883927" w:rsidR="007538F0" w:rsidRPr="00E82DA6" w:rsidRDefault="002A3075" w:rsidP="009425C7">
      <w:pPr>
        <w:pStyle w:val="ListParagraph"/>
        <w:numPr>
          <w:ilvl w:val="1"/>
          <w:numId w:val="11"/>
        </w:numPr>
        <w:spacing w:after="0"/>
        <w:jc w:val="both"/>
        <w:rPr>
          <w:rFonts w:ascii="Arial" w:hAnsi="Arial" w:cs="Arial"/>
        </w:rPr>
      </w:pPr>
      <w:r w:rsidRPr="00E82DA6">
        <w:rPr>
          <w:rFonts w:ascii="Arial" w:hAnsi="Arial" w:cs="Arial"/>
        </w:rPr>
        <w:t>Don’</w:t>
      </w:r>
      <w:r w:rsidR="007A7BB9" w:rsidRPr="00E82DA6">
        <w:rPr>
          <w:rFonts w:ascii="Arial" w:hAnsi="Arial" w:cs="Arial"/>
        </w:rPr>
        <w:t>t send the email to all staff unless absolutely necessary</w:t>
      </w:r>
    </w:p>
    <w:p w14:paraId="355AC51E" w14:textId="5DFD1CB9" w:rsidR="004A49C0" w:rsidRPr="00E82DA6" w:rsidRDefault="004A49C0" w:rsidP="009425C7">
      <w:pPr>
        <w:pStyle w:val="ListParagraph"/>
        <w:numPr>
          <w:ilvl w:val="1"/>
          <w:numId w:val="11"/>
        </w:numPr>
        <w:spacing w:after="0"/>
        <w:jc w:val="both"/>
        <w:rPr>
          <w:rFonts w:ascii="Arial" w:hAnsi="Arial" w:cs="Arial"/>
        </w:rPr>
      </w:pPr>
      <w:r w:rsidRPr="00E82DA6">
        <w:rPr>
          <w:rFonts w:ascii="Arial" w:hAnsi="Arial" w:cs="Arial"/>
        </w:rPr>
        <w:t>Avoid writing emails</w:t>
      </w:r>
      <w:r w:rsidR="00BF04C5" w:rsidRPr="00E82DA6">
        <w:rPr>
          <w:rFonts w:ascii="Arial" w:hAnsi="Arial" w:cs="Arial"/>
        </w:rPr>
        <w:t xml:space="preserve"> when upset or angry as it may be conveyed</w:t>
      </w:r>
      <w:r w:rsidR="002B41FD" w:rsidRPr="00E82DA6">
        <w:rPr>
          <w:rFonts w:ascii="Arial" w:hAnsi="Arial" w:cs="Arial"/>
        </w:rPr>
        <w:t xml:space="preserve"> </w:t>
      </w:r>
      <w:r w:rsidR="00195727" w:rsidRPr="00E82DA6">
        <w:rPr>
          <w:rFonts w:ascii="Arial" w:hAnsi="Arial" w:cs="Arial"/>
        </w:rPr>
        <w:t>in your words.</w:t>
      </w:r>
    </w:p>
    <w:p w14:paraId="5243BF6B" w14:textId="313E0234" w:rsidR="00384909" w:rsidRPr="00E82DA6" w:rsidRDefault="00384909" w:rsidP="009425C7">
      <w:pPr>
        <w:pStyle w:val="ListParagraph"/>
        <w:numPr>
          <w:ilvl w:val="1"/>
          <w:numId w:val="11"/>
        </w:numPr>
        <w:spacing w:after="0"/>
        <w:jc w:val="both"/>
        <w:rPr>
          <w:rFonts w:ascii="Arial" w:hAnsi="Arial" w:cs="Arial"/>
        </w:rPr>
      </w:pPr>
      <w:r w:rsidRPr="00E82DA6">
        <w:rPr>
          <w:rFonts w:ascii="Arial" w:hAnsi="Arial" w:cs="Arial"/>
        </w:rPr>
        <w:t>Lengthy emails should be avoided</w:t>
      </w:r>
      <w:r w:rsidR="00BA3BE4" w:rsidRPr="00E82DA6">
        <w:rPr>
          <w:rFonts w:ascii="Arial" w:hAnsi="Arial" w:cs="Arial"/>
        </w:rPr>
        <w:t xml:space="preserve">, try and keep </w:t>
      </w:r>
      <w:r w:rsidR="00CD34AC" w:rsidRPr="00E82DA6">
        <w:rPr>
          <w:rFonts w:ascii="Arial" w:hAnsi="Arial" w:cs="Arial"/>
        </w:rPr>
        <w:t>the</w:t>
      </w:r>
      <w:r w:rsidR="0049148E" w:rsidRPr="00E82DA6">
        <w:rPr>
          <w:rFonts w:ascii="Arial" w:hAnsi="Arial" w:cs="Arial"/>
        </w:rPr>
        <w:t xml:space="preserve"> message</w:t>
      </w:r>
      <w:r w:rsidR="00F15E44" w:rsidRPr="00E82DA6">
        <w:rPr>
          <w:rFonts w:ascii="Arial" w:hAnsi="Arial" w:cs="Arial"/>
        </w:rPr>
        <w:t xml:space="preserve"> short and to the point.</w:t>
      </w:r>
    </w:p>
    <w:p w14:paraId="1255C132" w14:textId="7BC4E345" w:rsidR="007A7BB9" w:rsidRPr="00E82DA6" w:rsidRDefault="0067795B" w:rsidP="009425C7">
      <w:pPr>
        <w:pStyle w:val="ListParagraph"/>
        <w:numPr>
          <w:ilvl w:val="1"/>
          <w:numId w:val="11"/>
        </w:numPr>
        <w:spacing w:after="0"/>
        <w:jc w:val="both"/>
        <w:rPr>
          <w:rFonts w:ascii="Arial" w:hAnsi="Arial" w:cs="Arial"/>
        </w:rPr>
      </w:pPr>
      <w:r w:rsidRPr="00E82DA6">
        <w:rPr>
          <w:rFonts w:ascii="Arial" w:hAnsi="Arial" w:cs="Arial"/>
        </w:rPr>
        <w:t xml:space="preserve">Continue </w:t>
      </w:r>
      <w:r w:rsidR="007F5FDB" w:rsidRPr="00E82DA6">
        <w:rPr>
          <w:rFonts w:ascii="Arial" w:hAnsi="Arial" w:cs="Arial"/>
        </w:rPr>
        <w:t xml:space="preserve">thread conversations – </w:t>
      </w:r>
      <w:r w:rsidR="00412074" w:rsidRPr="00E82DA6">
        <w:rPr>
          <w:rFonts w:ascii="Arial" w:hAnsi="Arial" w:cs="Arial"/>
        </w:rPr>
        <w:t xml:space="preserve">it </w:t>
      </w:r>
      <w:r w:rsidR="007F5FDB" w:rsidRPr="00E82DA6">
        <w:rPr>
          <w:rFonts w:ascii="Arial" w:hAnsi="Arial" w:cs="Arial"/>
        </w:rPr>
        <w:t xml:space="preserve">keeps </w:t>
      </w:r>
      <w:r w:rsidR="00937321" w:rsidRPr="00E82DA6">
        <w:rPr>
          <w:rFonts w:ascii="Arial" w:hAnsi="Arial" w:cs="Arial"/>
        </w:rPr>
        <w:t xml:space="preserve">email </w:t>
      </w:r>
      <w:r w:rsidR="007F5FDB" w:rsidRPr="00E82DA6">
        <w:rPr>
          <w:rFonts w:ascii="Arial" w:hAnsi="Arial" w:cs="Arial"/>
        </w:rPr>
        <w:t>inbox</w:t>
      </w:r>
      <w:r w:rsidR="00937321" w:rsidRPr="00E82DA6">
        <w:rPr>
          <w:rFonts w:ascii="Arial" w:hAnsi="Arial" w:cs="Arial"/>
        </w:rPr>
        <w:t>es</w:t>
      </w:r>
      <w:r w:rsidR="007F5FDB" w:rsidRPr="00E82DA6">
        <w:rPr>
          <w:rFonts w:ascii="Arial" w:hAnsi="Arial" w:cs="Arial"/>
        </w:rPr>
        <w:t xml:space="preserve"> cleaner</w:t>
      </w:r>
    </w:p>
    <w:p w14:paraId="7DA82AC8" w14:textId="5CC62481" w:rsidR="000801DA" w:rsidRPr="00E82DA6" w:rsidRDefault="007F5FDB" w:rsidP="007E4D5F">
      <w:pPr>
        <w:pStyle w:val="ListParagraph"/>
        <w:numPr>
          <w:ilvl w:val="1"/>
          <w:numId w:val="11"/>
        </w:numPr>
        <w:spacing w:after="0"/>
        <w:jc w:val="both"/>
        <w:rPr>
          <w:rFonts w:ascii="Arial" w:hAnsi="Arial" w:cs="Arial"/>
        </w:rPr>
      </w:pPr>
      <w:r w:rsidRPr="00E82DA6">
        <w:rPr>
          <w:rFonts w:ascii="Arial" w:hAnsi="Arial" w:cs="Arial"/>
        </w:rPr>
        <w:t>Add NRN</w:t>
      </w:r>
      <w:r w:rsidR="007E4D5F" w:rsidRPr="00E82DA6">
        <w:rPr>
          <w:rFonts w:ascii="Arial" w:hAnsi="Arial" w:cs="Arial"/>
        </w:rPr>
        <w:t xml:space="preserve"> (No Response Necessary)</w:t>
      </w:r>
      <w:r w:rsidRPr="00E82DA6">
        <w:rPr>
          <w:rFonts w:ascii="Arial" w:hAnsi="Arial" w:cs="Arial"/>
        </w:rPr>
        <w:t xml:space="preserve"> to your </w:t>
      </w:r>
      <w:r w:rsidR="007E4D5F" w:rsidRPr="00E82DA6">
        <w:rPr>
          <w:rFonts w:ascii="Arial" w:hAnsi="Arial" w:cs="Arial"/>
        </w:rPr>
        <w:t>email if you don’t expect or require a response</w:t>
      </w:r>
    </w:p>
    <w:p w14:paraId="3873530A" w14:textId="1830B66A" w:rsidR="007E4D5F" w:rsidRPr="00E82DA6" w:rsidRDefault="007E4D5F" w:rsidP="007E4D5F">
      <w:pPr>
        <w:pStyle w:val="ListParagraph"/>
        <w:numPr>
          <w:ilvl w:val="1"/>
          <w:numId w:val="11"/>
        </w:numPr>
        <w:spacing w:after="0"/>
        <w:jc w:val="both"/>
        <w:rPr>
          <w:rFonts w:ascii="Arial" w:hAnsi="Arial" w:cs="Arial"/>
        </w:rPr>
      </w:pPr>
      <w:r w:rsidRPr="00E82DA6">
        <w:rPr>
          <w:rFonts w:ascii="Arial" w:hAnsi="Arial" w:cs="Arial"/>
        </w:rPr>
        <w:t>Don’t neglect the subject line</w:t>
      </w:r>
      <w:r w:rsidR="00B90202" w:rsidRPr="00E82DA6">
        <w:rPr>
          <w:rFonts w:ascii="Arial" w:hAnsi="Arial" w:cs="Arial"/>
        </w:rPr>
        <w:t xml:space="preserve"> – keep it short and relevant</w:t>
      </w:r>
      <w:r w:rsidR="0077477A" w:rsidRPr="00E82DA6">
        <w:rPr>
          <w:rFonts w:ascii="Arial" w:hAnsi="Arial" w:cs="Arial"/>
        </w:rPr>
        <w:t xml:space="preserve"> to the email content</w:t>
      </w:r>
    </w:p>
    <w:p w14:paraId="1FD2ACB8" w14:textId="006F1D2D" w:rsidR="00F92037" w:rsidRPr="00E82DA6" w:rsidRDefault="00F92037" w:rsidP="007E4D5F">
      <w:pPr>
        <w:pStyle w:val="ListParagraph"/>
        <w:numPr>
          <w:ilvl w:val="1"/>
          <w:numId w:val="11"/>
        </w:numPr>
        <w:spacing w:after="0"/>
        <w:jc w:val="both"/>
        <w:rPr>
          <w:rFonts w:ascii="Arial" w:hAnsi="Arial" w:cs="Arial"/>
        </w:rPr>
      </w:pPr>
      <w:r w:rsidRPr="00E82DA6">
        <w:rPr>
          <w:rFonts w:ascii="Arial" w:hAnsi="Arial" w:cs="Arial"/>
        </w:rPr>
        <w:t xml:space="preserve">Make sure you are sending the email to the correct </w:t>
      </w:r>
      <w:r w:rsidR="005A5572" w:rsidRPr="00E82DA6">
        <w:rPr>
          <w:rFonts w:ascii="Arial" w:hAnsi="Arial" w:cs="Arial"/>
        </w:rPr>
        <w:t>recipients</w:t>
      </w:r>
    </w:p>
    <w:p w14:paraId="666CED39" w14:textId="7942A7F9" w:rsidR="00BF04C5" w:rsidRPr="00E82DA6" w:rsidRDefault="00412074" w:rsidP="007E4D5F">
      <w:pPr>
        <w:pStyle w:val="ListParagraph"/>
        <w:numPr>
          <w:ilvl w:val="1"/>
          <w:numId w:val="11"/>
        </w:numPr>
        <w:spacing w:after="0"/>
        <w:jc w:val="both"/>
        <w:rPr>
          <w:rFonts w:ascii="Arial" w:hAnsi="Arial" w:cs="Arial"/>
        </w:rPr>
      </w:pPr>
      <w:r w:rsidRPr="00E82DA6">
        <w:rPr>
          <w:rFonts w:ascii="Arial" w:hAnsi="Arial" w:cs="Arial"/>
        </w:rPr>
        <w:t xml:space="preserve">Always </w:t>
      </w:r>
      <w:r w:rsidR="0049148E" w:rsidRPr="00E82DA6">
        <w:rPr>
          <w:rFonts w:ascii="Arial" w:hAnsi="Arial" w:cs="Arial"/>
        </w:rPr>
        <w:t>proofread</w:t>
      </w:r>
      <w:r w:rsidR="004D66BE" w:rsidRPr="00E82DA6">
        <w:rPr>
          <w:rFonts w:ascii="Arial" w:hAnsi="Arial" w:cs="Arial"/>
        </w:rPr>
        <w:t xml:space="preserve"> the email before sending</w:t>
      </w:r>
    </w:p>
    <w:p w14:paraId="5662339A" w14:textId="77777777" w:rsidR="00B3755E" w:rsidRPr="007E4D5F" w:rsidRDefault="00B3755E" w:rsidP="00B3755E">
      <w:pPr>
        <w:pStyle w:val="ListParagraph"/>
        <w:spacing w:after="0"/>
        <w:ind w:left="1080" w:firstLine="0"/>
        <w:jc w:val="both"/>
        <w:rPr>
          <w:rFonts w:ascii="Arial" w:hAnsi="Arial" w:cs="Arial"/>
        </w:rPr>
      </w:pPr>
    </w:p>
    <w:p w14:paraId="6B3EE2E1" w14:textId="75E09411" w:rsidR="007D149B" w:rsidRPr="001B7B24" w:rsidRDefault="000306D6" w:rsidP="000306D6">
      <w:pPr>
        <w:pStyle w:val="Heading2"/>
      </w:pPr>
      <w:bookmarkStart w:id="17" w:name="_Toc191554251"/>
      <w:r>
        <w:t xml:space="preserve">6.3 </w:t>
      </w:r>
      <w:r w:rsidR="007D149B" w:rsidRPr="001B7B24">
        <w:t>Junk Email</w:t>
      </w:r>
      <w:bookmarkEnd w:id="17"/>
      <w:r w:rsidR="007D149B" w:rsidRPr="001B7B24">
        <w:t xml:space="preserve"> </w:t>
      </w:r>
    </w:p>
    <w:p w14:paraId="6692D3BD" w14:textId="77777777" w:rsidR="00DA126B" w:rsidRPr="001B7B24" w:rsidRDefault="00DA126B" w:rsidP="00737AD8">
      <w:pPr>
        <w:pStyle w:val="ListParagraph"/>
        <w:ind w:left="426" w:firstLine="0"/>
        <w:jc w:val="both"/>
        <w:rPr>
          <w:rFonts w:ascii="Arial" w:hAnsi="Arial" w:cs="Arial"/>
          <w:b/>
          <w:sz w:val="16"/>
          <w:szCs w:val="16"/>
        </w:rPr>
      </w:pPr>
    </w:p>
    <w:p w14:paraId="29D1D932" w14:textId="77777777" w:rsidR="007D149B" w:rsidRPr="001B7B24" w:rsidRDefault="007D149B" w:rsidP="00737AD8">
      <w:pPr>
        <w:pStyle w:val="ListParagraph"/>
        <w:numPr>
          <w:ilvl w:val="0"/>
          <w:numId w:val="11"/>
        </w:numPr>
        <w:spacing w:after="0"/>
        <w:ind w:left="567" w:hanging="283"/>
        <w:jc w:val="both"/>
        <w:rPr>
          <w:rFonts w:ascii="Arial" w:hAnsi="Arial" w:cs="Arial"/>
        </w:rPr>
      </w:pPr>
      <w:r w:rsidRPr="001B7B24">
        <w:rPr>
          <w:rFonts w:ascii="Arial" w:hAnsi="Arial" w:cs="Arial"/>
        </w:rPr>
        <w:t xml:space="preserve">There may be instances where a user will receive unsolicited mass junk email or spam. It is advised that users delete such messages without reading them. Do not reply to the email. Even to attempt to remove the email address from the distribution list can confirm the existence of an address following a speculative e-mail.  </w:t>
      </w:r>
    </w:p>
    <w:p w14:paraId="72861D57" w14:textId="77777777" w:rsidR="007D149B" w:rsidRPr="001B7B24" w:rsidRDefault="007D149B" w:rsidP="00737AD8">
      <w:pPr>
        <w:pStyle w:val="ListParagraph"/>
        <w:numPr>
          <w:ilvl w:val="0"/>
          <w:numId w:val="11"/>
        </w:numPr>
        <w:spacing w:after="0"/>
        <w:ind w:left="567" w:hanging="283"/>
        <w:jc w:val="both"/>
        <w:rPr>
          <w:rFonts w:ascii="Arial" w:hAnsi="Arial" w:cs="Arial"/>
        </w:rPr>
      </w:pPr>
      <w:r w:rsidRPr="001B7B24">
        <w:rPr>
          <w:rFonts w:ascii="Arial" w:hAnsi="Arial" w:cs="Arial"/>
        </w:rPr>
        <w:t xml:space="preserve">Before giving your e-mail address to a third party, for instance via a website, consider carefully the possible consequences of that address being passed (possibly sold) on to an unknown third party, and whether the benefits outweigh the potential problems.  </w:t>
      </w:r>
    </w:p>
    <w:p w14:paraId="1E208C11" w14:textId="77777777" w:rsidR="007D149B" w:rsidRPr="001B7B24" w:rsidRDefault="007D149B" w:rsidP="00737AD8">
      <w:pPr>
        <w:pStyle w:val="ListParagraph"/>
        <w:numPr>
          <w:ilvl w:val="0"/>
          <w:numId w:val="11"/>
        </w:numPr>
        <w:spacing w:after="0"/>
        <w:ind w:left="567" w:hanging="283"/>
        <w:jc w:val="both"/>
        <w:rPr>
          <w:rFonts w:ascii="Arial" w:hAnsi="Arial" w:cs="Arial"/>
        </w:rPr>
      </w:pPr>
      <w:r w:rsidRPr="001B7B24">
        <w:rPr>
          <w:rFonts w:ascii="Arial" w:hAnsi="Arial" w:cs="Arial"/>
        </w:rPr>
        <w:t>Chain letter e-mails (those that request you forward the message to one or more additional recipients who are unknown to the original sender) must not be forwarded using LPS systems or facilities.</w:t>
      </w:r>
    </w:p>
    <w:p w14:paraId="61AA2C95" w14:textId="746BC965" w:rsidR="003E5FB8" w:rsidRDefault="003E5FB8" w:rsidP="00737AD8">
      <w:pPr>
        <w:pStyle w:val="ListParagraph"/>
        <w:spacing w:after="0"/>
        <w:ind w:left="426" w:firstLine="0"/>
        <w:jc w:val="both"/>
        <w:rPr>
          <w:rFonts w:ascii="Arial" w:hAnsi="Arial" w:cs="Arial"/>
        </w:rPr>
      </w:pPr>
    </w:p>
    <w:p w14:paraId="661A2F9C" w14:textId="77777777" w:rsidR="008334D6" w:rsidRPr="002F2B74" w:rsidRDefault="008334D6" w:rsidP="00737AD8">
      <w:pPr>
        <w:pStyle w:val="ListParagraph"/>
        <w:spacing w:after="0"/>
        <w:ind w:left="426" w:firstLine="0"/>
        <w:jc w:val="both"/>
        <w:rPr>
          <w:rFonts w:ascii="Arial" w:hAnsi="Arial" w:cs="Arial"/>
          <w:sz w:val="8"/>
          <w:szCs w:val="8"/>
        </w:rPr>
      </w:pPr>
    </w:p>
    <w:p w14:paraId="587D4A1C" w14:textId="03669DF2" w:rsidR="007D149B" w:rsidRPr="001B7B24" w:rsidRDefault="000306D6" w:rsidP="000306D6">
      <w:pPr>
        <w:pStyle w:val="Heading2"/>
      </w:pPr>
      <w:bookmarkStart w:id="18" w:name="_Toc191554252"/>
      <w:r>
        <w:t xml:space="preserve">6.4 </w:t>
      </w:r>
      <w:r w:rsidR="007D149B" w:rsidRPr="001B7B24">
        <w:t>Confidentiality</w:t>
      </w:r>
      <w:bookmarkEnd w:id="18"/>
      <w:r w:rsidR="007D149B" w:rsidRPr="001B7B24">
        <w:t xml:space="preserve"> </w:t>
      </w:r>
    </w:p>
    <w:p w14:paraId="59910949" w14:textId="77777777" w:rsidR="00DA126B" w:rsidRPr="002F2B74" w:rsidRDefault="00DA126B" w:rsidP="00737AD8">
      <w:pPr>
        <w:pStyle w:val="ListParagraph"/>
        <w:ind w:left="426" w:firstLine="0"/>
        <w:jc w:val="both"/>
        <w:rPr>
          <w:rFonts w:ascii="Arial" w:hAnsi="Arial" w:cs="Arial"/>
          <w:b/>
          <w:sz w:val="8"/>
          <w:szCs w:val="8"/>
        </w:rPr>
      </w:pPr>
    </w:p>
    <w:p w14:paraId="2C1E0BB0" w14:textId="77777777" w:rsidR="007D149B" w:rsidRPr="001B7B24" w:rsidRDefault="007D149B" w:rsidP="00737AD8">
      <w:pPr>
        <w:pStyle w:val="ListParagraph"/>
        <w:numPr>
          <w:ilvl w:val="0"/>
          <w:numId w:val="11"/>
        </w:numPr>
        <w:spacing w:after="0"/>
        <w:ind w:left="567" w:hanging="283"/>
        <w:jc w:val="both"/>
        <w:rPr>
          <w:rFonts w:ascii="Arial" w:hAnsi="Arial" w:cs="Arial"/>
        </w:rPr>
      </w:pPr>
      <w:r w:rsidRPr="001B7B24">
        <w:rPr>
          <w:rFonts w:ascii="Arial" w:hAnsi="Arial" w:cs="Arial"/>
        </w:rPr>
        <w:t xml:space="preserve">All employees are under a general requirement to maintain the confidentiality of information which they may have access to as part of their role. There are also particular responsibilities under Data Protection legislation to maintain the confidentiality of personal data. If any employee is unsure of whether they should pass on information, they should consult the Information Governance Officer.  </w:t>
      </w:r>
    </w:p>
    <w:p w14:paraId="17B3346F" w14:textId="77777777" w:rsidR="007D149B" w:rsidRPr="001B7B24" w:rsidRDefault="007D149B" w:rsidP="00737AD8">
      <w:pPr>
        <w:pStyle w:val="ListParagraph"/>
        <w:numPr>
          <w:ilvl w:val="0"/>
          <w:numId w:val="11"/>
        </w:numPr>
        <w:spacing w:after="0"/>
        <w:ind w:left="567" w:hanging="283"/>
        <w:jc w:val="both"/>
        <w:rPr>
          <w:rFonts w:ascii="Arial" w:hAnsi="Arial" w:cs="Arial"/>
        </w:rPr>
      </w:pPr>
      <w:r w:rsidRPr="001B7B24">
        <w:rPr>
          <w:rFonts w:ascii="Arial" w:hAnsi="Arial" w:cs="Arial"/>
        </w:rPr>
        <w:t xml:space="preserve">Staff must make every effort to ensure that the confidentiality of email is appropriately maintained. Employees should be aware that a message is not deleted from the system until all recipients of the message and of any forwarded or attached copies have deleted their copies. Moreover, confidentiality cannot be assured when messages are sent over external networks, such as the internet, because of the insecure nature of such networks and the number of people to whom the messages can be freely circulated without the knowledge of LPS.  </w:t>
      </w:r>
    </w:p>
    <w:p w14:paraId="50EF4377" w14:textId="2E7ECF61" w:rsidR="007D149B" w:rsidRPr="001B7B24" w:rsidRDefault="007D149B" w:rsidP="00737AD8">
      <w:pPr>
        <w:pStyle w:val="ListParagraph"/>
        <w:numPr>
          <w:ilvl w:val="0"/>
          <w:numId w:val="11"/>
        </w:numPr>
        <w:spacing w:after="0"/>
        <w:ind w:left="567" w:hanging="283"/>
        <w:jc w:val="both"/>
        <w:rPr>
          <w:rFonts w:ascii="Arial" w:hAnsi="Arial" w:cs="Arial"/>
        </w:rPr>
      </w:pPr>
      <w:r w:rsidRPr="001B7B24">
        <w:rPr>
          <w:rFonts w:ascii="Arial" w:hAnsi="Arial" w:cs="Arial"/>
        </w:rPr>
        <w:lastRenderedPageBreak/>
        <w:t>Care should be taken when addressing emails to prevent accidental transmission to unintended recipients.</w:t>
      </w:r>
      <w:r w:rsidR="00BF491A">
        <w:rPr>
          <w:rFonts w:ascii="Arial" w:hAnsi="Arial" w:cs="Arial"/>
        </w:rPr>
        <w:t xml:space="preserve"> </w:t>
      </w:r>
      <w:r w:rsidRPr="001B7B24">
        <w:rPr>
          <w:rFonts w:ascii="Arial" w:hAnsi="Arial" w:cs="Arial"/>
        </w:rPr>
        <w:t>Particular care should be taken if the email client software auto-completes an email address as the user begins typing a name.</w:t>
      </w:r>
    </w:p>
    <w:p w14:paraId="05FC0E77" w14:textId="7789DB74" w:rsidR="0000367A" w:rsidRDefault="0000367A" w:rsidP="00737AD8">
      <w:pPr>
        <w:pStyle w:val="ListParagraph"/>
        <w:spacing w:after="0"/>
        <w:ind w:left="426" w:firstLine="0"/>
        <w:jc w:val="both"/>
        <w:rPr>
          <w:rFonts w:ascii="Arial" w:hAnsi="Arial" w:cs="Arial"/>
        </w:rPr>
      </w:pPr>
    </w:p>
    <w:p w14:paraId="31C3A3BA" w14:textId="77777777" w:rsidR="00A02486" w:rsidRPr="001B7B24" w:rsidRDefault="000306D6" w:rsidP="000306D6">
      <w:pPr>
        <w:pStyle w:val="Heading2"/>
      </w:pPr>
      <w:bookmarkStart w:id="19" w:name="_Toc191554253"/>
      <w:r>
        <w:t xml:space="preserve">6.5 </w:t>
      </w:r>
      <w:r w:rsidR="00A02486" w:rsidRPr="001B7B24">
        <w:t>Negligent Virus Transmission</w:t>
      </w:r>
      <w:bookmarkEnd w:id="19"/>
      <w:r w:rsidR="00A02486" w:rsidRPr="001B7B24">
        <w:t xml:space="preserve"> </w:t>
      </w:r>
    </w:p>
    <w:p w14:paraId="396CEEC3" w14:textId="77777777" w:rsidR="00CA6EBE" w:rsidRPr="001B7B24" w:rsidRDefault="00CA6EBE" w:rsidP="00737AD8">
      <w:pPr>
        <w:pStyle w:val="ListParagraph"/>
        <w:spacing w:before="0" w:after="0"/>
        <w:ind w:left="426" w:firstLine="0"/>
        <w:jc w:val="both"/>
        <w:rPr>
          <w:rFonts w:ascii="Arial" w:hAnsi="Arial" w:cs="Arial"/>
          <w:b/>
          <w:sz w:val="16"/>
          <w:szCs w:val="16"/>
        </w:rPr>
      </w:pPr>
    </w:p>
    <w:p w14:paraId="231080AA" w14:textId="77777777" w:rsidR="00A02486" w:rsidRPr="001B7B24" w:rsidRDefault="00A02486" w:rsidP="00737AD8">
      <w:pPr>
        <w:pStyle w:val="ListParagraph"/>
        <w:numPr>
          <w:ilvl w:val="0"/>
          <w:numId w:val="25"/>
        </w:numPr>
        <w:spacing w:after="0"/>
        <w:ind w:left="567" w:hanging="283"/>
        <w:jc w:val="both"/>
        <w:rPr>
          <w:rFonts w:ascii="Arial" w:hAnsi="Arial" w:cs="Arial"/>
        </w:rPr>
      </w:pPr>
      <w:r w:rsidRPr="001B7B24">
        <w:rPr>
          <w:rFonts w:ascii="Arial" w:hAnsi="Arial" w:cs="Arial"/>
        </w:rPr>
        <w:t>Computer viruses are easily transmitted via email and internet downloads. Full use must therefore be made of LPS’s anti-virus software. If any user has concerns about possible virus transmission, they must report the concern to ICT Support.</w:t>
      </w:r>
    </w:p>
    <w:p w14:paraId="4B24BAB8" w14:textId="77777777" w:rsidR="00A02486" w:rsidRPr="001B7B24" w:rsidRDefault="00A02486" w:rsidP="00737AD8">
      <w:pPr>
        <w:spacing w:after="0"/>
        <w:ind w:left="426" w:firstLine="0"/>
        <w:jc w:val="both"/>
        <w:rPr>
          <w:rFonts w:ascii="Arial" w:hAnsi="Arial" w:cs="Arial"/>
        </w:rPr>
      </w:pPr>
      <w:r w:rsidRPr="001B7B24">
        <w:rPr>
          <w:rFonts w:ascii="Arial" w:hAnsi="Arial" w:cs="Arial"/>
          <w:b/>
        </w:rPr>
        <w:t>In particular, users must</w:t>
      </w:r>
      <w:r w:rsidRPr="001B7B24">
        <w:rPr>
          <w:rFonts w:ascii="Arial" w:hAnsi="Arial" w:cs="Arial"/>
        </w:rPr>
        <w:t xml:space="preserve">:  </w:t>
      </w:r>
    </w:p>
    <w:p w14:paraId="5B1C1130" w14:textId="77777777" w:rsidR="00A02486" w:rsidRPr="001B7B24" w:rsidRDefault="00A02486" w:rsidP="00737AD8">
      <w:pPr>
        <w:pStyle w:val="ListParagraph"/>
        <w:numPr>
          <w:ilvl w:val="2"/>
          <w:numId w:val="14"/>
        </w:numPr>
        <w:spacing w:after="0"/>
        <w:ind w:left="851" w:hanging="284"/>
        <w:jc w:val="both"/>
        <w:rPr>
          <w:rFonts w:ascii="Arial" w:hAnsi="Arial" w:cs="Arial"/>
        </w:rPr>
      </w:pPr>
      <w:r w:rsidRPr="001B7B24">
        <w:rPr>
          <w:rFonts w:ascii="Arial" w:hAnsi="Arial" w:cs="Arial"/>
        </w:rPr>
        <w:t xml:space="preserve">Not transmit by email any file attachments which they know to be infected with a virus.  </w:t>
      </w:r>
    </w:p>
    <w:p w14:paraId="5ECC514D" w14:textId="77777777" w:rsidR="00A02486" w:rsidRPr="001B7B24" w:rsidRDefault="00A02486" w:rsidP="00737AD8">
      <w:pPr>
        <w:pStyle w:val="ListParagraph"/>
        <w:numPr>
          <w:ilvl w:val="2"/>
          <w:numId w:val="14"/>
        </w:numPr>
        <w:spacing w:after="0"/>
        <w:ind w:left="851" w:hanging="284"/>
        <w:jc w:val="both"/>
        <w:rPr>
          <w:rFonts w:ascii="Arial" w:hAnsi="Arial" w:cs="Arial"/>
        </w:rPr>
      </w:pPr>
      <w:r w:rsidRPr="001B7B24">
        <w:rPr>
          <w:rFonts w:ascii="Arial" w:hAnsi="Arial" w:cs="Arial"/>
        </w:rPr>
        <w:t>Not download data or programs of any nature from unknown sources.</w:t>
      </w:r>
    </w:p>
    <w:p w14:paraId="5F57E245" w14:textId="77777777" w:rsidR="00A02486" w:rsidRPr="001B7B24" w:rsidRDefault="00A02486" w:rsidP="00737AD8">
      <w:pPr>
        <w:pStyle w:val="ListParagraph"/>
        <w:numPr>
          <w:ilvl w:val="2"/>
          <w:numId w:val="14"/>
        </w:numPr>
        <w:spacing w:after="0"/>
        <w:ind w:left="851" w:hanging="284"/>
        <w:jc w:val="both"/>
        <w:rPr>
          <w:rFonts w:ascii="Arial" w:hAnsi="Arial" w:cs="Arial"/>
        </w:rPr>
      </w:pPr>
      <w:r w:rsidRPr="001B7B24">
        <w:rPr>
          <w:rFonts w:ascii="Arial" w:hAnsi="Arial" w:cs="Arial"/>
        </w:rPr>
        <w:t>Report any suspected files to ICT Support.</w:t>
      </w:r>
    </w:p>
    <w:p w14:paraId="49904F1A" w14:textId="01DD915E" w:rsidR="00A02486" w:rsidRDefault="00A02486" w:rsidP="00737AD8">
      <w:pPr>
        <w:pStyle w:val="ListParagraph"/>
        <w:numPr>
          <w:ilvl w:val="2"/>
          <w:numId w:val="14"/>
        </w:numPr>
        <w:spacing w:after="0"/>
        <w:ind w:left="851" w:hanging="284"/>
        <w:jc w:val="both"/>
        <w:rPr>
          <w:rFonts w:ascii="Arial" w:hAnsi="Arial" w:cs="Arial"/>
        </w:rPr>
      </w:pPr>
      <w:r w:rsidRPr="001B7B24">
        <w:rPr>
          <w:rFonts w:ascii="Arial" w:hAnsi="Arial" w:cs="Arial"/>
        </w:rPr>
        <w:t>Report any email security incidents to ICT Support.</w:t>
      </w:r>
    </w:p>
    <w:p w14:paraId="2C1E7C9F" w14:textId="289F9F74" w:rsidR="007A48EA" w:rsidRPr="0081345B" w:rsidRDefault="007A48EA" w:rsidP="007A48EA">
      <w:pPr>
        <w:pStyle w:val="ListParagraph"/>
        <w:spacing w:after="0"/>
        <w:ind w:left="851" w:firstLine="0"/>
        <w:jc w:val="both"/>
        <w:rPr>
          <w:rFonts w:ascii="Arial" w:hAnsi="Arial" w:cs="Arial"/>
          <w:sz w:val="8"/>
          <w:szCs w:val="8"/>
        </w:rPr>
      </w:pPr>
    </w:p>
    <w:p w14:paraId="29EBCEE9" w14:textId="139A6FD7" w:rsidR="007D149B" w:rsidRPr="001B7B24" w:rsidRDefault="000A4970" w:rsidP="000A4970">
      <w:pPr>
        <w:pStyle w:val="Heading2"/>
      </w:pPr>
      <w:bookmarkStart w:id="20" w:name="_Toc191554254"/>
      <w:r>
        <w:t xml:space="preserve">6.6 </w:t>
      </w:r>
      <w:r w:rsidR="007D149B" w:rsidRPr="001B7B24">
        <w:t>Personal Use</w:t>
      </w:r>
      <w:bookmarkEnd w:id="20"/>
    </w:p>
    <w:p w14:paraId="566D7D7C" w14:textId="77777777" w:rsidR="00CA6EBE" w:rsidRPr="0081345B" w:rsidRDefault="00CA6EBE" w:rsidP="00737AD8">
      <w:pPr>
        <w:pStyle w:val="ListParagraph"/>
        <w:spacing w:after="0"/>
        <w:ind w:left="426" w:firstLine="0"/>
        <w:jc w:val="both"/>
        <w:rPr>
          <w:rFonts w:ascii="Arial" w:hAnsi="Arial" w:cs="Arial"/>
          <w:b/>
          <w:sz w:val="4"/>
          <w:szCs w:val="4"/>
        </w:rPr>
      </w:pPr>
    </w:p>
    <w:p w14:paraId="4173EAC5" w14:textId="20688159" w:rsidR="00F34830" w:rsidRPr="00E82DA6" w:rsidRDefault="00F67692" w:rsidP="00737AD8">
      <w:pPr>
        <w:pStyle w:val="ListParagraph"/>
        <w:numPr>
          <w:ilvl w:val="1"/>
          <w:numId w:val="12"/>
        </w:numPr>
        <w:spacing w:after="0"/>
        <w:ind w:left="567" w:hanging="283"/>
        <w:jc w:val="both"/>
        <w:rPr>
          <w:rFonts w:ascii="Arial" w:hAnsi="Arial" w:cs="Arial"/>
        </w:rPr>
      </w:pPr>
      <w:r w:rsidRPr="00E82DA6">
        <w:rPr>
          <w:rFonts w:ascii="Arial" w:hAnsi="Arial" w:cs="Arial"/>
        </w:rPr>
        <w:t xml:space="preserve">You are </w:t>
      </w:r>
      <w:r w:rsidRPr="00E82DA6">
        <w:rPr>
          <w:rFonts w:ascii="Arial" w:hAnsi="Arial" w:cs="Arial"/>
          <w:u w:val="single"/>
        </w:rPr>
        <w:t>not</w:t>
      </w:r>
      <w:r w:rsidRPr="00E82DA6">
        <w:rPr>
          <w:rFonts w:ascii="Arial" w:hAnsi="Arial" w:cs="Arial"/>
        </w:rPr>
        <w:t xml:space="preserve"> permitted to use your LPS email account to send personal emails. </w:t>
      </w:r>
      <w:r w:rsidR="007D149B" w:rsidRPr="00E82DA6">
        <w:rPr>
          <w:rFonts w:ascii="Arial" w:hAnsi="Arial" w:cs="Arial"/>
        </w:rPr>
        <w:t>Access to other providers of email, for example</w:t>
      </w:r>
      <w:r w:rsidR="006D1CF5" w:rsidRPr="00E82DA6">
        <w:rPr>
          <w:rFonts w:ascii="Arial" w:hAnsi="Arial" w:cs="Arial"/>
        </w:rPr>
        <w:t>,</w:t>
      </w:r>
      <w:r w:rsidR="007D149B" w:rsidRPr="00E82DA6">
        <w:rPr>
          <w:rFonts w:ascii="Arial" w:hAnsi="Arial" w:cs="Arial"/>
        </w:rPr>
        <w:t xml:space="preserve"> </w:t>
      </w:r>
      <w:r w:rsidR="0020743A" w:rsidRPr="00E82DA6">
        <w:rPr>
          <w:rFonts w:ascii="Arial" w:hAnsi="Arial" w:cs="Arial"/>
        </w:rPr>
        <w:t>Outlook</w:t>
      </w:r>
      <w:r w:rsidR="00D527EF" w:rsidRPr="00E82DA6">
        <w:rPr>
          <w:rFonts w:ascii="Arial" w:hAnsi="Arial" w:cs="Arial"/>
        </w:rPr>
        <w:t>, Gmail etc.</w:t>
      </w:r>
      <w:r w:rsidR="007D149B" w:rsidRPr="00E82DA6">
        <w:rPr>
          <w:rFonts w:ascii="Arial" w:hAnsi="Arial" w:cs="Arial"/>
        </w:rPr>
        <w:t xml:space="preserve"> is through the internet and therefore only allowed subject to the conditions of Personal Use of the internet in section </w:t>
      </w:r>
      <w:r w:rsidR="009153AF" w:rsidRPr="00E82DA6">
        <w:rPr>
          <w:rFonts w:ascii="Arial" w:hAnsi="Arial" w:cs="Arial"/>
          <w:b/>
          <w:bCs/>
        </w:rPr>
        <w:t>7</w:t>
      </w:r>
      <w:r w:rsidR="0000367A" w:rsidRPr="00E82DA6">
        <w:rPr>
          <w:rFonts w:ascii="Arial" w:hAnsi="Arial" w:cs="Arial"/>
          <w:b/>
          <w:bCs/>
        </w:rPr>
        <w:t>.1</w:t>
      </w:r>
      <w:r w:rsidR="007D149B" w:rsidRPr="00E82DA6">
        <w:rPr>
          <w:rFonts w:ascii="Arial" w:hAnsi="Arial" w:cs="Arial"/>
        </w:rPr>
        <w:t xml:space="preserve"> of this policy.</w:t>
      </w:r>
    </w:p>
    <w:p w14:paraId="4ED8E18D" w14:textId="10DFA63D" w:rsidR="0000367A" w:rsidRPr="00E82DA6" w:rsidRDefault="00F34830" w:rsidP="003108F5">
      <w:pPr>
        <w:pStyle w:val="Heading1"/>
        <w:numPr>
          <w:ilvl w:val="0"/>
          <w:numId w:val="27"/>
        </w:numPr>
      </w:pPr>
      <w:bookmarkStart w:id="21" w:name="_Toc191554255"/>
      <w:r w:rsidRPr="00E82DA6">
        <w:t>I</w:t>
      </w:r>
      <w:r w:rsidR="000C2BCC" w:rsidRPr="00E82DA6">
        <w:t>nternet</w:t>
      </w:r>
      <w:bookmarkEnd w:id="21"/>
    </w:p>
    <w:p w14:paraId="7151BE21" w14:textId="77777777" w:rsidR="000808C7" w:rsidRPr="001B7B24" w:rsidRDefault="000808C7" w:rsidP="00737AD8">
      <w:pPr>
        <w:pStyle w:val="ListParagraph"/>
        <w:numPr>
          <w:ilvl w:val="1"/>
          <w:numId w:val="19"/>
        </w:numPr>
        <w:spacing w:before="240"/>
        <w:ind w:left="567" w:hanging="283"/>
        <w:jc w:val="both"/>
        <w:rPr>
          <w:rFonts w:ascii="Arial" w:hAnsi="Arial" w:cs="Arial"/>
        </w:rPr>
      </w:pPr>
      <w:r w:rsidRPr="001B7B24">
        <w:rPr>
          <w:rFonts w:ascii="Arial" w:hAnsi="Arial" w:cs="Arial"/>
        </w:rPr>
        <w:t>The Internet service is primarily provided to give LPS staff and authorised users access to relevant information for the purpose of conducting their intended function for the business and</w:t>
      </w:r>
      <w:r w:rsidRPr="001B7B24">
        <w:rPr>
          <w:rFonts w:ascii="Arial" w:hAnsi="Arial" w:cs="Arial"/>
          <w:sz w:val="24"/>
          <w:szCs w:val="24"/>
        </w:rPr>
        <w:t xml:space="preserve"> </w:t>
      </w:r>
      <w:r w:rsidRPr="001B7B24">
        <w:rPr>
          <w:rFonts w:ascii="Arial" w:hAnsi="Arial" w:cs="Arial"/>
        </w:rPr>
        <w:t>to the benefit of students and colleagues.</w:t>
      </w:r>
    </w:p>
    <w:p w14:paraId="67F7E502" w14:textId="4F1058AD" w:rsidR="00542518" w:rsidRPr="00E82DA6" w:rsidRDefault="00542518" w:rsidP="00737AD8">
      <w:pPr>
        <w:pStyle w:val="ListParagraph"/>
        <w:numPr>
          <w:ilvl w:val="1"/>
          <w:numId w:val="19"/>
        </w:numPr>
        <w:spacing w:before="240"/>
        <w:ind w:left="567" w:hanging="283"/>
        <w:jc w:val="both"/>
        <w:rPr>
          <w:rFonts w:ascii="Arial" w:hAnsi="Arial" w:cs="Arial"/>
        </w:rPr>
      </w:pPr>
      <w:r w:rsidRPr="00E82DA6">
        <w:rPr>
          <w:rFonts w:ascii="Arial" w:hAnsi="Arial" w:cs="Arial"/>
        </w:rPr>
        <w:t>All internet activity is logged by the school’s internet provider</w:t>
      </w:r>
      <w:r w:rsidR="007031F3" w:rsidRPr="00E82DA6">
        <w:rPr>
          <w:rFonts w:ascii="Arial" w:hAnsi="Arial" w:cs="Arial"/>
        </w:rPr>
        <w:t xml:space="preserve"> (KCOM</w:t>
      </w:r>
      <w:r w:rsidR="00152BCE" w:rsidRPr="00E82DA6">
        <w:rPr>
          <w:rFonts w:ascii="Arial" w:hAnsi="Arial" w:cs="Arial"/>
        </w:rPr>
        <w:t>/NASSTAR</w:t>
      </w:r>
      <w:r w:rsidR="007031F3" w:rsidRPr="00E82DA6">
        <w:rPr>
          <w:rFonts w:ascii="Arial" w:hAnsi="Arial" w:cs="Arial"/>
        </w:rPr>
        <w:t>)</w:t>
      </w:r>
      <w:r w:rsidR="00167543" w:rsidRPr="00E82DA6">
        <w:rPr>
          <w:rFonts w:ascii="Arial" w:hAnsi="Arial" w:cs="Arial"/>
        </w:rPr>
        <w:t xml:space="preserve"> and </w:t>
      </w:r>
      <w:r w:rsidR="007031F3" w:rsidRPr="00E82DA6">
        <w:rPr>
          <w:rFonts w:ascii="Arial" w:hAnsi="Arial" w:cs="Arial"/>
        </w:rPr>
        <w:t>the internet filtering service provider (</w:t>
      </w:r>
      <w:r w:rsidR="001833DA" w:rsidRPr="00E82DA6">
        <w:rPr>
          <w:rFonts w:ascii="Arial" w:hAnsi="Arial" w:cs="Arial"/>
        </w:rPr>
        <w:t>ekte)</w:t>
      </w:r>
      <w:r w:rsidRPr="00E82DA6">
        <w:rPr>
          <w:rFonts w:ascii="Arial" w:hAnsi="Arial" w:cs="Arial"/>
        </w:rPr>
        <w:t>. These logs may be monitored by authorised staff.</w:t>
      </w:r>
    </w:p>
    <w:p w14:paraId="2C1962A8" w14:textId="567483DD" w:rsidR="0000367A" w:rsidRPr="0081345B" w:rsidRDefault="0000367A" w:rsidP="00737AD8">
      <w:pPr>
        <w:pStyle w:val="ListParagraph"/>
        <w:spacing w:before="240"/>
        <w:ind w:left="0" w:firstLine="0"/>
        <w:jc w:val="both"/>
        <w:rPr>
          <w:rFonts w:ascii="Arial" w:hAnsi="Arial" w:cs="Arial"/>
          <w:sz w:val="8"/>
          <w:szCs w:val="8"/>
        </w:rPr>
      </w:pPr>
    </w:p>
    <w:p w14:paraId="64EA9435" w14:textId="163E6216" w:rsidR="00F34830" w:rsidRPr="001B7B24" w:rsidRDefault="003F20FD" w:rsidP="003F20FD">
      <w:pPr>
        <w:pStyle w:val="Heading2"/>
      </w:pPr>
      <w:bookmarkStart w:id="22" w:name="_Toc191554256"/>
      <w:r>
        <w:t xml:space="preserve">7.1 </w:t>
      </w:r>
      <w:r w:rsidR="000E40B0" w:rsidRPr="001B7B24">
        <w:t xml:space="preserve">Business and Personal </w:t>
      </w:r>
      <w:r w:rsidR="008769AC" w:rsidRPr="001B7B24">
        <w:t>Use of Internet Facilities</w:t>
      </w:r>
      <w:bookmarkEnd w:id="22"/>
    </w:p>
    <w:p w14:paraId="1644928B" w14:textId="77777777" w:rsidR="00CA6EBE" w:rsidRPr="0081345B" w:rsidRDefault="00CA6EBE" w:rsidP="00737AD8">
      <w:pPr>
        <w:pStyle w:val="ListParagraph"/>
        <w:spacing w:after="240"/>
        <w:ind w:left="426" w:firstLine="0"/>
        <w:jc w:val="both"/>
        <w:rPr>
          <w:rFonts w:ascii="Arial" w:hAnsi="Arial" w:cs="Arial"/>
          <w:sz w:val="6"/>
          <w:szCs w:val="6"/>
        </w:rPr>
      </w:pPr>
    </w:p>
    <w:p w14:paraId="5FB69771" w14:textId="77777777" w:rsidR="00275B17" w:rsidRPr="001B7B24" w:rsidRDefault="00275B17" w:rsidP="00737AD8">
      <w:pPr>
        <w:pStyle w:val="ListParagraph"/>
        <w:numPr>
          <w:ilvl w:val="1"/>
          <w:numId w:val="12"/>
        </w:numPr>
        <w:spacing w:after="240"/>
        <w:ind w:left="567" w:hanging="283"/>
        <w:jc w:val="both"/>
        <w:rPr>
          <w:rFonts w:ascii="Arial" w:hAnsi="Arial" w:cs="Arial"/>
        </w:rPr>
      </w:pPr>
      <w:r w:rsidRPr="001B7B24">
        <w:rPr>
          <w:rFonts w:ascii="Arial" w:hAnsi="Arial" w:cs="Arial"/>
        </w:rPr>
        <w:t>LPS will seek to ensure that the Internet and digital technologies are used effectively for their intended educational purpose, without infringing legal requirements or creating unnecessary risk.</w:t>
      </w:r>
    </w:p>
    <w:p w14:paraId="7ADCA5AF" w14:textId="3BF7C89A" w:rsidR="008769AC" w:rsidRPr="001B7B24" w:rsidRDefault="00275B17" w:rsidP="00737AD8">
      <w:pPr>
        <w:pStyle w:val="ListParagraph"/>
        <w:numPr>
          <w:ilvl w:val="1"/>
          <w:numId w:val="12"/>
        </w:numPr>
        <w:spacing w:after="240"/>
        <w:ind w:left="567" w:hanging="283"/>
        <w:jc w:val="both"/>
        <w:rPr>
          <w:rFonts w:ascii="Arial" w:hAnsi="Arial" w:cs="Arial"/>
        </w:rPr>
      </w:pPr>
      <w:r w:rsidRPr="001B7B24">
        <w:rPr>
          <w:rFonts w:ascii="Arial" w:hAnsi="Arial" w:cs="Arial"/>
        </w:rPr>
        <w:t xml:space="preserve">LPS expects all staff and pupils to use the Internet and digital technologies responsibly and strictly according to current policy.  These expectations are also applicable to any voluntary, statutory and community organisations that </w:t>
      </w:r>
      <w:r w:rsidR="008F11F1">
        <w:rPr>
          <w:rFonts w:ascii="Arial" w:hAnsi="Arial" w:cs="Arial"/>
        </w:rPr>
        <w:t>make</w:t>
      </w:r>
      <w:r w:rsidRPr="001B7B24">
        <w:rPr>
          <w:rFonts w:ascii="Arial" w:hAnsi="Arial" w:cs="Arial"/>
        </w:rPr>
        <w:t xml:space="preserve"> use of the school’s ICT facilities and digital technologies.</w:t>
      </w:r>
    </w:p>
    <w:p w14:paraId="7DCD3065" w14:textId="2B5278FD" w:rsidR="000E40B0" w:rsidRPr="001B7B24" w:rsidRDefault="000E40B0" w:rsidP="00737AD8">
      <w:pPr>
        <w:pStyle w:val="ListParagraph"/>
        <w:numPr>
          <w:ilvl w:val="1"/>
          <w:numId w:val="12"/>
        </w:numPr>
        <w:ind w:left="567" w:hanging="283"/>
        <w:jc w:val="both"/>
        <w:rPr>
          <w:rFonts w:ascii="Arial" w:hAnsi="Arial" w:cs="Arial"/>
        </w:rPr>
      </w:pPr>
      <w:r w:rsidRPr="001B7B24">
        <w:rPr>
          <w:rFonts w:ascii="Arial" w:hAnsi="Arial" w:cs="Arial"/>
        </w:rPr>
        <w:t xml:space="preserve">Access to the Internet for personal use </w:t>
      </w:r>
      <w:r w:rsidR="00A323C7" w:rsidRPr="004D19ED">
        <w:rPr>
          <w:rFonts w:ascii="Arial" w:hAnsi="Arial" w:cs="Arial"/>
          <w:u w:val="single"/>
        </w:rPr>
        <w:t>must</w:t>
      </w:r>
      <w:r w:rsidR="00546582" w:rsidRPr="004D19ED">
        <w:rPr>
          <w:rFonts w:ascii="Arial" w:hAnsi="Arial" w:cs="Arial"/>
          <w:u w:val="single"/>
        </w:rPr>
        <w:t xml:space="preserve"> be</w:t>
      </w:r>
      <w:r w:rsidRPr="004D19ED">
        <w:rPr>
          <w:rFonts w:ascii="Arial" w:hAnsi="Arial" w:cs="Arial"/>
          <w:u w:val="single"/>
        </w:rPr>
        <w:t xml:space="preserve"> confined to outside of normal working hours</w:t>
      </w:r>
      <w:r w:rsidRPr="001B7B24">
        <w:rPr>
          <w:rFonts w:ascii="Arial" w:hAnsi="Arial" w:cs="Arial"/>
        </w:rPr>
        <w:t>.</w:t>
      </w:r>
      <w:r w:rsidR="00A323C7">
        <w:rPr>
          <w:rFonts w:ascii="Arial" w:hAnsi="Arial" w:cs="Arial"/>
        </w:rPr>
        <w:t xml:space="preserve"> </w:t>
      </w:r>
      <w:r w:rsidRPr="001B7B24">
        <w:rPr>
          <w:rFonts w:ascii="Arial" w:hAnsi="Arial" w:cs="Arial"/>
        </w:rPr>
        <w:t>Personal use must still comply with this policy including its provisions regarding misuse.</w:t>
      </w:r>
    </w:p>
    <w:p w14:paraId="43C67C6A" w14:textId="77777777" w:rsidR="000E40B0" w:rsidRPr="0081345B" w:rsidRDefault="000E40B0" w:rsidP="00737AD8">
      <w:pPr>
        <w:pStyle w:val="ListParagraph"/>
        <w:ind w:left="426" w:firstLine="0"/>
        <w:jc w:val="both"/>
        <w:rPr>
          <w:rFonts w:ascii="Arial" w:hAnsi="Arial" w:cs="Arial"/>
          <w:sz w:val="8"/>
          <w:szCs w:val="8"/>
        </w:rPr>
      </w:pPr>
    </w:p>
    <w:p w14:paraId="309FD3BD" w14:textId="487DF372" w:rsidR="000E40B0" w:rsidRPr="001B7B24" w:rsidRDefault="003F20FD" w:rsidP="003F20FD">
      <w:pPr>
        <w:pStyle w:val="Heading2"/>
      </w:pPr>
      <w:bookmarkStart w:id="23" w:name="_Toc191554257"/>
      <w:r>
        <w:t xml:space="preserve">7.2 </w:t>
      </w:r>
      <w:r w:rsidR="000E40B0" w:rsidRPr="001B7B24">
        <w:t xml:space="preserve">Things You Must </w:t>
      </w:r>
      <w:r w:rsidR="000E40B0" w:rsidRPr="007E4A2F">
        <w:rPr>
          <w:u w:val="single"/>
        </w:rPr>
        <w:t xml:space="preserve">Not </w:t>
      </w:r>
      <w:r w:rsidR="000E40B0" w:rsidRPr="001B7B24">
        <w:t>Do</w:t>
      </w:r>
      <w:bookmarkEnd w:id="23"/>
    </w:p>
    <w:p w14:paraId="7E8ABC58" w14:textId="77777777" w:rsidR="00CA6EBE" w:rsidRPr="0081345B" w:rsidRDefault="00CA6EBE" w:rsidP="00737AD8">
      <w:pPr>
        <w:pStyle w:val="ListParagraph"/>
        <w:ind w:left="425" w:firstLine="0"/>
        <w:jc w:val="both"/>
        <w:rPr>
          <w:rFonts w:ascii="Arial" w:hAnsi="Arial" w:cs="Arial"/>
          <w:b/>
          <w:sz w:val="4"/>
          <w:szCs w:val="4"/>
        </w:rPr>
      </w:pPr>
    </w:p>
    <w:p w14:paraId="2B686F23" w14:textId="77777777" w:rsidR="0000367A" w:rsidRPr="001B7B24" w:rsidRDefault="0000367A" w:rsidP="00737AD8">
      <w:pPr>
        <w:pStyle w:val="ListParagraph"/>
        <w:numPr>
          <w:ilvl w:val="0"/>
          <w:numId w:val="25"/>
        </w:numPr>
        <w:ind w:left="567" w:hanging="283"/>
        <w:jc w:val="both"/>
        <w:rPr>
          <w:rFonts w:ascii="Arial" w:hAnsi="Arial" w:cs="Arial"/>
        </w:rPr>
      </w:pPr>
      <w:r w:rsidRPr="001B7B24">
        <w:rPr>
          <w:rFonts w:ascii="Arial" w:hAnsi="Arial" w:cs="Arial"/>
        </w:rPr>
        <w:t>Visit Internet sites, make, post, download, upload or pass on, material, remarks, proposals or comments that contain or relate to:</w:t>
      </w:r>
    </w:p>
    <w:p w14:paraId="607C4C3B" w14:textId="77777777" w:rsidR="0000367A" w:rsidRPr="001B7B24" w:rsidRDefault="0000367A" w:rsidP="00737AD8">
      <w:pPr>
        <w:pStyle w:val="ListParagraph"/>
        <w:numPr>
          <w:ilvl w:val="2"/>
          <w:numId w:val="13"/>
        </w:numPr>
        <w:spacing w:after="0"/>
        <w:ind w:left="851" w:hanging="284"/>
        <w:jc w:val="both"/>
        <w:rPr>
          <w:rFonts w:ascii="Arial" w:hAnsi="Arial" w:cs="Arial"/>
        </w:rPr>
      </w:pPr>
      <w:r w:rsidRPr="001B7B24">
        <w:rPr>
          <w:rFonts w:ascii="Arial" w:hAnsi="Arial" w:cs="Arial"/>
        </w:rPr>
        <w:t>Indecent images of children</w:t>
      </w:r>
    </w:p>
    <w:p w14:paraId="1B856E52" w14:textId="77777777" w:rsidR="0000367A" w:rsidRPr="001B7B24" w:rsidRDefault="0000367A" w:rsidP="00737AD8">
      <w:pPr>
        <w:pStyle w:val="ListParagraph"/>
        <w:numPr>
          <w:ilvl w:val="2"/>
          <w:numId w:val="13"/>
        </w:numPr>
        <w:spacing w:after="0"/>
        <w:ind w:left="851" w:hanging="284"/>
        <w:jc w:val="both"/>
        <w:rPr>
          <w:rFonts w:ascii="Arial" w:hAnsi="Arial" w:cs="Arial"/>
        </w:rPr>
      </w:pPr>
      <w:r w:rsidRPr="001B7B24">
        <w:rPr>
          <w:rFonts w:ascii="Arial" w:hAnsi="Arial" w:cs="Arial"/>
        </w:rPr>
        <w:t>Promoting discrimination of any kind</w:t>
      </w:r>
    </w:p>
    <w:p w14:paraId="68E5EF11" w14:textId="77777777" w:rsidR="0000367A" w:rsidRPr="001B7B24" w:rsidRDefault="0000367A" w:rsidP="00737AD8">
      <w:pPr>
        <w:pStyle w:val="ListParagraph"/>
        <w:numPr>
          <w:ilvl w:val="2"/>
          <w:numId w:val="13"/>
        </w:numPr>
        <w:spacing w:after="0"/>
        <w:ind w:left="851" w:hanging="284"/>
        <w:jc w:val="both"/>
        <w:rPr>
          <w:rFonts w:ascii="Arial" w:hAnsi="Arial" w:cs="Arial"/>
        </w:rPr>
      </w:pPr>
      <w:r w:rsidRPr="001B7B24">
        <w:rPr>
          <w:rFonts w:ascii="Arial" w:hAnsi="Arial" w:cs="Arial"/>
        </w:rPr>
        <w:t>Promoting racial or religious hatred</w:t>
      </w:r>
    </w:p>
    <w:p w14:paraId="5811509E" w14:textId="77777777" w:rsidR="0000367A" w:rsidRPr="001B7B24" w:rsidRDefault="0000367A" w:rsidP="00737AD8">
      <w:pPr>
        <w:pStyle w:val="ListParagraph"/>
        <w:numPr>
          <w:ilvl w:val="2"/>
          <w:numId w:val="13"/>
        </w:numPr>
        <w:spacing w:after="0"/>
        <w:ind w:left="851" w:hanging="284"/>
        <w:jc w:val="both"/>
        <w:rPr>
          <w:rFonts w:ascii="Arial" w:hAnsi="Arial" w:cs="Arial"/>
        </w:rPr>
      </w:pPr>
      <w:r w:rsidRPr="001B7B24">
        <w:rPr>
          <w:rFonts w:ascii="Arial" w:hAnsi="Arial" w:cs="Arial"/>
        </w:rPr>
        <w:t>Promoting illegal acts</w:t>
      </w:r>
    </w:p>
    <w:p w14:paraId="2B4E9764" w14:textId="1FFE986B" w:rsidR="0000367A" w:rsidRPr="001B7B24" w:rsidRDefault="0000367A" w:rsidP="00737AD8">
      <w:pPr>
        <w:pStyle w:val="ListParagraph"/>
        <w:numPr>
          <w:ilvl w:val="2"/>
          <w:numId w:val="13"/>
        </w:numPr>
        <w:spacing w:after="0"/>
        <w:ind w:left="851" w:hanging="284"/>
        <w:jc w:val="both"/>
        <w:rPr>
          <w:rFonts w:ascii="Arial" w:hAnsi="Arial" w:cs="Arial"/>
        </w:rPr>
      </w:pPr>
      <w:r w:rsidRPr="001B7B24">
        <w:rPr>
          <w:rFonts w:ascii="Arial" w:hAnsi="Arial" w:cs="Arial"/>
        </w:rPr>
        <w:t>Any other information which may be offensive to peers or colleagues e.g. abusive images; promotion of violence; gambling; criminally racist or religious hatred material</w:t>
      </w:r>
    </w:p>
    <w:p w14:paraId="01129094" w14:textId="77777777" w:rsidR="0000367A" w:rsidRPr="001B7B24" w:rsidRDefault="0000367A" w:rsidP="00737AD8">
      <w:pPr>
        <w:pStyle w:val="ListParagraph"/>
        <w:numPr>
          <w:ilvl w:val="2"/>
          <w:numId w:val="13"/>
        </w:numPr>
        <w:spacing w:after="0"/>
        <w:ind w:left="851" w:hanging="284"/>
        <w:jc w:val="both"/>
        <w:rPr>
          <w:rFonts w:ascii="Arial" w:hAnsi="Arial" w:cs="Arial"/>
        </w:rPr>
      </w:pPr>
      <w:r w:rsidRPr="001B7B24">
        <w:rPr>
          <w:rFonts w:ascii="Arial" w:hAnsi="Arial" w:cs="Arial"/>
        </w:rPr>
        <w:t>Hacking</w:t>
      </w:r>
    </w:p>
    <w:p w14:paraId="4041288D" w14:textId="77777777" w:rsidR="0000367A" w:rsidRPr="001B7B24" w:rsidRDefault="0000367A" w:rsidP="00737AD8">
      <w:pPr>
        <w:pStyle w:val="ListParagraph"/>
        <w:numPr>
          <w:ilvl w:val="2"/>
          <w:numId w:val="13"/>
        </w:numPr>
        <w:ind w:left="851" w:hanging="284"/>
        <w:jc w:val="both"/>
        <w:rPr>
          <w:rFonts w:ascii="Arial" w:hAnsi="Arial" w:cs="Arial"/>
        </w:rPr>
      </w:pPr>
      <w:r w:rsidRPr="001B7B24">
        <w:rPr>
          <w:rFonts w:ascii="Arial" w:hAnsi="Arial" w:cs="Arial"/>
        </w:rPr>
        <w:t>Weaponry</w:t>
      </w:r>
    </w:p>
    <w:p w14:paraId="1EBD7833" w14:textId="77777777" w:rsidR="00982405" w:rsidRPr="001B7B24" w:rsidRDefault="00982405" w:rsidP="00737AD8">
      <w:pPr>
        <w:pStyle w:val="ListParagraph"/>
        <w:numPr>
          <w:ilvl w:val="0"/>
          <w:numId w:val="13"/>
        </w:numPr>
        <w:spacing w:after="0"/>
        <w:ind w:left="567" w:hanging="283"/>
        <w:jc w:val="both"/>
        <w:rPr>
          <w:rFonts w:ascii="Arial" w:hAnsi="Arial" w:cs="Arial"/>
        </w:rPr>
      </w:pPr>
      <w:r w:rsidRPr="001B7B24">
        <w:rPr>
          <w:rFonts w:ascii="Arial" w:hAnsi="Arial" w:cs="Arial"/>
        </w:rPr>
        <w:lastRenderedPageBreak/>
        <w:t xml:space="preserve">Subscribe to, enter or use peer-to-peer networks or install software that allows sharing of music, video or image files.  </w:t>
      </w:r>
    </w:p>
    <w:p w14:paraId="65B90CB3" w14:textId="2BC21AB9" w:rsidR="00982405" w:rsidRPr="001B7B24" w:rsidRDefault="00982405" w:rsidP="00737AD8">
      <w:pPr>
        <w:pStyle w:val="ListParagraph"/>
        <w:numPr>
          <w:ilvl w:val="0"/>
          <w:numId w:val="13"/>
        </w:numPr>
        <w:spacing w:after="0"/>
        <w:ind w:left="567" w:hanging="283"/>
        <w:jc w:val="both"/>
        <w:rPr>
          <w:rFonts w:ascii="Arial" w:hAnsi="Arial" w:cs="Arial"/>
        </w:rPr>
      </w:pPr>
      <w:r w:rsidRPr="001B7B24">
        <w:rPr>
          <w:rFonts w:ascii="Arial" w:hAnsi="Arial" w:cs="Arial"/>
        </w:rPr>
        <w:t xml:space="preserve">Subscribe to, enter or utilise </w:t>
      </w:r>
      <w:r w:rsidR="006C062C">
        <w:rPr>
          <w:rFonts w:ascii="Arial" w:hAnsi="Arial" w:cs="Arial"/>
        </w:rPr>
        <w:t>real-time</w:t>
      </w:r>
      <w:r w:rsidRPr="001B7B24">
        <w:rPr>
          <w:rFonts w:ascii="Arial" w:hAnsi="Arial" w:cs="Arial"/>
        </w:rPr>
        <w:t xml:space="preserve"> chat facilities such as chat rooms, text messenger or pager programs.  </w:t>
      </w:r>
    </w:p>
    <w:p w14:paraId="07291682" w14:textId="77777777" w:rsidR="00982405" w:rsidRPr="001B7B24" w:rsidRDefault="00982405" w:rsidP="00737AD8">
      <w:pPr>
        <w:pStyle w:val="ListParagraph"/>
        <w:numPr>
          <w:ilvl w:val="0"/>
          <w:numId w:val="13"/>
        </w:numPr>
        <w:spacing w:after="0"/>
        <w:ind w:left="567" w:hanging="283"/>
        <w:jc w:val="both"/>
        <w:rPr>
          <w:rFonts w:ascii="Arial" w:hAnsi="Arial" w:cs="Arial"/>
        </w:rPr>
      </w:pPr>
      <w:r w:rsidRPr="001B7B24">
        <w:rPr>
          <w:rFonts w:ascii="Arial" w:hAnsi="Arial" w:cs="Arial"/>
        </w:rPr>
        <w:t xml:space="preserve">Subscribe to, enter or use online gaming or betting sites.  </w:t>
      </w:r>
    </w:p>
    <w:p w14:paraId="4E5126C8" w14:textId="77777777" w:rsidR="00982405" w:rsidRPr="001B7B24" w:rsidRDefault="00982405" w:rsidP="00737AD8">
      <w:pPr>
        <w:pStyle w:val="ListParagraph"/>
        <w:numPr>
          <w:ilvl w:val="0"/>
          <w:numId w:val="13"/>
        </w:numPr>
        <w:spacing w:after="0"/>
        <w:ind w:left="567" w:hanging="283"/>
        <w:jc w:val="both"/>
        <w:rPr>
          <w:rFonts w:ascii="Arial" w:hAnsi="Arial" w:cs="Arial"/>
        </w:rPr>
      </w:pPr>
      <w:r w:rsidRPr="001B7B24">
        <w:rPr>
          <w:rFonts w:ascii="Arial" w:hAnsi="Arial" w:cs="Arial"/>
        </w:rPr>
        <w:t xml:space="preserve">Subscribe to or enter “money making” sites or enter or use “money making” programs.  </w:t>
      </w:r>
    </w:p>
    <w:p w14:paraId="1A49B148" w14:textId="77777777" w:rsidR="00982405" w:rsidRPr="001B7B24" w:rsidRDefault="00982405" w:rsidP="00737AD8">
      <w:pPr>
        <w:pStyle w:val="ListParagraph"/>
        <w:numPr>
          <w:ilvl w:val="0"/>
          <w:numId w:val="13"/>
        </w:numPr>
        <w:spacing w:after="0"/>
        <w:ind w:left="567" w:hanging="283"/>
        <w:jc w:val="both"/>
        <w:rPr>
          <w:rFonts w:ascii="Arial" w:hAnsi="Arial" w:cs="Arial"/>
        </w:rPr>
      </w:pPr>
      <w:r w:rsidRPr="001B7B24">
        <w:rPr>
          <w:rFonts w:ascii="Arial" w:hAnsi="Arial" w:cs="Arial"/>
        </w:rPr>
        <w:t xml:space="preserve">Run a private business.  </w:t>
      </w:r>
    </w:p>
    <w:p w14:paraId="1822DCD8" w14:textId="4E54D781" w:rsidR="0086473E" w:rsidRDefault="00982405" w:rsidP="00737AD8">
      <w:pPr>
        <w:pStyle w:val="ListParagraph"/>
        <w:numPr>
          <w:ilvl w:val="0"/>
          <w:numId w:val="13"/>
        </w:numPr>
        <w:spacing w:after="0"/>
        <w:ind w:left="567" w:hanging="283"/>
        <w:jc w:val="both"/>
        <w:rPr>
          <w:rFonts w:ascii="Arial" w:hAnsi="Arial" w:cs="Arial"/>
        </w:rPr>
      </w:pPr>
      <w:r w:rsidRPr="001B7B24">
        <w:rPr>
          <w:rFonts w:ascii="Arial" w:hAnsi="Arial" w:cs="Arial"/>
        </w:rPr>
        <w:t>Download any software without prior authorisation from IT.</w:t>
      </w:r>
    </w:p>
    <w:p w14:paraId="3985DF80" w14:textId="77777777" w:rsidR="000F1A48" w:rsidRPr="001B7B24" w:rsidRDefault="000F1A48" w:rsidP="000F1A48">
      <w:pPr>
        <w:pStyle w:val="ListParagraph"/>
        <w:spacing w:after="0"/>
        <w:ind w:left="567" w:firstLine="0"/>
        <w:jc w:val="both"/>
        <w:rPr>
          <w:rFonts w:ascii="Arial" w:hAnsi="Arial" w:cs="Arial"/>
        </w:rPr>
      </w:pPr>
    </w:p>
    <w:p w14:paraId="7E73C37F" w14:textId="57253BBF" w:rsidR="004C684E" w:rsidRPr="001B7B24" w:rsidRDefault="0086473E" w:rsidP="00737AD8">
      <w:pPr>
        <w:pStyle w:val="ListParagraph"/>
        <w:spacing w:after="0"/>
        <w:ind w:left="284" w:firstLine="0"/>
        <w:jc w:val="both"/>
        <w:rPr>
          <w:rFonts w:ascii="Arial" w:hAnsi="Arial" w:cs="Arial"/>
        </w:rPr>
      </w:pPr>
      <w:r w:rsidRPr="001B7B24">
        <w:rPr>
          <w:rFonts w:ascii="Arial" w:hAnsi="Arial" w:cs="Arial"/>
        </w:rPr>
        <w:t>The above list gives examples of “unsuitable” usage but is neither exclusive nor exhaustive. “Unsuitable” material would include data, images, audio files or video files the transmission of which is illegal under British law, and, material that is against the rules, essence and spirit of LPS and its policies.</w:t>
      </w:r>
      <w:r w:rsidR="00970C0E">
        <w:rPr>
          <w:rFonts w:ascii="Arial" w:hAnsi="Arial" w:cs="Arial"/>
        </w:rPr>
        <w:t xml:space="preserve"> </w:t>
      </w:r>
      <w:r w:rsidR="004C684E" w:rsidRPr="001B7B24">
        <w:rPr>
          <w:rFonts w:ascii="Arial" w:hAnsi="Arial" w:cs="Arial"/>
        </w:rPr>
        <w:t>If you inadvertently access a blocked internet site you must report this to ICT Support.</w:t>
      </w:r>
    </w:p>
    <w:p w14:paraId="3A1FE20A" w14:textId="49846F54" w:rsidR="0086473E" w:rsidRPr="00B60DEB" w:rsidRDefault="0086473E" w:rsidP="00737AD8">
      <w:pPr>
        <w:pStyle w:val="ListParagraph"/>
        <w:spacing w:after="0"/>
        <w:ind w:left="360" w:firstLine="0"/>
        <w:jc w:val="both"/>
        <w:rPr>
          <w:rFonts w:ascii="Arial" w:hAnsi="Arial" w:cs="Arial"/>
          <w:sz w:val="4"/>
          <w:szCs w:val="4"/>
        </w:rPr>
      </w:pPr>
    </w:p>
    <w:p w14:paraId="78AFBDE2" w14:textId="77777777" w:rsidR="008F1041" w:rsidRDefault="008F1041" w:rsidP="00737AD8">
      <w:pPr>
        <w:pStyle w:val="ListParagraph"/>
        <w:spacing w:after="0"/>
        <w:ind w:left="360" w:firstLine="0"/>
        <w:jc w:val="both"/>
        <w:rPr>
          <w:rFonts w:ascii="Arial" w:hAnsi="Arial" w:cs="Arial"/>
        </w:rPr>
      </w:pPr>
    </w:p>
    <w:p w14:paraId="742F59B2" w14:textId="3116E846" w:rsidR="0000367A" w:rsidRDefault="0000367A" w:rsidP="00737AD8">
      <w:pPr>
        <w:pStyle w:val="ListParagraph"/>
        <w:ind w:left="284" w:firstLine="0"/>
        <w:jc w:val="both"/>
        <w:rPr>
          <w:rFonts w:ascii="Arial" w:hAnsi="Arial" w:cs="Arial"/>
          <w:b/>
        </w:rPr>
      </w:pPr>
      <w:r w:rsidRPr="001B7B24">
        <w:rPr>
          <w:rFonts w:ascii="Arial" w:hAnsi="Arial" w:cs="Arial"/>
          <w:b/>
        </w:rPr>
        <w:t xml:space="preserve">LPS recognises that in certain planned curricular activities, access to otherwise </w:t>
      </w:r>
      <w:r w:rsidR="00982405" w:rsidRPr="001B7B24">
        <w:rPr>
          <w:rFonts w:ascii="Arial" w:hAnsi="Arial" w:cs="Arial"/>
          <w:b/>
        </w:rPr>
        <w:t xml:space="preserve">considered </w:t>
      </w:r>
      <w:r w:rsidRPr="001B7B24">
        <w:rPr>
          <w:rFonts w:ascii="Arial" w:hAnsi="Arial" w:cs="Arial"/>
          <w:b/>
        </w:rPr>
        <w:t>inappropriate sites may be beneficial for educational use. In such circumstances,</w:t>
      </w:r>
      <w:r w:rsidR="00982405" w:rsidRPr="001B7B24">
        <w:rPr>
          <w:rFonts w:ascii="Arial" w:eastAsia="Times New Roman" w:hAnsi="Arial" w:cs="Arial"/>
          <w:b/>
        </w:rPr>
        <w:t xml:space="preserve"> </w:t>
      </w:r>
      <w:r w:rsidR="00982405" w:rsidRPr="001B7B24">
        <w:rPr>
          <w:rFonts w:ascii="Arial" w:hAnsi="Arial" w:cs="Arial"/>
          <w:b/>
        </w:rPr>
        <w:t xml:space="preserve">there is an expectation that access is pre-planned and recorded and also </w:t>
      </w:r>
      <w:r w:rsidR="00F24AFE">
        <w:rPr>
          <w:rFonts w:ascii="Arial" w:hAnsi="Arial" w:cs="Arial"/>
          <w:b/>
        </w:rPr>
        <w:t xml:space="preserve">that </w:t>
      </w:r>
      <w:r w:rsidR="00982405" w:rsidRPr="001B7B24">
        <w:rPr>
          <w:rFonts w:ascii="Arial" w:hAnsi="Arial" w:cs="Arial"/>
          <w:b/>
        </w:rPr>
        <w:t>permission is given by senior leaders so that the action can be justified if queries are raised later.</w:t>
      </w:r>
    </w:p>
    <w:p w14:paraId="70DFEC60" w14:textId="77777777" w:rsidR="008F1041" w:rsidRPr="00B60DEB" w:rsidRDefault="008F1041" w:rsidP="00737AD8">
      <w:pPr>
        <w:pStyle w:val="ListParagraph"/>
        <w:ind w:left="284" w:firstLine="0"/>
        <w:jc w:val="both"/>
        <w:rPr>
          <w:rFonts w:ascii="Arial" w:hAnsi="Arial" w:cs="Arial"/>
          <w:b/>
          <w:sz w:val="12"/>
          <w:szCs w:val="12"/>
        </w:rPr>
      </w:pPr>
    </w:p>
    <w:p w14:paraId="5790E71E" w14:textId="77777777" w:rsidR="00982405" w:rsidRPr="001B7B24" w:rsidRDefault="00982405" w:rsidP="00737AD8">
      <w:pPr>
        <w:pStyle w:val="ListParagraph"/>
        <w:ind w:left="0" w:firstLine="0"/>
        <w:jc w:val="both"/>
        <w:rPr>
          <w:rFonts w:ascii="Arial" w:hAnsi="Arial" w:cs="Arial"/>
          <w:sz w:val="16"/>
          <w:szCs w:val="16"/>
        </w:rPr>
      </w:pPr>
    </w:p>
    <w:p w14:paraId="6CFF41A3" w14:textId="77777777" w:rsidR="00982405" w:rsidRPr="001B7B24" w:rsidRDefault="00982405" w:rsidP="00737AD8">
      <w:pPr>
        <w:pStyle w:val="ListParagraph"/>
        <w:numPr>
          <w:ilvl w:val="0"/>
          <w:numId w:val="13"/>
        </w:numPr>
        <w:ind w:left="567" w:hanging="283"/>
        <w:jc w:val="both"/>
        <w:rPr>
          <w:rFonts w:ascii="Arial" w:hAnsi="Arial" w:cs="Arial"/>
        </w:rPr>
      </w:pPr>
      <w:r w:rsidRPr="001B7B24">
        <w:rPr>
          <w:rFonts w:ascii="Arial" w:hAnsi="Arial" w:cs="Arial"/>
        </w:rPr>
        <w:t>Incidents which appear to involve deliberate access to websites, newsgroups and online groups that contain the following material will be reported to the Police:</w:t>
      </w:r>
    </w:p>
    <w:p w14:paraId="1785FEF5" w14:textId="7777777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Images of child abuse (images of children whether they are digital or cartoons, apparently under 16 years old, involved in sexual activity or posed to be sexually provocative).</w:t>
      </w:r>
    </w:p>
    <w:p w14:paraId="0A92B07C" w14:textId="7777777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Adult material that potentially breaches the Obscene Publications Act in the UK.</w:t>
      </w:r>
    </w:p>
    <w:p w14:paraId="3889305B" w14:textId="7777777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Criminally racist or anti-religious material.</w:t>
      </w:r>
    </w:p>
    <w:p w14:paraId="0210EC74" w14:textId="4E40AB1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 xml:space="preserve">Violence and </w:t>
      </w:r>
      <w:r w:rsidR="00433009">
        <w:rPr>
          <w:rFonts w:ascii="Arial" w:hAnsi="Arial" w:cs="Arial"/>
        </w:rPr>
        <w:t>bomb-making</w:t>
      </w:r>
      <w:r w:rsidRPr="001B7B24">
        <w:rPr>
          <w:rFonts w:ascii="Arial" w:hAnsi="Arial" w:cs="Arial"/>
        </w:rPr>
        <w:t>.</w:t>
      </w:r>
    </w:p>
    <w:p w14:paraId="5E4BC600" w14:textId="7777777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Illegal taking or promotion of drugs.</w:t>
      </w:r>
    </w:p>
    <w:p w14:paraId="1BF7E01F" w14:textId="7777777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Software piracy.</w:t>
      </w:r>
    </w:p>
    <w:p w14:paraId="0F5DC1E2" w14:textId="77777777" w:rsidR="00982405" w:rsidRPr="001B7B24" w:rsidRDefault="00982405" w:rsidP="00737AD8">
      <w:pPr>
        <w:pStyle w:val="ListParagraph"/>
        <w:numPr>
          <w:ilvl w:val="1"/>
          <w:numId w:val="13"/>
        </w:numPr>
        <w:ind w:left="851" w:hanging="284"/>
        <w:jc w:val="both"/>
        <w:rPr>
          <w:rFonts w:ascii="Arial" w:hAnsi="Arial" w:cs="Arial"/>
        </w:rPr>
      </w:pPr>
      <w:r w:rsidRPr="001B7B24">
        <w:rPr>
          <w:rFonts w:ascii="Arial" w:hAnsi="Arial" w:cs="Arial"/>
        </w:rPr>
        <w:t>Other criminal activity.</w:t>
      </w:r>
    </w:p>
    <w:p w14:paraId="1AE3AC8F" w14:textId="77777777" w:rsidR="00982405" w:rsidRPr="00B60DEB" w:rsidRDefault="00982405" w:rsidP="00737AD8">
      <w:pPr>
        <w:pStyle w:val="ListParagraph"/>
        <w:ind w:left="360" w:firstLine="0"/>
        <w:jc w:val="both"/>
        <w:rPr>
          <w:rFonts w:ascii="Arial" w:hAnsi="Arial" w:cs="Arial"/>
          <w:sz w:val="8"/>
          <w:szCs w:val="8"/>
        </w:rPr>
      </w:pPr>
    </w:p>
    <w:p w14:paraId="2B5F98EE" w14:textId="1CB7E292" w:rsidR="00BA4F44" w:rsidRPr="001B7B24" w:rsidRDefault="003F20FD" w:rsidP="003F20FD">
      <w:pPr>
        <w:pStyle w:val="Heading2"/>
      </w:pPr>
      <w:bookmarkStart w:id="24" w:name="_Toc191554258"/>
      <w:r>
        <w:t xml:space="preserve">7.3 </w:t>
      </w:r>
      <w:r w:rsidR="00BA4F44" w:rsidRPr="001B7B24">
        <w:t>Responsibilities</w:t>
      </w:r>
      <w:bookmarkEnd w:id="24"/>
      <w:r w:rsidR="00BA4F44" w:rsidRPr="001B7B24">
        <w:t xml:space="preserve"> </w:t>
      </w:r>
    </w:p>
    <w:p w14:paraId="0D7AB808" w14:textId="77777777" w:rsidR="00542518" w:rsidRPr="001B7B24" w:rsidRDefault="00542518" w:rsidP="00737AD8">
      <w:pPr>
        <w:pStyle w:val="ListParagraph"/>
        <w:ind w:left="426" w:firstLine="0"/>
        <w:jc w:val="both"/>
        <w:rPr>
          <w:rFonts w:ascii="Arial" w:hAnsi="Arial" w:cs="Arial"/>
          <w:sz w:val="16"/>
          <w:szCs w:val="16"/>
        </w:rPr>
      </w:pPr>
    </w:p>
    <w:p w14:paraId="37F2CF04" w14:textId="77777777" w:rsidR="00BA4F44" w:rsidRPr="001B7B24" w:rsidRDefault="00BA4F44" w:rsidP="00737AD8">
      <w:pPr>
        <w:pStyle w:val="ListParagraph"/>
        <w:numPr>
          <w:ilvl w:val="0"/>
          <w:numId w:val="25"/>
        </w:numPr>
        <w:spacing w:before="0" w:after="0"/>
        <w:ind w:left="567" w:hanging="283"/>
        <w:jc w:val="both"/>
        <w:rPr>
          <w:rFonts w:ascii="Arial" w:hAnsi="Arial" w:cs="Arial"/>
        </w:rPr>
      </w:pPr>
      <w:r w:rsidRPr="001B7B24">
        <w:rPr>
          <w:rFonts w:ascii="Arial" w:hAnsi="Arial" w:cs="Arial"/>
        </w:rPr>
        <w:t>It is all users’ responsibility to assess any risks associated with Internet usage and ensure that the Internet is the most appropriate mechanism to use.</w:t>
      </w:r>
    </w:p>
    <w:p w14:paraId="78FCAA8F" w14:textId="61FC755D" w:rsidR="00542518" w:rsidRPr="001B7B24" w:rsidRDefault="00BA4F44" w:rsidP="00737AD8">
      <w:pPr>
        <w:pStyle w:val="ListParagraph"/>
        <w:numPr>
          <w:ilvl w:val="0"/>
          <w:numId w:val="25"/>
        </w:numPr>
        <w:spacing w:after="0"/>
        <w:ind w:left="567" w:hanging="283"/>
        <w:jc w:val="both"/>
        <w:rPr>
          <w:rFonts w:ascii="Arial" w:hAnsi="Arial" w:cs="Arial"/>
        </w:rPr>
      </w:pPr>
      <w:r w:rsidRPr="001B7B24">
        <w:rPr>
          <w:rFonts w:ascii="Arial" w:hAnsi="Arial" w:cs="Arial"/>
        </w:rPr>
        <w:t>It is the responsibility of Line Managers to ensure that the use of the Internet facility</w:t>
      </w:r>
      <w:r w:rsidRPr="001B7B24">
        <w:t xml:space="preserve"> </w:t>
      </w:r>
      <w:r w:rsidRPr="001B7B24">
        <w:rPr>
          <w:rFonts w:ascii="Arial" w:hAnsi="Arial" w:cs="Arial"/>
        </w:rPr>
        <w:t>within an employee</w:t>
      </w:r>
      <w:r w:rsidR="000E3060">
        <w:rPr>
          <w:rFonts w:ascii="Arial" w:hAnsi="Arial" w:cs="Arial"/>
        </w:rPr>
        <w:t>’</w:t>
      </w:r>
      <w:r w:rsidRPr="001B7B24">
        <w:rPr>
          <w:rFonts w:ascii="Arial" w:hAnsi="Arial" w:cs="Arial"/>
        </w:rPr>
        <w:t xml:space="preserve">s work time is relevant to and appropriate to LPS business and within the context of the </w:t>
      </w:r>
      <w:r w:rsidR="00907843">
        <w:rPr>
          <w:rFonts w:ascii="Arial" w:hAnsi="Arial" w:cs="Arial"/>
        </w:rPr>
        <w:t>user’s</w:t>
      </w:r>
      <w:r w:rsidRPr="001B7B24">
        <w:rPr>
          <w:rFonts w:ascii="Arial" w:hAnsi="Arial" w:cs="Arial"/>
        </w:rPr>
        <w:t xml:space="preserve"> responsibilities. Also within employee’s own time is subject to the rules contained within this policy.</w:t>
      </w:r>
    </w:p>
    <w:p w14:paraId="1028358D" w14:textId="77777777" w:rsidR="00CF4349" w:rsidRPr="001B7B24" w:rsidRDefault="00BA4F44" w:rsidP="00737AD8">
      <w:pPr>
        <w:pStyle w:val="ListParagraph"/>
        <w:numPr>
          <w:ilvl w:val="0"/>
          <w:numId w:val="25"/>
        </w:numPr>
        <w:spacing w:before="0" w:after="0"/>
        <w:ind w:left="567" w:hanging="283"/>
        <w:jc w:val="both"/>
        <w:rPr>
          <w:rFonts w:ascii="Arial" w:hAnsi="Arial" w:cs="Arial"/>
          <w:b/>
          <w:sz w:val="24"/>
          <w:szCs w:val="24"/>
        </w:rPr>
      </w:pPr>
      <w:r w:rsidRPr="001B7B24">
        <w:rPr>
          <w:rFonts w:ascii="Arial" w:hAnsi="Arial" w:cs="Arial"/>
        </w:rPr>
        <w:t>Where KCOM (provider of Internet connectivity and associated services to schools) and/or emPSN become aware of an illegal act or an attempted illegal act, they will have to comply with the law as it applies and will take action directed by the police if a Regulation of Investigatory Powers Act (RIPA) Notice is issued.</w:t>
      </w:r>
    </w:p>
    <w:p w14:paraId="719B109A" w14:textId="1D84816D" w:rsidR="00CF4349" w:rsidRPr="00A4399A" w:rsidRDefault="00CF4349" w:rsidP="009F018C">
      <w:pPr>
        <w:spacing w:before="0" w:after="0"/>
        <w:ind w:left="0" w:firstLine="0"/>
        <w:jc w:val="both"/>
        <w:rPr>
          <w:rFonts w:ascii="Arial" w:hAnsi="Arial" w:cs="Arial"/>
          <w:b/>
          <w:sz w:val="16"/>
          <w:szCs w:val="16"/>
        </w:rPr>
      </w:pPr>
    </w:p>
    <w:p w14:paraId="64D8CE7E" w14:textId="049B6BD4" w:rsidR="000E40B0" w:rsidRPr="00E82DA6" w:rsidRDefault="00953365" w:rsidP="003108F5">
      <w:pPr>
        <w:pStyle w:val="Heading1"/>
        <w:numPr>
          <w:ilvl w:val="0"/>
          <w:numId w:val="27"/>
        </w:numPr>
      </w:pPr>
      <w:bookmarkStart w:id="25" w:name="_Toc191554259"/>
      <w:r w:rsidRPr="00E82DA6">
        <w:t>Anti-Virus</w:t>
      </w:r>
      <w:r w:rsidR="00C806C9" w:rsidRPr="00E82DA6">
        <w:t>, malware and Ransomware</w:t>
      </w:r>
      <w:bookmarkEnd w:id="25"/>
    </w:p>
    <w:p w14:paraId="6C769D00" w14:textId="77777777" w:rsidR="00F118B8" w:rsidRPr="00E82DA6" w:rsidRDefault="00F118B8" w:rsidP="00737AD8">
      <w:pPr>
        <w:pStyle w:val="ListParagraph"/>
        <w:spacing w:before="0" w:after="0"/>
        <w:ind w:left="567" w:firstLine="0"/>
        <w:jc w:val="both"/>
        <w:rPr>
          <w:rFonts w:ascii="Arial" w:hAnsi="Arial" w:cs="Arial"/>
          <w:b/>
          <w:sz w:val="16"/>
          <w:szCs w:val="16"/>
        </w:rPr>
      </w:pPr>
    </w:p>
    <w:p w14:paraId="1D71F20D" w14:textId="73A7974E" w:rsidR="00EC2E8E" w:rsidRPr="00E82DA6" w:rsidRDefault="00F118B8" w:rsidP="00737AD8">
      <w:pPr>
        <w:pStyle w:val="ListParagraph"/>
        <w:spacing w:before="0" w:after="0"/>
        <w:ind w:left="426" w:firstLine="0"/>
        <w:jc w:val="both"/>
        <w:rPr>
          <w:rFonts w:ascii="Arial" w:hAnsi="Arial" w:cs="Arial"/>
        </w:rPr>
      </w:pPr>
      <w:r w:rsidRPr="00E82DA6">
        <w:rPr>
          <w:rFonts w:ascii="Arial" w:hAnsi="Arial" w:cs="Arial"/>
        </w:rPr>
        <w:t>LPS is very proactive in managing potential computer virus</w:t>
      </w:r>
      <w:r w:rsidR="00FF425B" w:rsidRPr="00E82DA6">
        <w:rPr>
          <w:rFonts w:ascii="Arial" w:hAnsi="Arial" w:cs="Arial"/>
        </w:rPr>
        <w:t>/malware/ransomware attacks</w:t>
      </w:r>
      <w:r w:rsidR="00EC2E8E" w:rsidRPr="00E82DA6">
        <w:rPr>
          <w:rFonts w:ascii="Arial" w:hAnsi="Arial" w:cs="Arial"/>
        </w:rPr>
        <w:t>.</w:t>
      </w:r>
      <w:r w:rsidRPr="00E82DA6">
        <w:rPr>
          <w:rFonts w:ascii="Arial" w:hAnsi="Arial" w:cs="Arial"/>
        </w:rPr>
        <w:t xml:space="preserve"> </w:t>
      </w:r>
      <w:r w:rsidR="00EC2E8E" w:rsidRPr="00E82DA6">
        <w:rPr>
          <w:rFonts w:ascii="Arial" w:hAnsi="Arial" w:cs="Arial"/>
        </w:rPr>
        <w:t xml:space="preserve">All </w:t>
      </w:r>
      <w:r w:rsidR="00FF425B" w:rsidRPr="00E82DA6">
        <w:rPr>
          <w:rFonts w:ascii="Arial" w:hAnsi="Arial" w:cs="Arial"/>
        </w:rPr>
        <w:t>c</w:t>
      </w:r>
      <w:r w:rsidR="00EC2E8E" w:rsidRPr="00E82DA6">
        <w:rPr>
          <w:rFonts w:ascii="Arial" w:hAnsi="Arial" w:cs="Arial"/>
        </w:rPr>
        <w:t xml:space="preserve">ompany systems are protected by centrally administered </w:t>
      </w:r>
      <w:r w:rsidR="006E0F06" w:rsidRPr="00E82DA6">
        <w:rPr>
          <w:rFonts w:ascii="Arial" w:hAnsi="Arial" w:cs="Arial"/>
        </w:rPr>
        <w:t>Sophos</w:t>
      </w:r>
      <w:r w:rsidR="00FD2534" w:rsidRPr="00E82DA6">
        <w:rPr>
          <w:rFonts w:ascii="Arial" w:hAnsi="Arial" w:cs="Arial"/>
        </w:rPr>
        <w:t xml:space="preserve"> Intercept X </w:t>
      </w:r>
      <w:r w:rsidR="00AE39C7" w:rsidRPr="00E82DA6">
        <w:rPr>
          <w:rFonts w:ascii="Arial" w:hAnsi="Arial" w:cs="Arial"/>
        </w:rPr>
        <w:t>software which also helps protect against malware and ransomware attacks.</w:t>
      </w:r>
      <w:r w:rsidR="005104B7" w:rsidRPr="00E82DA6">
        <w:rPr>
          <w:rFonts w:ascii="Arial" w:hAnsi="Arial" w:cs="Arial"/>
        </w:rPr>
        <w:t xml:space="preserve"> The software </w:t>
      </w:r>
      <w:r w:rsidR="00EC2E8E" w:rsidRPr="00E82DA6">
        <w:rPr>
          <w:rFonts w:ascii="Arial" w:hAnsi="Arial" w:cs="Arial"/>
        </w:rPr>
        <w:t xml:space="preserve">automatically updates </w:t>
      </w:r>
      <w:r w:rsidR="0076710B" w:rsidRPr="00E82DA6">
        <w:rPr>
          <w:rFonts w:ascii="Arial" w:hAnsi="Arial" w:cs="Arial"/>
        </w:rPr>
        <w:t>and scans all computers daily</w:t>
      </w:r>
      <w:r w:rsidR="00EC2E8E" w:rsidRPr="00E82DA6">
        <w:rPr>
          <w:rFonts w:ascii="Arial" w:hAnsi="Arial" w:cs="Arial"/>
        </w:rPr>
        <w:t xml:space="preserve">. E-mail is also filtered and scanned for viruses </w:t>
      </w:r>
      <w:r w:rsidR="0076710B" w:rsidRPr="00E82DA6">
        <w:rPr>
          <w:rFonts w:ascii="Arial" w:hAnsi="Arial" w:cs="Arial"/>
        </w:rPr>
        <w:t xml:space="preserve">utilising </w:t>
      </w:r>
      <w:r w:rsidR="00DF0F32" w:rsidRPr="00E82DA6">
        <w:rPr>
          <w:rFonts w:ascii="Arial" w:hAnsi="Arial" w:cs="Arial"/>
        </w:rPr>
        <w:t>this software.</w:t>
      </w:r>
    </w:p>
    <w:p w14:paraId="375FA9AD" w14:textId="77777777" w:rsidR="0086091C" w:rsidRPr="00E82DA6" w:rsidRDefault="0086091C" w:rsidP="00737AD8">
      <w:pPr>
        <w:spacing w:before="0" w:after="0"/>
        <w:ind w:left="0" w:firstLine="0"/>
        <w:jc w:val="both"/>
        <w:rPr>
          <w:rFonts w:ascii="Arial" w:hAnsi="Arial" w:cs="Arial"/>
          <w:sz w:val="12"/>
          <w:szCs w:val="12"/>
        </w:rPr>
      </w:pPr>
    </w:p>
    <w:p w14:paraId="6BFD1A3A" w14:textId="77777777" w:rsidR="0086091C" w:rsidRPr="001B7B24" w:rsidRDefault="0086091C" w:rsidP="00737AD8">
      <w:pPr>
        <w:pStyle w:val="ListParagraph"/>
        <w:ind w:left="426" w:firstLine="0"/>
        <w:rPr>
          <w:rFonts w:ascii="Arial" w:hAnsi="Arial" w:cs="Arial"/>
          <w:b/>
        </w:rPr>
      </w:pPr>
      <w:r w:rsidRPr="00E82DA6">
        <w:rPr>
          <w:rFonts w:ascii="Arial" w:hAnsi="Arial" w:cs="Arial"/>
          <w:b/>
        </w:rPr>
        <w:lastRenderedPageBreak/>
        <w:t>Virus Infection</w:t>
      </w:r>
    </w:p>
    <w:p w14:paraId="67E40EBD" w14:textId="77777777" w:rsidR="0086091C" w:rsidRPr="001B7B24" w:rsidRDefault="0086091C" w:rsidP="00737AD8">
      <w:pPr>
        <w:pStyle w:val="ListParagraph"/>
        <w:ind w:left="426" w:firstLine="0"/>
        <w:rPr>
          <w:rFonts w:ascii="Arial" w:hAnsi="Arial" w:cs="Arial"/>
          <w:b/>
          <w:sz w:val="12"/>
          <w:szCs w:val="12"/>
        </w:rPr>
      </w:pPr>
    </w:p>
    <w:p w14:paraId="3316699D" w14:textId="77777777" w:rsidR="00F118B8" w:rsidRPr="001B7B24" w:rsidRDefault="00F118B8" w:rsidP="00737AD8">
      <w:pPr>
        <w:pStyle w:val="ListParagraph"/>
        <w:numPr>
          <w:ilvl w:val="0"/>
          <w:numId w:val="26"/>
        </w:numPr>
        <w:ind w:left="567" w:hanging="283"/>
        <w:rPr>
          <w:rFonts w:ascii="Arial" w:hAnsi="Arial" w:cs="Arial"/>
        </w:rPr>
      </w:pPr>
      <w:r w:rsidRPr="001B7B24">
        <w:rPr>
          <w:rFonts w:ascii="Arial" w:hAnsi="Arial" w:cs="Arial"/>
        </w:rPr>
        <w:t xml:space="preserve">Any staff member found to be knowingly introducing a virus to the network system will be subject to disciplinary procedure, which depending on the severity of the incident could lead to dismissal.  </w:t>
      </w:r>
    </w:p>
    <w:p w14:paraId="7DDE76A9" w14:textId="597FBB1B" w:rsidR="00F118B8" w:rsidRPr="001B7B24" w:rsidRDefault="00F118B8" w:rsidP="00737AD8">
      <w:pPr>
        <w:pStyle w:val="ListParagraph"/>
        <w:numPr>
          <w:ilvl w:val="0"/>
          <w:numId w:val="26"/>
        </w:numPr>
        <w:spacing w:before="0" w:after="0"/>
        <w:ind w:left="567" w:hanging="283"/>
        <w:jc w:val="both"/>
        <w:rPr>
          <w:rFonts w:ascii="Arial" w:hAnsi="Arial" w:cs="Arial"/>
        </w:rPr>
      </w:pPr>
      <w:r w:rsidRPr="001B7B24">
        <w:rPr>
          <w:rFonts w:ascii="Arial" w:hAnsi="Arial" w:cs="Arial"/>
        </w:rPr>
        <w:t xml:space="preserve">All network computers will be updated with </w:t>
      </w:r>
      <w:r w:rsidR="0086091C" w:rsidRPr="001B7B24">
        <w:rPr>
          <w:rFonts w:ascii="Arial" w:hAnsi="Arial" w:cs="Arial"/>
        </w:rPr>
        <w:t>anti-virus</w:t>
      </w:r>
      <w:r w:rsidRPr="001B7B24">
        <w:rPr>
          <w:rFonts w:ascii="Arial" w:hAnsi="Arial" w:cs="Arial"/>
        </w:rPr>
        <w:t xml:space="preserve"> software by the ICT systems, users of laptops must ensure they </w:t>
      </w:r>
      <w:r w:rsidR="0086091C" w:rsidRPr="001B7B24">
        <w:rPr>
          <w:rFonts w:ascii="Arial" w:hAnsi="Arial" w:cs="Arial"/>
        </w:rPr>
        <w:t>connect</w:t>
      </w:r>
      <w:r w:rsidRPr="001B7B24">
        <w:rPr>
          <w:rFonts w:ascii="Arial" w:hAnsi="Arial" w:cs="Arial"/>
        </w:rPr>
        <w:t xml:space="preserve"> the laptop </w:t>
      </w:r>
      <w:r w:rsidR="00907843">
        <w:rPr>
          <w:rFonts w:ascii="Arial" w:hAnsi="Arial" w:cs="Arial"/>
        </w:rPr>
        <w:t>to</w:t>
      </w:r>
      <w:r w:rsidRPr="001B7B24">
        <w:rPr>
          <w:rFonts w:ascii="Arial" w:hAnsi="Arial" w:cs="Arial"/>
        </w:rPr>
        <w:t xml:space="preserve"> the network at least </w:t>
      </w:r>
      <w:r w:rsidR="0086091C" w:rsidRPr="001B7B24">
        <w:rPr>
          <w:rFonts w:ascii="Arial" w:hAnsi="Arial" w:cs="Arial"/>
        </w:rPr>
        <w:t>once</w:t>
      </w:r>
      <w:r w:rsidRPr="001B7B24">
        <w:rPr>
          <w:rFonts w:ascii="Arial" w:hAnsi="Arial" w:cs="Arial"/>
        </w:rPr>
        <w:t xml:space="preserve"> a week to maintain the </w:t>
      </w:r>
      <w:r w:rsidR="0086091C" w:rsidRPr="001B7B24">
        <w:rPr>
          <w:rFonts w:ascii="Arial" w:hAnsi="Arial" w:cs="Arial"/>
        </w:rPr>
        <w:t>anti-virus software</w:t>
      </w:r>
      <w:r w:rsidRPr="001B7B24">
        <w:rPr>
          <w:rFonts w:ascii="Arial" w:hAnsi="Arial" w:cs="Arial"/>
        </w:rPr>
        <w:t>.</w:t>
      </w:r>
    </w:p>
    <w:p w14:paraId="5A7B2E4C" w14:textId="77777777" w:rsidR="0086091C" w:rsidRPr="001B7B24" w:rsidRDefault="0086091C" w:rsidP="00737AD8">
      <w:pPr>
        <w:pStyle w:val="ListParagraph"/>
        <w:numPr>
          <w:ilvl w:val="0"/>
          <w:numId w:val="26"/>
        </w:numPr>
        <w:spacing w:before="0" w:after="0"/>
        <w:ind w:left="567" w:hanging="283"/>
        <w:jc w:val="both"/>
        <w:rPr>
          <w:rFonts w:ascii="Arial" w:hAnsi="Arial" w:cs="Arial"/>
        </w:rPr>
      </w:pPr>
      <w:r w:rsidRPr="001B7B24">
        <w:rPr>
          <w:rFonts w:ascii="Arial" w:hAnsi="Arial" w:cs="Arial"/>
        </w:rPr>
        <w:t>Never interfere with any anti-virus software installed on school ICT equipment that you use.</w:t>
      </w:r>
    </w:p>
    <w:p w14:paraId="42AC1205" w14:textId="77777777" w:rsidR="0086091C" w:rsidRDefault="0086091C" w:rsidP="00737AD8">
      <w:pPr>
        <w:pStyle w:val="ListParagraph"/>
        <w:spacing w:before="0" w:after="0"/>
        <w:ind w:left="993" w:hanging="578"/>
        <w:jc w:val="both"/>
        <w:rPr>
          <w:rFonts w:ascii="Arial" w:hAnsi="Arial" w:cs="Arial"/>
        </w:rPr>
      </w:pPr>
    </w:p>
    <w:p w14:paraId="5E3C1FAF" w14:textId="77777777" w:rsidR="00B21555" w:rsidRPr="001B7B24" w:rsidRDefault="00B21555" w:rsidP="00737AD8">
      <w:pPr>
        <w:pStyle w:val="ListParagraph"/>
        <w:spacing w:before="0" w:after="0"/>
        <w:ind w:left="993" w:hanging="578"/>
        <w:jc w:val="both"/>
        <w:rPr>
          <w:rFonts w:ascii="Arial" w:hAnsi="Arial" w:cs="Arial"/>
        </w:rPr>
      </w:pPr>
    </w:p>
    <w:p w14:paraId="43985C8F" w14:textId="3B8593FD" w:rsidR="00F118B8" w:rsidRPr="001B7B24" w:rsidRDefault="0041706F" w:rsidP="003108F5">
      <w:pPr>
        <w:pStyle w:val="Heading1"/>
        <w:numPr>
          <w:ilvl w:val="0"/>
          <w:numId w:val="27"/>
        </w:numPr>
      </w:pPr>
      <w:bookmarkStart w:id="26" w:name="_Toc191554260"/>
      <w:r w:rsidRPr="001B7B24">
        <w:t>D</w:t>
      </w:r>
      <w:r w:rsidR="00DA13CF">
        <w:t>isposal of Redundant Equipment</w:t>
      </w:r>
      <w:bookmarkEnd w:id="26"/>
    </w:p>
    <w:p w14:paraId="4723A793" w14:textId="77777777" w:rsidR="0041706F" w:rsidRPr="001B7B24" w:rsidRDefault="0041706F" w:rsidP="00737AD8">
      <w:pPr>
        <w:pStyle w:val="ListParagraph"/>
        <w:spacing w:before="0" w:after="0"/>
        <w:ind w:left="426" w:firstLine="0"/>
        <w:jc w:val="both"/>
        <w:rPr>
          <w:rFonts w:ascii="Arial" w:hAnsi="Arial" w:cs="Arial"/>
          <w:b/>
          <w:sz w:val="12"/>
          <w:szCs w:val="12"/>
        </w:rPr>
      </w:pPr>
    </w:p>
    <w:p w14:paraId="23813FBF" w14:textId="77777777" w:rsidR="007157E9" w:rsidRDefault="007157E9" w:rsidP="00DA13CF">
      <w:pPr>
        <w:pStyle w:val="Bullets"/>
        <w:numPr>
          <w:ilvl w:val="0"/>
          <w:numId w:val="0"/>
        </w:numPr>
        <w:spacing w:after="0"/>
        <w:ind w:left="567"/>
        <w:rPr>
          <w:sz w:val="22"/>
          <w:szCs w:val="22"/>
          <w:lang w:val="en-GB"/>
        </w:rPr>
      </w:pPr>
    </w:p>
    <w:p w14:paraId="6B796C4C" w14:textId="3AECA4F6" w:rsidR="008F10EC" w:rsidRDefault="0041706F" w:rsidP="00DA13CF">
      <w:pPr>
        <w:pStyle w:val="Bullets"/>
        <w:numPr>
          <w:ilvl w:val="0"/>
          <w:numId w:val="0"/>
        </w:numPr>
        <w:spacing w:after="0"/>
        <w:ind w:left="567"/>
        <w:rPr>
          <w:sz w:val="22"/>
          <w:szCs w:val="22"/>
          <w:lang w:val="en-GB"/>
        </w:rPr>
      </w:pPr>
      <w:r w:rsidRPr="001B7B24">
        <w:rPr>
          <w:sz w:val="22"/>
          <w:szCs w:val="22"/>
          <w:lang w:val="en-GB"/>
        </w:rPr>
        <w:t xml:space="preserve">All redundant ICT equipment will be disposed </w:t>
      </w:r>
      <w:r w:rsidR="0063385B" w:rsidRPr="001B7B24">
        <w:rPr>
          <w:sz w:val="22"/>
          <w:szCs w:val="22"/>
          <w:lang w:val="en-GB"/>
        </w:rPr>
        <w:t>of</w:t>
      </w:r>
      <w:r w:rsidRPr="001B7B24">
        <w:rPr>
          <w:sz w:val="22"/>
          <w:szCs w:val="22"/>
          <w:lang w:val="en-GB"/>
        </w:rPr>
        <w:t xml:space="preserve"> through an authorised agenc</w:t>
      </w:r>
      <w:r w:rsidR="008F10EC" w:rsidRPr="001B7B24">
        <w:rPr>
          <w:sz w:val="22"/>
          <w:szCs w:val="22"/>
          <w:lang w:val="en-GB"/>
        </w:rPr>
        <w:t>y</w:t>
      </w:r>
      <w:r w:rsidR="008F10EC" w:rsidRPr="001B7B24">
        <w:rPr>
          <w:lang w:val="en-GB"/>
        </w:rPr>
        <w:t xml:space="preserve"> </w:t>
      </w:r>
      <w:r w:rsidR="008F10EC" w:rsidRPr="001B7B24">
        <w:rPr>
          <w:sz w:val="22"/>
          <w:szCs w:val="22"/>
          <w:lang w:val="en-GB"/>
        </w:rPr>
        <w:t xml:space="preserve">in accordance with Waste Electrical and Electronic Equipment (WEEE) </w:t>
      </w:r>
      <w:r w:rsidR="00B271A7">
        <w:rPr>
          <w:sz w:val="22"/>
          <w:szCs w:val="22"/>
          <w:lang w:val="en-GB"/>
        </w:rPr>
        <w:t xml:space="preserve">Regulations 2013 </w:t>
      </w:r>
      <w:r w:rsidR="008F10EC" w:rsidRPr="001B7B24">
        <w:rPr>
          <w:sz w:val="22"/>
          <w:szCs w:val="22"/>
          <w:lang w:val="en-GB"/>
        </w:rPr>
        <w:t>and</w:t>
      </w:r>
      <w:r w:rsidR="00B271A7">
        <w:rPr>
          <w:sz w:val="22"/>
          <w:szCs w:val="22"/>
          <w:lang w:val="en-GB"/>
        </w:rPr>
        <w:t xml:space="preserve"> the</w:t>
      </w:r>
      <w:r w:rsidR="008F10EC" w:rsidRPr="001B7B24">
        <w:rPr>
          <w:sz w:val="22"/>
          <w:szCs w:val="22"/>
          <w:lang w:val="en-GB"/>
        </w:rPr>
        <w:t xml:space="preserve"> Data Protection Act (DPA)</w:t>
      </w:r>
      <w:r w:rsidR="0063385B" w:rsidRPr="001B7B24">
        <w:rPr>
          <w:sz w:val="22"/>
          <w:szCs w:val="22"/>
          <w:lang w:val="en-GB"/>
        </w:rPr>
        <w:t xml:space="preserve">. </w:t>
      </w:r>
      <w:r w:rsidRPr="001B7B24">
        <w:rPr>
          <w:sz w:val="22"/>
          <w:szCs w:val="22"/>
          <w:lang w:val="en-GB"/>
        </w:rPr>
        <w:t>This should include a written receipt for the item including an acceptance of responsibility for the destruction of any personal data</w:t>
      </w:r>
      <w:r w:rsidR="008F10EC" w:rsidRPr="001B7B24">
        <w:rPr>
          <w:sz w:val="22"/>
          <w:szCs w:val="22"/>
          <w:lang w:val="en-GB"/>
        </w:rPr>
        <w:t>.</w:t>
      </w:r>
    </w:p>
    <w:p w14:paraId="0279A8D6" w14:textId="77777777" w:rsidR="007157E9" w:rsidRDefault="007157E9" w:rsidP="00DA13CF">
      <w:pPr>
        <w:pStyle w:val="Bullets"/>
        <w:numPr>
          <w:ilvl w:val="0"/>
          <w:numId w:val="0"/>
        </w:numPr>
        <w:spacing w:after="0"/>
        <w:ind w:left="567"/>
        <w:rPr>
          <w:sz w:val="22"/>
          <w:szCs w:val="22"/>
          <w:lang w:val="en-GB"/>
        </w:rPr>
      </w:pPr>
    </w:p>
    <w:p w14:paraId="2DC8C32D" w14:textId="77777777" w:rsidR="007157E9" w:rsidRDefault="007157E9" w:rsidP="00DA13CF">
      <w:pPr>
        <w:pStyle w:val="Bullets"/>
        <w:numPr>
          <w:ilvl w:val="0"/>
          <w:numId w:val="0"/>
        </w:numPr>
        <w:spacing w:after="0"/>
        <w:ind w:left="567"/>
        <w:rPr>
          <w:sz w:val="22"/>
          <w:szCs w:val="22"/>
          <w:lang w:val="en-GB"/>
        </w:rPr>
      </w:pPr>
    </w:p>
    <w:p w14:paraId="01D310AF" w14:textId="775BE70B" w:rsidR="007157E9" w:rsidRPr="001B7B24" w:rsidRDefault="007157E9" w:rsidP="00DA13CF">
      <w:pPr>
        <w:pStyle w:val="Bullets"/>
        <w:numPr>
          <w:ilvl w:val="0"/>
          <w:numId w:val="0"/>
        </w:numPr>
        <w:spacing w:after="0"/>
        <w:ind w:left="567"/>
        <w:rPr>
          <w:sz w:val="22"/>
          <w:szCs w:val="22"/>
          <w:lang w:val="en-GB"/>
        </w:rPr>
      </w:pPr>
    </w:p>
    <w:p w14:paraId="2C3C7D7F" w14:textId="77777777" w:rsidR="008126E7" w:rsidRPr="001B7B24" w:rsidRDefault="008126E7" w:rsidP="00737AD8">
      <w:pPr>
        <w:pStyle w:val="ListParagraph"/>
        <w:spacing w:before="0" w:after="0"/>
        <w:ind w:left="567" w:firstLine="0"/>
        <w:jc w:val="both"/>
        <w:rPr>
          <w:rFonts w:ascii="Arial" w:hAnsi="Arial" w:cs="Arial"/>
          <w:b/>
          <w:sz w:val="16"/>
          <w:szCs w:val="16"/>
        </w:rPr>
      </w:pPr>
    </w:p>
    <w:sectPr w:rsidR="008126E7" w:rsidRPr="001B7B24" w:rsidSect="00851C76">
      <w:headerReference w:type="default" r:id="rId13"/>
      <w:footerReference w:type="default" r:id="rId14"/>
      <w:pgSz w:w="11906" w:h="16838"/>
      <w:pgMar w:top="1134" w:right="1134" w:bottom="1134" w:left="1134" w:header="567" w:footer="567"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3F67" w14:textId="77777777" w:rsidR="006F50DA" w:rsidRDefault="006F50DA" w:rsidP="00B85D23">
      <w:pPr>
        <w:spacing w:after="0"/>
      </w:pPr>
      <w:r>
        <w:separator/>
      </w:r>
    </w:p>
  </w:endnote>
  <w:endnote w:type="continuationSeparator" w:id="0">
    <w:p w14:paraId="552F6852" w14:textId="77777777" w:rsidR="006F50DA" w:rsidRDefault="006F50DA" w:rsidP="00B85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BA30" w14:textId="7EC73EFF" w:rsidR="00B21555" w:rsidRPr="00694EDB" w:rsidRDefault="00B21555" w:rsidP="00B21555">
    <w:pPr>
      <w:pBdr>
        <w:top w:val="thinThickSmallGap" w:sz="24" w:space="1" w:color="622423"/>
      </w:pBdr>
      <w:tabs>
        <w:tab w:val="center" w:pos="4513"/>
        <w:tab w:val="right" w:pos="9026"/>
        <w:tab w:val="right" w:pos="9070"/>
      </w:tabs>
      <w:spacing w:before="0" w:after="0"/>
      <w:ind w:left="0" w:firstLine="0"/>
      <w:rPr>
        <w:rFonts w:ascii="Arial" w:eastAsia="Times New Roman" w:hAnsi="Arial" w:cs="Arial"/>
        <w:sz w:val="20"/>
        <w:szCs w:val="20"/>
      </w:rPr>
    </w:pPr>
    <w:r w:rsidRPr="00694EDB">
      <w:rPr>
        <w:rFonts w:ascii="Arial" w:eastAsia="Times New Roman" w:hAnsi="Arial" w:cs="Arial"/>
        <w:sz w:val="20"/>
        <w:szCs w:val="20"/>
      </w:rPr>
      <w:t>The electronic version of this document is the latest version.  It is the responsibility of the individual to ensure any paper material is current.</w:t>
    </w:r>
    <w:r w:rsidRPr="00694EDB">
      <w:rPr>
        <w:rFonts w:ascii="Arial" w:eastAsia="Times New Roman" w:hAnsi="Arial" w:cs="Arial"/>
        <w:sz w:val="20"/>
        <w:szCs w:val="20"/>
      </w:rPr>
      <w:tab/>
    </w:r>
    <w:r w:rsidRPr="00694EDB">
      <w:rPr>
        <w:rFonts w:ascii="Arial" w:eastAsia="Times New Roman" w:hAnsi="Arial" w:cs="Arial"/>
        <w:sz w:val="20"/>
        <w:szCs w:val="20"/>
      </w:rPr>
      <w:tab/>
      <w:t xml:space="preserve">Page </w:t>
    </w:r>
    <w:r w:rsidRPr="00694EDB">
      <w:rPr>
        <w:rFonts w:ascii="Arial" w:eastAsia="Times New Roman" w:hAnsi="Arial" w:cs="Arial"/>
        <w:sz w:val="20"/>
        <w:szCs w:val="20"/>
      </w:rPr>
      <w:fldChar w:fldCharType="begin"/>
    </w:r>
    <w:r w:rsidRPr="00694EDB">
      <w:rPr>
        <w:rFonts w:ascii="Arial" w:eastAsia="Times New Roman" w:hAnsi="Arial" w:cs="Arial"/>
        <w:sz w:val="20"/>
        <w:szCs w:val="20"/>
      </w:rPr>
      <w:instrText xml:space="preserve"> PAGE   \* MERGEFORMAT </w:instrText>
    </w:r>
    <w:r w:rsidRPr="00694EDB">
      <w:rPr>
        <w:rFonts w:ascii="Arial" w:eastAsia="Times New Roman" w:hAnsi="Arial" w:cs="Arial"/>
        <w:sz w:val="20"/>
        <w:szCs w:val="20"/>
      </w:rPr>
      <w:fldChar w:fldCharType="separate"/>
    </w:r>
    <w:r w:rsidR="008334D6">
      <w:rPr>
        <w:rFonts w:ascii="Arial" w:eastAsia="Times New Roman" w:hAnsi="Arial" w:cs="Arial"/>
        <w:noProof/>
        <w:sz w:val="20"/>
        <w:szCs w:val="20"/>
      </w:rPr>
      <w:t>10</w:t>
    </w:r>
    <w:r w:rsidRPr="00694EDB">
      <w:rPr>
        <w:rFonts w:ascii="Arial" w:eastAsia="Times New Roman" w:hAnsi="Arial" w:cs="Arial"/>
        <w:noProof/>
        <w:sz w:val="20"/>
        <w:szCs w:val="20"/>
      </w:rPr>
      <w:fldChar w:fldCharType="end"/>
    </w:r>
  </w:p>
  <w:p w14:paraId="6188CC2C" w14:textId="0FB156E4" w:rsidR="00B85D23" w:rsidRDefault="00B21555" w:rsidP="0073360F">
    <w:pPr>
      <w:tabs>
        <w:tab w:val="center" w:pos="4513"/>
        <w:tab w:val="right" w:pos="9026"/>
      </w:tabs>
      <w:spacing w:before="0" w:after="0"/>
      <w:ind w:left="0" w:firstLine="0"/>
    </w:pPr>
    <w:r w:rsidRPr="00694EDB">
      <w:rPr>
        <w:rFonts w:ascii="Arial" w:eastAsia="Times New Roman" w:hAnsi="Arial" w:cs="Arial"/>
        <w:sz w:val="20"/>
        <w:szCs w:val="20"/>
      </w:rPr>
      <w:t xml:space="preserve">Date:  </w:t>
    </w:r>
    <w:r w:rsidR="0073360F">
      <w:rPr>
        <w:rFonts w:ascii="Arial" w:eastAsia="Times New Roman" w:hAnsi="Arial" w:cs="Arial"/>
        <w:sz w:val="20"/>
        <w:szCs w:val="20"/>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57F0" w14:textId="77777777" w:rsidR="006F50DA" w:rsidRDefault="006F50DA" w:rsidP="00B85D23">
      <w:pPr>
        <w:spacing w:after="0"/>
      </w:pPr>
      <w:r>
        <w:separator/>
      </w:r>
    </w:p>
  </w:footnote>
  <w:footnote w:type="continuationSeparator" w:id="0">
    <w:p w14:paraId="4A99A1DC" w14:textId="77777777" w:rsidR="006F50DA" w:rsidRDefault="006F50DA" w:rsidP="00B85D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22E7" w14:textId="3CC8BF2A" w:rsidR="00BB1612" w:rsidRDefault="00BB1612">
    <w:pPr>
      <w:pStyle w:val="Header"/>
    </w:pPr>
    <w:r>
      <w:rPr>
        <w:noProof/>
      </w:rPr>
      <w:drawing>
        <wp:anchor distT="0" distB="0" distL="114300" distR="114300" simplePos="0" relativeHeight="251658240" behindDoc="0" locked="0" layoutInCell="1" allowOverlap="1" wp14:anchorId="2D8A0F29" wp14:editId="455922C7">
          <wp:simplePos x="0" y="0"/>
          <wp:positionH relativeFrom="margin">
            <wp:posOffset>5937885</wp:posOffset>
          </wp:positionH>
          <wp:positionV relativeFrom="paragraph">
            <wp:posOffset>-158115</wp:posOffset>
          </wp:positionV>
          <wp:extent cx="552450" cy="56402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2450" cy="5640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B7D"/>
    <w:multiLevelType w:val="multilevel"/>
    <w:tmpl w:val="34FAC2FA"/>
    <w:lvl w:ilvl="0">
      <w:start w:val="2"/>
      <w:numFmt w:val="decimal"/>
      <w:lvlText w:val="%1."/>
      <w:lvlJc w:val="left"/>
      <w:pPr>
        <w:ind w:left="36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7C683D"/>
    <w:multiLevelType w:val="multilevel"/>
    <w:tmpl w:val="6D18CB7E"/>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D5A74"/>
    <w:multiLevelType w:val="multilevel"/>
    <w:tmpl w:val="039861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A7707"/>
    <w:multiLevelType w:val="multilevel"/>
    <w:tmpl w:val="26D4FEC4"/>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0EF48BB"/>
    <w:multiLevelType w:val="hybridMultilevel"/>
    <w:tmpl w:val="CDA843D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ED53CD"/>
    <w:multiLevelType w:val="multilevel"/>
    <w:tmpl w:val="4B38156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421DEE"/>
    <w:multiLevelType w:val="multilevel"/>
    <w:tmpl w:val="794A9F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6056D9"/>
    <w:multiLevelType w:val="multilevel"/>
    <w:tmpl w:val="42844276"/>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BE6709"/>
    <w:multiLevelType w:val="multilevel"/>
    <w:tmpl w:val="3F32B8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639FF"/>
    <w:multiLevelType w:val="hybridMultilevel"/>
    <w:tmpl w:val="051EC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F4F5A"/>
    <w:multiLevelType w:val="multilevel"/>
    <w:tmpl w:val="19227B02"/>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11" w15:restartNumberingAfterBreak="0">
    <w:nsid w:val="2B870762"/>
    <w:multiLevelType w:val="multilevel"/>
    <w:tmpl w:val="6D18CB7E"/>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34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676625"/>
    <w:multiLevelType w:val="hybridMultilevel"/>
    <w:tmpl w:val="4ED82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E60309"/>
    <w:multiLevelType w:val="multilevel"/>
    <w:tmpl w:val="19227B02"/>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15" w15:restartNumberingAfterBreak="0">
    <w:nsid w:val="3A5F7D98"/>
    <w:multiLevelType w:val="multilevel"/>
    <w:tmpl w:val="602AB0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35E54"/>
    <w:multiLevelType w:val="hybridMultilevel"/>
    <w:tmpl w:val="9D86AE4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0134854"/>
    <w:multiLevelType w:val="multilevel"/>
    <w:tmpl w:val="039861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E01654"/>
    <w:multiLevelType w:val="multilevel"/>
    <w:tmpl w:val="19227B02"/>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19" w15:restartNumberingAfterBreak="0">
    <w:nsid w:val="4D7834E3"/>
    <w:multiLevelType w:val="multilevel"/>
    <w:tmpl w:val="32FEC5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8549C"/>
    <w:multiLevelType w:val="multilevel"/>
    <w:tmpl w:val="030C414C"/>
    <w:lvl w:ilvl="0">
      <w:start w:val="1"/>
      <w:numFmt w:val="bullet"/>
      <w:lvlText w:val=""/>
      <w:lvlJc w:val="left"/>
      <w:pPr>
        <w:ind w:left="360" w:hanging="360"/>
      </w:pPr>
      <w:rPr>
        <w:rFonts w:ascii="Symbol" w:hAnsi="Symbol" w:hint="default"/>
      </w:rPr>
    </w:lvl>
    <w:lvl w:ilvl="1">
      <w:start w:val="1"/>
      <w:numFmt w:val="bullet"/>
      <w:lvlText w:val="o"/>
      <w:lvlJc w:val="left"/>
      <w:pPr>
        <w:ind w:left="858" w:hanging="432"/>
      </w:pPr>
      <w:rPr>
        <w:rFonts w:ascii="Courier New" w:hAnsi="Courier New" w:cs="Courier New" w:hint="default"/>
        <w:b/>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7B7071"/>
    <w:multiLevelType w:val="multilevel"/>
    <w:tmpl w:val="1F0A4328"/>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rPr>
    </w:lvl>
    <w:lvl w:ilvl="2">
      <w:start w:val="1"/>
      <w:numFmt w:val="decimal"/>
      <w:lvlText w:val="6.%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C73B6A"/>
    <w:multiLevelType w:val="multilevel"/>
    <w:tmpl w:val="338E26B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07358E"/>
    <w:multiLevelType w:val="multilevel"/>
    <w:tmpl w:val="19227B02"/>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24" w15:restartNumberingAfterBreak="0">
    <w:nsid w:val="64752B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435FB5"/>
    <w:multiLevelType w:val="hybridMultilevel"/>
    <w:tmpl w:val="179405AA"/>
    <w:lvl w:ilvl="0" w:tplc="CCF6A6DC">
      <w:start w:val="1"/>
      <w:numFmt w:val="bullet"/>
      <w:pStyle w:val="Bullets"/>
      <w:lvlText w:val=""/>
      <w:lvlJc w:val="left"/>
      <w:pPr>
        <w:tabs>
          <w:tab w:val="num" w:pos="646"/>
        </w:tabs>
        <w:ind w:left="646"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6" w15:restartNumberingAfterBreak="0">
    <w:nsid w:val="6ECD7711"/>
    <w:multiLevelType w:val="multilevel"/>
    <w:tmpl w:val="039861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362C20"/>
    <w:multiLevelType w:val="multilevel"/>
    <w:tmpl w:val="11C63CB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1C44A6"/>
    <w:multiLevelType w:val="multilevel"/>
    <w:tmpl w:val="19227B02"/>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29" w15:restartNumberingAfterBreak="0">
    <w:nsid w:val="734A3286"/>
    <w:multiLevelType w:val="hybridMultilevel"/>
    <w:tmpl w:val="6046B1CA"/>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30" w15:restartNumberingAfterBreak="0">
    <w:nsid w:val="7B9C58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4"/>
  </w:num>
  <w:num w:numId="3">
    <w:abstractNumId w:val="22"/>
  </w:num>
  <w:num w:numId="4">
    <w:abstractNumId w:val="15"/>
  </w:num>
  <w:num w:numId="5">
    <w:abstractNumId w:val="17"/>
  </w:num>
  <w:num w:numId="6">
    <w:abstractNumId w:val="2"/>
  </w:num>
  <w:num w:numId="7">
    <w:abstractNumId w:val="26"/>
  </w:num>
  <w:num w:numId="8">
    <w:abstractNumId w:val="27"/>
  </w:num>
  <w:num w:numId="9">
    <w:abstractNumId w:val="30"/>
  </w:num>
  <w:num w:numId="10">
    <w:abstractNumId w:val="16"/>
  </w:num>
  <w:num w:numId="11">
    <w:abstractNumId w:val="13"/>
  </w:num>
  <w:num w:numId="12">
    <w:abstractNumId w:val="21"/>
  </w:num>
  <w:num w:numId="13">
    <w:abstractNumId w:val="20"/>
  </w:num>
  <w:num w:numId="14">
    <w:abstractNumId w:val="7"/>
  </w:num>
  <w:num w:numId="15">
    <w:abstractNumId w:val="29"/>
  </w:num>
  <w:num w:numId="16">
    <w:abstractNumId w:val="6"/>
  </w:num>
  <w:num w:numId="17">
    <w:abstractNumId w:val="19"/>
  </w:num>
  <w:num w:numId="18">
    <w:abstractNumId w:val="1"/>
  </w:num>
  <w:num w:numId="19">
    <w:abstractNumId w:val="11"/>
  </w:num>
  <w:num w:numId="20">
    <w:abstractNumId w:val="25"/>
  </w:num>
  <w:num w:numId="21">
    <w:abstractNumId w:val="14"/>
  </w:num>
  <w:num w:numId="22">
    <w:abstractNumId w:val="3"/>
  </w:num>
  <w:num w:numId="23">
    <w:abstractNumId w:val="28"/>
  </w:num>
  <w:num w:numId="24">
    <w:abstractNumId w:val="23"/>
  </w:num>
  <w:num w:numId="25">
    <w:abstractNumId w:val="10"/>
  </w:num>
  <w:num w:numId="26">
    <w:abstractNumId w:val="18"/>
  </w:num>
  <w:num w:numId="27">
    <w:abstractNumId w:val="4"/>
  </w:num>
  <w:num w:numId="28">
    <w:abstractNumId w:val="9"/>
  </w:num>
  <w:num w:numId="29">
    <w:abstractNumId w:val="0"/>
  </w:num>
  <w:num w:numId="30">
    <w:abstractNumId w:val="5"/>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EB"/>
    <w:rsid w:val="0000367A"/>
    <w:rsid w:val="00010249"/>
    <w:rsid w:val="000306D6"/>
    <w:rsid w:val="00033A69"/>
    <w:rsid w:val="00042C8C"/>
    <w:rsid w:val="00044F83"/>
    <w:rsid w:val="00060768"/>
    <w:rsid w:val="000635B6"/>
    <w:rsid w:val="000648AA"/>
    <w:rsid w:val="000754EE"/>
    <w:rsid w:val="000764DB"/>
    <w:rsid w:val="000801DA"/>
    <w:rsid w:val="000808C7"/>
    <w:rsid w:val="0008319D"/>
    <w:rsid w:val="000A0F8C"/>
    <w:rsid w:val="000A4970"/>
    <w:rsid w:val="000C2BCC"/>
    <w:rsid w:val="000D1EC2"/>
    <w:rsid w:val="000D6E12"/>
    <w:rsid w:val="000E3060"/>
    <w:rsid w:val="000E36DA"/>
    <w:rsid w:val="000E40B0"/>
    <w:rsid w:val="000E4551"/>
    <w:rsid w:val="000E6192"/>
    <w:rsid w:val="000F0020"/>
    <w:rsid w:val="000F1A48"/>
    <w:rsid w:val="00100B3C"/>
    <w:rsid w:val="001058BA"/>
    <w:rsid w:val="0012076B"/>
    <w:rsid w:val="001254A6"/>
    <w:rsid w:val="00132D33"/>
    <w:rsid w:val="00135687"/>
    <w:rsid w:val="00152BCE"/>
    <w:rsid w:val="00167543"/>
    <w:rsid w:val="00174DDF"/>
    <w:rsid w:val="0017631D"/>
    <w:rsid w:val="00182EE2"/>
    <w:rsid w:val="001833DA"/>
    <w:rsid w:val="00183649"/>
    <w:rsid w:val="00183CA4"/>
    <w:rsid w:val="00195727"/>
    <w:rsid w:val="001A1940"/>
    <w:rsid w:val="001A6B1A"/>
    <w:rsid w:val="001A704C"/>
    <w:rsid w:val="001B7B24"/>
    <w:rsid w:val="001C323E"/>
    <w:rsid w:val="001D3B18"/>
    <w:rsid w:val="001D7A9E"/>
    <w:rsid w:val="001E7B90"/>
    <w:rsid w:val="001F146E"/>
    <w:rsid w:val="002010D8"/>
    <w:rsid w:val="0020228E"/>
    <w:rsid w:val="00202D8B"/>
    <w:rsid w:val="0020743A"/>
    <w:rsid w:val="0022138E"/>
    <w:rsid w:val="00230596"/>
    <w:rsid w:val="00231C53"/>
    <w:rsid w:val="0025607B"/>
    <w:rsid w:val="00257F8E"/>
    <w:rsid w:val="0026081D"/>
    <w:rsid w:val="002634A1"/>
    <w:rsid w:val="00271A76"/>
    <w:rsid w:val="002758F8"/>
    <w:rsid w:val="0027591F"/>
    <w:rsid w:val="00275B17"/>
    <w:rsid w:val="00284ABA"/>
    <w:rsid w:val="00284C7F"/>
    <w:rsid w:val="002860DE"/>
    <w:rsid w:val="00287C0A"/>
    <w:rsid w:val="00294731"/>
    <w:rsid w:val="0029544E"/>
    <w:rsid w:val="00295A85"/>
    <w:rsid w:val="00296D9D"/>
    <w:rsid w:val="002A3075"/>
    <w:rsid w:val="002A5173"/>
    <w:rsid w:val="002B41FD"/>
    <w:rsid w:val="002B5024"/>
    <w:rsid w:val="002B7BC5"/>
    <w:rsid w:val="002C1746"/>
    <w:rsid w:val="002C454C"/>
    <w:rsid w:val="002C5293"/>
    <w:rsid w:val="002D3292"/>
    <w:rsid w:val="002D7FD1"/>
    <w:rsid w:val="002E42F4"/>
    <w:rsid w:val="002F2B74"/>
    <w:rsid w:val="00303361"/>
    <w:rsid w:val="00307550"/>
    <w:rsid w:val="003108F5"/>
    <w:rsid w:val="00317398"/>
    <w:rsid w:val="003346BE"/>
    <w:rsid w:val="003427FA"/>
    <w:rsid w:val="0034380A"/>
    <w:rsid w:val="0036176A"/>
    <w:rsid w:val="00365680"/>
    <w:rsid w:val="00366007"/>
    <w:rsid w:val="0038139B"/>
    <w:rsid w:val="00384909"/>
    <w:rsid w:val="00391FC1"/>
    <w:rsid w:val="00393D4A"/>
    <w:rsid w:val="003954C1"/>
    <w:rsid w:val="00395907"/>
    <w:rsid w:val="003A3DA2"/>
    <w:rsid w:val="003A5AB1"/>
    <w:rsid w:val="003B1377"/>
    <w:rsid w:val="003B54FF"/>
    <w:rsid w:val="003C33FF"/>
    <w:rsid w:val="003D44AA"/>
    <w:rsid w:val="003D7AA1"/>
    <w:rsid w:val="003E5FB8"/>
    <w:rsid w:val="003E63A6"/>
    <w:rsid w:val="003F20FD"/>
    <w:rsid w:val="003F600F"/>
    <w:rsid w:val="00400218"/>
    <w:rsid w:val="00412074"/>
    <w:rsid w:val="004164F9"/>
    <w:rsid w:val="0041706F"/>
    <w:rsid w:val="00422866"/>
    <w:rsid w:val="00424352"/>
    <w:rsid w:val="004303E9"/>
    <w:rsid w:val="00433009"/>
    <w:rsid w:val="00441E5D"/>
    <w:rsid w:val="00443ABE"/>
    <w:rsid w:val="0045360D"/>
    <w:rsid w:val="00455577"/>
    <w:rsid w:val="0045750C"/>
    <w:rsid w:val="00464381"/>
    <w:rsid w:val="004645F1"/>
    <w:rsid w:val="00476F70"/>
    <w:rsid w:val="00483D0C"/>
    <w:rsid w:val="00486F7A"/>
    <w:rsid w:val="0049148E"/>
    <w:rsid w:val="004A3107"/>
    <w:rsid w:val="004A49C0"/>
    <w:rsid w:val="004B2A1C"/>
    <w:rsid w:val="004B5059"/>
    <w:rsid w:val="004B7349"/>
    <w:rsid w:val="004C17DC"/>
    <w:rsid w:val="004C684E"/>
    <w:rsid w:val="004D19ED"/>
    <w:rsid w:val="004D66BE"/>
    <w:rsid w:val="004D701A"/>
    <w:rsid w:val="004E0249"/>
    <w:rsid w:val="004E3CCE"/>
    <w:rsid w:val="004F123C"/>
    <w:rsid w:val="0050199C"/>
    <w:rsid w:val="00506CB4"/>
    <w:rsid w:val="00507F19"/>
    <w:rsid w:val="005104B7"/>
    <w:rsid w:val="005225F8"/>
    <w:rsid w:val="005227D8"/>
    <w:rsid w:val="00522AEC"/>
    <w:rsid w:val="0052401F"/>
    <w:rsid w:val="00533D49"/>
    <w:rsid w:val="00537B8C"/>
    <w:rsid w:val="00542518"/>
    <w:rsid w:val="00543132"/>
    <w:rsid w:val="00546582"/>
    <w:rsid w:val="00556616"/>
    <w:rsid w:val="00560B50"/>
    <w:rsid w:val="005644F2"/>
    <w:rsid w:val="00564EBC"/>
    <w:rsid w:val="00565423"/>
    <w:rsid w:val="00577E92"/>
    <w:rsid w:val="005839C6"/>
    <w:rsid w:val="00584FBD"/>
    <w:rsid w:val="00586C25"/>
    <w:rsid w:val="00594836"/>
    <w:rsid w:val="005A5572"/>
    <w:rsid w:val="005A79F1"/>
    <w:rsid w:val="005B75F9"/>
    <w:rsid w:val="005E3D9D"/>
    <w:rsid w:val="005E53E6"/>
    <w:rsid w:val="006041CA"/>
    <w:rsid w:val="00612BEB"/>
    <w:rsid w:val="0061408B"/>
    <w:rsid w:val="00616692"/>
    <w:rsid w:val="00623010"/>
    <w:rsid w:val="00626EE2"/>
    <w:rsid w:val="0063385B"/>
    <w:rsid w:val="00642B99"/>
    <w:rsid w:val="0065003C"/>
    <w:rsid w:val="006557B9"/>
    <w:rsid w:val="00661BC1"/>
    <w:rsid w:val="00675580"/>
    <w:rsid w:val="0067795B"/>
    <w:rsid w:val="00680FF9"/>
    <w:rsid w:val="00684FA7"/>
    <w:rsid w:val="00691AAF"/>
    <w:rsid w:val="00694EDB"/>
    <w:rsid w:val="006956BB"/>
    <w:rsid w:val="006958E4"/>
    <w:rsid w:val="006B7DE5"/>
    <w:rsid w:val="006C0553"/>
    <w:rsid w:val="006C062C"/>
    <w:rsid w:val="006C6E2B"/>
    <w:rsid w:val="006D1CF5"/>
    <w:rsid w:val="006D35F5"/>
    <w:rsid w:val="006D5002"/>
    <w:rsid w:val="006E0F06"/>
    <w:rsid w:val="006E181B"/>
    <w:rsid w:val="006E4CE3"/>
    <w:rsid w:val="006F50DA"/>
    <w:rsid w:val="007031F3"/>
    <w:rsid w:val="00706302"/>
    <w:rsid w:val="0070669B"/>
    <w:rsid w:val="007157E9"/>
    <w:rsid w:val="007200E7"/>
    <w:rsid w:val="00721CEC"/>
    <w:rsid w:val="00721EFA"/>
    <w:rsid w:val="00723E59"/>
    <w:rsid w:val="0073360F"/>
    <w:rsid w:val="00737AD8"/>
    <w:rsid w:val="007538F0"/>
    <w:rsid w:val="00755230"/>
    <w:rsid w:val="0076134B"/>
    <w:rsid w:val="00761F09"/>
    <w:rsid w:val="00765854"/>
    <w:rsid w:val="0076710B"/>
    <w:rsid w:val="0076739D"/>
    <w:rsid w:val="0077477A"/>
    <w:rsid w:val="007A3470"/>
    <w:rsid w:val="007A48EA"/>
    <w:rsid w:val="007A7BB9"/>
    <w:rsid w:val="007B0AEC"/>
    <w:rsid w:val="007B7118"/>
    <w:rsid w:val="007D149B"/>
    <w:rsid w:val="007D420F"/>
    <w:rsid w:val="007D76C0"/>
    <w:rsid w:val="007E4489"/>
    <w:rsid w:val="007E4A2F"/>
    <w:rsid w:val="007E4D5F"/>
    <w:rsid w:val="007F5FDB"/>
    <w:rsid w:val="008019BE"/>
    <w:rsid w:val="00804139"/>
    <w:rsid w:val="00806937"/>
    <w:rsid w:val="008126E7"/>
    <w:rsid w:val="0081345B"/>
    <w:rsid w:val="008249BB"/>
    <w:rsid w:val="00826AE1"/>
    <w:rsid w:val="008334D6"/>
    <w:rsid w:val="00836325"/>
    <w:rsid w:val="00837374"/>
    <w:rsid w:val="008377D8"/>
    <w:rsid w:val="00843F63"/>
    <w:rsid w:val="0084530F"/>
    <w:rsid w:val="00850DA5"/>
    <w:rsid w:val="00851C76"/>
    <w:rsid w:val="008529CA"/>
    <w:rsid w:val="0086091C"/>
    <w:rsid w:val="00862778"/>
    <w:rsid w:val="0086473E"/>
    <w:rsid w:val="0087134B"/>
    <w:rsid w:val="008733B3"/>
    <w:rsid w:val="008769AC"/>
    <w:rsid w:val="008811B9"/>
    <w:rsid w:val="00882643"/>
    <w:rsid w:val="00882F93"/>
    <w:rsid w:val="008913AE"/>
    <w:rsid w:val="008A11F1"/>
    <w:rsid w:val="008A40EB"/>
    <w:rsid w:val="008B1F22"/>
    <w:rsid w:val="008D078B"/>
    <w:rsid w:val="008D2054"/>
    <w:rsid w:val="008D6B1C"/>
    <w:rsid w:val="008F003E"/>
    <w:rsid w:val="008F1041"/>
    <w:rsid w:val="008F10EC"/>
    <w:rsid w:val="008F11F1"/>
    <w:rsid w:val="008F61BE"/>
    <w:rsid w:val="00900E58"/>
    <w:rsid w:val="009032B8"/>
    <w:rsid w:val="00907843"/>
    <w:rsid w:val="009153AF"/>
    <w:rsid w:val="00921CF4"/>
    <w:rsid w:val="009237C0"/>
    <w:rsid w:val="00927DF3"/>
    <w:rsid w:val="00933E9B"/>
    <w:rsid w:val="00937321"/>
    <w:rsid w:val="009425C7"/>
    <w:rsid w:val="009435B3"/>
    <w:rsid w:val="009467F6"/>
    <w:rsid w:val="009511BF"/>
    <w:rsid w:val="00953365"/>
    <w:rsid w:val="009534A1"/>
    <w:rsid w:val="009623FF"/>
    <w:rsid w:val="00963383"/>
    <w:rsid w:val="00970C0E"/>
    <w:rsid w:val="00982405"/>
    <w:rsid w:val="00994CA4"/>
    <w:rsid w:val="009A38B3"/>
    <w:rsid w:val="009A39F0"/>
    <w:rsid w:val="009A54AF"/>
    <w:rsid w:val="009A79FA"/>
    <w:rsid w:val="009C01A8"/>
    <w:rsid w:val="009E1AA7"/>
    <w:rsid w:val="009F018C"/>
    <w:rsid w:val="009F5B91"/>
    <w:rsid w:val="00A003D3"/>
    <w:rsid w:val="00A02486"/>
    <w:rsid w:val="00A118AA"/>
    <w:rsid w:val="00A323C7"/>
    <w:rsid w:val="00A331B3"/>
    <w:rsid w:val="00A34D35"/>
    <w:rsid w:val="00A405AE"/>
    <w:rsid w:val="00A4193F"/>
    <w:rsid w:val="00A4399A"/>
    <w:rsid w:val="00A51069"/>
    <w:rsid w:val="00A52B69"/>
    <w:rsid w:val="00A53FE3"/>
    <w:rsid w:val="00A62D63"/>
    <w:rsid w:val="00A73045"/>
    <w:rsid w:val="00A8630A"/>
    <w:rsid w:val="00AA532B"/>
    <w:rsid w:val="00AA67E7"/>
    <w:rsid w:val="00AA6D23"/>
    <w:rsid w:val="00AB1BBB"/>
    <w:rsid w:val="00AB6C4F"/>
    <w:rsid w:val="00AD370A"/>
    <w:rsid w:val="00AE06B6"/>
    <w:rsid w:val="00AE39C7"/>
    <w:rsid w:val="00AE4490"/>
    <w:rsid w:val="00B03A71"/>
    <w:rsid w:val="00B12C4E"/>
    <w:rsid w:val="00B1605B"/>
    <w:rsid w:val="00B20E33"/>
    <w:rsid w:val="00B21555"/>
    <w:rsid w:val="00B271A7"/>
    <w:rsid w:val="00B3755E"/>
    <w:rsid w:val="00B37567"/>
    <w:rsid w:val="00B439DF"/>
    <w:rsid w:val="00B518E8"/>
    <w:rsid w:val="00B549BD"/>
    <w:rsid w:val="00B55BF7"/>
    <w:rsid w:val="00B60DEB"/>
    <w:rsid w:val="00B633E3"/>
    <w:rsid w:val="00B72027"/>
    <w:rsid w:val="00B76B26"/>
    <w:rsid w:val="00B8328E"/>
    <w:rsid w:val="00B83E04"/>
    <w:rsid w:val="00B85D23"/>
    <w:rsid w:val="00B90202"/>
    <w:rsid w:val="00BA3BE4"/>
    <w:rsid w:val="00BA4F44"/>
    <w:rsid w:val="00BB1612"/>
    <w:rsid w:val="00BB1B06"/>
    <w:rsid w:val="00BB5AC2"/>
    <w:rsid w:val="00BE5C24"/>
    <w:rsid w:val="00BF04C5"/>
    <w:rsid w:val="00BF491A"/>
    <w:rsid w:val="00C308F9"/>
    <w:rsid w:val="00C34597"/>
    <w:rsid w:val="00C43A39"/>
    <w:rsid w:val="00C5576C"/>
    <w:rsid w:val="00C649AF"/>
    <w:rsid w:val="00C800E4"/>
    <w:rsid w:val="00C806C9"/>
    <w:rsid w:val="00C843DB"/>
    <w:rsid w:val="00CA075B"/>
    <w:rsid w:val="00CA1AC9"/>
    <w:rsid w:val="00CA6EBE"/>
    <w:rsid w:val="00CB25C5"/>
    <w:rsid w:val="00CB496B"/>
    <w:rsid w:val="00CB52C8"/>
    <w:rsid w:val="00CC3E45"/>
    <w:rsid w:val="00CC7FC9"/>
    <w:rsid w:val="00CD34AC"/>
    <w:rsid w:val="00CD3B1C"/>
    <w:rsid w:val="00CD4235"/>
    <w:rsid w:val="00CD69B1"/>
    <w:rsid w:val="00CF1823"/>
    <w:rsid w:val="00CF39E3"/>
    <w:rsid w:val="00CF4349"/>
    <w:rsid w:val="00D010EA"/>
    <w:rsid w:val="00D11530"/>
    <w:rsid w:val="00D212D1"/>
    <w:rsid w:val="00D23A08"/>
    <w:rsid w:val="00D26343"/>
    <w:rsid w:val="00D332F5"/>
    <w:rsid w:val="00D403C7"/>
    <w:rsid w:val="00D41378"/>
    <w:rsid w:val="00D44B02"/>
    <w:rsid w:val="00D527EF"/>
    <w:rsid w:val="00D62095"/>
    <w:rsid w:val="00D6227E"/>
    <w:rsid w:val="00D655FB"/>
    <w:rsid w:val="00D71419"/>
    <w:rsid w:val="00D74130"/>
    <w:rsid w:val="00D74A48"/>
    <w:rsid w:val="00D82D4F"/>
    <w:rsid w:val="00D92639"/>
    <w:rsid w:val="00DA126B"/>
    <w:rsid w:val="00DA13CF"/>
    <w:rsid w:val="00DA3986"/>
    <w:rsid w:val="00DA4BA3"/>
    <w:rsid w:val="00DB43E7"/>
    <w:rsid w:val="00DF0F32"/>
    <w:rsid w:val="00E01906"/>
    <w:rsid w:val="00E05631"/>
    <w:rsid w:val="00E06DDD"/>
    <w:rsid w:val="00E15AB6"/>
    <w:rsid w:val="00E169D4"/>
    <w:rsid w:val="00E17EB7"/>
    <w:rsid w:val="00E21BAE"/>
    <w:rsid w:val="00E30FBE"/>
    <w:rsid w:val="00E329A4"/>
    <w:rsid w:val="00E333E5"/>
    <w:rsid w:val="00E43E82"/>
    <w:rsid w:val="00E52E92"/>
    <w:rsid w:val="00E5382F"/>
    <w:rsid w:val="00E5407A"/>
    <w:rsid w:val="00E559CE"/>
    <w:rsid w:val="00E64147"/>
    <w:rsid w:val="00E724D9"/>
    <w:rsid w:val="00E756E8"/>
    <w:rsid w:val="00E82DA6"/>
    <w:rsid w:val="00E85217"/>
    <w:rsid w:val="00E911E8"/>
    <w:rsid w:val="00E97357"/>
    <w:rsid w:val="00EC2E8E"/>
    <w:rsid w:val="00ED529E"/>
    <w:rsid w:val="00ED7FCF"/>
    <w:rsid w:val="00EF4492"/>
    <w:rsid w:val="00EF6DC6"/>
    <w:rsid w:val="00EF725E"/>
    <w:rsid w:val="00F118B8"/>
    <w:rsid w:val="00F15E44"/>
    <w:rsid w:val="00F232CB"/>
    <w:rsid w:val="00F24AFE"/>
    <w:rsid w:val="00F34830"/>
    <w:rsid w:val="00F5786E"/>
    <w:rsid w:val="00F609C1"/>
    <w:rsid w:val="00F64C01"/>
    <w:rsid w:val="00F67692"/>
    <w:rsid w:val="00F7118B"/>
    <w:rsid w:val="00F73BEB"/>
    <w:rsid w:val="00F8018B"/>
    <w:rsid w:val="00F92037"/>
    <w:rsid w:val="00FA03CD"/>
    <w:rsid w:val="00FB020F"/>
    <w:rsid w:val="00FC33D8"/>
    <w:rsid w:val="00FD2534"/>
    <w:rsid w:val="00FD3F3A"/>
    <w:rsid w:val="00FE0ECD"/>
    <w:rsid w:val="00FE3248"/>
    <w:rsid w:val="00FE4506"/>
    <w:rsid w:val="00FE632C"/>
    <w:rsid w:val="00FE7BE5"/>
    <w:rsid w:val="00FF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2FFA6"/>
  <w15:chartTrackingRefBased/>
  <w15:docId w15:val="{0158387C-9FD2-4D1E-B759-3914DD8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02"/>
  </w:style>
  <w:style w:type="paragraph" w:styleId="Heading1">
    <w:name w:val="heading 1"/>
    <w:basedOn w:val="Normal"/>
    <w:next w:val="Normal"/>
    <w:link w:val="Heading1Char"/>
    <w:uiPriority w:val="9"/>
    <w:qFormat/>
    <w:rsid w:val="008A4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15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0EB"/>
    <w:pPr>
      <w:ind w:left="720"/>
      <w:contextualSpacing/>
    </w:pPr>
  </w:style>
  <w:style w:type="character" w:customStyle="1" w:styleId="Heading1Char">
    <w:name w:val="Heading 1 Char"/>
    <w:basedOn w:val="DefaultParagraphFont"/>
    <w:link w:val="Heading1"/>
    <w:uiPriority w:val="9"/>
    <w:rsid w:val="008A40E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40EB"/>
    <w:pPr>
      <w:outlineLvl w:val="9"/>
    </w:pPr>
  </w:style>
  <w:style w:type="paragraph" w:styleId="Header">
    <w:name w:val="header"/>
    <w:basedOn w:val="Normal"/>
    <w:link w:val="HeaderChar"/>
    <w:uiPriority w:val="99"/>
    <w:unhideWhenUsed/>
    <w:rsid w:val="00B85D23"/>
    <w:pPr>
      <w:tabs>
        <w:tab w:val="center" w:pos="4513"/>
        <w:tab w:val="right" w:pos="9026"/>
      </w:tabs>
      <w:spacing w:after="0"/>
    </w:pPr>
  </w:style>
  <w:style w:type="character" w:customStyle="1" w:styleId="HeaderChar">
    <w:name w:val="Header Char"/>
    <w:basedOn w:val="DefaultParagraphFont"/>
    <w:link w:val="Header"/>
    <w:uiPriority w:val="99"/>
    <w:rsid w:val="00B85D23"/>
  </w:style>
  <w:style w:type="paragraph" w:styleId="Footer">
    <w:name w:val="footer"/>
    <w:basedOn w:val="Normal"/>
    <w:link w:val="FooterChar"/>
    <w:uiPriority w:val="99"/>
    <w:unhideWhenUsed/>
    <w:rsid w:val="00B85D23"/>
    <w:pPr>
      <w:tabs>
        <w:tab w:val="center" w:pos="4513"/>
        <w:tab w:val="right" w:pos="9026"/>
      </w:tabs>
      <w:spacing w:after="0"/>
    </w:pPr>
  </w:style>
  <w:style w:type="character" w:customStyle="1" w:styleId="FooterChar">
    <w:name w:val="Footer Char"/>
    <w:basedOn w:val="DefaultParagraphFont"/>
    <w:link w:val="Footer"/>
    <w:uiPriority w:val="99"/>
    <w:rsid w:val="00B85D23"/>
  </w:style>
  <w:style w:type="paragraph" w:styleId="Title">
    <w:name w:val="Title"/>
    <w:basedOn w:val="Normal"/>
    <w:next w:val="Normal"/>
    <w:link w:val="TitleChar"/>
    <w:uiPriority w:val="10"/>
    <w:qFormat/>
    <w:rsid w:val="0000367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7A"/>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rsid w:val="00C308F9"/>
    <w:pPr>
      <w:spacing w:before="0" w:after="0"/>
      <w:ind w:left="432" w:firstLine="0"/>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semiHidden/>
    <w:rsid w:val="00C308F9"/>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8126E7"/>
    <w:pPr>
      <w:spacing w:after="120"/>
    </w:pPr>
  </w:style>
  <w:style w:type="character" w:customStyle="1" w:styleId="BodyTextChar">
    <w:name w:val="Body Text Char"/>
    <w:basedOn w:val="DefaultParagraphFont"/>
    <w:link w:val="BodyText"/>
    <w:uiPriority w:val="99"/>
    <w:semiHidden/>
    <w:rsid w:val="008126E7"/>
  </w:style>
  <w:style w:type="paragraph" w:styleId="NoSpacing">
    <w:name w:val="No Spacing"/>
    <w:link w:val="NoSpacingChar"/>
    <w:uiPriority w:val="1"/>
    <w:qFormat/>
    <w:rsid w:val="001C323E"/>
    <w:pPr>
      <w:spacing w:before="0" w:after="0"/>
      <w:ind w:left="0" w:firstLine="0"/>
    </w:pPr>
    <w:rPr>
      <w:rFonts w:eastAsiaTheme="minorEastAsia"/>
      <w:lang w:val="en-US"/>
    </w:rPr>
  </w:style>
  <w:style w:type="character" w:customStyle="1" w:styleId="NoSpacingChar">
    <w:name w:val="No Spacing Char"/>
    <w:basedOn w:val="DefaultParagraphFont"/>
    <w:link w:val="NoSpacing"/>
    <w:uiPriority w:val="1"/>
    <w:rsid w:val="001C323E"/>
    <w:rPr>
      <w:rFonts w:eastAsiaTheme="minorEastAsia"/>
      <w:lang w:val="en-US"/>
    </w:rPr>
  </w:style>
  <w:style w:type="paragraph" w:customStyle="1" w:styleId="Bullets">
    <w:name w:val="Bullets"/>
    <w:basedOn w:val="BodyTextIndent"/>
    <w:rsid w:val="0041706F"/>
    <w:pPr>
      <w:widowControl w:val="0"/>
      <w:numPr>
        <w:numId w:val="20"/>
      </w:numPr>
      <w:tabs>
        <w:tab w:val="clear" w:pos="646"/>
        <w:tab w:val="num" w:pos="360"/>
      </w:tabs>
      <w:adjustRightInd w:val="0"/>
      <w:spacing w:after="240"/>
      <w:ind w:left="283" w:firstLine="0"/>
      <w:jc w:val="both"/>
      <w:textAlignment w:val="baseline"/>
    </w:pPr>
    <w:rPr>
      <w:b w:val="0"/>
      <w:lang w:val="en-US"/>
    </w:rPr>
  </w:style>
  <w:style w:type="paragraph" w:customStyle="1" w:styleId="PrecHead2">
    <w:name w:val="PrecHead2"/>
    <w:basedOn w:val="Normal"/>
    <w:rsid w:val="00DB43E7"/>
    <w:pPr>
      <w:spacing w:before="0" w:after="120"/>
      <w:ind w:left="0" w:firstLine="0"/>
      <w:jc w:val="center"/>
    </w:pPr>
    <w:rPr>
      <w:rFonts w:ascii="Trebuchet MS" w:eastAsia="Times New Roman" w:hAnsi="Trebuchet MS" w:cs="Times New Roman"/>
      <w:color w:val="800080"/>
      <w:sz w:val="32"/>
      <w:szCs w:val="32"/>
    </w:rPr>
  </w:style>
  <w:style w:type="character" w:customStyle="1" w:styleId="Heading2Char">
    <w:name w:val="Heading 2 Char"/>
    <w:basedOn w:val="DefaultParagraphFont"/>
    <w:link w:val="Heading2"/>
    <w:uiPriority w:val="9"/>
    <w:rsid w:val="00D1153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C7FC9"/>
    <w:pPr>
      <w:tabs>
        <w:tab w:val="right" w:leader="dot" w:pos="9628"/>
      </w:tabs>
      <w:spacing w:before="20" w:after="20"/>
      <w:ind w:left="0"/>
    </w:pPr>
    <w:rPr>
      <w:rFonts w:ascii="Arial" w:hAnsi="Arial" w:cs="Arial"/>
      <w:noProof/>
    </w:rPr>
  </w:style>
  <w:style w:type="paragraph" w:styleId="TOC2">
    <w:name w:val="toc 2"/>
    <w:basedOn w:val="Normal"/>
    <w:next w:val="Normal"/>
    <w:autoRedefine/>
    <w:uiPriority w:val="39"/>
    <w:unhideWhenUsed/>
    <w:rsid w:val="00D92639"/>
    <w:pPr>
      <w:spacing w:after="100"/>
      <w:ind w:left="220"/>
    </w:pPr>
    <w:rPr>
      <w:rFonts w:ascii="Arial" w:hAnsi="Arial"/>
    </w:rPr>
  </w:style>
  <w:style w:type="character" w:styleId="Hyperlink">
    <w:name w:val="Hyperlink"/>
    <w:basedOn w:val="DefaultParagraphFont"/>
    <w:uiPriority w:val="99"/>
    <w:unhideWhenUsed/>
    <w:rsid w:val="007D76C0"/>
    <w:rPr>
      <w:color w:val="0563C1" w:themeColor="hyperlink"/>
      <w:u w:val="single"/>
    </w:rPr>
  </w:style>
  <w:style w:type="paragraph" w:styleId="TOC3">
    <w:name w:val="toc 3"/>
    <w:basedOn w:val="Normal"/>
    <w:next w:val="Normal"/>
    <w:autoRedefine/>
    <w:uiPriority w:val="39"/>
    <w:semiHidden/>
    <w:unhideWhenUsed/>
    <w:rsid w:val="00D92639"/>
    <w:pPr>
      <w:spacing w:after="100"/>
      <w:ind w:left="440"/>
    </w:pPr>
    <w:rPr>
      <w:rFonts w:ascii="Arial" w:hAnsi="Arial"/>
    </w:rPr>
  </w:style>
  <w:style w:type="paragraph" w:styleId="TOC4">
    <w:name w:val="toc 4"/>
    <w:basedOn w:val="Normal"/>
    <w:next w:val="Normal"/>
    <w:autoRedefine/>
    <w:uiPriority w:val="39"/>
    <w:semiHidden/>
    <w:unhideWhenUsed/>
    <w:rsid w:val="00D92639"/>
    <w:pPr>
      <w:spacing w:after="100"/>
      <w:ind w:left="6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38334C431FA4EBDE3A29F11F20B5E" ma:contentTypeVersion="18" ma:contentTypeDescription="Create a new document." ma:contentTypeScope="" ma:versionID="bde16c287fdaf9f320ea09077326df3d">
  <xsd:schema xmlns:xsd="http://www.w3.org/2001/XMLSchema" xmlns:xs="http://www.w3.org/2001/XMLSchema" xmlns:p="http://schemas.microsoft.com/office/2006/metadata/properties" xmlns:ns2="c72cbac9-54cd-4b9f-8c60-e6ef11775874" xmlns:ns3="2a8b8be2-3000-49b2-9355-0c265f1814fe" targetNamespace="http://schemas.microsoft.com/office/2006/metadata/properties" ma:root="true" ma:fieldsID="87bc7724e6c3d4c24b59c91c49e6718a" ns2:_="" ns3:_="">
    <xsd:import namespace="c72cbac9-54cd-4b9f-8c60-e6ef11775874"/>
    <xsd:import namespace="2a8b8be2-3000-49b2-9355-0c265f1814f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bac9-54cd-4b9f-8c60-e6ef11775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8cfe21-d27b-44d8-9266-b7bb26f26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b8be2-3000-49b2-9355-0c265f181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f5ca5e-a0a3-47b1-a64b-726814b013ae}" ma:internalName="TaxCatchAll" ma:showField="CatchAllData" ma:web="2a8b8be2-3000-49b2-9355-0c265f1814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8b8be2-3000-49b2-9355-0c265f1814fe" xsi:nil="true"/>
    <lcf76f155ced4ddcb4097134ff3c332f xmlns="c72cbac9-54cd-4b9f-8c60-e6ef1177587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B214FE-FC91-4E88-8EAE-92E864CAF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bac9-54cd-4b9f-8c60-e6ef11775874"/>
    <ds:schemaRef ds:uri="2a8b8be2-3000-49b2-9355-0c265f18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E2234-AA3A-4E77-B5B5-41446D77E07B}">
  <ds:schemaRefs>
    <ds:schemaRef ds:uri="http://schemas.microsoft.com/sharepoint/v3/contenttype/forms"/>
  </ds:schemaRefs>
</ds:datastoreItem>
</file>

<file path=customXml/itemProps4.xml><?xml version="1.0" encoding="utf-8"?>
<ds:datastoreItem xmlns:ds="http://schemas.openxmlformats.org/officeDocument/2006/customXml" ds:itemID="{CF708FF2-9463-4A2A-889D-500FE7A40BFB}">
  <ds:schemaRefs>
    <ds:schemaRef ds:uri="http://schemas.microsoft.com/office/2006/metadata/properties"/>
    <ds:schemaRef ds:uri="http://schemas.microsoft.com/office/infopath/2007/PartnerControls"/>
    <ds:schemaRef ds:uri="2a8b8be2-3000-49b2-9355-0c265f1814fe"/>
    <ds:schemaRef ds:uri="c72cbac9-54cd-4b9f-8c60-e6ef11775874"/>
  </ds:schemaRefs>
</ds:datastoreItem>
</file>

<file path=customXml/itemProps5.xml><?xml version="1.0" encoding="utf-8"?>
<ds:datastoreItem xmlns:ds="http://schemas.openxmlformats.org/officeDocument/2006/customXml" ds:itemID="{00747DB1-4A21-4EE8-97DB-50732BF1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EICESTER PARTNERSHIP SCHOOL ICT SECURITY POLICY</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EICESTER PARTNERSHIP SCHOOL ICT SECURITY POLICY</dc:title>
  <dc:subject>Internet and email use</dc:subject>
  <dc:creator>Reviewed By Joseph Quilty</dc:creator>
  <cp:keywords/>
  <dc:description/>
  <cp:lastModifiedBy>Aquilina, Julie</cp:lastModifiedBy>
  <cp:revision>2</cp:revision>
  <cp:lastPrinted>2023-02-13T12:17:00Z</cp:lastPrinted>
  <dcterms:created xsi:type="dcterms:W3CDTF">2025-03-27T12:32:00Z</dcterms:created>
  <dcterms:modified xsi:type="dcterms:W3CDTF">2025-03-27T12:32:00Z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0x010100D0038334C431FA4EBDE3A29F11F20B5E</vt:lpwstr>
  </property>
  <property fmtid="{D5CDD505-2E9C-101B-9397-08002B2CF9AE}" pid="3" name="MediaServiceImageTags">
    <vt:lpwstr/>
  </property>
  <property fmtid="{D5CDD505-2E9C-101B-9397-08002B2CF9AE}" pid="4" name="GrammarlyDocumentId">
    <vt:lpwstr>cf871592fd53ddb7ef63b17539dfbb7d8726d5acae7f6131b919eea3b2ae4751</vt:lpwstr>
  </property>
</Properties>
</file>