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24D2" w14:textId="77777777" w:rsidR="004E29F8" w:rsidRDefault="004E29F8">
      <w:pPr>
        <w:ind w:left="0" w:hanging="2"/>
        <w:jc w:val="center"/>
        <w:rPr>
          <w:rFonts w:ascii="Calibri" w:eastAsia="Calibri" w:hAnsi="Calibri" w:cs="Calibri"/>
          <w:b/>
        </w:rPr>
      </w:pPr>
    </w:p>
    <w:p w14:paraId="671356FE" w14:textId="77777777" w:rsidR="004E29F8" w:rsidRDefault="004E29F8">
      <w:pPr>
        <w:ind w:left="0" w:hanging="2"/>
        <w:jc w:val="center"/>
        <w:rPr>
          <w:rFonts w:ascii="Calibri" w:eastAsia="Calibri" w:hAnsi="Calibri" w:cs="Calibri"/>
          <w:b/>
        </w:rPr>
      </w:pPr>
    </w:p>
    <w:p w14:paraId="6BFD2BC8" w14:textId="77777777" w:rsidR="004E29F8" w:rsidRDefault="004E29F8">
      <w:pPr>
        <w:ind w:left="0" w:hanging="2"/>
        <w:jc w:val="center"/>
        <w:rPr>
          <w:rFonts w:ascii="Calibri" w:eastAsia="Calibri" w:hAnsi="Calibri" w:cs="Calibri"/>
          <w:b/>
        </w:rPr>
      </w:pPr>
    </w:p>
    <w:p w14:paraId="6A858BDE" w14:textId="77777777" w:rsidR="004E29F8" w:rsidRDefault="004E29F8">
      <w:pPr>
        <w:ind w:left="0" w:hanging="2"/>
        <w:jc w:val="center"/>
        <w:rPr>
          <w:rFonts w:ascii="Calibri" w:eastAsia="Calibri" w:hAnsi="Calibri" w:cs="Calibri"/>
          <w:b/>
        </w:rPr>
      </w:pPr>
    </w:p>
    <w:p w14:paraId="2053B95D" w14:textId="77777777" w:rsidR="004E29F8" w:rsidRDefault="004E29F8">
      <w:pPr>
        <w:ind w:left="0" w:hanging="2"/>
        <w:jc w:val="center"/>
        <w:rPr>
          <w:rFonts w:ascii="Calibri" w:eastAsia="Calibri" w:hAnsi="Calibri" w:cs="Calibri"/>
          <w:b/>
        </w:rPr>
      </w:pPr>
    </w:p>
    <w:p w14:paraId="46FAE5F9" w14:textId="77777777" w:rsidR="004E29F8" w:rsidRDefault="004E29F8">
      <w:pPr>
        <w:ind w:left="0" w:hanging="2"/>
        <w:jc w:val="center"/>
        <w:rPr>
          <w:rFonts w:ascii="Calibri" w:eastAsia="Calibri" w:hAnsi="Calibri" w:cs="Calibri"/>
          <w:b/>
        </w:rPr>
      </w:pPr>
    </w:p>
    <w:p w14:paraId="22555C59" w14:textId="77777777" w:rsidR="004E29F8" w:rsidRDefault="004E29F8">
      <w:pPr>
        <w:ind w:left="0" w:hanging="2"/>
        <w:jc w:val="center"/>
        <w:rPr>
          <w:rFonts w:ascii="Calibri" w:eastAsia="Calibri" w:hAnsi="Calibri" w:cs="Calibri"/>
          <w:b/>
        </w:rPr>
      </w:pPr>
    </w:p>
    <w:p w14:paraId="3FC48279" w14:textId="77777777" w:rsidR="004E29F8" w:rsidRDefault="004E29F8">
      <w:pPr>
        <w:ind w:left="0" w:hanging="2"/>
        <w:jc w:val="center"/>
        <w:rPr>
          <w:rFonts w:ascii="Calibri" w:eastAsia="Calibri" w:hAnsi="Calibri" w:cs="Calibri"/>
          <w:b/>
        </w:rPr>
      </w:pPr>
    </w:p>
    <w:p w14:paraId="70CE2203" w14:textId="77777777" w:rsidR="004E29F8" w:rsidRDefault="008A7FFD">
      <w:pPr>
        <w:ind w:left="0" w:hanging="2"/>
        <w:jc w:val="center"/>
        <w:rPr>
          <w:rFonts w:ascii="Calibri" w:eastAsia="Calibri" w:hAnsi="Calibri" w:cs="Calibri"/>
          <w:b/>
        </w:rPr>
      </w:pPr>
      <w:r>
        <w:rPr>
          <w:rFonts w:ascii="Calibri" w:eastAsia="Calibri" w:hAnsi="Calibri" w:cs="Calibri"/>
          <w:noProof/>
          <w:color w:val="008000"/>
        </w:rPr>
        <w:drawing>
          <wp:inline distT="0" distB="0" distL="0" distR="0" wp14:anchorId="6FD4CC81" wp14:editId="51B671F7">
            <wp:extent cx="2466975" cy="1047750"/>
            <wp:effectExtent l="0" t="0" r="0" b="0"/>
            <wp:docPr id="2" name="image1.png" descr="G:\.shortcut-targets-by-id\1QrlBkJa95C8MxbTiJ8shx0REzKRAbRzT\LPS Home Drive\JAQ - LOGOS\logo.png"/>
            <wp:cNvGraphicFramePr/>
            <a:graphic xmlns:a="http://schemas.openxmlformats.org/drawingml/2006/main">
              <a:graphicData uri="http://schemas.openxmlformats.org/drawingml/2006/picture">
                <pic:pic xmlns:pic="http://schemas.openxmlformats.org/drawingml/2006/picture">
                  <pic:nvPicPr>
                    <pic:cNvPr id="0" name="image1.png" descr="G:\.shortcut-targets-by-id\1QrlBkJa95C8MxbTiJ8shx0REzKRAbRzT\LPS Home Drive\JAQ - LOGOS\logo.png"/>
                    <pic:cNvPicPr preferRelativeResize="0"/>
                  </pic:nvPicPr>
                  <pic:blipFill>
                    <a:blip r:embed="rId8"/>
                    <a:srcRect/>
                    <a:stretch>
                      <a:fillRect/>
                    </a:stretch>
                  </pic:blipFill>
                  <pic:spPr>
                    <a:xfrm>
                      <a:off x="0" y="0"/>
                      <a:ext cx="2466975" cy="1047750"/>
                    </a:xfrm>
                    <a:prstGeom prst="rect">
                      <a:avLst/>
                    </a:prstGeom>
                    <a:ln/>
                  </pic:spPr>
                </pic:pic>
              </a:graphicData>
            </a:graphic>
          </wp:inline>
        </w:drawing>
      </w:r>
    </w:p>
    <w:p w14:paraId="2EFBC6ED" w14:textId="77777777" w:rsidR="004E29F8" w:rsidRDefault="004E29F8">
      <w:pPr>
        <w:ind w:left="0" w:hanging="2"/>
        <w:jc w:val="both"/>
        <w:rPr>
          <w:rFonts w:ascii="Calibri" w:eastAsia="Calibri" w:hAnsi="Calibri" w:cs="Calibri"/>
          <w:b/>
        </w:rPr>
      </w:pPr>
    </w:p>
    <w:p w14:paraId="0C0B3310" w14:textId="77777777" w:rsidR="004E29F8" w:rsidRDefault="004E29F8">
      <w:pPr>
        <w:ind w:left="0" w:hanging="2"/>
        <w:jc w:val="both"/>
        <w:rPr>
          <w:rFonts w:ascii="Calibri" w:eastAsia="Calibri" w:hAnsi="Calibri" w:cs="Calibri"/>
          <w:b/>
        </w:rPr>
      </w:pPr>
    </w:p>
    <w:p w14:paraId="24B2B2CC" w14:textId="77777777" w:rsidR="004E29F8" w:rsidRDefault="004E29F8">
      <w:pPr>
        <w:ind w:left="5" w:hanging="7"/>
        <w:jc w:val="center"/>
        <w:rPr>
          <w:rFonts w:ascii="Calibri" w:eastAsia="Calibri" w:hAnsi="Calibri" w:cs="Calibri"/>
          <w:b/>
          <w:color w:val="00B0F0"/>
          <w:sz w:val="72"/>
          <w:szCs w:val="72"/>
        </w:rPr>
      </w:pPr>
    </w:p>
    <w:p w14:paraId="7682089C" w14:textId="77777777" w:rsidR="004E29F8" w:rsidRDefault="004E29F8">
      <w:pPr>
        <w:ind w:left="5" w:hanging="7"/>
        <w:jc w:val="center"/>
        <w:rPr>
          <w:rFonts w:ascii="Calibri" w:eastAsia="Calibri" w:hAnsi="Calibri" w:cs="Calibri"/>
          <w:b/>
          <w:color w:val="00B0F0"/>
          <w:sz w:val="72"/>
          <w:szCs w:val="72"/>
        </w:rPr>
      </w:pPr>
    </w:p>
    <w:p w14:paraId="759133F7" w14:textId="77777777" w:rsidR="004E29F8" w:rsidRDefault="008A7FFD">
      <w:pPr>
        <w:ind w:left="5" w:hanging="7"/>
        <w:jc w:val="center"/>
        <w:rPr>
          <w:rFonts w:ascii="Calibri" w:eastAsia="Calibri" w:hAnsi="Calibri" w:cs="Calibri"/>
          <w:b/>
          <w:sz w:val="44"/>
          <w:szCs w:val="44"/>
        </w:rPr>
      </w:pPr>
      <w:r>
        <w:rPr>
          <w:rFonts w:ascii="Calibri" w:eastAsia="Calibri" w:hAnsi="Calibri" w:cs="Calibri"/>
          <w:b/>
          <w:color w:val="00B0F0"/>
          <w:sz w:val="72"/>
          <w:szCs w:val="72"/>
        </w:rPr>
        <w:t>Work Related Learning Policy</w:t>
      </w:r>
      <w:r>
        <w:rPr>
          <w:rFonts w:ascii="Calibri" w:eastAsia="Calibri" w:hAnsi="Calibri" w:cs="Calibri"/>
        </w:rPr>
        <w:t xml:space="preserve"> </w:t>
      </w:r>
      <w:r>
        <w:br w:type="column"/>
      </w:r>
    </w:p>
    <w:tbl>
      <w:tblPr>
        <w:tblStyle w:val="a"/>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0"/>
        <w:gridCol w:w="6290"/>
      </w:tblGrid>
      <w:tr w:rsidR="004E29F8" w14:paraId="7816BD53" w14:textId="77777777">
        <w:tc>
          <w:tcPr>
            <w:tcW w:w="9060" w:type="dxa"/>
            <w:gridSpan w:val="2"/>
          </w:tcPr>
          <w:p w14:paraId="5E838F21" w14:textId="77777777" w:rsidR="004E29F8" w:rsidRDefault="008A7FFD">
            <w:pPr>
              <w:ind w:left="0" w:hanging="2"/>
              <w:jc w:val="both"/>
              <w:rPr>
                <w:rFonts w:ascii="Calibri" w:eastAsia="Calibri" w:hAnsi="Calibri" w:cs="Calibri"/>
                <w:b/>
              </w:rPr>
            </w:pPr>
            <w:r>
              <w:rPr>
                <w:rFonts w:ascii="Calibri" w:eastAsia="Calibri" w:hAnsi="Calibri" w:cs="Calibri"/>
                <w:b/>
              </w:rPr>
              <w:t>Schedule for Development, Monitoring and Review</w:t>
            </w:r>
          </w:p>
        </w:tc>
      </w:tr>
      <w:tr w:rsidR="004E29F8" w14:paraId="6A80116D" w14:textId="77777777">
        <w:tc>
          <w:tcPr>
            <w:tcW w:w="2770" w:type="dxa"/>
          </w:tcPr>
          <w:p w14:paraId="1B6A1F47" w14:textId="77777777" w:rsidR="004E29F8" w:rsidRDefault="008A7FFD">
            <w:pPr>
              <w:ind w:left="0" w:hanging="2"/>
              <w:jc w:val="both"/>
              <w:rPr>
                <w:rFonts w:ascii="Calibri" w:eastAsia="Calibri" w:hAnsi="Calibri" w:cs="Calibri"/>
              </w:rPr>
            </w:pPr>
            <w:r>
              <w:rPr>
                <w:rFonts w:ascii="Calibri" w:eastAsia="Calibri" w:hAnsi="Calibri" w:cs="Calibri"/>
              </w:rPr>
              <w:t>Approved by governors on:</w:t>
            </w:r>
          </w:p>
        </w:tc>
        <w:tc>
          <w:tcPr>
            <w:tcW w:w="6290" w:type="dxa"/>
          </w:tcPr>
          <w:p w14:paraId="513E9FAA" w14:textId="77777777" w:rsidR="004E29F8" w:rsidRDefault="008A7FFD">
            <w:pPr>
              <w:ind w:left="0" w:hanging="2"/>
              <w:jc w:val="both"/>
              <w:rPr>
                <w:rFonts w:ascii="Calibri" w:eastAsia="Calibri" w:hAnsi="Calibri" w:cs="Calibri"/>
              </w:rPr>
            </w:pPr>
            <w:r>
              <w:rPr>
                <w:rFonts w:ascii="Calibri" w:eastAsia="Calibri" w:hAnsi="Calibri" w:cs="Calibri"/>
              </w:rPr>
              <w:t>June 2019</w:t>
            </w:r>
          </w:p>
        </w:tc>
      </w:tr>
      <w:tr w:rsidR="004E29F8" w14:paraId="64DE9698" w14:textId="77777777">
        <w:trPr>
          <w:trHeight w:val="717"/>
        </w:trPr>
        <w:tc>
          <w:tcPr>
            <w:tcW w:w="2770" w:type="dxa"/>
          </w:tcPr>
          <w:p w14:paraId="4E29662D" w14:textId="77777777" w:rsidR="004E29F8" w:rsidRDefault="008A7FFD">
            <w:pPr>
              <w:ind w:left="0" w:hanging="2"/>
              <w:jc w:val="both"/>
              <w:rPr>
                <w:rFonts w:ascii="Calibri" w:eastAsia="Calibri" w:hAnsi="Calibri" w:cs="Calibri"/>
              </w:rPr>
            </w:pPr>
            <w:r>
              <w:rPr>
                <w:rFonts w:ascii="Calibri" w:eastAsia="Calibri" w:hAnsi="Calibri" w:cs="Calibri"/>
              </w:rPr>
              <w:t>Implementation monitored by:</w:t>
            </w:r>
          </w:p>
        </w:tc>
        <w:tc>
          <w:tcPr>
            <w:tcW w:w="6290" w:type="dxa"/>
          </w:tcPr>
          <w:p w14:paraId="2541B58D" w14:textId="77777777" w:rsidR="004E29F8" w:rsidRDefault="008A7FFD">
            <w:pPr>
              <w:ind w:left="0" w:hanging="2"/>
              <w:jc w:val="both"/>
              <w:rPr>
                <w:rFonts w:ascii="Calibri" w:eastAsia="Calibri" w:hAnsi="Calibri" w:cs="Calibri"/>
              </w:rPr>
            </w:pPr>
            <w:r>
              <w:rPr>
                <w:rFonts w:ascii="Calibri" w:eastAsia="Calibri" w:hAnsi="Calibri" w:cs="Calibri"/>
              </w:rPr>
              <w:t>Pran Pancholi</w:t>
            </w:r>
          </w:p>
        </w:tc>
      </w:tr>
      <w:tr w:rsidR="004E29F8" w14:paraId="4CD12299" w14:textId="77777777">
        <w:tc>
          <w:tcPr>
            <w:tcW w:w="2770" w:type="dxa"/>
          </w:tcPr>
          <w:p w14:paraId="4A444426" w14:textId="77777777" w:rsidR="004E29F8" w:rsidRDefault="008A7FFD">
            <w:pPr>
              <w:ind w:left="0" w:hanging="2"/>
              <w:jc w:val="both"/>
              <w:rPr>
                <w:rFonts w:ascii="Calibri" w:eastAsia="Calibri" w:hAnsi="Calibri" w:cs="Calibri"/>
              </w:rPr>
            </w:pPr>
            <w:r>
              <w:rPr>
                <w:rFonts w:ascii="Calibri" w:eastAsia="Calibri" w:hAnsi="Calibri" w:cs="Calibri"/>
              </w:rPr>
              <w:t>Review arrangements:</w:t>
            </w:r>
          </w:p>
          <w:p w14:paraId="37F7341B" w14:textId="77777777" w:rsidR="004E29F8" w:rsidRDefault="004E29F8">
            <w:pPr>
              <w:ind w:left="0" w:hanging="2"/>
              <w:jc w:val="both"/>
              <w:rPr>
                <w:rFonts w:ascii="Calibri" w:eastAsia="Calibri" w:hAnsi="Calibri" w:cs="Calibri"/>
              </w:rPr>
            </w:pPr>
          </w:p>
        </w:tc>
        <w:tc>
          <w:tcPr>
            <w:tcW w:w="6290" w:type="dxa"/>
          </w:tcPr>
          <w:p w14:paraId="2196C288" w14:textId="77777777" w:rsidR="004E29F8" w:rsidRDefault="008A7FFD">
            <w:pPr>
              <w:ind w:left="0" w:hanging="2"/>
              <w:jc w:val="both"/>
              <w:rPr>
                <w:rFonts w:ascii="Calibri" w:eastAsia="Calibri" w:hAnsi="Calibri" w:cs="Calibri"/>
              </w:rPr>
            </w:pPr>
            <w:r>
              <w:rPr>
                <w:rFonts w:ascii="Calibri" w:eastAsia="Calibri" w:hAnsi="Calibri" w:cs="Calibri"/>
              </w:rPr>
              <w:t>Annually</w:t>
            </w:r>
          </w:p>
          <w:p w14:paraId="2FB1A344" w14:textId="77777777" w:rsidR="004E29F8" w:rsidRDefault="008A7FFD">
            <w:pPr>
              <w:ind w:left="0" w:hanging="2"/>
              <w:jc w:val="both"/>
              <w:rPr>
                <w:rFonts w:ascii="Calibri" w:eastAsia="Calibri" w:hAnsi="Calibri" w:cs="Calibri"/>
              </w:rPr>
            </w:pPr>
            <w:r>
              <w:rPr>
                <w:rFonts w:ascii="Calibri" w:eastAsia="Calibri" w:hAnsi="Calibri" w:cs="Calibri"/>
              </w:rPr>
              <w:t>All policies will be reviewed if there are any significant  developments or changes to legislation</w:t>
            </w:r>
          </w:p>
        </w:tc>
      </w:tr>
      <w:tr w:rsidR="004E29F8" w14:paraId="23D7EF05" w14:textId="77777777">
        <w:tc>
          <w:tcPr>
            <w:tcW w:w="2770" w:type="dxa"/>
          </w:tcPr>
          <w:p w14:paraId="0E291895" w14:textId="77777777" w:rsidR="004E29F8" w:rsidRDefault="008A7FFD">
            <w:pPr>
              <w:ind w:left="0" w:hanging="2"/>
              <w:jc w:val="both"/>
              <w:rPr>
                <w:rFonts w:ascii="Calibri" w:eastAsia="Calibri" w:hAnsi="Calibri" w:cs="Calibri"/>
              </w:rPr>
            </w:pPr>
            <w:r>
              <w:rPr>
                <w:rFonts w:ascii="Calibri" w:eastAsia="Calibri" w:hAnsi="Calibri" w:cs="Calibri"/>
              </w:rPr>
              <w:t>Reviewed:</w:t>
            </w:r>
          </w:p>
          <w:p w14:paraId="59A0CD2A" w14:textId="77777777" w:rsidR="004E29F8" w:rsidRDefault="004E29F8">
            <w:pPr>
              <w:ind w:left="0" w:hanging="2"/>
              <w:jc w:val="both"/>
              <w:rPr>
                <w:rFonts w:ascii="Calibri" w:eastAsia="Calibri" w:hAnsi="Calibri" w:cs="Calibri"/>
              </w:rPr>
            </w:pPr>
          </w:p>
          <w:p w14:paraId="08EBB793" w14:textId="77777777" w:rsidR="004E29F8" w:rsidRDefault="004E29F8">
            <w:pPr>
              <w:ind w:left="0" w:hanging="2"/>
              <w:jc w:val="both"/>
              <w:rPr>
                <w:rFonts w:ascii="Calibri" w:eastAsia="Calibri" w:hAnsi="Calibri" w:cs="Calibri"/>
              </w:rPr>
            </w:pPr>
          </w:p>
          <w:p w14:paraId="55EE4AC8" w14:textId="77777777" w:rsidR="004E29F8" w:rsidRDefault="004E29F8">
            <w:pPr>
              <w:ind w:left="0" w:hanging="2"/>
              <w:jc w:val="both"/>
              <w:rPr>
                <w:rFonts w:ascii="Calibri" w:eastAsia="Calibri" w:hAnsi="Calibri" w:cs="Calibri"/>
              </w:rPr>
            </w:pPr>
          </w:p>
          <w:p w14:paraId="31B7C654" w14:textId="77777777" w:rsidR="004E29F8" w:rsidRDefault="004E29F8">
            <w:pPr>
              <w:ind w:left="0" w:hanging="2"/>
              <w:jc w:val="both"/>
              <w:rPr>
                <w:rFonts w:ascii="Calibri" w:eastAsia="Calibri" w:hAnsi="Calibri" w:cs="Calibri"/>
              </w:rPr>
            </w:pPr>
          </w:p>
          <w:p w14:paraId="72405F07" w14:textId="77777777" w:rsidR="004E29F8" w:rsidRDefault="004E29F8">
            <w:pPr>
              <w:ind w:left="0" w:hanging="2"/>
              <w:jc w:val="both"/>
              <w:rPr>
                <w:rFonts w:ascii="Calibri" w:eastAsia="Calibri" w:hAnsi="Calibri" w:cs="Calibri"/>
              </w:rPr>
            </w:pPr>
          </w:p>
          <w:p w14:paraId="55D21AA6" w14:textId="77777777" w:rsidR="008A4A33" w:rsidRDefault="008A4A33">
            <w:pPr>
              <w:ind w:left="0" w:hanging="2"/>
              <w:jc w:val="both"/>
              <w:rPr>
                <w:rFonts w:ascii="Calibri" w:eastAsia="Calibri" w:hAnsi="Calibri" w:cs="Calibri"/>
              </w:rPr>
            </w:pPr>
          </w:p>
          <w:p w14:paraId="784BD066" w14:textId="77777777" w:rsidR="008A4A33" w:rsidRDefault="008A4A33">
            <w:pPr>
              <w:ind w:left="0" w:hanging="2"/>
              <w:jc w:val="both"/>
              <w:rPr>
                <w:rFonts w:ascii="Calibri" w:eastAsia="Calibri" w:hAnsi="Calibri" w:cs="Calibri"/>
              </w:rPr>
            </w:pPr>
          </w:p>
          <w:p w14:paraId="436C092C" w14:textId="77777777" w:rsidR="008A4A33" w:rsidRDefault="008A4A33">
            <w:pPr>
              <w:ind w:left="0" w:hanging="2"/>
              <w:jc w:val="both"/>
              <w:rPr>
                <w:rFonts w:ascii="Calibri" w:eastAsia="Calibri" w:hAnsi="Calibri" w:cs="Calibri"/>
              </w:rPr>
            </w:pPr>
          </w:p>
          <w:p w14:paraId="13F61568" w14:textId="77777777" w:rsidR="008A4A33" w:rsidRDefault="008A4A33">
            <w:pPr>
              <w:ind w:left="0" w:hanging="2"/>
              <w:jc w:val="both"/>
              <w:rPr>
                <w:rFonts w:ascii="Calibri" w:eastAsia="Calibri" w:hAnsi="Calibri" w:cs="Calibri"/>
              </w:rPr>
            </w:pPr>
          </w:p>
          <w:p w14:paraId="30010893" w14:textId="77777777" w:rsidR="008A4A33" w:rsidRDefault="008A4A33">
            <w:pPr>
              <w:ind w:left="0" w:hanging="2"/>
              <w:jc w:val="both"/>
              <w:rPr>
                <w:rFonts w:ascii="Calibri" w:eastAsia="Calibri" w:hAnsi="Calibri" w:cs="Calibri"/>
              </w:rPr>
            </w:pPr>
          </w:p>
          <w:p w14:paraId="2A8A7991" w14:textId="62A00587" w:rsidR="004E29F8" w:rsidRDefault="008A7FFD">
            <w:pPr>
              <w:ind w:left="0" w:hanging="2"/>
              <w:jc w:val="both"/>
              <w:rPr>
                <w:rFonts w:ascii="Calibri" w:eastAsia="Calibri" w:hAnsi="Calibri" w:cs="Calibri"/>
              </w:rPr>
            </w:pPr>
            <w:r>
              <w:rPr>
                <w:rFonts w:ascii="Calibri" w:eastAsia="Calibri" w:hAnsi="Calibri" w:cs="Calibri"/>
              </w:rPr>
              <w:t>The next review of this policy:</w:t>
            </w:r>
          </w:p>
        </w:tc>
        <w:tc>
          <w:tcPr>
            <w:tcW w:w="6290" w:type="dxa"/>
          </w:tcPr>
          <w:p w14:paraId="1D668A6B" w14:textId="77777777" w:rsidR="004E29F8" w:rsidRDefault="008A7FFD">
            <w:pPr>
              <w:ind w:left="0" w:hanging="2"/>
              <w:jc w:val="both"/>
              <w:rPr>
                <w:rFonts w:ascii="Calibri" w:eastAsia="Calibri" w:hAnsi="Calibri" w:cs="Calibri"/>
                <w:b/>
              </w:rPr>
            </w:pPr>
            <w:r>
              <w:rPr>
                <w:rFonts w:ascii="Calibri" w:eastAsia="Calibri" w:hAnsi="Calibri" w:cs="Calibri"/>
                <w:b/>
              </w:rPr>
              <w:t>June 2020</w:t>
            </w:r>
          </w:p>
          <w:p w14:paraId="01D8DD14" w14:textId="77777777" w:rsidR="004E29F8" w:rsidRDefault="008A7FFD">
            <w:pPr>
              <w:ind w:left="0" w:hanging="2"/>
              <w:jc w:val="both"/>
              <w:rPr>
                <w:rFonts w:ascii="Calibri" w:eastAsia="Calibri" w:hAnsi="Calibri" w:cs="Calibri"/>
                <w:b/>
              </w:rPr>
            </w:pPr>
            <w:r>
              <w:rPr>
                <w:rFonts w:ascii="Calibri" w:eastAsia="Calibri" w:hAnsi="Calibri" w:cs="Calibri"/>
                <w:b/>
              </w:rPr>
              <w:t>June 2021</w:t>
            </w:r>
          </w:p>
          <w:p w14:paraId="77A5F033" w14:textId="77777777" w:rsidR="004E29F8" w:rsidRDefault="008A7FFD">
            <w:pPr>
              <w:ind w:left="0" w:hanging="2"/>
              <w:jc w:val="both"/>
              <w:rPr>
                <w:rFonts w:ascii="Calibri" w:eastAsia="Calibri" w:hAnsi="Calibri" w:cs="Calibri"/>
                <w:b/>
              </w:rPr>
            </w:pPr>
            <w:r>
              <w:rPr>
                <w:rFonts w:ascii="Calibri" w:eastAsia="Calibri" w:hAnsi="Calibri" w:cs="Calibri"/>
                <w:b/>
              </w:rPr>
              <w:t>May 2022</w:t>
            </w:r>
          </w:p>
          <w:p w14:paraId="33FCCD9D" w14:textId="3F681B1B" w:rsidR="004E29F8" w:rsidRPr="004535F7" w:rsidRDefault="001851AB">
            <w:pPr>
              <w:ind w:left="0" w:hanging="2"/>
              <w:jc w:val="both"/>
              <w:rPr>
                <w:rFonts w:ascii="Calibri" w:eastAsia="Calibri" w:hAnsi="Calibri" w:cs="Calibri"/>
                <w:b/>
              </w:rPr>
            </w:pPr>
            <w:r w:rsidRPr="004535F7">
              <w:rPr>
                <w:rFonts w:ascii="Calibri" w:eastAsia="Calibri" w:hAnsi="Calibri" w:cs="Calibri"/>
                <w:b/>
              </w:rPr>
              <w:t>June</w:t>
            </w:r>
            <w:r w:rsidR="008A7FFD" w:rsidRPr="004535F7">
              <w:rPr>
                <w:rFonts w:ascii="Calibri" w:eastAsia="Calibri" w:hAnsi="Calibri" w:cs="Calibri"/>
                <w:b/>
              </w:rPr>
              <w:t xml:space="preserve"> 2023</w:t>
            </w:r>
          </w:p>
          <w:p w14:paraId="0468DEF9" w14:textId="09D33D3B" w:rsidR="004E29F8" w:rsidRDefault="00665632">
            <w:pPr>
              <w:ind w:left="0" w:hanging="2"/>
              <w:jc w:val="both"/>
              <w:rPr>
                <w:rFonts w:ascii="Calibri" w:eastAsia="Calibri" w:hAnsi="Calibri" w:cs="Calibri"/>
                <w:b/>
              </w:rPr>
            </w:pPr>
            <w:r>
              <w:rPr>
                <w:rFonts w:ascii="Calibri" w:eastAsia="Calibri" w:hAnsi="Calibri" w:cs="Calibri"/>
                <w:b/>
              </w:rPr>
              <w:t>June 2024</w:t>
            </w:r>
          </w:p>
          <w:p w14:paraId="07E0C96B" w14:textId="3D1770A0" w:rsidR="004707A4" w:rsidRDefault="004707A4">
            <w:pPr>
              <w:ind w:left="0" w:hanging="2"/>
              <w:jc w:val="both"/>
              <w:rPr>
                <w:rFonts w:ascii="Calibri" w:eastAsia="Calibri" w:hAnsi="Calibri" w:cs="Calibri"/>
                <w:b/>
              </w:rPr>
            </w:pPr>
            <w:r>
              <w:rPr>
                <w:rFonts w:ascii="Calibri" w:eastAsia="Calibri" w:hAnsi="Calibri" w:cs="Calibri"/>
                <w:b/>
              </w:rPr>
              <w:t>June 2025</w:t>
            </w:r>
          </w:p>
          <w:p w14:paraId="463EAF41" w14:textId="056E0537" w:rsidR="004E29F8" w:rsidRDefault="002459FD">
            <w:pPr>
              <w:ind w:left="0" w:hanging="2"/>
              <w:jc w:val="both"/>
              <w:rPr>
                <w:rFonts w:ascii="Calibri" w:eastAsia="Calibri" w:hAnsi="Calibri" w:cs="Calibri"/>
                <w:b/>
              </w:rPr>
            </w:pPr>
            <w:r>
              <w:rPr>
                <w:rFonts w:ascii="Calibri" w:eastAsia="Calibri" w:hAnsi="Calibri" w:cs="Calibri"/>
                <w:b/>
              </w:rPr>
              <w:t>June 2026</w:t>
            </w:r>
          </w:p>
          <w:p w14:paraId="6DD61E50" w14:textId="77777777" w:rsidR="004E29F8" w:rsidRDefault="004E29F8">
            <w:pPr>
              <w:ind w:left="0" w:hanging="2"/>
              <w:jc w:val="both"/>
              <w:rPr>
                <w:rFonts w:ascii="Calibri" w:eastAsia="Calibri" w:hAnsi="Calibri" w:cs="Calibri"/>
                <w:b/>
              </w:rPr>
            </w:pPr>
          </w:p>
          <w:p w14:paraId="3CCB3637" w14:textId="77777777" w:rsidR="008A4A33" w:rsidRDefault="008A4A33">
            <w:pPr>
              <w:ind w:left="0" w:hanging="2"/>
              <w:jc w:val="both"/>
              <w:rPr>
                <w:rFonts w:ascii="Calibri" w:eastAsia="Calibri" w:hAnsi="Calibri" w:cs="Calibri"/>
                <w:b/>
              </w:rPr>
            </w:pPr>
          </w:p>
          <w:p w14:paraId="1D07895B" w14:textId="77777777" w:rsidR="008A4A33" w:rsidRDefault="008A4A33">
            <w:pPr>
              <w:ind w:left="0" w:hanging="2"/>
              <w:jc w:val="both"/>
              <w:rPr>
                <w:rFonts w:ascii="Calibri" w:eastAsia="Calibri" w:hAnsi="Calibri" w:cs="Calibri"/>
                <w:b/>
              </w:rPr>
            </w:pPr>
          </w:p>
          <w:p w14:paraId="6FDC390D" w14:textId="77777777" w:rsidR="008A4A33" w:rsidRDefault="008A4A33">
            <w:pPr>
              <w:ind w:left="0" w:hanging="2"/>
              <w:jc w:val="both"/>
              <w:rPr>
                <w:rFonts w:ascii="Calibri" w:eastAsia="Calibri" w:hAnsi="Calibri" w:cs="Calibri"/>
                <w:b/>
              </w:rPr>
            </w:pPr>
          </w:p>
          <w:p w14:paraId="4A55CAC3" w14:textId="452D2473" w:rsidR="004E29F8" w:rsidRDefault="001851AB">
            <w:pPr>
              <w:ind w:left="0" w:hanging="2"/>
              <w:jc w:val="both"/>
              <w:rPr>
                <w:rFonts w:ascii="Calibri" w:eastAsia="Calibri" w:hAnsi="Calibri" w:cs="Calibri"/>
                <w:b/>
              </w:rPr>
            </w:pPr>
            <w:r>
              <w:rPr>
                <w:rFonts w:ascii="Calibri" w:eastAsia="Calibri" w:hAnsi="Calibri" w:cs="Calibri"/>
                <w:b/>
              </w:rPr>
              <w:t>June</w:t>
            </w:r>
            <w:r w:rsidR="008A7FFD">
              <w:rPr>
                <w:rFonts w:ascii="Calibri" w:eastAsia="Calibri" w:hAnsi="Calibri" w:cs="Calibri"/>
                <w:b/>
              </w:rPr>
              <w:t xml:space="preserve"> 202</w:t>
            </w:r>
            <w:r w:rsidR="002459FD">
              <w:rPr>
                <w:rFonts w:ascii="Calibri" w:eastAsia="Calibri" w:hAnsi="Calibri" w:cs="Calibri"/>
                <w:b/>
              </w:rPr>
              <w:t>7</w:t>
            </w:r>
          </w:p>
          <w:p w14:paraId="585083AA" w14:textId="77777777" w:rsidR="004E29F8" w:rsidRDefault="004E29F8">
            <w:pPr>
              <w:ind w:left="0" w:hanging="2"/>
              <w:jc w:val="both"/>
              <w:rPr>
                <w:rFonts w:ascii="Calibri" w:eastAsia="Calibri" w:hAnsi="Calibri" w:cs="Calibri"/>
              </w:rPr>
            </w:pPr>
          </w:p>
        </w:tc>
      </w:tr>
    </w:tbl>
    <w:p w14:paraId="2DF959A0" w14:textId="77777777" w:rsidR="004E29F8" w:rsidRDefault="008A7FFD">
      <w:pPr>
        <w:ind w:left="0" w:hanging="2"/>
        <w:jc w:val="center"/>
        <w:rPr>
          <w:rFonts w:ascii="Calibri" w:eastAsia="Calibri" w:hAnsi="Calibri" w:cs="Calibri"/>
          <w:sz w:val="44"/>
          <w:szCs w:val="44"/>
        </w:rPr>
      </w:pPr>
      <w:bookmarkStart w:id="0" w:name="_heading=h.gjdgxs" w:colFirst="0" w:colLast="0"/>
      <w:bookmarkEnd w:id="0"/>
      <w:r>
        <w:br w:type="column"/>
      </w:r>
      <w:r>
        <w:rPr>
          <w:rFonts w:ascii="Calibri" w:eastAsia="Calibri" w:hAnsi="Calibri" w:cs="Calibri"/>
          <w:b/>
          <w:sz w:val="44"/>
          <w:szCs w:val="44"/>
        </w:rPr>
        <w:lastRenderedPageBreak/>
        <w:t>Contents:</w:t>
      </w:r>
    </w:p>
    <w:p w14:paraId="51F01B8D" w14:textId="77777777" w:rsidR="004E29F8" w:rsidRDefault="004E29F8">
      <w:pPr>
        <w:ind w:left="0" w:hanging="2"/>
        <w:jc w:val="both"/>
        <w:rPr>
          <w:rFonts w:ascii="Calibri" w:eastAsia="Calibri" w:hAnsi="Calibri" w:cs="Calibri"/>
        </w:rPr>
      </w:pPr>
    </w:p>
    <w:p w14:paraId="035DD48E" w14:textId="77777777" w:rsidR="004E29F8" w:rsidRDefault="004E29F8">
      <w:pPr>
        <w:ind w:left="0" w:hanging="2"/>
        <w:jc w:val="both"/>
        <w:rPr>
          <w:rFonts w:ascii="Calibri" w:eastAsia="Calibri" w:hAnsi="Calibri" w:cs="Calibri"/>
        </w:rPr>
      </w:pPr>
    </w:p>
    <w:p w14:paraId="41B00761" w14:textId="77777777" w:rsidR="004E29F8" w:rsidRDefault="008A7FFD">
      <w:pPr>
        <w:ind w:left="0" w:hanging="2"/>
        <w:jc w:val="both"/>
        <w:rPr>
          <w:rFonts w:ascii="Calibri" w:eastAsia="Calibri" w:hAnsi="Calibri" w:cs="Calibri"/>
        </w:rPr>
      </w:pPr>
      <w:r>
        <w:rPr>
          <w:rFonts w:ascii="Calibri" w:eastAsia="Calibri" w:hAnsi="Calibri" w:cs="Calibri"/>
        </w:rPr>
        <w:t>Introduction</w:t>
      </w:r>
    </w:p>
    <w:p w14:paraId="1917EC22" w14:textId="77777777" w:rsidR="004E29F8" w:rsidRDefault="004E29F8">
      <w:pPr>
        <w:ind w:left="0" w:hanging="2"/>
        <w:jc w:val="both"/>
        <w:rPr>
          <w:rFonts w:ascii="Calibri" w:eastAsia="Calibri" w:hAnsi="Calibri" w:cs="Calibri"/>
        </w:rPr>
      </w:pPr>
    </w:p>
    <w:p w14:paraId="45CA8A4D" w14:textId="77777777" w:rsidR="004E29F8" w:rsidRDefault="004E29F8">
      <w:pPr>
        <w:ind w:left="0" w:hanging="2"/>
        <w:jc w:val="both"/>
        <w:rPr>
          <w:rFonts w:ascii="Calibri" w:eastAsia="Calibri" w:hAnsi="Calibri" w:cs="Calibri"/>
        </w:rPr>
      </w:pPr>
    </w:p>
    <w:p w14:paraId="7D0F104C" w14:textId="77777777" w:rsidR="00665632" w:rsidRDefault="00665632">
      <w:pPr>
        <w:numPr>
          <w:ilvl w:val="0"/>
          <w:numId w:val="13"/>
        </w:numPr>
        <w:ind w:left="0" w:hanging="2"/>
        <w:jc w:val="both"/>
        <w:rPr>
          <w:rFonts w:ascii="Calibri" w:eastAsia="Calibri" w:hAnsi="Calibri" w:cs="Calibri"/>
        </w:rPr>
      </w:pPr>
      <w:r>
        <w:rPr>
          <w:rFonts w:ascii="Calibri" w:eastAsia="Calibri" w:hAnsi="Calibri" w:cs="Calibri"/>
        </w:rPr>
        <w:t>Introduction</w:t>
      </w:r>
      <w:r>
        <w:rPr>
          <w:rFonts w:ascii="Calibri" w:eastAsia="Calibri" w:hAnsi="Calibri" w:cs="Calibri"/>
        </w:rPr>
        <w:br/>
      </w:r>
    </w:p>
    <w:p w14:paraId="06287D6C" w14:textId="07A5C1F9" w:rsidR="004E29F8" w:rsidRDefault="008A7FFD">
      <w:pPr>
        <w:numPr>
          <w:ilvl w:val="0"/>
          <w:numId w:val="13"/>
        </w:numPr>
        <w:ind w:left="0" w:hanging="2"/>
        <w:jc w:val="both"/>
        <w:rPr>
          <w:rFonts w:ascii="Calibri" w:eastAsia="Calibri" w:hAnsi="Calibri" w:cs="Calibri"/>
        </w:rPr>
      </w:pPr>
      <w:r>
        <w:rPr>
          <w:rFonts w:ascii="Calibri" w:eastAsia="Calibri" w:hAnsi="Calibri" w:cs="Calibri"/>
        </w:rPr>
        <w:t>Rationale</w:t>
      </w:r>
    </w:p>
    <w:p w14:paraId="5A605CB8" w14:textId="77777777" w:rsidR="004E29F8" w:rsidRDefault="004E29F8">
      <w:pPr>
        <w:ind w:left="0" w:hanging="2"/>
        <w:jc w:val="both"/>
        <w:rPr>
          <w:rFonts w:ascii="Calibri" w:eastAsia="Calibri" w:hAnsi="Calibri" w:cs="Calibri"/>
        </w:rPr>
      </w:pPr>
    </w:p>
    <w:p w14:paraId="3DD1D96F"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Purpose</w:t>
      </w:r>
    </w:p>
    <w:p w14:paraId="368F41F4" w14:textId="77777777" w:rsidR="004E29F8" w:rsidRDefault="004E29F8">
      <w:pPr>
        <w:ind w:left="0" w:hanging="2"/>
        <w:jc w:val="both"/>
        <w:rPr>
          <w:rFonts w:ascii="Calibri" w:eastAsia="Calibri" w:hAnsi="Calibri" w:cs="Calibri"/>
        </w:rPr>
      </w:pPr>
    </w:p>
    <w:p w14:paraId="30E2042F"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Aims and Objectives</w:t>
      </w:r>
    </w:p>
    <w:p w14:paraId="69C7510B" w14:textId="77777777" w:rsidR="004E29F8" w:rsidRDefault="004E29F8">
      <w:pPr>
        <w:ind w:left="0" w:hanging="2"/>
        <w:jc w:val="both"/>
        <w:rPr>
          <w:rFonts w:ascii="Calibri" w:eastAsia="Calibri" w:hAnsi="Calibri" w:cs="Calibri"/>
        </w:rPr>
      </w:pPr>
    </w:p>
    <w:p w14:paraId="1E7D0843"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Curriculum Provision and Accreditation</w:t>
      </w:r>
    </w:p>
    <w:p w14:paraId="3DB2B015" w14:textId="77777777" w:rsidR="004E29F8" w:rsidRDefault="004E29F8">
      <w:pPr>
        <w:ind w:left="0" w:hanging="2"/>
        <w:jc w:val="both"/>
        <w:rPr>
          <w:rFonts w:ascii="Calibri" w:eastAsia="Calibri" w:hAnsi="Calibri" w:cs="Calibri"/>
        </w:rPr>
      </w:pPr>
    </w:p>
    <w:p w14:paraId="0B19E2E2"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Management of WRL</w:t>
      </w:r>
    </w:p>
    <w:p w14:paraId="7B21B5FD" w14:textId="77777777" w:rsidR="004E29F8" w:rsidRDefault="004E29F8">
      <w:pPr>
        <w:ind w:left="0" w:hanging="2"/>
        <w:jc w:val="both"/>
        <w:rPr>
          <w:rFonts w:ascii="Calibri" w:eastAsia="Calibri" w:hAnsi="Calibri" w:cs="Calibri"/>
        </w:rPr>
      </w:pPr>
    </w:p>
    <w:p w14:paraId="574FAC76"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Staff Development</w:t>
      </w:r>
    </w:p>
    <w:p w14:paraId="269806F5" w14:textId="77777777" w:rsidR="004E29F8" w:rsidRDefault="004E29F8">
      <w:pPr>
        <w:ind w:left="0" w:hanging="2"/>
        <w:jc w:val="both"/>
        <w:rPr>
          <w:rFonts w:ascii="Calibri" w:eastAsia="Calibri" w:hAnsi="Calibri" w:cs="Calibri"/>
        </w:rPr>
      </w:pPr>
    </w:p>
    <w:p w14:paraId="314FA18C"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 xml:space="preserve">Vocational Placements </w:t>
      </w:r>
    </w:p>
    <w:p w14:paraId="56F548B5" w14:textId="77777777" w:rsidR="004E29F8" w:rsidRDefault="004E29F8">
      <w:pPr>
        <w:ind w:left="0" w:hanging="2"/>
        <w:jc w:val="both"/>
        <w:rPr>
          <w:rFonts w:ascii="Calibri" w:eastAsia="Calibri" w:hAnsi="Calibri" w:cs="Calibri"/>
        </w:rPr>
      </w:pPr>
    </w:p>
    <w:p w14:paraId="1AF32139"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Policy review</w:t>
      </w:r>
    </w:p>
    <w:p w14:paraId="7C4E3689" w14:textId="77777777" w:rsidR="004E29F8" w:rsidRDefault="004E29F8">
      <w:pPr>
        <w:ind w:left="0" w:hanging="2"/>
        <w:jc w:val="both"/>
        <w:rPr>
          <w:rFonts w:ascii="Calibri" w:eastAsia="Calibri" w:hAnsi="Calibri" w:cs="Calibri"/>
        </w:rPr>
      </w:pPr>
    </w:p>
    <w:p w14:paraId="5F8F13C3"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 xml:space="preserve"> Contacts</w:t>
      </w:r>
    </w:p>
    <w:p w14:paraId="0EF6128F" w14:textId="77777777" w:rsidR="004E29F8" w:rsidRDefault="004E29F8">
      <w:pPr>
        <w:ind w:left="0" w:hanging="2"/>
        <w:jc w:val="both"/>
        <w:rPr>
          <w:rFonts w:ascii="Calibri" w:eastAsia="Calibri" w:hAnsi="Calibri" w:cs="Calibri"/>
        </w:rPr>
      </w:pPr>
    </w:p>
    <w:p w14:paraId="1132AEF3" w14:textId="77777777" w:rsidR="004E29F8" w:rsidRDefault="008A7FFD">
      <w:pPr>
        <w:numPr>
          <w:ilvl w:val="0"/>
          <w:numId w:val="13"/>
        </w:numPr>
        <w:ind w:left="0" w:hanging="2"/>
        <w:jc w:val="both"/>
        <w:rPr>
          <w:rFonts w:ascii="Calibri" w:eastAsia="Calibri" w:hAnsi="Calibri" w:cs="Calibri"/>
        </w:rPr>
      </w:pPr>
      <w:r>
        <w:rPr>
          <w:rFonts w:ascii="Calibri" w:eastAsia="Calibri" w:hAnsi="Calibri" w:cs="Calibri"/>
        </w:rPr>
        <w:t>Appendices of the Vocational Placement and Work Related Policy</w:t>
      </w:r>
    </w:p>
    <w:p w14:paraId="606E6031" w14:textId="77777777" w:rsidR="004E29F8" w:rsidRDefault="004E29F8">
      <w:pPr>
        <w:ind w:left="0" w:hanging="2"/>
        <w:jc w:val="both"/>
        <w:rPr>
          <w:rFonts w:ascii="Calibri" w:eastAsia="Calibri" w:hAnsi="Calibri" w:cs="Calibri"/>
        </w:rPr>
      </w:pPr>
    </w:p>
    <w:p w14:paraId="056D0F52" w14:textId="77777777" w:rsidR="004E29F8" w:rsidRDefault="008A7FFD">
      <w:pPr>
        <w:ind w:left="0" w:hanging="2"/>
        <w:jc w:val="both"/>
        <w:rPr>
          <w:rFonts w:ascii="Calibri" w:eastAsia="Calibri" w:hAnsi="Calibri" w:cs="Calibri"/>
        </w:rPr>
      </w:pPr>
      <w:r>
        <w:rPr>
          <w:rFonts w:ascii="Calibri" w:eastAsia="Calibri" w:hAnsi="Calibri" w:cs="Calibri"/>
        </w:rPr>
        <w:t>Appendix A:  Quality Assurance Pre-Approval Audit Document</w:t>
      </w:r>
    </w:p>
    <w:p w14:paraId="43F17642" w14:textId="77777777" w:rsidR="004E29F8" w:rsidRDefault="008A7FFD">
      <w:pPr>
        <w:ind w:left="0" w:hanging="2"/>
        <w:jc w:val="both"/>
        <w:rPr>
          <w:rFonts w:ascii="Calibri" w:eastAsia="Calibri" w:hAnsi="Calibri" w:cs="Calibri"/>
        </w:rPr>
      </w:pPr>
      <w:r>
        <w:rPr>
          <w:rFonts w:ascii="Calibri" w:eastAsia="Calibri" w:hAnsi="Calibri" w:cs="Calibri"/>
        </w:rPr>
        <w:t>Appendix B:  LPS Generic SLA</w:t>
      </w:r>
    </w:p>
    <w:p w14:paraId="2152A808" w14:textId="77777777" w:rsidR="004E29F8" w:rsidRDefault="004E29F8">
      <w:pPr>
        <w:ind w:left="0" w:hanging="2"/>
        <w:jc w:val="both"/>
        <w:rPr>
          <w:rFonts w:ascii="Calibri" w:eastAsia="Calibri" w:hAnsi="Calibri" w:cs="Calibri"/>
        </w:rPr>
      </w:pPr>
    </w:p>
    <w:p w14:paraId="7B04FD84" w14:textId="77777777" w:rsidR="004E29F8" w:rsidRDefault="008A7FFD">
      <w:pPr>
        <w:ind w:left="0" w:hanging="2"/>
        <w:jc w:val="both"/>
        <w:rPr>
          <w:rFonts w:ascii="Calibri" w:eastAsia="Calibri" w:hAnsi="Calibri" w:cs="Calibri"/>
        </w:rPr>
      </w:pPr>
      <w:r>
        <w:rPr>
          <w:rFonts w:ascii="Calibri" w:eastAsia="Calibri" w:hAnsi="Calibri" w:cs="Calibri"/>
        </w:rPr>
        <w:t xml:space="preserve">  </w:t>
      </w:r>
    </w:p>
    <w:p w14:paraId="097E9D27" w14:textId="77777777" w:rsidR="004E29F8" w:rsidRDefault="004E29F8">
      <w:pPr>
        <w:ind w:left="0" w:hanging="2"/>
        <w:rPr>
          <w:rFonts w:ascii="Calibri" w:eastAsia="Calibri" w:hAnsi="Calibri" w:cs="Calibri"/>
        </w:rPr>
      </w:pPr>
    </w:p>
    <w:p w14:paraId="595F9FBB" w14:textId="77777777" w:rsidR="004E29F8" w:rsidRDefault="004E29F8">
      <w:pPr>
        <w:ind w:left="0" w:hanging="2"/>
        <w:rPr>
          <w:rFonts w:ascii="Calibri" w:eastAsia="Calibri" w:hAnsi="Calibri" w:cs="Calibri"/>
        </w:rPr>
      </w:pPr>
    </w:p>
    <w:p w14:paraId="447FBC79" w14:textId="77777777" w:rsidR="004E29F8" w:rsidRDefault="004E29F8">
      <w:pPr>
        <w:ind w:left="0" w:hanging="2"/>
        <w:rPr>
          <w:rFonts w:ascii="Calibri" w:eastAsia="Calibri" w:hAnsi="Calibri" w:cs="Calibri"/>
        </w:rPr>
      </w:pPr>
    </w:p>
    <w:p w14:paraId="736E4B3D" w14:textId="77777777" w:rsidR="004E29F8" w:rsidRDefault="004E29F8">
      <w:pPr>
        <w:ind w:left="0" w:hanging="2"/>
        <w:rPr>
          <w:rFonts w:ascii="Calibri" w:eastAsia="Calibri" w:hAnsi="Calibri" w:cs="Calibri"/>
        </w:rPr>
      </w:pPr>
    </w:p>
    <w:p w14:paraId="694968D4" w14:textId="77777777" w:rsidR="004E29F8" w:rsidRDefault="004E29F8">
      <w:pPr>
        <w:ind w:left="0" w:hanging="2"/>
        <w:rPr>
          <w:rFonts w:ascii="Calibri" w:eastAsia="Calibri" w:hAnsi="Calibri" w:cs="Calibri"/>
        </w:rPr>
      </w:pPr>
    </w:p>
    <w:p w14:paraId="40478F04" w14:textId="77777777" w:rsidR="004E29F8" w:rsidRDefault="004E29F8">
      <w:pPr>
        <w:ind w:left="0" w:hanging="2"/>
        <w:rPr>
          <w:rFonts w:ascii="Calibri" w:eastAsia="Calibri" w:hAnsi="Calibri" w:cs="Calibri"/>
        </w:rPr>
      </w:pPr>
    </w:p>
    <w:p w14:paraId="14466BEA" w14:textId="77777777" w:rsidR="004E29F8" w:rsidRDefault="004E29F8">
      <w:pPr>
        <w:ind w:left="0" w:hanging="2"/>
        <w:rPr>
          <w:rFonts w:ascii="Calibri" w:eastAsia="Calibri" w:hAnsi="Calibri" w:cs="Calibri"/>
        </w:rPr>
      </w:pPr>
    </w:p>
    <w:p w14:paraId="6CA6B337" w14:textId="77777777" w:rsidR="004E29F8" w:rsidRDefault="004E29F8">
      <w:pPr>
        <w:ind w:left="0" w:hanging="2"/>
        <w:rPr>
          <w:rFonts w:ascii="Calibri" w:eastAsia="Calibri" w:hAnsi="Calibri" w:cs="Calibri"/>
        </w:rPr>
      </w:pPr>
    </w:p>
    <w:p w14:paraId="5236428F" w14:textId="77777777" w:rsidR="004E29F8" w:rsidRDefault="004E29F8">
      <w:pPr>
        <w:ind w:left="0" w:hanging="2"/>
        <w:rPr>
          <w:rFonts w:ascii="Calibri" w:eastAsia="Calibri" w:hAnsi="Calibri" w:cs="Calibri"/>
        </w:rPr>
      </w:pPr>
    </w:p>
    <w:p w14:paraId="06A45247" w14:textId="77777777" w:rsidR="004E29F8" w:rsidRDefault="004E29F8">
      <w:pPr>
        <w:ind w:left="0" w:hanging="2"/>
        <w:rPr>
          <w:rFonts w:ascii="Calibri" w:eastAsia="Calibri" w:hAnsi="Calibri" w:cs="Calibri"/>
        </w:rPr>
      </w:pPr>
    </w:p>
    <w:p w14:paraId="68F5179A" w14:textId="77777777" w:rsidR="004E29F8" w:rsidRDefault="004E29F8">
      <w:pPr>
        <w:ind w:left="0" w:hanging="2"/>
        <w:rPr>
          <w:rFonts w:ascii="Calibri" w:eastAsia="Calibri" w:hAnsi="Calibri" w:cs="Calibri"/>
        </w:rPr>
      </w:pPr>
    </w:p>
    <w:p w14:paraId="1D97566C" w14:textId="77777777" w:rsidR="004E29F8" w:rsidRDefault="004E29F8">
      <w:pPr>
        <w:ind w:left="0" w:hanging="2"/>
        <w:rPr>
          <w:rFonts w:ascii="Calibri" w:eastAsia="Calibri" w:hAnsi="Calibri" w:cs="Calibri"/>
        </w:rPr>
      </w:pPr>
    </w:p>
    <w:p w14:paraId="51DB4127" w14:textId="77777777" w:rsidR="004E29F8" w:rsidRDefault="004E29F8">
      <w:pPr>
        <w:ind w:left="0" w:hanging="2"/>
        <w:rPr>
          <w:rFonts w:ascii="Calibri" w:eastAsia="Calibri" w:hAnsi="Calibri" w:cs="Calibri"/>
        </w:rPr>
      </w:pPr>
    </w:p>
    <w:p w14:paraId="635F5FCA" w14:textId="77777777" w:rsidR="004E29F8" w:rsidRDefault="004E29F8">
      <w:pPr>
        <w:ind w:left="0" w:hanging="2"/>
        <w:rPr>
          <w:rFonts w:ascii="Calibri" w:eastAsia="Calibri" w:hAnsi="Calibri" w:cs="Calibri"/>
        </w:rPr>
      </w:pPr>
    </w:p>
    <w:p w14:paraId="5CEAB46E" w14:textId="77777777" w:rsidR="004E29F8" w:rsidRDefault="004E29F8">
      <w:pPr>
        <w:ind w:left="0" w:hanging="2"/>
        <w:rPr>
          <w:rFonts w:ascii="Calibri" w:eastAsia="Calibri" w:hAnsi="Calibri" w:cs="Calibri"/>
        </w:rPr>
      </w:pPr>
    </w:p>
    <w:p w14:paraId="3318B6F4" w14:textId="77777777" w:rsidR="004E29F8" w:rsidRDefault="004E29F8">
      <w:pPr>
        <w:ind w:left="0" w:hanging="2"/>
        <w:rPr>
          <w:rFonts w:ascii="Calibri" w:eastAsia="Calibri" w:hAnsi="Calibri" w:cs="Calibri"/>
        </w:rPr>
      </w:pPr>
    </w:p>
    <w:p w14:paraId="562F840F" w14:textId="77777777" w:rsidR="004E29F8" w:rsidRDefault="008A7FFD">
      <w:pPr>
        <w:pStyle w:val="Heading3"/>
        <w:ind w:left="0" w:hanging="2"/>
        <w:rPr>
          <w:rFonts w:ascii="Calibri" w:eastAsia="Calibri" w:hAnsi="Calibri" w:cs="Calibri"/>
          <w:u w:val="single"/>
        </w:rPr>
      </w:pPr>
      <w:r>
        <w:rPr>
          <w:rFonts w:ascii="Calibri" w:eastAsia="Calibri" w:hAnsi="Calibri" w:cs="Calibri"/>
          <w:u w:val="single"/>
        </w:rPr>
        <w:t>1. Introduction:</w:t>
      </w:r>
    </w:p>
    <w:p w14:paraId="77EA0FFC" w14:textId="77777777" w:rsidR="004E29F8" w:rsidRDefault="004E29F8">
      <w:pPr>
        <w:ind w:left="0" w:hanging="2"/>
        <w:rPr>
          <w:rFonts w:ascii="Calibri" w:eastAsia="Calibri" w:hAnsi="Calibri" w:cs="Calibri"/>
        </w:rPr>
      </w:pPr>
    </w:p>
    <w:p w14:paraId="69741CE6" w14:textId="6C37D2F2" w:rsidR="004E29F8" w:rsidRDefault="008A7FFD">
      <w:pPr>
        <w:ind w:left="0" w:hanging="2"/>
        <w:jc w:val="both"/>
        <w:rPr>
          <w:rFonts w:ascii="Calibri" w:eastAsia="Calibri" w:hAnsi="Calibri" w:cs="Calibri"/>
        </w:rPr>
      </w:pPr>
      <w:r>
        <w:rPr>
          <w:rFonts w:ascii="Calibri" w:eastAsia="Calibri" w:hAnsi="Calibri" w:cs="Calibri"/>
        </w:rPr>
        <w:t xml:space="preserve">There is a statutory requirement under Section 351 of the 1996 Education Act for the </w:t>
      </w:r>
      <w:r w:rsidR="00665632">
        <w:rPr>
          <w:rFonts w:ascii="Calibri" w:eastAsia="Calibri" w:hAnsi="Calibri" w:cs="Calibri"/>
        </w:rPr>
        <w:t>School</w:t>
      </w:r>
      <w:r>
        <w:rPr>
          <w:rFonts w:ascii="Calibri" w:eastAsia="Calibri" w:hAnsi="Calibri" w:cs="Calibri"/>
        </w:rPr>
        <w:t xml:space="preserve"> to provide a balanced and broadly based curriculum which ‘prepares pupils for the opportunities, responsibilities and experiences of adult life, which includes preparation for working life’. </w:t>
      </w:r>
    </w:p>
    <w:p w14:paraId="26858231" w14:textId="77777777" w:rsidR="004E29F8" w:rsidRDefault="004E29F8">
      <w:pPr>
        <w:ind w:left="0" w:hanging="2"/>
        <w:jc w:val="both"/>
        <w:rPr>
          <w:rFonts w:ascii="Calibri" w:eastAsia="Calibri" w:hAnsi="Calibri" w:cs="Calibri"/>
        </w:rPr>
      </w:pPr>
    </w:p>
    <w:p w14:paraId="6AE05516" w14:textId="73B66C72" w:rsidR="004E29F8" w:rsidRDefault="008A7FFD">
      <w:pPr>
        <w:ind w:left="0" w:hanging="2"/>
        <w:jc w:val="both"/>
        <w:rPr>
          <w:rFonts w:ascii="Calibri" w:eastAsia="Calibri" w:hAnsi="Calibri" w:cs="Calibri"/>
        </w:rPr>
      </w:pPr>
      <w:r>
        <w:rPr>
          <w:rFonts w:ascii="Calibri" w:eastAsia="Calibri" w:hAnsi="Calibri" w:cs="Calibri"/>
        </w:rPr>
        <w:t xml:space="preserve">The Leicester Partnership School is committed to maximising the benefits for every pupil, in the development of a whole </w:t>
      </w:r>
      <w:r w:rsidR="00665632">
        <w:rPr>
          <w:rFonts w:ascii="Calibri" w:eastAsia="Calibri" w:hAnsi="Calibri" w:cs="Calibri"/>
        </w:rPr>
        <w:t>School</w:t>
      </w:r>
      <w:r>
        <w:rPr>
          <w:rFonts w:ascii="Calibri" w:eastAsia="Calibri" w:hAnsi="Calibri" w:cs="Calibri"/>
        </w:rPr>
        <w:t xml:space="preserve"> approach to work-related learning. The Leicester Partnership School recognises that there should be an element of work-related learning for all pupils at Key Stage 4, and more for those students that are suited to this style of learning. The </w:t>
      </w:r>
      <w:r w:rsidR="00665632">
        <w:rPr>
          <w:rFonts w:ascii="Calibri" w:eastAsia="Calibri" w:hAnsi="Calibri" w:cs="Calibri"/>
        </w:rPr>
        <w:t>School</w:t>
      </w:r>
      <w:r>
        <w:rPr>
          <w:rFonts w:ascii="Calibri" w:eastAsia="Calibri" w:hAnsi="Calibri" w:cs="Calibri"/>
        </w:rPr>
        <w:t xml:space="preserve"> wishes to promote work-related learning as part of the learning entitlement for all pupils and as a means for learning ‘about work’, learning ‘through work’ and learning ‘for work’.</w:t>
      </w:r>
    </w:p>
    <w:p w14:paraId="3B2D0B2D" w14:textId="77777777" w:rsidR="004E29F8" w:rsidRDefault="004E29F8">
      <w:pPr>
        <w:ind w:left="0" w:hanging="2"/>
        <w:jc w:val="both"/>
        <w:rPr>
          <w:rFonts w:ascii="Calibri" w:eastAsia="Calibri" w:hAnsi="Calibri" w:cs="Calibri"/>
        </w:rPr>
      </w:pPr>
    </w:p>
    <w:p w14:paraId="4A12A3A0" w14:textId="77777777" w:rsidR="004E29F8" w:rsidRDefault="008A7FFD">
      <w:pPr>
        <w:pStyle w:val="Heading3"/>
        <w:ind w:left="0" w:hanging="2"/>
        <w:jc w:val="both"/>
        <w:rPr>
          <w:rFonts w:ascii="Calibri" w:eastAsia="Calibri" w:hAnsi="Calibri" w:cs="Calibri"/>
          <w:u w:val="single"/>
        </w:rPr>
      </w:pPr>
      <w:r>
        <w:rPr>
          <w:rFonts w:ascii="Calibri" w:eastAsia="Calibri" w:hAnsi="Calibri" w:cs="Calibri"/>
          <w:u w:val="single"/>
        </w:rPr>
        <w:t>2. Rationale:</w:t>
      </w:r>
    </w:p>
    <w:p w14:paraId="481C08A4" w14:textId="77777777" w:rsidR="004E29F8" w:rsidRDefault="004E29F8">
      <w:pPr>
        <w:ind w:left="0" w:hanging="2"/>
        <w:jc w:val="both"/>
        <w:rPr>
          <w:rFonts w:ascii="Calibri" w:eastAsia="Calibri" w:hAnsi="Calibri" w:cs="Calibri"/>
        </w:rPr>
      </w:pPr>
    </w:p>
    <w:p w14:paraId="76845B69" w14:textId="4D27F2BA" w:rsidR="004E29F8" w:rsidRDefault="008A7FFD">
      <w:pPr>
        <w:ind w:left="0" w:hanging="2"/>
        <w:jc w:val="both"/>
        <w:rPr>
          <w:rFonts w:ascii="Calibri" w:eastAsia="Calibri" w:hAnsi="Calibri" w:cs="Calibri"/>
        </w:rPr>
      </w:pPr>
      <w:r>
        <w:rPr>
          <w:rFonts w:ascii="Calibri" w:eastAsia="Calibri" w:hAnsi="Calibri" w:cs="Calibri"/>
        </w:rPr>
        <w:t xml:space="preserve">Work-related learning has an important contribution to make to the education of all our pupils in order for them to make an effective transition from school to adulthood and employment. </w:t>
      </w:r>
      <w:r w:rsidRPr="00D77573">
        <w:rPr>
          <w:rFonts w:ascii="Calibri" w:eastAsia="Calibri" w:hAnsi="Calibri" w:cs="Calibri"/>
        </w:rPr>
        <w:t>So that pupils are able to make this effective transition</w:t>
      </w:r>
      <w:r w:rsidR="00BA5623" w:rsidRPr="00D77573">
        <w:rPr>
          <w:rFonts w:ascii="Calibri" w:eastAsia="Calibri" w:hAnsi="Calibri" w:cs="Calibri"/>
        </w:rPr>
        <w:t>,</w:t>
      </w:r>
      <w:r w:rsidRPr="00D77573">
        <w:rPr>
          <w:rFonts w:ascii="Calibri" w:eastAsia="Calibri" w:hAnsi="Calibri" w:cs="Calibri"/>
        </w:rPr>
        <w:t xml:space="preserve"> the </w:t>
      </w:r>
      <w:r w:rsidR="00665632" w:rsidRPr="00D77573">
        <w:rPr>
          <w:rFonts w:ascii="Calibri" w:eastAsia="Calibri" w:hAnsi="Calibri" w:cs="Calibri"/>
        </w:rPr>
        <w:t>School</w:t>
      </w:r>
      <w:r w:rsidRPr="00D77573">
        <w:rPr>
          <w:rFonts w:ascii="Calibri" w:eastAsia="Calibri" w:hAnsi="Calibri" w:cs="Calibri"/>
        </w:rPr>
        <w:t xml:space="preserve"> provides a wide range of opportunities for pupils to learn about</w:t>
      </w:r>
      <w:r w:rsidR="00BA5623" w:rsidRPr="00D77573">
        <w:rPr>
          <w:rFonts w:ascii="Calibri" w:eastAsia="Calibri" w:hAnsi="Calibri" w:cs="Calibri"/>
        </w:rPr>
        <w:t xml:space="preserve"> work via a varied</w:t>
      </w:r>
      <w:r w:rsidRPr="00D77573">
        <w:rPr>
          <w:rFonts w:ascii="Calibri" w:eastAsia="Calibri" w:hAnsi="Calibri" w:cs="Calibri"/>
        </w:rPr>
        <w:t xml:space="preserve"> </w:t>
      </w:r>
      <w:r w:rsidR="00BA5623" w:rsidRPr="00D77573">
        <w:rPr>
          <w:rFonts w:ascii="Calibri" w:eastAsia="Calibri" w:hAnsi="Calibri" w:cs="Calibri"/>
        </w:rPr>
        <w:t>r</w:t>
      </w:r>
      <w:r w:rsidRPr="00D77573">
        <w:rPr>
          <w:rFonts w:ascii="Calibri" w:eastAsia="Calibri" w:hAnsi="Calibri" w:cs="Calibri"/>
        </w:rPr>
        <w:t>ange of</w:t>
      </w:r>
      <w:r w:rsidR="00BA5623" w:rsidRPr="00D77573">
        <w:rPr>
          <w:rFonts w:ascii="Calibri" w:eastAsia="Calibri" w:hAnsi="Calibri" w:cs="Calibri"/>
        </w:rPr>
        <w:t xml:space="preserve"> theoretical preparation and real life training</w:t>
      </w:r>
      <w:r w:rsidRPr="00D77573">
        <w:rPr>
          <w:rFonts w:ascii="Calibri" w:eastAsia="Calibri" w:hAnsi="Calibri" w:cs="Calibri"/>
        </w:rPr>
        <w:t xml:space="preserve"> contexts.</w:t>
      </w:r>
      <w:r>
        <w:rPr>
          <w:rFonts w:ascii="Calibri" w:eastAsia="Calibri" w:hAnsi="Calibri" w:cs="Calibri"/>
        </w:rPr>
        <w:t xml:space="preserve"> The </w:t>
      </w:r>
      <w:r w:rsidR="00665632">
        <w:rPr>
          <w:rFonts w:ascii="Calibri" w:eastAsia="Calibri" w:hAnsi="Calibri" w:cs="Calibri"/>
        </w:rPr>
        <w:t>School</w:t>
      </w:r>
      <w:r>
        <w:rPr>
          <w:rFonts w:ascii="Calibri" w:eastAsia="Calibri" w:hAnsi="Calibri" w:cs="Calibri"/>
        </w:rPr>
        <w:t xml:space="preserve"> has clearly identified work-related learning outcomes for all pupils together with a set of procedures for assessing individual pupil’s progress. The </w:t>
      </w:r>
      <w:r w:rsidR="00665632">
        <w:rPr>
          <w:rFonts w:ascii="Calibri" w:eastAsia="Calibri" w:hAnsi="Calibri" w:cs="Calibri"/>
        </w:rPr>
        <w:t>School</w:t>
      </w:r>
      <w:r>
        <w:rPr>
          <w:rFonts w:ascii="Calibri" w:eastAsia="Calibri" w:hAnsi="Calibri" w:cs="Calibri"/>
        </w:rPr>
        <w:t xml:space="preserve"> Improvement Plan includes a framework to evaluate the effectiveness of the </w:t>
      </w:r>
      <w:r w:rsidR="00665632">
        <w:rPr>
          <w:rFonts w:ascii="Calibri" w:eastAsia="Calibri" w:hAnsi="Calibri" w:cs="Calibri"/>
        </w:rPr>
        <w:t>School</w:t>
      </w:r>
      <w:r>
        <w:rPr>
          <w:rFonts w:ascii="Calibri" w:eastAsia="Calibri" w:hAnsi="Calibri" w:cs="Calibri"/>
        </w:rPr>
        <w:t>’s programme of work-related learning.</w:t>
      </w:r>
    </w:p>
    <w:p w14:paraId="4EB3B132" w14:textId="77777777" w:rsidR="004E29F8" w:rsidRDefault="004E29F8">
      <w:pPr>
        <w:pStyle w:val="Heading3"/>
        <w:ind w:left="0" w:hanging="2"/>
        <w:jc w:val="both"/>
        <w:rPr>
          <w:rFonts w:ascii="Calibri" w:eastAsia="Calibri" w:hAnsi="Calibri" w:cs="Calibri"/>
          <w:b w:val="0"/>
        </w:rPr>
      </w:pPr>
    </w:p>
    <w:p w14:paraId="5EA1B449" w14:textId="77777777" w:rsidR="004E29F8" w:rsidRDefault="008A7FFD">
      <w:pPr>
        <w:pStyle w:val="Heading3"/>
        <w:ind w:left="0" w:hanging="2"/>
        <w:jc w:val="both"/>
        <w:rPr>
          <w:rFonts w:ascii="Calibri" w:eastAsia="Calibri" w:hAnsi="Calibri" w:cs="Calibri"/>
          <w:u w:val="single"/>
        </w:rPr>
      </w:pPr>
      <w:r>
        <w:rPr>
          <w:rFonts w:ascii="Calibri" w:eastAsia="Calibri" w:hAnsi="Calibri" w:cs="Calibri"/>
          <w:u w:val="single"/>
        </w:rPr>
        <w:t>3. Purposes:</w:t>
      </w:r>
    </w:p>
    <w:p w14:paraId="7C8E4EA6" w14:textId="77777777" w:rsidR="004E29F8" w:rsidRDefault="004E29F8">
      <w:pPr>
        <w:ind w:left="0" w:hanging="2"/>
        <w:jc w:val="both"/>
        <w:rPr>
          <w:rFonts w:ascii="Calibri" w:eastAsia="Calibri" w:hAnsi="Calibri" w:cs="Calibri"/>
        </w:rPr>
      </w:pPr>
    </w:p>
    <w:p w14:paraId="7A6C395A" w14:textId="483FC4B5" w:rsidR="004E29F8" w:rsidRDefault="008A7FFD">
      <w:pPr>
        <w:ind w:left="0" w:hanging="2"/>
        <w:jc w:val="both"/>
        <w:rPr>
          <w:rFonts w:ascii="Calibri" w:eastAsia="Calibri" w:hAnsi="Calibri" w:cs="Calibri"/>
        </w:rPr>
      </w:pPr>
      <w:r>
        <w:rPr>
          <w:rFonts w:ascii="Calibri" w:eastAsia="Calibri" w:hAnsi="Calibri" w:cs="Calibri"/>
        </w:rPr>
        <w:t xml:space="preserve">Work-related learning is concerned with those planned activities that use work as a context for learning or illustrate aspects of working life. The </w:t>
      </w:r>
      <w:r w:rsidR="00665632">
        <w:rPr>
          <w:rFonts w:ascii="Calibri" w:eastAsia="Calibri" w:hAnsi="Calibri" w:cs="Calibri"/>
        </w:rPr>
        <w:t>School</w:t>
      </w:r>
      <w:r>
        <w:rPr>
          <w:rFonts w:ascii="Calibri" w:eastAsia="Calibri" w:hAnsi="Calibri" w:cs="Calibri"/>
        </w:rPr>
        <w:t xml:space="preserve"> encourages innovative approaches to work-related learning in order to motivate pupils and to raise standards. The accreditation of pupils’ achievements in work-related learning has an important role to play in supporting the </w:t>
      </w:r>
      <w:r w:rsidR="00665632">
        <w:rPr>
          <w:rFonts w:ascii="Calibri" w:eastAsia="Calibri" w:hAnsi="Calibri" w:cs="Calibri"/>
        </w:rPr>
        <w:t>School</w:t>
      </w:r>
      <w:r>
        <w:rPr>
          <w:rFonts w:ascii="Calibri" w:eastAsia="Calibri" w:hAnsi="Calibri" w:cs="Calibri"/>
        </w:rPr>
        <w:t>’s objectives.</w:t>
      </w:r>
    </w:p>
    <w:p w14:paraId="24E12610" w14:textId="77777777" w:rsidR="004E29F8" w:rsidRDefault="004E29F8">
      <w:pPr>
        <w:ind w:left="0" w:hanging="2"/>
        <w:jc w:val="both"/>
        <w:rPr>
          <w:rFonts w:ascii="Calibri" w:eastAsia="Calibri" w:hAnsi="Calibri" w:cs="Calibri"/>
        </w:rPr>
      </w:pPr>
    </w:p>
    <w:p w14:paraId="6C7DEABC" w14:textId="7277E579" w:rsidR="004E29F8" w:rsidRDefault="008A7FFD">
      <w:pPr>
        <w:ind w:left="0" w:hanging="2"/>
        <w:jc w:val="both"/>
        <w:rPr>
          <w:rFonts w:ascii="Calibri" w:eastAsia="Calibri" w:hAnsi="Calibri" w:cs="Calibri"/>
        </w:rPr>
      </w:pPr>
      <w:r>
        <w:rPr>
          <w:rFonts w:ascii="Calibri" w:eastAsia="Calibri" w:hAnsi="Calibri" w:cs="Calibri"/>
        </w:rPr>
        <w:t xml:space="preserve">The main purpose of work-related learning is to provide pupils with a range of activities as part of a balanced and integrated curriculum. The work-related learning opportunities provided by the </w:t>
      </w:r>
      <w:r w:rsidR="00665632">
        <w:rPr>
          <w:rFonts w:ascii="Calibri" w:eastAsia="Calibri" w:hAnsi="Calibri" w:cs="Calibri"/>
        </w:rPr>
        <w:t>School</w:t>
      </w:r>
      <w:r>
        <w:rPr>
          <w:rFonts w:ascii="Calibri" w:eastAsia="Calibri" w:hAnsi="Calibri" w:cs="Calibri"/>
        </w:rPr>
        <w:t xml:space="preserve"> contribute to:</w:t>
      </w:r>
    </w:p>
    <w:p w14:paraId="35A30D9B" w14:textId="77777777" w:rsidR="004E29F8" w:rsidRDefault="004E29F8">
      <w:pPr>
        <w:ind w:left="0" w:hanging="2"/>
        <w:jc w:val="both"/>
        <w:rPr>
          <w:rFonts w:ascii="Calibri" w:eastAsia="Calibri" w:hAnsi="Calibri" w:cs="Calibri"/>
        </w:rPr>
      </w:pPr>
    </w:p>
    <w:p w14:paraId="4B4DCEF2" w14:textId="77777777" w:rsidR="004E29F8" w:rsidRDefault="008A7FFD" w:rsidP="00665632">
      <w:pPr>
        <w:numPr>
          <w:ilvl w:val="0"/>
          <w:numId w:val="14"/>
        </w:numPr>
        <w:ind w:leftChars="0" w:firstLineChars="0"/>
        <w:jc w:val="both"/>
        <w:rPr>
          <w:rFonts w:ascii="Calibri" w:eastAsia="Calibri" w:hAnsi="Calibri" w:cs="Calibri"/>
        </w:rPr>
      </w:pPr>
      <w:r>
        <w:rPr>
          <w:rFonts w:ascii="Calibri" w:eastAsia="Calibri" w:hAnsi="Calibri" w:cs="Calibri"/>
        </w:rPr>
        <w:t>Attainment in individual subjects by increasing pupils’ understanding</w:t>
      </w:r>
    </w:p>
    <w:p w14:paraId="0308F960" w14:textId="77777777" w:rsidR="004E29F8" w:rsidRDefault="008A7FFD" w:rsidP="00665632">
      <w:pPr>
        <w:numPr>
          <w:ilvl w:val="0"/>
          <w:numId w:val="14"/>
        </w:numPr>
        <w:ind w:leftChars="0" w:firstLineChars="0"/>
        <w:jc w:val="both"/>
        <w:rPr>
          <w:rFonts w:ascii="Calibri" w:eastAsia="Calibri" w:hAnsi="Calibri" w:cs="Calibri"/>
        </w:rPr>
      </w:pPr>
      <w:r>
        <w:rPr>
          <w:rFonts w:ascii="Calibri" w:eastAsia="Calibri" w:hAnsi="Calibri" w:cs="Calibri"/>
        </w:rPr>
        <w:t>Achievement of vocational qualifications by enhanced understanding and relevance to general and specific occupations;</w:t>
      </w:r>
    </w:p>
    <w:p w14:paraId="0A539B17" w14:textId="77777777" w:rsidR="004E29F8" w:rsidRDefault="008A7FFD" w:rsidP="00665632">
      <w:pPr>
        <w:numPr>
          <w:ilvl w:val="0"/>
          <w:numId w:val="14"/>
        </w:numPr>
        <w:ind w:leftChars="0" w:firstLineChars="0"/>
        <w:jc w:val="both"/>
        <w:rPr>
          <w:rFonts w:ascii="Calibri" w:eastAsia="Calibri" w:hAnsi="Calibri" w:cs="Calibri"/>
        </w:rPr>
      </w:pPr>
      <w:r>
        <w:rPr>
          <w:rFonts w:ascii="Calibri" w:eastAsia="Calibri" w:hAnsi="Calibri" w:cs="Calibri"/>
        </w:rPr>
        <w:t>Achievement and development of the main key skills and the wider key skills;</w:t>
      </w:r>
    </w:p>
    <w:p w14:paraId="44717236" w14:textId="77777777" w:rsidR="004E29F8" w:rsidRDefault="008A7FFD" w:rsidP="00665632">
      <w:pPr>
        <w:numPr>
          <w:ilvl w:val="0"/>
          <w:numId w:val="14"/>
        </w:numPr>
        <w:ind w:leftChars="0" w:firstLineChars="0"/>
        <w:jc w:val="both"/>
        <w:rPr>
          <w:rFonts w:ascii="Calibri" w:eastAsia="Calibri" w:hAnsi="Calibri" w:cs="Calibri"/>
        </w:rPr>
      </w:pPr>
      <w:r>
        <w:rPr>
          <w:rFonts w:ascii="Calibri" w:eastAsia="Calibri" w:hAnsi="Calibri" w:cs="Calibri"/>
        </w:rPr>
        <w:lastRenderedPageBreak/>
        <w:t>Careers education and guidance by providing an insight into the factors which can inform career choice;</w:t>
      </w:r>
    </w:p>
    <w:p w14:paraId="4F375C92" w14:textId="77777777" w:rsidR="004E29F8" w:rsidRDefault="008A7FFD" w:rsidP="00665632">
      <w:pPr>
        <w:numPr>
          <w:ilvl w:val="0"/>
          <w:numId w:val="14"/>
        </w:numPr>
        <w:ind w:leftChars="0" w:firstLineChars="0"/>
        <w:jc w:val="both"/>
        <w:rPr>
          <w:rFonts w:ascii="Calibri" w:eastAsia="Calibri" w:hAnsi="Calibri" w:cs="Calibri"/>
        </w:rPr>
      </w:pPr>
      <w:r>
        <w:rPr>
          <w:rFonts w:ascii="Calibri" w:eastAsia="Calibri" w:hAnsi="Calibri" w:cs="Calibri"/>
        </w:rPr>
        <w:t>Learning about the world of work and better preparation for the transition from education and training to work;</w:t>
      </w:r>
    </w:p>
    <w:p w14:paraId="19E72B3A" w14:textId="77777777" w:rsidR="004E29F8" w:rsidRDefault="008A7FFD" w:rsidP="00665632">
      <w:pPr>
        <w:numPr>
          <w:ilvl w:val="0"/>
          <w:numId w:val="14"/>
        </w:numPr>
        <w:ind w:leftChars="0" w:firstLineChars="0"/>
        <w:jc w:val="both"/>
        <w:rPr>
          <w:rFonts w:ascii="Calibri" w:eastAsia="Calibri" w:hAnsi="Calibri" w:cs="Calibri"/>
        </w:rPr>
      </w:pPr>
      <w:r>
        <w:rPr>
          <w:rFonts w:ascii="Calibri" w:eastAsia="Calibri" w:hAnsi="Calibri" w:cs="Calibri"/>
        </w:rPr>
        <w:t xml:space="preserve">Personal and social education through the improvement of interpersonal skills, presentation skills, self-confidence, taking initiative, teamwork and taking on responsibility; and </w:t>
      </w:r>
    </w:p>
    <w:p w14:paraId="54720FE9" w14:textId="2FE16E7E" w:rsidR="004E29F8" w:rsidRDefault="008A7FFD" w:rsidP="00665632">
      <w:pPr>
        <w:numPr>
          <w:ilvl w:val="0"/>
          <w:numId w:val="14"/>
        </w:numPr>
        <w:ind w:leftChars="0" w:firstLineChars="0"/>
        <w:jc w:val="both"/>
        <w:rPr>
          <w:rFonts w:ascii="Calibri" w:eastAsia="Calibri" w:hAnsi="Calibri" w:cs="Calibri"/>
        </w:rPr>
      </w:pPr>
      <w:r>
        <w:rPr>
          <w:rFonts w:ascii="Calibri" w:eastAsia="Calibri" w:hAnsi="Calibri" w:cs="Calibri"/>
        </w:rPr>
        <w:t>Increasing the breadth of curriculum experience for every pupil to support the</w:t>
      </w:r>
      <w:r w:rsidR="00E75EA5">
        <w:rPr>
          <w:rFonts w:ascii="Calibri" w:eastAsia="Calibri" w:hAnsi="Calibri" w:cs="Calibri"/>
        </w:rPr>
        <w:t>m</w:t>
      </w:r>
      <w:r>
        <w:rPr>
          <w:rFonts w:ascii="Calibri" w:eastAsia="Calibri" w:hAnsi="Calibri" w:cs="Calibri"/>
        </w:rPr>
        <w:t xml:space="preserve"> in their preparation for adult life.</w:t>
      </w:r>
    </w:p>
    <w:p w14:paraId="36D92E31" w14:textId="77777777" w:rsidR="004E29F8" w:rsidRDefault="004E29F8">
      <w:pPr>
        <w:ind w:left="0" w:hanging="2"/>
        <w:jc w:val="both"/>
        <w:rPr>
          <w:rFonts w:ascii="Calibri" w:eastAsia="Calibri" w:hAnsi="Calibri" w:cs="Calibri"/>
          <w:u w:val="single"/>
        </w:rPr>
      </w:pPr>
    </w:p>
    <w:p w14:paraId="44CDF1C1" w14:textId="77777777" w:rsidR="004E29F8" w:rsidRDefault="008A7FFD">
      <w:pPr>
        <w:ind w:left="0" w:hanging="2"/>
        <w:jc w:val="both"/>
        <w:rPr>
          <w:rFonts w:ascii="Calibri" w:eastAsia="Calibri" w:hAnsi="Calibri" w:cs="Calibri"/>
        </w:rPr>
      </w:pPr>
      <w:r>
        <w:rPr>
          <w:rFonts w:ascii="Calibri" w:eastAsia="Calibri" w:hAnsi="Calibri" w:cs="Calibri"/>
          <w:b/>
          <w:u w:val="single"/>
        </w:rPr>
        <w:t>4.1 Aims for Work Related Learning:</w:t>
      </w:r>
    </w:p>
    <w:p w14:paraId="2BC05ECB" w14:textId="77777777" w:rsidR="004E29F8" w:rsidRDefault="004E29F8">
      <w:pPr>
        <w:ind w:left="0" w:hanging="2"/>
        <w:jc w:val="both"/>
        <w:rPr>
          <w:rFonts w:ascii="Calibri" w:eastAsia="Calibri" w:hAnsi="Calibri" w:cs="Calibri"/>
        </w:rPr>
      </w:pPr>
    </w:p>
    <w:p w14:paraId="0E0157E2" w14:textId="77777777" w:rsidR="004E29F8" w:rsidRDefault="008A7FFD">
      <w:pPr>
        <w:ind w:left="0" w:hanging="2"/>
        <w:jc w:val="both"/>
        <w:rPr>
          <w:rFonts w:ascii="Calibri" w:eastAsia="Calibri" w:hAnsi="Calibri" w:cs="Calibri"/>
        </w:rPr>
      </w:pPr>
      <w:r>
        <w:rPr>
          <w:rFonts w:ascii="Calibri" w:eastAsia="Calibri" w:hAnsi="Calibri" w:cs="Calibri"/>
        </w:rPr>
        <w:t>The aims of work-related learning focus on the provision the Leicester Partnership School makes regards opportunities for pupils, and to prepare for adult and working life. These include:</w:t>
      </w:r>
    </w:p>
    <w:p w14:paraId="64952D2D" w14:textId="77777777" w:rsidR="004E29F8" w:rsidRDefault="004E29F8">
      <w:pPr>
        <w:ind w:left="0" w:hanging="2"/>
        <w:jc w:val="both"/>
        <w:rPr>
          <w:rFonts w:ascii="Calibri" w:eastAsia="Calibri" w:hAnsi="Calibri" w:cs="Calibri"/>
        </w:rPr>
      </w:pPr>
    </w:p>
    <w:p w14:paraId="49F2FA67"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improve educational standards through using contexts that improve motivation and attainment for all pupils;</w:t>
      </w:r>
    </w:p>
    <w:p w14:paraId="097D2035"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ensure that pupils follow courses and programmes which are appropriate to their longer term aspirations and needs;</w:t>
      </w:r>
    </w:p>
    <w:p w14:paraId="20493C1D"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improve pupils understanding of the world of work and its demands;</w:t>
      </w:r>
    </w:p>
    <w:p w14:paraId="3493FA7B"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improve the quality of provision and guidance;</w:t>
      </w:r>
    </w:p>
    <w:p w14:paraId="2BFD0146"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increase access and choice for all pupils;</w:t>
      </w:r>
    </w:p>
    <w:p w14:paraId="2426A3F0"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improve the transition of pupils from school to adult and working life</w:t>
      </w:r>
    </w:p>
    <w:p w14:paraId="796BE8EE" w14:textId="77777777" w:rsidR="004E29F8" w:rsidRDefault="004E29F8">
      <w:pPr>
        <w:ind w:left="0" w:hanging="2"/>
        <w:jc w:val="both"/>
        <w:rPr>
          <w:rFonts w:ascii="Calibri" w:eastAsia="Calibri" w:hAnsi="Calibri" w:cs="Calibri"/>
        </w:rPr>
      </w:pPr>
    </w:p>
    <w:p w14:paraId="3BD3DBE3" w14:textId="51C4F31C" w:rsidR="004E29F8" w:rsidRDefault="008A7FFD">
      <w:pPr>
        <w:pStyle w:val="Heading3"/>
        <w:ind w:left="0" w:hanging="2"/>
        <w:jc w:val="both"/>
        <w:rPr>
          <w:rFonts w:ascii="Calibri" w:eastAsia="Calibri" w:hAnsi="Calibri" w:cs="Calibri"/>
          <w:u w:val="single"/>
        </w:rPr>
      </w:pPr>
      <w:r>
        <w:rPr>
          <w:rFonts w:ascii="Calibri" w:eastAsia="Calibri" w:hAnsi="Calibri" w:cs="Calibri"/>
          <w:u w:val="single"/>
        </w:rPr>
        <w:t xml:space="preserve">4.2 The </w:t>
      </w:r>
      <w:r w:rsidR="00665632">
        <w:rPr>
          <w:rFonts w:ascii="Calibri" w:eastAsia="Calibri" w:hAnsi="Calibri" w:cs="Calibri"/>
          <w:u w:val="single"/>
        </w:rPr>
        <w:t>School</w:t>
      </w:r>
      <w:r>
        <w:rPr>
          <w:rFonts w:ascii="Calibri" w:eastAsia="Calibri" w:hAnsi="Calibri" w:cs="Calibri"/>
          <w:u w:val="single"/>
        </w:rPr>
        <w:t>’s Objectives:</w:t>
      </w:r>
    </w:p>
    <w:p w14:paraId="49A75CD2" w14:textId="77777777" w:rsidR="004E29F8" w:rsidRDefault="004E29F8">
      <w:pPr>
        <w:ind w:left="0" w:hanging="2"/>
        <w:jc w:val="both"/>
        <w:rPr>
          <w:rFonts w:ascii="Calibri" w:eastAsia="Calibri" w:hAnsi="Calibri" w:cs="Calibri"/>
        </w:rPr>
      </w:pPr>
    </w:p>
    <w:p w14:paraId="34A0B776" w14:textId="77777777" w:rsidR="004E29F8" w:rsidRDefault="008A7FFD">
      <w:pPr>
        <w:ind w:left="0" w:hanging="2"/>
        <w:jc w:val="both"/>
        <w:rPr>
          <w:rFonts w:ascii="Calibri" w:eastAsia="Calibri" w:hAnsi="Calibri" w:cs="Calibri"/>
        </w:rPr>
      </w:pPr>
      <w:r>
        <w:rPr>
          <w:rFonts w:ascii="Calibri" w:eastAsia="Calibri" w:hAnsi="Calibri" w:cs="Calibri"/>
        </w:rPr>
        <w:t>The key objectives for work-related learning are:</w:t>
      </w:r>
    </w:p>
    <w:p w14:paraId="14AAF52C" w14:textId="77777777" w:rsidR="004E29F8" w:rsidRDefault="004E29F8">
      <w:pPr>
        <w:ind w:left="0" w:hanging="2"/>
        <w:jc w:val="both"/>
        <w:rPr>
          <w:rFonts w:ascii="Calibri" w:eastAsia="Calibri" w:hAnsi="Calibri" w:cs="Calibri"/>
        </w:rPr>
      </w:pPr>
    </w:p>
    <w:p w14:paraId="7D8C6183"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raise levels of attainment through high quality work-related learning for all pupils;</w:t>
      </w:r>
    </w:p>
    <w:p w14:paraId="0D85D834"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develop a range of opportunities which enhance the curriculum;</w:t>
      </w:r>
    </w:p>
    <w:p w14:paraId="62C3EEDF"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promote greater awareness for pupils about the world of work, the development of key skills and employability;</w:t>
      </w:r>
    </w:p>
    <w:p w14:paraId="11AFD2C2"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develop a range of appropriate and relevant activities which assist in raising all pupils’ aspirations and achievement and which are of the highest possible quality and are regularly monitored;</w:t>
      </w:r>
    </w:p>
    <w:p w14:paraId="2135059D"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promote awareness and understanding of work, industry, the economy and community;</w:t>
      </w:r>
    </w:p>
    <w:p w14:paraId="0A25272A"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relate skills attitudes, concepts and knowledge learned in school to applications in the wider world;</w:t>
      </w:r>
    </w:p>
    <w:p w14:paraId="4E5C228A"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develop pupils’ personal and social skills in relationships in a range of contexts;</w:t>
      </w:r>
    </w:p>
    <w:p w14:paraId="3FA5EF62"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provide pupils with informed and impartial guidance on the choices available for education, training and employment as well as other interests;</w:t>
      </w:r>
    </w:p>
    <w:p w14:paraId="5BDD67FA" w14:textId="77777777" w:rsidR="004E29F8" w:rsidRDefault="008A7FFD" w:rsidP="00665632">
      <w:pPr>
        <w:numPr>
          <w:ilvl w:val="0"/>
          <w:numId w:val="15"/>
        </w:numPr>
        <w:ind w:leftChars="0" w:firstLineChars="0"/>
        <w:jc w:val="both"/>
        <w:rPr>
          <w:rFonts w:ascii="Calibri" w:eastAsia="Calibri" w:hAnsi="Calibri" w:cs="Calibri"/>
        </w:rPr>
      </w:pPr>
      <w:r>
        <w:rPr>
          <w:rFonts w:ascii="Calibri" w:eastAsia="Calibri" w:hAnsi="Calibri" w:cs="Calibri"/>
        </w:rPr>
        <w:t>To improve employability through work-related learning</w:t>
      </w:r>
    </w:p>
    <w:p w14:paraId="57EAD8CE" w14:textId="77777777" w:rsidR="004E29F8" w:rsidRDefault="008A7FFD" w:rsidP="00665632">
      <w:pPr>
        <w:numPr>
          <w:ilvl w:val="0"/>
          <w:numId w:val="16"/>
        </w:numPr>
        <w:ind w:leftChars="0" w:firstLineChars="0"/>
        <w:jc w:val="both"/>
        <w:rPr>
          <w:rFonts w:ascii="Calibri" w:eastAsia="Calibri" w:hAnsi="Calibri" w:cs="Calibri"/>
        </w:rPr>
      </w:pPr>
      <w:r>
        <w:rPr>
          <w:rFonts w:ascii="Calibri" w:eastAsia="Calibri" w:hAnsi="Calibri" w:cs="Calibri"/>
        </w:rPr>
        <w:lastRenderedPageBreak/>
        <w:t>To develop effective links with key partners who include the Leicestershire Education Business Company (LEBC), Leicester City Connexions Services the LA and other Service Partners.</w:t>
      </w:r>
    </w:p>
    <w:p w14:paraId="678C41C2" w14:textId="77777777" w:rsidR="004E29F8" w:rsidRDefault="004E29F8">
      <w:pPr>
        <w:pStyle w:val="Heading3"/>
        <w:ind w:left="0" w:hanging="2"/>
        <w:jc w:val="both"/>
        <w:rPr>
          <w:rFonts w:ascii="Calibri" w:eastAsia="Calibri" w:hAnsi="Calibri" w:cs="Calibri"/>
          <w:b w:val="0"/>
        </w:rPr>
      </w:pPr>
    </w:p>
    <w:p w14:paraId="0AC39109" w14:textId="77777777" w:rsidR="004E29F8" w:rsidRDefault="008A7FFD">
      <w:pPr>
        <w:pStyle w:val="Heading3"/>
        <w:ind w:left="0" w:hanging="2"/>
        <w:jc w:val="both"/>
        <w:rPr>
          <w:rFonts w:ascii="Calibri" w:eastAsia="Calibri" w:hAnsi="Calibri" w:cs="Calibri"/>
          <w:u w:val="single"/>
        </w:rPr>
      </w:pPr>
      <w:r>
        <w:rPr>
          <w:rFonts w:ascii="Calibri" w:eastAsia="Calibri" w:hAnsi="Calibri" w:cs="Calibri"/>
          <w:u w:val="single"/>
        </w:rPr>
        <w:t>5.1 Curriculum Provision:</w:t>
      </w:r>
    </w:p>
    <w:p w14:paraId="0B9FCCC8" w14:textId="77777777" w:rsidR="004E29F8" w:rsidRDefault="004E29F8">
      <w:pPr>
        <w:ind w:left="0" w:hanging="2"/>
        <w:jc w:val="both"/>
        <w:rPr>
          <w:rFonts w:ascii="Calibri" w:eastAsia="Calibri" w:hAnsi="Calibri" w:cs="Calibri"/>
        </w:rPr>
      </w:pPr>
    </w:p>
    <w:p w14:paraId="0C7FC537" w14:textId="60162B80" w:rsidR="004E29F8" w:rsidRDefault="008A7FFD">
      <w:pPr>
        <w:ind w:left="0" w:hanging="2"/>
        <w:jc w:val="both"/>
        <w:rPr>
          <w:rFonts w:ascii="Calibri" w:eastAsia="Calibri" w:hAnsi="Calibri" w:cs="Calibri"/>
        </w:rPr>
      </w:pPr>
      <w:r>
        <w:rPr>
          <w:rFonts w:ascii="Calibri" w:eastAsia="Calibri" w:hAnsi="Calibri" w:cs="Calibri"/>
        </w:rPr>
        <w:t xml:space="preserve">The </w:t>
      </w:r>
      <w:r w:rsidR="00665632">
        <w:rPr>
          <w:rFonts w:ascii="Calibri" w:eastAsia="Calibri" w:hAnsi="Calibri" w:cs="Calibri"/>
        </w:rPr>
        <w:t>School</w:t>
      </w:r>
      <w:r>
        <w:rPr>
          <w:rFonts w:ascii="Calibri" w:eastAsia="Calibri" w:hAnsi="Calibri" w:cs="Calibri"/>
        </w:rPr>
        <w:t xml:space="preserve"> offers a wide range of activities that contribute towards work-related opportunities in order to help prepare pupils effectively for adult and working life. These activities complement subject teaching, contribute towards the development of pupils’ key skills as well as contributing to lifelong learning opportunities.</w:t>
      </w:r>
    </w:p>
    <w:p w14:paraId="1CBD7712" w14:textId="77777777" w:rsidR="004E29F8" w:rsidRDefault="004E29F8">
      <w:pPr>
        <w:ind w:left="0" w:hanging="2"/>
        <w:jc w:val="both"/>
        <w:rPr>
          <w:rFonts w:ascii="Calibri" w:eastAsia="Calibri" w:hAnsi="Calibri" w:cs="Calibri"/>
        </w:rPr>
      </w:pPr>
    </w:p>
    <w:p w14:paraId="2B8DA7D6" w14:textId="1F85D311" w:rsidR="004E29F8" w:rsidRDefault="008A7FFD">
      <w:pPr>
        <w:ind w:left="0" w:hanging="2"/>
        <w:jc w:val="both"/>
        <w:rPr>
          <w:rFonts w:ascii="Calibri" w:eastAsia="Calibri" w:hAnsi="Calibri" w:cs="Calibri"/>
        </w:rPr>
      </w:pPr>
      <w:r>
        <w:rPr>
          <w:rFonts w:ascii="Calibri" w:eastAsia="Calibri" w:hAnsi="Calibri" w:cs="Calibri"/>
        </w:rPr>
        <w:t xml:space="preserve">The range of activities the </w:t>
      </w:r>
      <w:r w:rsidR="00665632">
        <w:rPr>
          <w:rFonts w:ascii="Calibri" w:eastAsia="Calibri" w:hAnsi="Calibri" w:cs="Calibri"/>
        </w:rPr>
        <w:t>School</w:t>
      </w:r>
      <w:r>
        <w:rPr>
          <w:rFonts w:ascii="Calibri" w:eastAsia="Calibri" w:hAnsi="Calibri" w:cs="Calibri"/>
        </w:rPr>
        <w:t xml:space="preserve"> is currently using in order to help meet its objectives includes:</w:t>
      </w:r>
    </w:p>
    <w:p w14:paraId="746C7C5A" w14:textId="77777777" w:rsidR="004E29F8" w:rsidRDefault="004E29F8">
      <w:pPr>
        <w:ind w:left="0" w:hanging="2"/>
        <w:jc w:val="both"/>
        <w:rPr>
          <w:rFonts w:ascii="Calibri" w:eastAsia="Calibri" w:hAnsi="Calibri" w:cs="Calibri"/>
        </w:rPr>
      </w:pPr>
    </w:p>
    <w:p w14:paraId="00EB9112" w14:textId="77777777" w:rsidR="004E29F8" w:rsidRDefault="008A7FFD" w:rsidP="00665632">
      <w:pPr>
        <w:numPr>
          <w:ilvl w:val="0"/>
          <w:numId w:val="17"/>
        </w:numPr>
        <w:ind w:leftChars="0" w:firstLineChars="0"/>
        <w:jc w:val="both"/>
        <w:rPr>
          <w:rFonts w:ascii="Calibri" w:eastAsia="Calibri" w:hAnsi="Calibri" w:cs="Calibri"/>
        </w:rPr>
      </w:pPr>
      <w:r>
        <w:rPr>
          <w:rFonts w:ascii="Calibri" w:eastAsia="Calibri" w:hAnsi="Calibri" w:cs="Calibri"/>
        </w:rPr>
        <w:t>Vocational accredited courses</w:t>
      </w:r>
    </w:p>
    <w:p w14:paraId="68290321" w14:textId="77777777" w:rsidR="004E29F8" w:rsidRDefault="008A7FFD" w:rsidP="00665632">
      <w:pPr>
        <w:numPr>
          <w:ilvl w:val="0"/>
          <w:numId w:val="17"/>
        </w:numPr>
        <w:ind w:leftChars="0" w:firstLineChars="0"/>
        <w:jc w:val="both"/>
        <w:rPr>
          <w:rFonts w:ascii="Calibri" w:eastAsia="Calibri" w:hAnsi="Calibri" w:cs="Calibri"/>
        </w:rPr>
      </w:pPr>
      <w:r>
        <w:rPr>
          <w:rFonts w:ascii="Calibri" w:eastAsia="Calibri" w:hAnsi="Calibri" w:cs="Calibri"/>
        </w:rPr>
        <w:t>Careers Education and Guidance via Connexions support</w:t>
      </w:r>
    </w:p>
    <w:p w14:paraId="0869ED8C" w14:textId="77777777" w:rsidR="004E29F8" w:rsidRDefault="008A7FFD" w:rsidP="00665632">
      <w:pPr>
        <w:numPr>
          <w:ilvl w:val="0"/>
          <w:numId w:val="17"/>
        </w:numPr>
        <w:ind w:leftChars="0" w:firstLineChars="0"/>
        <w:jc w:val="both"/>
        <w:rPr>
          <w:rFonts w:ascii="Calibri" w:eastAsia="Calibri" w:hAnsi="Calibri" w:cs="Calibri"/>
        </w:rPr>
      </w:pPr>
      <w:r>
        <w:rPr>
          <w:rFonts w:ascii="Calibri" w:eastAsia="Calibri" w:hAnsi="Calibri" w:cs="Calibri"/>
        </w:rPr>
        <w:t xml:space="preserve">Extended Work Placements </w:t>
      </w:r>
      <w:r>
        <w:rPr>
          <w:rFonts w:ascii="Calibri" w:eastAsia="Calibri" w:hAnsi="Calibri" w:cs="Calibri"/>
          <w:color w:val="0000FF"/>
        </w:rPr>
        <w:t>within real and active businesses</w:t>
      </w:r>
    </w:p>
    <w:p w14:paraId="62CAC9A8" w14:textId="77777777" w:rsidR="004E29F8" w:rsidRDefault="008A7FFD" w:rsidP="00665632">
      <w:pPr>
        <w:numPr>
          <w:ilvl w:val="0"/>
          <w:numId w:val="17"/>
        </w:numPr>
        <w:ind w:leftChars="0" w:firstLineChars="0"/>
        <w:jc w:val="both"/>
        <w:rPr>
          <w:rFonts w:ascii="Calibri" w:eastAsia="Calibri" w:hAnsi="Calibri" w:cs="Calibri"/>
        </w:rPr>
      </w:pPr>
      <w:r>
        <w:rPr>
          <w:rFonts w:ascii="Calibri" w:eastAsia="Calibri" w:hAnsi="Calibri" w:cs="Calibri"/>
        </w:rPr>
        <w:t>Problem Solving and Insight into Work Activities</w:t>
      </w:r>
    </w:p>
    <w:p w14:paraId="18A71BE8" w14:textId="77777777" w:rsidR="004E29F8" w:rsidRDefault="008A7FFD" w:rsidP="00665632">
      <w:pPr>
        <w:numPr>
          <w:ilvl w:val="0"/>
          <w:numId w:val="17"/>
        </w:numPr>
        <w:ind w:leftChars="0" w:firstLineChars="0"/>
        <w:jc w:val="both"/>
        <w:rPr>
          <w:rFonts w:ascii="Calibri" w:eastAsia="Calibri" w:hAnsi="Calibri" w:cs="Calibri"/>
        </w:rPr>
      </w:pPr>
      <w:r>
        <w:rPr>
          <w:rFonts w:ascii="Calibri" w:eastAsia="Calibri" w:hAnsi="Calibri" w:cs="Calibri"/>
        </w:rPr>
        <w:t>Personal and Social Education</w:t>
      </w:r>
    </w:p>
    <w:p w14:paraId="5DE66002" w14:textId="77777777" w:rsidR="004E29F8" w:rsidRDefault="004E29F8">
      <w:pPr>
        <w:ind w:left="0" w:hanging="2"/>
        <w:jc w:val="both"/>
        <w:rPr>
          <w:rFonts w:ascii="Calibri" w:eastAsia="Calibri" w:hAnsi="Calibri" w:cs="Calibri"/>
        </w:rPr>
      </w:pPr>
    </w:p>
    <w:p w14:paraId="69FE0690" w14:textId="2F788899" w:rsidR="004E29F8" w:rsidRDefault="008A7FFD">
      <w:pPr>
        <w:ind w:left="0" w:hanging="2"/>
        <w:jc w:val="both"/>
        <w:rPr>
          <w:rFonts w:ascii="Calibri" w:eastAsia="Calibri" w:hAnsi="Calibri" w:cs="Calibri"/>
        </w:rPr>
      </w:pPr>
      <w:r>
        <w:rPr>
          <w:rFonts w:ascii="Calibri" w:eastAsia="Calibri" w:hAnsi="Calibri" w:cs="Calibri"/>
        </w:rPr>
        <w:t xml:space="preserve">Work-related learning within the </w:t>
      </w:r>
      <w:r w:rsidR="00665632">
        <w:rPr>
          <w:rFonts w:ascii="Calibri" w:eastAsia="Calibri" w:hAnsi="Calibri" w:cs="Calibri"/>
        </w:rPr>
        <w:t>School</w:t>
      </w:r>
      <w:r>
        <w:rPr>
          <w:rFonts w:ascii="Calibri" w:eastAsia="Calibri" w:hAnsi="Calibri" w:cs="Calibri"/>
        </w:rPr>
        <w:t xml:space="preserve"> enables each curriculum area to make a full contribution via:</w:t>
      </w:r>
    </w:p>
    <w:p w14:paraId="514EBA59" w14:textId="77777777" w:rsidR="004E29F8" w:rsidRDefault="004E29F8">
      <w:pPr>
        <w:ind w:left="0" w:hanging="2"/>
        <w:jc w:val="both"/>
        <w:rPr>
          <w:rFonts w:ascii="Calibri" w:eastAsia="Calibri" w:hAnsi="Calibri" w:cs="Calibri"/>
        </w:rPr>
      </w:pPr>
    </w:p>
    <w:p w14:paraId="544FC1B8" w14:textId="77777777" w:rsidR="004E29F8" w:rsidRDefault="008A7FFD" w:rsidP="00665632">
      <w:pPr>
        <w:numPr>
          <w:ilvl w:val="0"/>
          <w:numId w:val="18"/>
        </w:numPr>
        <w:ind w:leftChars="0" w:firstLineChars="0"/>
        <w:jc w:val="both"/>
        <w:rPr>
          <w:rFonts w:ascii="Calibri" w:eastAsia="Calibri" w:hAnsi="Calibri" w:cs="Calibri"/>
        </w:rPr>
      </w:pPr>
      <w:r>
        <w:rPr>
          <w:rFonts w:ascii="Calibri" w:eastAsia="Calibri" w:hAnsi="Calibri" w:cs="Calibri"/>
        </w:rPr>
        <w:t>The development of schemes of work that recognise the importance of work-related learning in preparing pupils for adult and working life;</w:t>
      </w:r>
    </w:p>
    <w:p w14:paraId="12C7A46F" w14:textId="1456C4DA" w:rsidR="004E29F8" w:rsidRDefault="008A7FFD" w:rsidP="00665632">
      <w:pPr>
        <w:numPr>
          <w:ilvl w:val="0"/>
          <w:numId w:val="18"/>
        </w:numPr>
        <w:ind w:leftChars="0" w:firstLineChars="0"/>
        <w:jc w:val="both"/>
        <w:rPr>
          <w:rFonts w:ascii="Calibri" w:eastAsia="Calibri" w:hAnsi="Calibri" w:cs="Calibri"/>
        </w:rPr>
      </w:pPr>
      <w:r>
        <w:rPr>
          <w:rFonts w:ascii="Calibri" w:eastAsia="Calibri" w:hAnsi="Calibri" w:cs="Calibri"/>
        </w:rPr>
        <w:t xml:space="preserve">Ensuring that all pupils have access to some </w:t>
      </w:r>
      <w:r w:rsidR="00BA5623">
        <w:rPr>
          <w:rFonts w:ascii="Calibri" w:eastAsia="Calibri" w:hAnsi="Calibri" w:cs="Calibri"/>
        </w:rPr>
        <w:t>work-related</w:t>
      </w:r>
      <w:r>
        <w:rPr>
          <w:rFonts w:ascii="Calibri" w:eastAsia="Calibri" w:hAnsi="Calibri" w:cs="Calibri"/>
        </w:rPr>
        <w:t xml:space="preserve"> activities which are appropriate to their needs;</w:t>
      </w:r>
    </w:p>
    <w:p w14:paraId="0FFC0214" w14:textId="77777777" w:rsidR="004E29F8" w:rsidRDefault="008A7FFD" w:rsidP="00665632">
      <w:pPr>
        <w:numPr>
          <w:ilvl w:val="0"/>
          <w:numId w:val="18"/>
        </w:numPr>
        <w:ind w:leftChars="0" w:firstLineChars="0"/>
        <w:jc w:val="both"/>
        <w:rPr>
          <w:rFonts w:ascii="Calibri" w:eastAsia="Calibri" w:hAnsi="Calibri" w:cs="Calibri"/>
        </w:rPr>
      </w:pPr>
      <w:r>
        <w:rPr>
          <w:rFonts w:ascii="Calibri" w:eastAsia="Calibri" w:hAnsi="Calibri" w:cs="Calibri"/>
        </w:rPr>
        <w:t>The use of appropriate teaching and learning strategies;</w:t>
      </w:r>
    </w:p>
    <w:p w14:paraId="51E8853E" w14:textId="7C7A5ED9" w:rsidR="004E29F8" w:rsidRDefault="008A7FFD" w:rsidP="00665632">
      <w:pPr>
        <w:numPr>
          <w:ilvl w:val="0"/>
          <w:numId w:val="18"/>
        </w:numPr>
        <w:ind w:leftChars="0" w:firstLineChars="0"/>
        <w:jc w:val="both"/>
        <w:rPr>
          <w:rFonts w:ascii="Calibri" w:eastAsia="Calibri" w:hAnsi="Calibri" w:cs="Calibri"/>
        </w:rPr>
      </w:pPr>
      <w:r>
        <w:rPr>
          <w:rFonts w:ascii="Calibri" w:eastAsia="Calibri" w:hAnsi="Calibri" w:cs="Calibri"/>
        </w:rPr>
        <w:t xml:space="preserve">The regular review of learning outcomes and assessment arrangements for all </w:t>
      </w:r>
      <w:r w:rsidR="00BA5623">
        <w:rPr>
          <w:rFonts w:ascii="Calibri" w:eastAsia="Calibri" w:hAnsi="Calibri" w:cs="Calibri"/>
        </w:rPr>
        <w:t>work-related</w:t>
      </w:r>
      <w:r>
        <w:rPr>
          <w:rFonts w:ascii="Calibri" w:eastAsia="Calibri" w:hAnsi="Calibri" w:cs="Calibri"/>
        </w:rPr>
        <w:t xml:space="preserve"> programmes and courses;</w:t>
      </w:r>
    </w:p>
    <w:p w14:paraId="604C7C67" w14:textId="77777777" w:rsidR="004E29F8" w:rsidRDefault="008A7FFD" w:rsidP="00665632">
      <w:pPr>
        <w:numPr>
          <w:ilvl w:val="0"/>
          <w:numId w:val="18"/>
        </w:numPr>
        <w:ind w:leftChars="0" w:firstLineChars="0"/>
        <w:jc w:val="both"/>
        <w:rPr>
          <w:rFonts w:ascii="Calibri" w:eastAsia="Calibri" w:hAnsi="Calibri" w:cs="Calibri"/>
        </w:rPr>
      </w:pPr>
      <w:r>
        <w:rPr>
          <w:rFonts w:ascii="Calibri" w:eastAsia="Calibri" w:hAnsi="Calibri" w:cs="Calibri"/>
        </w:rPr>
        <w:t>Ensuring maximum understanding for pupils of the various aspects of work related learning to adult and working life;</w:t>
      </w:r>
    </w:p>
    <w:p w14:paraId="714D764C" w14:textId="77777777" w:rsidR="004E29F8" w:rsidRDefault="008A7FFD" w:rsidP="00665632">
      <w:pPr>
        <w:numPr>
          <w:ilvl w:val="0"/>
          <w:numId w:val="18"/>
        </w:numPr>
        <w:ind w:leftChars="0" w:firstLineChars="0"/>
        <w:jc w:val="both"/>
        <w:rPr>
          <w:rFonts w:ascii="Calibri" w:eastAsia="Calibri" w:hAnsi="Calibri" w:cs="Calibri"/>
        </w:rPr>
      </w:pPr>
      <w:r>
        <w:rPr>
          <w:rFonts w:ascii="Calibri" w:eastAsia="Calibri" w:hAnsi="Calibri" w:cs="Calibri"/>
        </w:rPr>
        <w:t>Ensuring continuity and progression in schemes of work, so that all pupils’ can build on work-related experiences from previous levels.</w:t>
      </w:r>
    </w:p>
    <w:p w14:paraId="43C03D9E" w14:textId="77777777" w:rsidR="004E29F8" w:rsidRDefault="004E29F8">
      <w:pPr>
        <w:ind w:left="0" w:hanging="2"/>
        <w:jc w:val="both"/>
        <w:rPr>
          <w:rFonts w:ascii="Calibri" w:eastAsia="Calibri" w:hAnsi="Calibri" w:cs="Calibri"/>
        </w:rPr>
      </w:pPr>
    </w:p>
    <w:p w14:paraId="4108A18D" w14:textId="77777777" w:rsidR="004E29F8" w:rsidRDefault="004E29F8">
      <w:pPr>
        <w:ind w:left="0" w:hanging="2"/>
        <w:jc w:val="both"/>
        <w:rPr>
          <w:rFonts w:ascii="Calibri" w:eastAsia="Calibri" w:hAnsi="Calibri" w:cs="Calibri"/>
        </w:rPr>
      </w:pPr>
    </w:p>
    <w:p w14:paraId="032A7F2F" w14:textId="77777777" w:rsidR="004E29F8" w:rsidRDefault="008A7FFD">
      <w:pPr>
        <w:ind w:left="0" w:hanging="2"/>
        <w:jc w:val="both"/>
        <w:rPr>
          <w:rFonts w:ascii="Calibri" w:eastAsia="Calibri" w:hAnsi="Calibri" w:cs="Calibri"/>
          <w:u w:val="single"/>
        </w:rPr>
      </w:pPr>
      <w:r>
        <w:rPr>
          <w:rFonts w:ascii="Calibri" w:eastAsia="Calibri" w:hAnsi="Calibri" w:cs="Calibri"/>
          <w:b/>
          <w:u w:val="single"/>
        </w:rPr>
        <w:t>5.2 Accreditation:</w:t>
      </w:r>
    </w:p>
    <w:p w14:paraId="105DE334" w14:textId="77777777" w:rsidR="004E29F8" w:rsidRDefault="004E29F8">
      <w:pPr>
        <w:ind w:left="0" w:hanging="2"/>
        <w:jc w:val="both"/>
        <w:rPr>
          <w:rFonts w:ascii="Calibri" w:eastAsia="Calibri" w:hAnsi="Calibri" w:cs="Calibri"/>
        </w:rPr>
      </w:pPr>
    </w:p>
    <w:p w14:paraId="7CE1ED0C" w14:textId="4FE2684F" w:rsidR="004E29F8" w:rsidRDefault="008A7FFD">
      <w:pPr>
        <w:ind w:left="0" w:hanging="2"/>
        <w:jc w:val="both"/>
        <w:rPr>
          <w:rFonts w:ascii="Calibri" w:eastAsia="Calibri" w:hAnsi="Calibri" w:cs="Calibri"/>
          <w:color w:val="000000"/>
        </w:rPr>
      </w:pPr>
      <w:r>
        <w:rPr>
          <w:rFonts w:ascii="Calibri" w:eastAsia="Calibri" w:hAnsi="Calibri" w:cs="Calibri"/>
          <w:color w:val="000000"/>
        </w:rPr>
        <w:t xml:space="preserve">Where possible the </w:t>
      </w:r>
      <w:r w:rsidR="00665632">
        <w:rPr>
          <w:rFonts w:ascii="Calibri" w:eastAsia="Calibri" w:hAnsi="Calibri" w:cs="Calibri"/>
          <w:color w:val="000000"/>
        </w:rPr>
        <w:t>School</w:t>
      </w:r>
      <w:r>
        <w:rPr>
          <w:rFonts w:ascii="Calibri" w:eastAsia="Calibri" w:hAnsi="Calibri" w:cs="Calibri"/>
          <w:color w:val="000000"/>
        </w:rPr>
        <w:t xml:space="preserve"> ensures that all work-related learning programmes and courses contribute, where appropriate, to approved qualifications set out in the </w:t>
      </w:r>
      <w:r>
        <w:rPr>
          <w:rFonts w:ascii="Calibri" w:eastAsia="Calibri" w:hAnsi="Calibri" w:cs="Calibri"/>
        </w:rPr>
        <w:t>Department for Education</w:t>
      </w:r>
      <w:r>
        <w:rPr>
          <w:rFonts w:ascii="Calibri" w:eastAsia="Calibri" w:hAnsi="Calibri" w:cs="Calibri"/>
          <w:color w:val="000000"/>
        </w:rPr>
        <w:t xml:space="preserve"> </w:t>
      </w:r>
      <w:r>
        <w:rPr>
          <w:rFonts w:ascii="Calibri" w:eastAsia="Calibri" w:hAnsi="Calibri" w:cs="Calibri"/>
          <w:color w:val="1155CC"/>
        </w:rPr>
        <w:t>Approved Qualifications</w:t>
      </w:r>
      <w:r>
        <w:rPr>
          <w:rFonts w:ascii="Calibri" w:eastAsia="Calibri" w:hAnsi="Calibri" w:cs="Calibri"/>
          <w:color w:val="000000"/>
        </w:rPr>
        <w:t xml:space="preserve"> list. The </w:t>
      </w:r>
      <w:r w:rsidR="00665632">
        <w:rPr>
          <w:rFonts w:ascii="Calibri" w:eastAsia="Calibri" w:hAnsi="Calibri" w:cs="Calibri"/>
          <w:color w:val="000000"/>
        </w:rPr>
        <w:t>School</w:t>
      </w:r>
      <w:r>
        <w:rPr>
          <w:rFonts w:ascii="Calibri" w:eastAsia="Calibri" w:hAnsi="Calibri" w:cs="Calibri"/>
          <w:color w:val="000000"/>
        </w:rPr>
        <w:t xml:space="preserve"> also works to the guidance that where practically possible, vocational accreditations fall under the Progress 8 umbrella. The </w:t>
      </w:r>
      <w:r w:rsidR="00665632">
        <w:rPr>
          <w:rFonts w:ascii="Calibri" w:eastAsia="Calibri" w:hAnsi="Calibri" w:cs="Calibri"/>
          <w:color w:val="000000"/>
        </w:rPr>
        <w:t>School</w:t>
      </w:r>
      <w:r>
        <w:rPr>
          <w:rFonts w:ascii="Calibri" w:eastAsia="Calibri" w:hAnsi="Calibri" w:cs="Calibri"/>
          <w:color w:val="000000"/>
        </w:rPr>
        <w:t xml:space="preserve"> makes full use of the Personalised Learning Plan to record pupil’s individual achievements.</w:t>
      </w:r>
    </w:p>
    <w:p w14:paraId="024FEE2F" w14:textId="77777777" w:rsidR="004E29F8" w:rsidRDefault="004E29F8">
      <w:pPr>
        <w:ind w:left="0" w:hanging="2"/>
        <w:jc w:val="both"/>
        <w:rPr>
          <w:rFonts w:ascii="Calibri" w:eastAsia="Calibri" w:hAnsi="Calibri" w:cs="Calibri"/>
          <w:color w:val="000000"/>
        </w:rPr>
      </w:pPr>
    </w:p>
    <w:p w14:paraId="4F712843" w14:textId="77777777" w:rsidR="004E29F8" w:rsidRDefault="008A7FFD">
      <w:pPr>
        <w:ind w:left="0" w:hanging="2"/>
        <w:jc w:val="both"/>
        <w:rPr>
          <w:rFonts w:ascii="Calibri" w:eastAsia="Calibri" w:hAnsi="Calibri" w:cs="Calibri"/>
          <w:color w:val="000000"/>
        </w:rPr>
      </w:pPr>
      <w:r>
        <w:rPr>
          <w:rFonts w:ascii="Calibri" w:eastAsia="Calibri" w:hAnsi="Calibri" w:cs="Calibri"/>
          <w:color w:val="000000"/>
        </w:rPr>
        <w:lastRenderedPageBreak/>
        <w:t xml:space="preserve">In line with the current </w:t>
      </w:r>
      <w:r>
        <w:rPr>
          <w:rFonts w:ascii="Calibri" w:eastAsia="Calibri" w:hAnsi="Calibri" w:cs="Calibri"/>
        </w:rPr>
        <w:t>Government's</w:t>
      </w:r>
      <w:r>
        <w:rPr>
          <w:rFonts w:ascii="Calibri" w:eastAsia="Calibri" w:hAnsi="Calibri" w:cs="Calibri"/>
          <w:color w:val="000000"/>
        </w:rPr>
        <w:t xml:space="preserve"> guidance on Vocational Accreditation that was announced in May 2016 </w:t>
      </w:r>
      <w:r>
        <w:rPr>
          <w:rFonts w:ascii="Calibri" w:eastAsia="Calibri" w:hAnsi="Calibri" w:cs="Calibri"/>
          <w:color w:val="1155CC"/>
        </w:rPr>
        <w:t>and last updated in September 2017</w:t>
      </w:r>
      <w:r>
        <w:rPr>
          <w:rFonts w:ascii="Calibri" w:eastAsia="Calibri" w:hAnsi="Calibri" w:cs="Calibri"/>
          <w:color w:val="000000"/>
        </w:rPr>
        <w:t>, the Leicester Partnership School will continue to work with its Alternative Provision providers to ensure accreditation pathways offered and delivered are in line with current Government legislation and meet the requirement of being comparative to GCSE outcomes.</w:t>
      </w:r>
    </w:p>
    <w:p w14:paraId="43226C1B" w14:textId="77777777" w:rsidR="004E29F8" w:rsidRDefault="004E29F8">
      <w:pPr>
        <w:ind w:left="0" w:hanging="2"/>
        <w:jc w:val="both"/>
        <w:rPr>
          <w:rFonts w:ascii="Calibri" w:eastAsia="Calibri" w:hAnsi="Calibri" w:cs="Calibri"/>
          <w:color w:val="000000"/>
        </w:rPr>
      </w:pPr>
    </w:p>
    <w:p w14:paraId="1A9A2985" w14:textId="77777777" w:rsidR="004E29F8" w:rsidRDefault="008A7FFD">
      <w:pPr>
        <w:ind w:left="0" w:hanging="2"/>
        <w:jc w:val="both"/>
        <w:rPr>
          <w:rFonts w:ascii="Calibri" w:eastAsia="Calibri" w:hAnsi="Calibri" w:cs="Calibri"/>
          <w:color w:val="000000"/>
        </w:rPr>
      </w:pPr>
      <w:r>
        <w:rPr>
          <w:rFonts w:ascii="Calibri" w:eastAsia="Calibri" w:hAnsi="Calibri" w:cs="Calibri"/>
          <w:color w:val="000000"/>
        </w:rPr>
        <w:t xml:space="preserve">To ensure the Leicester Partnership School complies with current legislation relating to Alternative Provisions and Independent School status, the Leicester Partnership School will only place students in one single provision for a maximum </w:t>
      </w:r>
      <w:r w:rsidRPr="004535F7">
        <w:rPr>
          <w:rFonts w:ascii="Calibri" w:eastAsia="Calibri" w:hAnsi="Calibri" w:cs="Calibri"/>
        </w:rPr>
        <w:t xml:space="preserve">of 2.5 days (12.5 hours) </w:t>
      </w:r>
      <w:r>
        <w:rPr>
          <w:rFonts w:ascii="Calibri" w:eastAsia="Calibri" w:hAnsi="Calibri" w:cs="Calibri"/>
          <w:color w:val="000000"/>
        </w:rPr>
        <w:t>to comply with the legislation relating to the 18 hour threshold.</w:t>
      </w:r>
    </w:p>
    <w:p w14:paraId="27378166" w14:textId="77777777" w:rsidR="004E29F8" w:rsidRDefault="004E29F8">
      <w:pPr>
        <w:ind w:left="0" w:hanging="2"/>
        <w:jc w:val="both"/>
        <w:rPr>
          <w:rFonts w:ascii="Calibri" w:eastAsia="Calibri" w:hAnsi="Calibri" w:cs="Calibri"/>
        </w:rPr>
      </w:pPr>
    </w:p>
    <w:p w14:paraId="176BF4BB" w14:textId="77777777" w:rsidR="004E29F8" w:rsidRDefault="004E29F8">
      <w:pPr>
        <w:pStyle w:val="Heading3"/>
        <w:ind w:left="0" w:hanging="2"/>
        <w:jc w:val="both"/>
        <w:rPr>
          <w:rFonts w:ascii="Calibri" w:eastAsia="Calibri" w:hAnsi="Calibri" w:cs="Calibri"/>
          <w:u w:val="single"/>
        </w:rPr>
      </w:pPr>
    </w:p>
    <w:p w14:paraId="23987923" w14:textId="77777777" w:rsidR="004E29F8" w:rsidRDefault="008A7FFD">
      <w:pPr>
        <w:pStyle w:val="Heading3"/>
        <w:ind w:left="0" w:hanging="2"/>
        <w:jc w:val="both"/>
        <w:rPr>
          <w:rFonts w:ascii="Calibri" w:eastAsia="Calibri" w:hAnsi="Calibri" w:cs="Calibri"/>
          <w:u w:val="single"/>
        </w:rPr>
      </w:pPr>
      <w:r>
        <w:rPr>
          <w:rFonts w:ascii="Calibri" w:eastAsia="Calibri" w:hAnsi="Calibri" w:cs="Calibri"/>
          <w:u w:val="single"/>
        </w:rPr>
        <w:t>6. Management of Work Related Learning:</w:t>
      </w:r>
    </w:p>
    <w:p w14:paraId="2B6BE6F8" w14:textId="77777777" w:rsidR="004E29F8" w:rsidRDefault="004E29F8">
      <w:pPr>
        <w:ind w:left="0" w:hanging="2"/>
        <w:jc w:val="both"/>
        <w:rPr>
          <w:rFonts w:ascii="Calibri" w:eastAsia="Calibri" w:hAnsi="Calibri" w:cs="Calibri"/>
        </w:rPr>
      </w:pPr>
    </w:p>
    <w:p w14:paraId="658874DC" w14:textId="77777777" w:rsidR="004E29F8" w:rsidRDefault="008A7FFD">
      <w:pPr>
        <w:ind w:left="0" w:hanging="2"/>
        <w:jc w:val="both"/>
        <w:rPr>
          <w:rFonts w:ascii="Calibri" w:eastAsia="Calibri" w:hAnsi="Calibri" w:cs="Calibri"/>
        </w:rPr>
      </w:pPr>
      <w:r>
        <w:rPr>
          <w:rFonts w:ascii="Calibri" w:eastAsia="Calibri" w:hAnsi="Calibri" w:cs="Calibri"/>
        </w:rPr>
        <w:t>A senior member of staff, who is a member of the Senior Leadership Team, is responsible for;</w:t>
      </w:r>
    </w:p>
    <w:p w14:paraId="3EF801AD" w14:textId="77777777" w:rsidR="004E29F8" w:rsidRDefault="004E29F8">
      <w:pPr>
        <w:ind w:left="0" w:hanging="2"/>
        <w:jc w:val="both"/>
        <w:rPr>
          <w:rFonts w:ascii="Calibri" w:eastAsia="Calibri" w:hAnsi="Calibri" w:cs="Calibri"/>
        </w:rPr>
      </w:pPr>
    </w:p>
    <w:p w14:paraId="4B6516F3"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 xml:space="preserve">The management and co-ordination of the various aspects of work-related learning; </w:t>
      </w:r>
    </w:p>
    <w:p w14:paraId="002E3E99"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The range of activities and courses available at Key Stage 4 and where practicable at Key Stage 3</w:t>
      </w:r>
      <w:r>
        <w:rPr>
          <w:rFonts w:ascii="Calibri" w:eastAsia="Calibri" w:hAnsi="Calibri" w:cs="Calibri"/>
          <w:color w:val="FF0000"/>
        </w:rPr>
        <w:t>.</w:t>
      </w:r>
    </w:p>
    <w:p w14:paraId="092430A7"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 xml:space="preserve">How the effectiveness and benefits of work-related activities are to be measured, monitored and evaluated. </w:t>
      </w:r>
    </w:p>
    <w:p w14:paraId="4C6B2B92"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The assessment procedures and strategies for pupil evaluation of activities and learning outcomes.</w:t>
      </w:r>
    </w:p>
    <w:p w14:paraId="46734B08"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The systems to secure balance, progression and continuity.</w:t>
      </w:r>
    </w:p>
    <w:p w14:paraId="50125C01"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Ensuring appropriate channels of communication at senior management level, governing body, and consortium and across LA and LEBC.</w:t>
      </w:r>
    </w:p>
    <w:p w14:paraId="6B6073FE"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Health and Safety</w:t>
      </w:r>
    </w:p>
    <w:p w14:paraId="6E4ECB1C" w14:textId="77777777" w:rsidR="004E29F8" w:rsidRDefault="008A7FFD" w:rsidP="00665632">
      <w:pPr>
        <w:numPr>
          <w:ilvl w:val="0"/>
          <w:numId w:val="19"/>
        </w:numPr>
        <w:ind w:leftChars="0" w:firstLineChars="0"/>
        <w:jc w:val="both"/>
        <w:rPr>
          <w:rFonts w:ascii="Calibri" w:eastAsia="Calibri" w:hAnsi="Calibri" w:cs="Calibri"/>
        </w:rPr>
      </w:pPr>
      <w:r>
        <w:rPr>
          <w:rFonts w:ascii="Calibri" w:eastAsia="Calibri" w:hAnsi="Calibri" w:cs="Calibri"/>
        </w:rPr>
        <w:t>Safeguarding</w:t>
      </w:r>
      <w:r>
        <w:rPr>
          <w:rFonts w:ascii="Calibri" w:eastAsia="Calibri" w:hAnsi="Calibri" w:cs="Calibri"/>
        </w:rPr>
        <w:br/>
      </w:r>
    </w:p>
    <w:p w14:paraId="5FD2EA7B" w14:textId="77777777" w:rsidR="004E29F8" w:rsidRDefault="008A7FFD">
      <w:pPr>
        <w:ind w:left="0" w:hanging="2"/>
        <w:jc w:val="both"/>
        <w:rPr>
          <w:rFonts w:ascii="Calibri" w:eastAsia="Calibri" w:hAnsi="Calibri" w:cs="Calibri"/>
        </w:rPr>
      </w:pPr>
      <w:r>
        <w:rPr>
          <w:rFonts w:ascii="Calibri" w:eastAsia="Calibri" w:hAnsi="Calibri" w:cs="Calibri"/>
        </w:rPr>
        <w:t>Individual subject staff are responsible for:</w:t>
      </w:r>
    </w:p>
    <w:p w14:paraId="397A4D85" w14:textId="77777777" w:rsidR="004E29F8" w:rsidRDefault="004E29F8">
      <w:pPr>
        <w:ind w:left="0" w:hanging="2"/>
        <w:jc w:val="both"/>
        <w:rPr>
          <w:rFonts w:ascii="Calibri" w:eastAsia="Calibri" w:hAnsi="Calibri" w:cs="Calibri"/>
        </w:rPr>
      </w:pPr>
    </w:p>
    <w:p w14:paraId="23FCC32E" w14:textId="77777777" w:rsidR="004E29F8" w:rsidRDefault="008A7FFD" w:rsidP="00665632">
      <w:pPr>
        <w:numPr>
          <w:ilvl w:val="0"/>
          <w:numId w:val="20"/>
        </w:numPr>
        <w:pBdr>
          <w:top w:val="nil"/>
          <w:left w:val="nil"/>
          <w:bottom w:val="nil"/>
          <w:right w:val="nil"/>
          <w:between w:val="nil"/>
        </w:pBdr>
        <w:spacing w:line="240" w:lineRule="auto"/>
        <w:ind w:leftChars="0" w:firstLineChars="0"/>
        <w:jc w:val="both"/>
        <w:rPr>
          <w:rFonts w:ascii="Calibri" w:eastAsia="Calibri" w:hAnsi="Calibri" w:cs="Calibri"/>
          <w:color w:val="000000"/>
        </w:rPr>
      </w:pPr>
      <w:r>
        <w:rPr>
          <w:rFonts w:ascii="Calibri" w:eastAsia="Calibri" w:hAnsi="Calibri" w:cs="Calibri"/>
          <w:color w:val="000000"/>
        </w:rPr>
        <w:t>Identifying appropriate learning outcomes: skills, attitudes, concepts, knowledge and the strategies to achieve them;</w:t>
      </w:r>
    </w:p>
    <w:p w14:paraId="32D889B6" w14:textId="77777777" w:rsidR="004E29F8" w:rsidRDefault="008A7FFD" w:rsidP="00665632">
      <w:pPr>
        <w:numPr>
          <w:ilvl w:val="0"/>
          <w:numId w:val="20"/>
        </w:numPr>
        <w:ind w:leftChars="0" w:firstLineChars="0"/>
        <w:jc w:val="both"/>
        <w:rPr>
          <w:rFonts w:ascii="Calibri" w:eastAsia="Calibri" w:hAnsi="Calibri" w:cs="Calibri"/>
        </w:rPr>
      </w:pPr>
      <w:r>
        <w:rPr>
          <w:rFonts w:ascii="Calibri" w:eastAsia="Calibri" w:hAnsi="Calibri" w:cs="Calibri"/>
        </w:rPr>
        <w:t>Clarifying how the activities helps progression and learning about, for and through work; and</w:t>
      </w:r>
    </w:p>
    <w:p w14:paraId="3827E854" w14:textId="77777777" w:rsidR="004E29F8" w:rsidRDefault="008A7FFD" w:rsidP="00665632">
      <w:pPr>
        <w:numPr>
          <w:ilvl w:val="0"/>
          <w:numId w:val="20"/>
        </w:numPr>
        <w:ind w:leftChars="0" w:firstLineChars="0"/>
        <w:jc w:val="both"/>
        <w:rPr>
          <w:rFonts w:ascii="Calibri" w:eastAsia="Calibri" w:hAnsi="Calibri" w:cs="Calibri"/>
        </w:rPr>
      </w:pPr>
      <w:r>
        <w:rPr>
          <w:rFonts w:ascii="Calibri" w:eastAsia="Calibri" w:hAnsi="Calibri" w:cs="Calibri"/>
        </w:rPr>
        <w:t>Indicating the scope for pupils to set their own learning objectives.</w:t>
      </w:r>
    </w:p>
    <w:p w14:paraId="6E08B6DB" w14:textId="77777777" w:rsidR="004E29F8" w:rsidRDefault="004E29F8">
      <w:pPr>
        <w:ind w:left="0" w:hanging="2"/>
        <w:jc w:val="both"/>
        <w:rPr>
          <w:rFonts w:ascii="Calibri" w:eastAsia="Calibri" w:hAnsi="Calibri" w:cs="Calibri"/>
        </w:rPr>
      </w:pPr>
    </w:p>
    <w:p w14:paraId="5F5BCF51" w14:textId="77777777" w:rsidR="004E29F8" w:rsidRDefault="004E29F8">
      <w:pPr>
        <w:pStyle w:val="Heading3"/>
        <w:ind w:left="0" w:hanging="2"/>
        <w:jc w:val="both"/>
        <w:rPr>
          <w:rFonts w:ascii="Calibri" w:eastAsia="Calibri" w:hAnsi="Calibri" w:cs="Calibri"/>
          <w:u w:val="single"/>
        </w:rPr>
      </w:pPr>
    </w:p>
    <w:p w14:paraId="602D35A8" w14:textId="77777777" w:rsidR="004E29F8" w:rsidRDefault="008A7FFD">
      <w:pPr>
        <w:pStyle w:val="Heading3"/>
        <w:ind w:left="0" w:hanging="2"/>
        <w:jc w:val="both"/>
        <w:rPr>
          <w:rFonts w:ascii="Calibri" w:eastAsia="Calibri" w:hAnsi="Calibri" w:cs="Calibri"/>
          <w:u w:val="single"/>
        </w:rPr>
      </w:pPr>
      <w:r>
        <w:rPr>
          <w:rFonts w:ascii="Calibri" w:eastAsia="Calibri" w:hAnsi="Calibri" w:cs="Calibri"/>
          <w:u w:val="single"/>
        </w:rPr>
        <w:t>7. Staff Development:</w:t>
      </w:r>
    </w:p>
    <w:p w14:paraId="41706910" w14:textId="77777777" w:rsidR="004E29F8" w:rsidRDefault="004E29F8">
      <w:pPr>
        <w:ind w:left="0" w:hanging="2"/>
        <w:jc w:val="both"/>
        <w:rPr>
          <w:rFonts w:ascii="Calibri" w:eastAsia="Calibri" w:hAnsi="Calibri" w:cs="Calibri"/>
        </w:rPr>
      </w:pPr>
    </w:p>
    <w:p w14:paraId="107B6E65" w14:textId="160FA8EF" w:rsidR="004E29F8" w:rsidRDefault="008A7FFD">
      <w:pPr>
        <w:ind w:left="0" w:hanging="2"/>
        <w:jc w:val="both"/>
        <w:rPr>
          <w:rFonts w:ascii="Calibri" w:eastAsia="Calibri" w:hAnsi="Calibri" w:cs="Calibri"/>
        </w:rPr>
      </w:pPr>
      <w:r>
        <w:rPr>
          <w:rFonts w:ascii="Calibri" w:eastAsia="Calibri" w:hAnsi="Calibri" w:cs="Calibri"/>
        </w:rPr>
        <w:t xml:space="preserve">The </w:t>
      </w:r>
      <w:r w:rsidR="00665632">
        <w:rPr>
          <w:rFonts w:ascii="Calibri" w:eastAsia="Calibri" w:hAnsi="Calibri" w:cs="Calibri"/>
        </w:rPr>
        <w:t>School</w:t>
      </w:r>
      <w:r>
        <w:rPr>
          <w:rFonts w:ascii="Calibri" w:eastAsia="Calibri" w:hAnsi="Calibri" w:cs="Calibri"/>
        </w:rPr>
        <w:t xml:space="preserve"> provides a number of opportunities for staff to undertake relevant and appropriate professional development to support the teaching of work related learning, as well as providing CPD training sessions each academic year for the Organisations that deliver the work related programmes on behalf of the Leicester Partnership School.</w:t>
      </w:r>
    </w:p>
    <w:p w14:paraId="6A46DB86" w14:textId="77777777" w:rsidR="004E29F8" w:rsidRDefault="004E29F8">
      <w:pPr>
        <w:ind w:left="0" w:hanging="2"/>
        <w:jc w:val="both"/>
        <w:rPr>
          <w:rFonts w:ascii="Calibri" w:eastAsia="Calibri" w:hAnsi="Calibri" w:cs="Calibri"/>
          <w:color w:val="FF0000"/>
        </w:rPr>
      </w:pPr>
    </w:p>
    <w:p w14:paraId="3B60A4C8" w14:textId="77777777" w:rsidR="004E29F8" w:rsidRDefault="008A7FFD">
      <w:pPr>
        <w:ind w:left="0" w:hanging="2"/>
        <w:jc w:val="both"/>
        <w:rPr>
          <w:rFonts w:ascii="Calibri" w:eastAsia="Calibri" w:hAnsi="Calibri" w:cs="Calibri"/>
          <w:u w:val="single"/>
        </w:rPr>
      </w:pPr>
      <w:r>
        <w:rPr>
          <w:rFonts w:ascii="Calibri" w:eastAsia="Calibri" w:hAnsi="Calibri" w:cs="Calibri"/>
          <w:b/>
          <w:u w:val="single"/>
        </w:rPr>
        <w:lastRenderedPageBreak/>
        <w:t>8. Provider Placements:</w:t>
      </w:r>
    </w:p>
    <w:p w14:paraId="059E653A" w14:textId="77777777" w:rsidR="004E29F8" w:rsidRDefault="004E29F8">
      <w:pPr>
        <w:ind w:left="0" w:hanging="2"/>
        <w:jc w:val="both"/>
        <w:rPr>
          <w:rFonts w:ascii="Calibri" w:eastAsia="Calibri" w:hAnsi="Calibri" w:cs="Calibri"/>
          <w:color w:val="FF0000"/>
        </w:rPr>
      </w:pPr>
    </w:p>
    <w:p w14:paraId="289E0A02" w14:textId="77777777" w:rsidR="004E29F8" w:rsidRDefault="008A7FFD">
      <w:pPr>
        <w:ind w:left="0" w:hanging="2"/>
        <w:jc w:val="both"/>
        <w:rPr>
          <w:rFonts w:ascii="Calibri" w:eastAsia="Calibri" w:hAnsi="Calibri" w:cs="Calibri"/>
        </w:rPr>
      </w:pPr>
      <w:r>
        <w:rPr>
          <w:rFonts w:ascii="Calibri" w:eastAsia="Calibri" w:hAnsi="Calibri" w:cs="Calibri"/>
        </w:rPr>
        <w:t>The Leicester Partnership School recognises the importance of using appropriate extended work experience and training provider placements as part of its commitment to Work Related Learning.</w:t>
      </w:r>
    </w:p>
    <w:p w14:paraId="51F2C172" w14:textId="77777777" w:rsidR="004E29F8" w:rsidRDefault="004E29F8">
      <w:pPr>
        <w:ind w:left="0" w:hanging="2"/>
        <w:jc w:val="both"/>
        <w:rPr>
          <w:rFonts w:ascii="Calibri" w:eastAsia="Calibri" w:hAnsi="Calibri" w:cs="Calibri"/>
        </w:rPr>
      </w:pPr>
    </w:p>
    <w:p w14:paraId="68F420A2" w14:textId="77777777" w:rsidR="004E29F8" w:rsidRDefault="008A7FFD">
      <w:pPr>
        <w:ind w:left="0" w:hanging="2"/>
        <w:jc w:val="both"/>
        <w:rPr>
          <w:rFonts w:ascii="Calibri" w:eastAsia="Calibri" w:hAnsi="Calibri" w:cs="Calibri"/>
        </w:rPr>
      </w:pPr>
      <w:r>
        <w:rPr>
          <w:rFonts w:ascii="Calibri" w:eastAsia="Calibri" w:hAnsi="Calibri" w:cs="Calibri"/>
        </w:rPr>
        <w:t>The Leicester Partnership School works with a range of Training Providers as part of its Work Related Learning programmes and includes the following Providers, although the list is subject to regular monitoring and review.</w:t>
      </w:r>
    </w:p>
    <w:p w14:paraId="7894C81B" w14:textId="77777777" w:rsidR="004E29F8" w:rsidRDefault="004E29F8">
      <w:pPr>
        <w:ind w:left="0" w:hanging="2"/>
        <w:jc w:val="both"/>
        <w:rPr>
          <w:rFonts w:ascii="Calibri" w:eastAsia="Calibri" w:hAnsi="Calibri" w:cs="Calibri"/>
        </w:rPr>
      </w:pPr>
    </w:p>
    <w:p w14:paraId="7ECDAB2A" w14:textId="77777777" w:rsidR="004E29F8" w:rsidRDefault="008A7FFD">
      <w:pPr>
        <w:ind w:left="0" w:hanging="2"/>
        <w:jc w:val="both"/>
        <w:rPr>
          <w:rFonts w:ascii="Calibri" w:eastAsia="Calibri" w:hAnsi="Calibri" w:cs="Calibri"/>
        </w:rPr>
      </w:pPr>
      <w:r>
        <w:rPr>
          <w:rFonts w:ascii="Calibri" w:eastAsia="Calibri" w:hAnsi="Calibri" w:cs="Calibri"/>
        </w:rPr>
        <w:t>TRANS4M</w:t>
      </w:r>
    </w:p>
    <w:p w14:paraId="332C7819" w14:textId="77777777" w:rsidR="004E29F8" w:rsidRDefault="008A7FFD">
      <w:pPr>
        <w:ind w:left="0" w:hanging="2"/>
        <w:jc w:val="both"/>
        <w:rPr>
          <w:rFonts w:ascii="Calibri" w:eastAsia="Calibri" w:hAnsi="Calibri" w:cs="Calibri"/>
        </w:rPr>
      </w:pPr>
      <w:r>
        <w:rPr>
          <w:rFonts w:ascii="Calibri" w:eastAsia="Calibri" w:hAnsi="Calibri" w:cs="Calibri"/>
        </w:rPr>
        <w:t>AXLR8</w:t>
      </w:r>
    </w:p>
    <w:p w14:paraId="4C082B14" w14:textId="77777777" w:rsidR="004E29F8" w:rsidRDefault="008A7FFD">
      <w:pPr>
        <w:ind w:left="0" w:hanging="2"/>
        <w:jc w:val="both"/>
        <w:rPr>
          <w:rFonts w:ascii="Calibri" w:eastAsia="Calibri" w:hAnsi="Calibri" w:cs="Calibri"/>
        </w:rPr>
      </w:pPr>
      <w:r>
        <w:rPr>
          <w:rFonts w:ascii="Calibri" w:eastAsia="Calibri" w:hAnsi="Calibri" w:cs="Calibri"/>
        </w:rPr>
        <w:t>EDUC8 SPORT</w:t>
      </w:r>
    </w:p>
    <w:p w14:paraId="7069697E" w14:textId="77777777" w:rsidR="004E29F8" w:rsidRDefault="008A7FFD">
      <w:pPr>
        <w:ind w:left="0" w:hanging="2"/>
        <w:jc w:val="both"/>
        <w:rPr>
          <w:rFonts w:ascii="Calibri" w:eastAsia="Calibri" w:hAnsi="Calibri" w:cs="Calibri"/>
        </w:rPr>
      </w:pPr>
      <w:r>
        <w:rPr>
          <w:rFonts w:ascii="Calibri" w:eastAsia="Calibri" w:hAnsi="Calibri" w:cs="Calibri"/>
        </w:rPr>
        <w:t>RHK EDUCATION</w:t>
      </w:r>
    </w:p>
    <w:p w14:paraId="1700EEB4" w14:textId="77777777" w:rsidR="004E29F8" w:rsidRDefault="008A7FFD">
      <w:pPr>
        <w:ind w:left="0" w:hanging="2"/>
        <w:jc w:val="both"/>
        <w:rPr>
          <w:rFonts w:ascii="Calibri" w:eastAsia="Calibri" w:hAnsi="Calibri" w:cs="Calibri"/>
        </w:rPr>
      </w:pPr>
      <w:r>
        <w:rPr>
          <w:rFonts w:ascii="Calibri" w:eastAsia="Calibri" w:hAnsi="Calibri" w:cs="Calibri"/>
        </w:rPr>
        <w:t>PEDESTRIAN ARTS</w:t>
      </w:r>
    </w:p>
    <w:p w14:paraId="19D22079" w14:textId="77777777" w:rsidR="004E29F8" w:rsidRDefault="008A7FFD">
      <w:pPr>
        <w:ind w:left="0" w:hanging="2"/>
        <w:jc w:val="both"/>
        <w:rPr>
          <w:rFonts w:ascii="Calibri" w:eastAsia="Calibri" w:hAnsi="Calibri" w:cs="Calibri"/>
        </w:rPr>
      </w:pPr>
      <w:r>
        <w:rPr>
          <w:rFonts w:ascii="Calibri" w:eastAsia="Calibri" w:hAnsi="Calibri" w:cs="Calibri"/>
        </w:rPr>
        <w:t>LEICESTER TIGERS</w:t>
      </w:r>
    </w:p>
    <w:p w14:paraId="2D347476" w14:textId="77777777" w:rsidR="004E29F8" w:rsidRDefault="008A7FFD">
      <w:pPr>
        <w:ind w:left="0" w:hanging="2"/>
        <w:jc w:val="both"/>
        <w:rPr>
          <w:rFonts w:ascii="Calibri" w:eastAsia="Calibri" w:hAnsi="Calibri" w:cs="Calibri"/>
        </w:rPr>
      </w:pPr>
      <w:r>
        <w:rPr>
          <w:rFonts w:ascii="Calibri" w:eastAsia="Calibri" w:hAnsi="Calibri" w:cs="Calibri"/>
        </w:rPr>
        <w:t>FUTURE CYCLES</w:t>
      </w:r>
    </w:p>
    <w:p w14:paraId="506496AD" w14:textId="77777777" w:rsidR="004E29F8" w:rsidRDefault="008A7FFD">
      <w:pPr>
        <w:ind w:left="0" w:hanging="2"/>
        <w:jc w:val="both"/>
        <w:rPr>
          <w:rFonts w:ascii="Calibri" w:eastAsia="Calibri" w:hAnsi="Calibri" w:cs="Calibri"/>
        </w:rPr>
      </w:pPr>
      <w:r>
        <w:rPr>
          <w:rFonts w:ascii="Calibri" w:eastAsia="Calibri" w:hAnsi="Calibri" w:cs="Calibri"/>
        </w:rPr>
        <w:t>WATERFRONT SEA</w:t>
      </w:r>
    </w:p>
    <w:p w14:paraId="3DF55373" w14:textId="77777777" w:rsidR="004E29F8" w:rsidRDefault="008A7FFD">
      <w:pPr>
        <w:ind w:left="0" w:hanging="2"/>
        <w:jc w:val="both"/>
        <w:rPr>
          <w:rFonts w:ascii="Calibri" w:eastAsia="Calibri" w:hAnsi="Calibri" w:cs="Calibri"/>
        </w:rPr>
      </w:pPr>
      <w:r>
        <w:rPr>
          <w:rFonts w:ascii="Calibri" w:eastAsia="Calibri" w:hAnsi="Calibri" w:cs="Calibri"/>
        </w:rPr>
        <w:t xml:space="preserve">TRIPLE SKILLZ </w:t>
      </w:r>
    </w:p>
    <w:p w14:paraId="078F2C23" w14:textId="77777777" w:rsidR="004E29F8" w:rsidRDefault="008A7FFD">
      <w:pPr>
        <w:ind w:left="0" w:hanging="2"/>
        <w:jc w:val="both"/>
        <w:rPr>
          <w:rFonts w:ascii="Calibri" w:eastAsia="Calibri" w:hAnsi="Calibri" w:cs="Calibri"/>
        </w:rPr>
      </w:pPr>
      <w:r>
        <w:rPr>
          <w:rFonts w:ascii="Calibri" w:eastAsia="Calibri" w:hAnsi="Calibri" w:cs="Calibri"/>
        </w:rPr>
        <w:t>LADDER TRAINING</w:t>
      </w:r>
    </w:p>
    <w:p w14:paraId="1A9CE786" w14:textId="77777777" w:rsidR="004E29F8" w:rsidRDefault="008A7FFD">
      <w:pPr>
        <w:ind w:left="0" w:hanging="2"/>
        <w:jc w:val="both"/>
        <w:rPr>
          <w:rFonts w:ascii="Calibri" w:eastAsia="Calibri" w:hAnsi="Calibri" w:cs="Calibri"/>
        </w:rPr>
      </w:pPr>
      <w:r>
        <w:rPr>
          <w:rFonts w:ascii="Calibri" w:eastAsia="Calibri" w:hAnsi="Calibri" w:cs="Calibri"/>
        </w:rPr>
        <w:t>ENSTRUCT TRAINING</w:t>
      </w:r>
    </w:p>
    <w:p w14:paraId="6E2F4882" w14:textId="658E9AC6" w:rsidR="004E29F8" w:rsidRDefault="008A7FFD">
      <w:pPr>
        <w:ind w:left="0" w:hanging="2"/>
        <w:jc w:val="both"/>
        <w:rPr>
          <w:rFonts w:ascii="Calibri" w:eastAsia="Calibri" w:hAnsi="Calibri" w:cs="Calibri"/>
        </w:rPr>
      </w:pPr>
      <w:r w:rsidRPr="009074C1">
        <w:rPr>
          <w:rFonts w:ascii="Calibri" w:eastAsia="Calibri" w:hAnsi="Calibri" w:cs="Calibri"/>
        </w:rPr>
        <w:t>ANSTEY ALPACAS</w:t>
      </w:r>
    </w:p>
    <w:p w14:paraId="7B1D6765" w14:textId="76EE84E0" w:rsidR="009074C1" w:rsidRDefault="009074C1">
      <w:pPr>
        <w:ind w:left="0" w:hanging="2"/>
        <w:jc w:val="both"/>
        <w:rPr>
          <w:rFonts w:ascii="Calibri" w:eastAsia="Calibri" w:hAnsi="Calibri" w:cs="Calibri"/>
        </w:rPr>
      </w:pPr>
      <w:r w:rsidRPr="004535F7">
        <w:rPr>
          <w:rFonts w:ascii="Calibri" w:eastAsia="Calibri" w:hAnsi="Calibri" w:cs="Calibri"/>
        </w:rPr>
        <w:t>1</w:t>
      </w:r>
      <w:r w:rsidRPr="004535F7">
        <w:rPr>
          <w:rFonts w:ascii="Calibri" w:eastAsia="Calibri" w:hAnsi="Calibri" w:cs="Calibri"/>
          <w:vertAlign w:val="superscript"/>
        </w:rPr>
        <w:t>St</w:t>
      </w:r>
      <w:r w:rsidRPr="004535F7">
        <w:rPr>
          <w:rFonts w:ascii="Calibri" w:eastAsia="Calibri" w:hAnsi="Calibri" w:cs="Calibri"/>
        </w:rPr>
        <w:t xml:space="preserve"> STEP EDUCATION &amp; TRAINING</w:t>
      </w:r>
    </w:p>
    <w:p w14:paraId="376C7DC9" w14:textId="260308E7" w:rsidR="00CB7C4F" w:rsidRPr="004535F7" w:rsidRDefault="00CB7C4F">
      <w:pPr>
        <w:ind w:left="0" w:hanging="2"/>
        <w:jc w:val="both"/>
        <w:rPr>
          <w:rFonts w:ascii="Calibri" w:eastAsia="Calibri" w:hAnsi="Calibri" w:cs="Calibri"/>
        </w:rPr>
      </w:pPr>
      <w:r w:rsidRPr="00F773EA">
        <w:rPr>
          <w:rFonts w:ascii="Calibri" w:eastAsia="Calibri" w:hAnsi="Calibri" w:cs="Calibri"/>
        </w:rPr>
        <w:t>FSD ACADEMY</w:t>
      </w:r>
    </w:p>
    <w:p w14:paraId="5AC7EE2D" w14:textId="77777777" w:rsidR="009074C1" w:rsidRDefault="009074C1">
      <w:pPr>
        <w:ind w:left="0" w:hanging="2"/>
        <w:jc w:val="both"/>
        <w:rPr>
          <w:rFonts w:ascii="Calibri" w:eastAsia="Calibri" w:hAnsi="Calibri" w:cs="Calibri"/>
        </w:rPr>
      </w:pPr>
    </w:p>
    <w:p w14:paraId="26FD9BF0" w14:textId="77777777" w:rsidR="004E29F8" w:rsidRDefault="008A7FFD">
      <w:pPr>
        <w:ind w:left="0" w:hanging="2"/>
        <w:jc w:val="both"/>
        <w:rPr>
          <w:rFonts w:ascii="Calibri" w:eastAsia="Calibri" w:hAnsi="Calibri" w:cs="Calibri"/>
        </w:rPr>
      </w:pPr>
      <w:r>
        <w:rPr>
          <w:rFonts w:ascii="Calibri" w:eastAsia="Calibri" w:hAnsi="Calibri" w:cs="Calibri"/>
        </w:rPr>
        <w:t xml:space="preserve">All Providers will have access to this and other related policies. </w:t>
      </w:r>
    </w:p>
    <w:p w14:paraId="6A5411A3" w14:textId="77777777" w:rsidR="004E29F8" w:rsidRDefault="004E29F8">
      <w:pPr>
        <w:ind w:left="0" w:hanging="2"/>
        <w:jc w:val="both"/>
        <w:rPr>
          <w:rFonts w:ascii="Calibri" w:eastAsia="Calibri" w:hAnsi="Calibri" w:cs="Calibri"/>
        </w:rPr>
      </w:pPr>
    </w:p>
    <w:p w14:paraId="3635970C" w14:textId="77777777" w:rsidR="004E29F8" w:rsidRDefault="008A7FFD">
      <w:pPr>
        <w:ind w:left="0" w:hanging="2"/>
        <w:jc w:val="both"/>
        <w:rPr>
          <w:rFonts w:ascii="Calibri" w:eastAsia="Calibri" w:hAnsi="Calibri" w:cs="Calibri"/>
        </w:rPr>
      </w:pPr>
      <w:r>
        <w:rPr>
          <w:rFonts w:ascii="Calibri" w:eastAsia="Calibri" w:hAnsi="Calibri" w:cs="Calibri"/>
        </w:rPr>
        <w:t>The Leicester Partnership School will ensure that all private placements and training providers are checked and vetted by the Leicestershire Education Business Company in terms of Health and Safety and Risk Assessment prior to commencement of delivery to students to come in line with LA guidance, and that a Leicester Partnership School Quality Assurance Pre-Approval audit is completed and passed.</w:t>
      </w:r>
    </w:p>
    <w:p w14:paraId="40F0725D" w14:textId="77777777" w:rsidR="004E29F8" w:rsidRDefault="008A7FFD">
      <w:pPr>
        <w:ind w:left="0" w:hanging="2"/>
        <w:jc w:val="both"/>
        <w:rPr>
          <w:rFonts w:ascii="Calibri" w:eastAsia="Calibri" w:hAnsi="Calibri" w:cs="Calibri"/>
        </w:rPr>
      </w:pPr>
      <w:r>
        <w:rPr>
          <w:rFonts w:ascii="Calibri" w:eastAsia="Calibri" w:hAnsi="Calibri" w:cs="Calibri"/>
        </w:rPr>
        <w:t xml:space="preserve"> </w:t>
      </w:r>
    </w:p>
    <w:p w14:paraId="63602CCE" w14:textId="77777777" w:rsidR="004E29F8" w:rsidRDefault="008A7FFD">
      <w:pPr>
        <w:ind w:left="0" w:hanging="2"/>
        <w:jc w:val="both"/>
        <w:rPr>
          <w:rFonts w:ascii="Calibri" w:eastAsia="Calibri" w:hAnsi="Calibri" w:cs="Calibri"/>
        </w:rPr>
      </w:pPr>
      <w:r>
        <w:rPr>
          <w:rFonts w:ascii="Calibri" w:eastAsia="Calibri" w:hAnsi="Calibri" w:cs="Calibri"/>
        </w:rPr>
        <w:t>The Leicester Partnership School Service Level Agreements detailing Accreditation routes, Health and Safety, Safeguarding, Behaviour and other requirements will be in place with all placement providers – a generic SLA is attached as Appendix B.</w:t>
      </w:r>
    </w:p>
    <w:p w14:paraId="7BA3BE90" w14:textId="77777777" w:rsidR="004E29F8" w:rsidRDefault="004E29F8">
      <w:pPr>
        <w:ind w:left="0" w:hanging="2"/>
        <w:jc w:val="both"/>
        <w:rPr>
          <w:rFonts w:ascii="Calibri" w:eastAsia="Calibri" w:hAnsi="Calibri" w:cs="Calibri"/>
        </w:rPr>
      </w:pPr>
    </w:p>
    <w:p w14:paraId="53D29173" w14:textId="49402E1F" w:rsidR="004E29F8" w:rsidRDefault="008A7FFD">
      <w:pPr>
        <w:ind w:left="0" w:hanging="2"/>
        <w:jc w:val="both"/>
        <w:rPr>
          <w:rFonts w:ascii="Calibri" w:eastAsia="Calibri" w:hAnsi="Calibri" w:cs="Calibri"/>
        </w:rPr>
      </w:pPr>
      <w:r>
        <w:rPr>
          <w:rFonts w:ascii="Calibri" w:eastAsia="Calibri" w:hAnsi="Calibri" w:cs="Calibri"/>
        </w:rPr>
        <w:t xml:space="preserve">The Leicester Partnership School is now undertaking a structured programme of Lesson </w:t>
      </w:r>
      <w:r w:rsidRPr="004535F7">
        <w:rPr>
          <w:rFonts w:ascii="Calibri" w:eastAsia="Calibri" w:hAnsi="Calibri" w:cs="Calibri"/>
        </w:rPr>
        <w:t>Observations</w:t>
      </w:r>
      <w:r w:rsidR="00CB7C4F">
        <w:rPr>
          <w:rFonts w:ascii="Calibri" w:eastAsia="Calibri" w:hAnsi="Calibri" w:cs="Calibri"/>
        </w:rPr>
        <w:t xml:space="preserve"> </w:t>
      </w:r>
      <w:r w:rsidR="00CB7C4F" w:rsidRPr="00F773EA">
        <w:rPr>
          <w:rFonts w:ascii="Calibri" w:eastAsia="Calibri" w:hAnsi="Calibri" w:cs="Calibri"/>
        </w:rPr>
        <w:t>/</w:t>
      </w:r>
      <w:r w:rsidR="009074C1" w:rsidRPr="004535F7">
        <w:rPr>
          <w:rFonts w:ascii="Calibri" w:eastAsia="Calibri" w:hAnsi="Calibri" w:cs="Calibri"/>
        </w:rPr>
        <w:t xml:space="preserve"> Learning Walks and Work Scrutinies </w:t>
      </w:r>
      <w:r w:rsidRPr="004535F7">
        <w:rPr>
          <w:rFonts w:ascii="Calibri" w:eastAsia="Calibri" w:hAnsi="Calibri" w:cs="Calibri"/>
        </w:rPr>
        <w:t xml:space="preserve">within each Alternative Provision detailed </w:t>
      </w:r>
      <w:r>
        <w:rPr>
          <w:rFonts w:ascii="Calibri" w:eastAsia="Calibri" w:hAnsi="Calibri" w:cs="Calibri"/>
        </w:rPr>
        <w:t>above which will be undertaken by the Key Stage 4 Strategic Lead. This will form part of the robust annual Quality Assurance programme which every Provider is part of and has undertaken.</w:t>
      </w:r>
    </w:p>
    <w:p w14:paraId="5022BB6C" w14:textId="77777777" w:rsidR="004E29F8" w:rsidRDefault="004E29F8">
      <w:pPr>
        <w:ind w:left="0" w:hanging="2"/>
        <w:jc w:val="both"/>
        <w:rPr>
          <w:rFonts w:ascii="Calibri" w:eastAsia="Calibri" w:hAnsi="Calibri" w:cs="Calibri"/>
          <w:color w:val="FF0000"/>
        </w:rPr>
      </w:pPr>
    </w:p>
    <w:p w14:paraId="5F7D057C" w14:textId="77777777" w:rsidR="004E29F8" w:rsidRDefault="008A7FFD">
      <w:pPr>
        <w:ind w:left="0" w:hanging="2"/>
        <w:jc w:val="both"/>
        <w:rPr>
          <w:rFonts w:ascii="Calibri" w:eastAsia="Calibri" w:hAnsi="Calibri" w:cs="Calibri"/>
        </w:rPr>
      </w:pPr>
      <w:r>
        <w:rPr>
          <w:rFonts w:ascii="Calibri" w:eastAsia="Calibri" w:hAnsi="Calibri" w:cs="Calibri"/>
        </w:rPr>
        <w:t xml:space="preserve">If a student accesses an individual extended placement with a private Organisation and not a Training Provider, then the same processes detailed above will be adhered to.  </w:t>
      </w:r>
    </w:p>
    <w:p w14:paraId="5A484B6C" w14:textId="77777777" w:rsidR="004E29F8" w:rsidRDefault="004E29F8">
      <w:pPr>
        <w:ind w:left="0" w:hanging="2"/>
        <w:jc w:val="both"/>
        <w:rPr>
          <w:rFonts w:ascii="Calibri" w:eastAsia="Calibri" w:hAnsi="Calibri" w:cs="Calibri"/>
        </w:rPr>
      </w:pPr>
    </w:p>
    <w:p w14:paraId="22826539" w14:textId="037B507D" w:rsidR="004E29F8" w:rsidRDefault="008A7FFD">
      <w:pPr>
        <w:ind w:left="0" w:hanging="2"/>
        <w:jc w:val="both"/>
        <w:rPr>
          <w:rFonts w:ascii="Calibri" w:eastAsia="Calibri" w:hAnsi="Calibri" w:cs="Calibri"/>
        </w:rPr>
      </w:pPr>
      <w:r>
        <w:rPr>
          <w:rFonts w:ascii="Calibri" w:eastAsia="Calibri" w:hAnsi="Calibri" w:cs="Calibri"/>
        </w:rPr>
        <w:t xml:space="preserve">It will be the responsibility of the Management of the Organisation that accepts students on placements, to ensure that all staff responsible for supervising students placed by the Leicester Partnership School at a Training Provider or Private Organisation (extended placements) have a full and valid Enhanced DBS check completed and passed PRIOR to commencement of post and delivery to students. Any updates with regard to new staff joining the Organisation will also be passed to the Leicester Partnership School. </w:t>
      </w:r>
    </w:p>
    <w:p w14:paraId="7F720043" w14:textId="77777777" w:rsidR="004E29F8" w:rsidRDefault="004E29F8">
      <w:pPr>
        <w:ind w:left="0" w:hanging="2"/>
        <w:jc w:val="both"/>
        <w:rPr>
          <w:rFonts w:ascii="Calibri" w:eastAsia="Calibri" w:hAnsi="Calibri" w:cs="Calibri"/>
        </w:rPr>
      </w:pPr>
    </w:p>
    <w:p w14:paraId="53811242" w14:textId="77777777" w:rsidR="004E29F8" w:rsidRDefault="008A7FFD">
      <w:pPr>
        <w:ind w:left="0" w:hanging="2"/>
        <w:jc w:val="both"/>
        <w:rPr>
          <w:rFonts w:ascii="Calibri" w:eastAsia="Calibri" w:hAnsi="Calibri" w:cs="Calibri"/>
        </w:rPr>
      </w:pPr>
      <w:r>
        <w:rPr>
          <w:rFonts w:ascii="Calibri" w:eastAsia="Calibri" w:hAnsi="Calibri" w:cs="Calibri"/>
        </w:rPr>
        <w:t>This policy should be read in conjunction with the Leicester Partnership School Health and Safety, Safeguarding and Teaching and Learning policies.</w:t>
      </w:r>
    </w:p>
    <w:p w14:paraId="19A65B00" w14:textId="77777777" w:rsidR="004E29F8" w:rsidRDefault="004E29F8">
      <w:pPr>
        <w:ind w:left="0" w:hanging="2"/>
        <w:jc w:val="both"/>
        <w:rPr>
          <w:rFonts w:ascii="Calibri" w:eastAsia="Calibri" w:hAnsi="Calibri" w:cs="Calibri"/>
        </w:rPr>
      </w:pPr>
    </w:p>
    <w:p w14:paraId="1DFDCD7E" w14:textId="77777777" w:rsidR="004E29F8" w:rsidRDefault="004E29F8">
      <w:pPr>
        <w:pStyle w:val="Heading3"/>
        <w:ind w:left="0" w:hanging="2"/>
        <w:jc w:val="both"/>
        <w:rPr>
          <w:rFonts w:ascii="Calibri" w:eastAsia="Calibri" w:hAnsi="Calibri" w:cs="Calibri"/>
          <w:u w:val="single"/>
        </w:rPr>
      </w:pPr>
    </w:p>
    <w:p w14:paraId="2CC120FC" w14:textId="77777777" w:rsidR="004E29F8" w:rsidRDefault="008A7FFD">
      <w:pPr>
        <w:pStyle w:val="Heading3"/>
        <w:ind w:left="0" w:hanging="2"/>
        <w:jc w:val="both"/>
        <w:rPr>
          <w:rFonts w:ascii="Calibri" w:eastAsia="Calibri" w:hAnsi="Calibri" w:cs="Calibri"/>
          <w:u w:val="single"/>
        </w:rPr>
      </w:pPr>
      <w:r>
        <w:rPr>
          <w:rFonts w:ascii="Calibri" w:eastAsia="Calibri" w:hAnsi="Calibri" w:cs="Calibri"/>
          <w:u w:val="single"/>
        </w:rPr>
        <w:t>9. Policy Review:</w:t>
      </w:r>
    </w:p>
    <w:p w14:paraId="081B1E98" w14:textId="77777777" w:rsidR="004E29F8" w:rsidRDefault="004E29F8">
      <w:pPr>
        <w:ind w:left="0" w:hanging="2"/>
        <w:jc w:val="both"/>
        <w:rPr>
          <w:rFonts w:ascii="Calibri" w:eastAsia="Calibri" w:hAnsi="Calibri" w:cs="Calibri"/>
        </w:rPr>
      </w:pPr>
    </w:p>
    <w:p w14:paraId="137165CB" w14:textId="6C496D9C" w:rsidR="004E29F8" w:rsidRDefault="008A7FFD">
      <w:pPr>
        <w:ind w:left="0" w:hanging="2"/>
        <w:jc w:val="both"/>
        <w:rPr>
          <w:rFonts w:ascii="Calibri" w:eastAsia="Calibri" w:hAnsi="Calibri" w:cs="Calibri"/>
        </w:rPr>
      </w:pPr>
      <w:r>
        <w:rPr>
          <w:rFonts w:ascii="Calibri" w:eastAsia="Calibri" w:hAnsi="Calibri" w:cs="Calibri"/>
        </w:rPr>
        <w:t xml:space="preserve">The </w:t>
      </w:r>
      <w:r w:rsidR="00665632">
        <w:rPr>
          <w:rFonts w:ascii="Calibri" w:eastAsia="Calibri" w:hAnsi="Calibri" w:cs="Calibri"/>
        </w:rPr>
        <w:t>School</w:t>
      </w:r>
      <w:r>
        <w:rPr>
          <w:rFonts w:ascii="Calibri" w:eastAsia="Calibri" w:hAnsi="Calibri" w:cs="Calibri"/>
        </w:rPr>
        <w:t xml:space="preserve"> policy on Work Related Learning will be reviewed and monitored at various levels. The key priorities from the review are incorporated into the School Improvement Plan on an annual basis.</w:t>
      </w:r>
    </w:p>
    <w:p w14:paraId="005AD58C" w14:textId="77777777" w:rsidR="004E29F8" w:rsidRDefault="004E29F8">
      <w:pPr>
        <w:ind w:left="0" w:hanging="2"/>
        <w:jc w:val="both"/>
        <w:rPr>
          <w:rFonts w:ascii="Calibri" w:eastAsia="Calibri" w:hAnsi="Calibri" w:cs="Calibri"/>
        </w:rPr>
      </w:pPr>
    </w:p>
    <w:p w14:paraId="37BF0333" w14:textId="77777777" w:rsidR="004E29F8" w:rsidRDefault="008A7FFD">
      <w:pPr>
        <w:ind w:left="0" w:hanging="2"/>
        <w:jc w:val="both"/>
        <w:rPr>
          <w:rFonts w:ascii="Calibri" w:eastAsia="Calibri" w:hAnsi="Calibri" w:cs="Calibri"/>
        </w:rPr>
      </w:pPr>
      <w:r>
        <w:rPr>
          <w:rFonts w:ascii="Calibri" w:eastAsia="Calibri" w:hAnsi="Calibri" w:cs="Calibri"/>
        </w:rPr>
        <w:t>This policy is reviewed annually and is ratified by the Members of the Management Committee annually.</w:t>
      </w:r>
    </w:p>
    <w:p w14:paraId="35EA7CDE" w14:textId="77777777" w:rsidR="004E29F8" w:rsidRDefault="004E29F8">
      <w:pPr>
        <w:ind w:left="0" w:hanging="2"/>
        <w:jc w:val="both"/>
        <w:rPr>
          <w:rFonts w:ascii="Calibri" w:eastAsia="Calibri" w:hAnsi="Calibri" w:cs="Calibri"/>
        </w:rPr>
      </w:pPr>
    </w:p>
    <w:p w14:paraId="7FC5217E" w14:textId="77777777" w:rsidR="004E29F8" w:rsidRDefault="004E29F8">
      <w:pPr>
        <w:ind w:left="0" w:hanging="2"/>
        <w:jc w:val="both"/>
        <w:rPr>
          <w:rFonts w:ascii="Calibri" w:eastAsia="Calibri" w:hAnsi="Calibri" w:cs="Calibri"/>
        </w:rPr>
      </w:pPr>
    </w:p>
    <w:p w14:paraId="48A2DE9A" w14:textId="77777777" w:rsidR="004E29F8" w:rsidRDefault="008A7FFD">
      <w:pPr>
        <w:ind w:left="0" w:hanging="2"/>
        <w:jc w:val="both"/>
        <w:rPr>
          <w:rFonts w:ascii="Calibri" w:eastAsia="Calibri" w:hAnsi="Calibri" w:cs="Calibri"/>
          <w:u w:val="single"/>
        </w:rPr>
      </w:pPr>
      <w:r>
        <w:rPr>
          <w:rFonts w:ascii="Calibri" w:eastAsia="Calibri" w:hAnsi="Calibri" w:cs="Calibri"/>
          <w:b/>
          <w:u w:val="single"/>
        </w:rPr>
        <w:t>10. Contacts</w:t>
      </w:r>
    </w:p>
    <w:p w14:paraId="2B428F4A" w14:textId="77777777" w:rsidR="004E29F8" w:rsidRDefault="004E29F8">
      <w:pPr>
        <w:ind w:left="0" w:hanging="2"/>
        <w:jc w:val="both"/>
        <w:rPr>
          <w:rFonts w:ascii="Calibri" w:eastAsia="Calibri" w:hAnsi="Calibri" w:cs="Calibri"/>
          <w:u w:val="single"/>
        </w:rPr>
      </w:pPr>
    </w:p>
    <w:p w14:paraId="337FDF74" w14:textId="77777777" w:rsidR="004E29F8" w:rsidRDefault="008A7FFD">
      <w:pPr>
        <w:ind w:left="0" w:hanging="2"/>
        <w:jc w:val="both"/>
        <w:rPr>
          <w:rFonts w:ascii="Calibri" w:eastAsia="Calibri" w:hAnsi="Calibri" w:cs="Calibri"/>
        </w:rPr>
      </w:pPr>
      <w:r>
        <w:rPr>
          <w:rFonts w:ascii="Calibri" w:eastAsia="Calibri" w:hAnsi="Calibri" w:cs="Calibri"/>
        </w:rPr>
        <w:t>Head of Alternative and Pastoral Services – Rebecca Edwards - 07718585773</w:t>
      </w:r>
    </w:p>
    <w:p w14:paraId="4BAC2940" w14:textId="09F18375" w:rsidR="004E29F8" w:rsidRDefault="008A7FFD">
      <w:pPr>
        <w:ind w:left="0" w:hanging="2"/>
        <w:jc w:val="both"/>
        <w:rPr>
          <w:rFonts w:ascii="Calibri" w:eastAsia="Calibri" w:hAnsi="Calibri" w:cs="Calibri"/>
        </w:rPr>
      </w:pPr>
      <w:r>
        <w:rPr>
          <w:rFonts w:ascii="Calibri" w:eastAsia="Calibri" w:hAnsi="Calibri" w:cs="Calibri"/>
        </w:rPr>
        <w:t>Upper School Lead – Andrew Barrett – 0116 303 3281 ext 403</w:t>
      </w:r>
      <w:r w:rsidR="001A160B">
        <w:rPr>
          <w:rFonts w:ascii="Calibri" w:eastAsia="Calibri" w:hAnsi="Calibri" w:cs="Calibri"/>
        </w:rPr>
        <w:t>0</w:t>
      </w:r>
    </w:p>
    <w:p w14:paraId="26B75A5D" w14:textId="155713B4" w:rsidR="004E29F8" w:rsidRDefault="008A7FFD">
      <w:pPr>
        <w:ind w:left="0" w:hanging="2"/>
        <w:jc w:val="both"/>
        <w:rPr>
          <w:rFonts w:ascii="Calibri" w:eastAsia="Calibri" w:hAnsi="Calibri" w:cs="Calibri"/>
        </w:rPr>
      </w:pPr>
      <w:r>
        <w:rPr>
          <w:rFonts w:ascii="Calibri" w:eastAsia="Calibri" w:hAnsi="Calibri" w:cs="Calibri"/>
        </w:rPr>
        <w:t xml:space="preserve">Vocational </w:t>
      </w:r>
      <w:r w:rsidR="009074C1">
        <w:rPr>
          <w:rFonts w:ascii="Calibri" w:eastAsia="Calibri" w:hAnsi="Calibri" w:cs="Calibri"/>
        </w:rPr>
        <w:t>Placement Manager</w:t>
      </w:r>
      <w:r>
        <w:rPr>
          <w:rFonts w:ascii="Calibri" w:eastAsia="Calibri" w:hAnsi="Calibri" w:cs="Calibri"/>
        </w:rPr>
        <w:t xml:space="preserve"> – Pran Pancholi – 07968055692</w:t>
      </w:r>
    </w:p>
    <w:p w14:paraId="63125AA7" w14:textId="77777777" w:rsidR="004E29F8" w:rsidRDefault="004E29F8">
      <w:pPr>
        <w:ind w:left="0" w:hanging="2"/>
        <w:rPr>
          <w:rFonts w:ascii="Calibri" w:eastAsia="Calibri" w:hAnsi="Calibri" w:cs="Calibri"/>
          <w:color w:val="008000"/>
        </w:rPr>
      </w:pPr>
    </w:p>
    <w:p w14:paraId="522CB3B3" w14:textId="77777777" w:rsidR="004E29F8" w:rsidRDefault="004E29F8">
      <w:pPr>
        <w:ind w:left="0" w:hanging="2"/>
        <w:rPr>
          <w:rFonts w:ascii="Calibri" w:eastAsia="Calibri" w:hAnsi="Calibri" w:cs="Calibri"/>
          <w:color w:val="008000"/>
        </w:rPr>
      </w:pPr>
    </w:p>
    <w:p w14:paraId="17F6BD9C" w14:textId="77777777" w:rsidR="004E29F8" w:rsidRDefault="004E29F8">
      <w:pPr>
        <w:ind w:left="0" w:hanging="2"/>
        <w:rPr>
          <w:rFonts w:ascii="Calibri" w:eastAsia="Calibri" w:hAnsi="Calibri" w:cs="Calibri"/>
          <w:color w:val="008000"/>
        </w:rPr>
      </w:pPr>
    </w:p>
    <w:sectPr w:rsidR="004E29F8" w:rsidSect="001851AB">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20" w:footer="720" w:gutter="0"/>
      <w:pgBorders w:display="firstPage" w:offsetFrom="page">
        <w:top w:val="thinThickThinSmallGap" w:sz="24" w:space="24" w:color="00B0F0"/>
        <w:left w:val="thinThickThinSmallGap" w:sz="24" w:space="24" w:color="00B0F0"/>
        <w:bottom w:val="thinThickThinSmallGap" w:sz="24" w:space="24" w:color="00B0F0"/>
        <w:right w:val="thinThickThinSmallGap" w:sz="24" w:space="24" w:color="00B0F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DC45" w14:textId="77777777" w:rsidR="00BB28BA" w:rsidRDefault="00BB28BA">
      <w:pPr>
        <w:spacing w:line="240" w:lineRule="auto"/>
        <w:ind w:left="0" w:hanging="2"/>
      </w:pPr>
      <w:r>
        <w:separator/>
      </w:r>
    </w:p>
  </w:endnote>
  <w:endnote w:type="continuationSeparator" w:id="0">
    <w:p w14:paraId="3E8A4058" w14:textId="77777777" w:rsidR="00BB28BA" w:rsidRDefault="00BB28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5501" w14:textId="77777777" w:rsidR="004E29F8" w:rsidRDefault="008A7FFD">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sidR="00BB28BA">
      <w:rPr>
        <w:color w:val="000000"/>
      </w:rPr>
      <w:fldChar w:fldCharType="separate"/>
    </w:r>
    <w:r>
      <w:rPr>
        <w:color w:val="000000"/>
      </w:rPr>
      <w:fldChar w:fldCharType="end"/>
    </w:r>
  </w:p>
  <w:p w14:paraId="2774ED31" w14:textId="77777777" w:rsidR="004E29F8" w:rsidRDefault="004E29F8">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F136" w14:textId="77777777" w:rsidR="004E29F8" w:rsidRDefault="008A7FFD">
    <w:pPr>
      <w:pBdr>
        <w:top w:val="single" w:sz="24" w:space="1" w:color="622423"/>
      </w:pBdr>
      <w:tabs>
        <w:tab w:val="center" w:pos="4513"/>
        <w:tab w:val="right" w:pos="9026"/>
        <w:tab w:val="right" w:pos="9070"/>
      </w:tabs>
      <w:ind w:left="0" w:hanging="2"/>
      <w:rPr>
        <w:rFonts w:ascii="Cambria" w:eastAsia="Cambria" w:hAnsi="Cambria" w:cs="Cambria"/>
        <w:sz w:val="20"/>
        <w:szCs w:val="20"/>
      </w:rPr>
    </w:pPr>
    <w:r>
      <w:rPr>
        <w:rFonts w:ascii="Cambria" w:eastAsia="Cambria" w:hAnsi="Cambria" w:cs="Cambria"/>
        <w:sz w:val="20"/>
        <w:szCs w:val="20"/>
      </w:rPr>
      <w:t>The electronic version of this document is the latest version.  It is the responsibility of the individual to ensure any paper material is current.</w:t>
    </w:r>
    <w:r>
      <w:rPr>
        <w:rFonts w:ascii="Cambria" w:eastAsia="Cambria" w:hAnsi="Cambria" w:cs="Cambria"/>
        <w:sz w:val="20"/>
        <w:szCs w:val="20"/>
      </w:rPr>
      <w:tab/>
    </w:r>
    <w:r>
      <w:rPr>
        <w:rFonts w:ascii="Cambria" w:eastAsia="Cambria" w:hAnsi="Cambria" w:cs="Cambria"/>
        <w:sz w:val="20"/>
        <w:szCs w:val="20"/>
      </w:rPr>
      <w:tab/>
      <w:t xml:space="preserve">Page </w:t>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1851AB">
      <w:rPr>
        <w:rFonts w:ascii="Calibri" w:eastAsia="Calibri" w:hAnsi="Calibri" w:cs="Calibri"/>
        <w:noProof/>
        <w:sz w:val="20"/>
        <w:szCs w:val="20"/>
      </w:rPr>
      <w:t>2</w:t>
    </w:r>
    <w:r>
      <w:rPr>
        <w:rFonts w:ascii="Calibri" w:eastAsia="Calibri" w:hAnsi="Calibri" w:cs="Calibri"/>
        <w:sz w:val="20"/>
        <w:szCs w:val="20"/>
      </w:rPr>
      <w:fldChar w:fldCharType="end"/>
    </w:r>
  </w:p>
  <w:p w14:paraId="08F46210" w14:textId="0F3868B3" w:rsidR="004E29F8" w:rsidRDefault="008A7FFD">
    <w:pPr>
      <w:tabs>
        <w:tab w:val="center" w:pos="4513"/>
        <w:tab w:val="right" w:pos="9026"/>
      </w:tabs>
      <w:ind w:left="0" w:hanging="2"/>
      <w:rPr>
        <w:sz w:val="20"/>
        <w:szCs w:val="20"/>
      </w:rPr>
    </w:pPr>
    <w:r>
      <w:rPr>
        <w:sz w:val="20"/>
        <w:szCs w:val="20"/>
      </w:rPr>
      <w:t>Date:  June 202</w:t>
    </w:r>
    <w:r w:rsidR="008A4A33">
      <w:rPr>
        <w:sz w:val="20"/>
        <w:szCs w:val="20"/>
      </w:rPr>
      <w:t>6</w:t>
    </w:r>
  </w:p>
  <w:p w14:paraId="2262B131" w14:textId="77777777" w:rsidR="004E29F8" w:rsidRDefault="004E29F8">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E5C8" w14:textId="77777777" w:rsidR="004E29F8" w:rsidRDefault="004E29F8">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FF804" w14:textId="77777777" w:rsidR="00BB28BA" w:rsidRDefault="00BB28BA">
      <w:pPr>
        <w:spacing w:line="240" w:lineRule="auto"/>
        <w:ind w:left="0" w:hanging="2"/>
      </w:pPr>
      <w:r>
        <w:separator/>
      </w:r>
    </w:p>
  </w:footnote>
  <w:footnote w:type="continuationSeparator" w:id="0">
    <w:p w14:paraId="2C516DCA" w14:textId="77777777" w:rsidR="00BB28BA" w:rsidRDefault="00BB28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1D7B" w14:textId="77777777" w:rsidR="004E29F8" w:rsidRDefault="004E29F8">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869F" w14:textId="77777777" w:rsidR="004E29F8" w:rsidRDefault="004E29F8">
    <w:pPr>
      <w:pBdr>
        <w:top w:val="nil"/>
        <w:left w:val="nil"/>
        <w:bottom w:val="nil"/>
        <w:right w:val="nil"/>
        <w:between w:val="nil"/>
      </w:pBdr>
      <w:tabs>
        <w:tab w:val="center" w:pos="4513"/>
        <w:tab w:val="right" w:pos="902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5F09" w14:textId="77777777" w:rsidR="004E29F8" w:rsidRDefault="004E29F8">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110A"/>
    <w:multiLevelType w:val="multilevel"/>
    <w:tmpl w:val="E472A6B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F460CD"/>
    <w:multiLevelType w:val="multilevel"/>
    <w:tmpl w:val="C4487D7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631FAD"/>
    <w:multiLevelType w:val="multilevel"/>
    <w:tmpl w:val="E7F64D5A"/>
    <w:lvl w:ilvl="0">
      <w:start w:val="1"/>
      <w:numFmt w:val="bullet"/>
      <w:lvlText w:val=""/>
      <w:lvlJc w:val="left"/>
      <w:pPr>
        <w:ind w:left="360" w:hanging="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CB3BD9"/>
    <w:multiLevelType w:val="multilevel"/>
    <w:tmpl w:val="4A7CD6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F812F8"/>
    <w:multiLevelType w:val="multilevel"/>
    <w:tmpl w:val="B3C0436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F56543E"/>
    <w:multiLevelType w:val="hybridMultilevel"/>
    <w:tmpl w:val="4B2EB880"/>
    <w:lvl w:ilvl="0" w:tplc="08090005">
      <w:start w:val="1"/>
      <w:numFmt w:val="bullet"/>
      <w:lvlText w:val=""/>
      <w:lvlJc w:val="left"/>
      <w:pPr>
        <w:ind w:left="718" w:hanging="360"/>
      </w:pPr>
      <w:rPr>
        <w:rFonts w:ascii="Wingdings" w:hAnsi="Wingdings"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1E75C24"/>
    <w:multiLevelType w:val="multilevel"/>
    <w:tmpl w:val="1A70898E"/>
    <w:lvl w:ilvl="0">
      <w:start w:val="1"/>
      <w:numFmt w:val="bullet"/>
      <w:lvlText w:val=""/>
      <w:lvlJc w:val="left"/>
      <w:pPr>
        <w:ind w:left="360" w:hanging="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9833003"/>
    <w:multiLevelType w:val="multilevel"/>
    <w:tmpl w:val="4EF6A8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DE55E88"/>
    <w:multiLevelType w:val="multilevel"/>
    <w:tmpl w:val="C9E4EE4E"/>
    <w:lvl w:ilvl="0">
      <w:start w:val="1"/>
      <w:numFmt w:val="decimal"/>
      <w:lvlText w:val="%1."/>
      <w:lvlJc w:val="left"/>
      <w:pPr>
        <w:ind w:left="720" w:hanging="36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040" w:hanging="1800"/>
      </w:pPr>
      <w:rPr>
        <w:vertAlign w:val="baseline"/>
      </w:rPr>
    </w:lvl>
  </w:abstractNum>
  <w:abstractNum w:abstractNumId="9" w15:restartNumberingAfterBreak="0">
    <w:nsid w:val="2F162613"/>
    <w:multiLevelType w:val="multilevel"/>
    <w:tmpl w:val="D98A074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2593844"/>
    <w:multiLevelType w:val="multilevel"/>
    <w:tmpl w:val="9E72099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630153E"/>
    <w:multiLevelType w:val="multilevel"/>
    <w:tmpl w:val="3740DD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680143B"/>
    <w:multiLevelType w:val="multilevel"/>
    <w:tmpl w:val="99C81D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2E1620C"/>
    <w:multiLevelType w:val="multilevel"/>
    <w:tmpl w:val="4072EA4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64E6077"/>
    <w:multiLevelType w:val="multilevel"/>
    <w:tmpl w:val="F76EF74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6465E06"/>
    <w:multiLevelType w:val="multilevel"/>
    <w:tmpl w:val="A11AEB1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B87796E"/>
    <w:multiLevelType w:val="multilevel"/>
    <w:tmpl w:val="ABA0CA60"/>
    <w:lvl w:ilvl="0">
      <w:start w:val="1"/>
      <w:numFmt w:val="bullet"/>
      <w:lvlText w:val=""/>
      <w:lvlJc w:val="left"/>
      <w:pPr>
        <w:ind w:left="360" w:hanging="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E493204"/>
    <w:multiLevelType w:val="multilevel"/>
    <w:tmpl w:val="0FCEBE24"/>
    <w:lvl w:ilvl="0">
      <w:start w:val="1"/>
      <w:numFmt w:val="bullet"/>
      <w:lvlText w:val=""/>
      <w:lvlJc w:val="left"/>
      <w:pPr>
        <w:ind w:left="360" w:hanging="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31F40C2"/>
    <w:multiLevelType w:val="multilevel"/>
    <w:tmpl w:val="0E3A3E58"/>
    <w:lvl w:ilvl="0">
      <w:start w:val="1"/>
      <w:numFmt w:val="bullet"/>
      <w:lvlText w:val=""/>
      <w:lvlJc w:val="left"/>
      <w:pPr>
        <w:ind w:left="360" w:hanging="360"/>
      </w:pPr>
      <w:rPr>
        <w:rFonts w:ascii="Wingdings" w:hAnsi="Wingdings"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E0904E5"/>
    <w:multiLevelType w:val="hybridMultilevel"/>
    <w:tmpl w:val="FFD647C6"/>
    <w:lvl w:ilvl="0" w:tplc="08090005">
      <w:start w:val="1"/>
      <w:numFmt w:val="bullet"/>
      <w:lvlText w:val=""/>
      <w:lvlJc w:val="left"/>
      <w:pPr>
        <w:ind w:left="718" w:hanging="360"/>
      </w:pPr>
      <w:rPr>
        <w:rFonts w:ascii="Wingdings" w:hAnsi="Wingdings"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3"/>
  </w:num>
  <w:num w:numId="2">
    <w:abstractNumId w:val="4"/>
  </w:num>
  <w:num w:numId="3">
    <w:abstractNumId w:val="1"/>
  </w:num>
  <w:num w:numId="4">
    <w:abstractNumId w:val="15"/>
  </w:num>
  <w:num w:numId="5">
    <w:abstractNumId w:val="10"/>
  </w:num>
  <w:num w:numId="6">
    <w:abstractNumId w:val="7"/>
  </w:num>
  <w:num w:numId="7">
    <w:abstractNumId w:val="12"/>
  </w:num>
  <w:num w:numId="8">
    <w:abstractNumId w:val="14"/>
  </w:num>
  <w:num w:numId="9">
    <w:abstractNumId w:val="9"/>
  </w:num>
  <w:num w:numId="10">
    <w:abstractNumId w:val="11"/>
  </w:num>
  <w:num w:numId="11">
    <w:abstractNumId w:val="0"/>
  </w:num>
  <w:num w:numId="12">
    <w:abstractNumId w:val="13"/>
  </w:num>
  <w:num w:numId="13">
    <w:abstractNumId w:val="8"/>
  </w:num>
  <w:num w:numId="14">
    <w:abstractNumId w:val="2"/>
  </w:num>
  <w:num w:numId="15">
    <w:abstractNumId w:val="6"/>
  </w:num>
  <w:num w:numId="16">
    <w:abstractNumId w:val="17"/>
  </w:num>
  <w:num w:numId="17">
    <w:abstractNumId w:val="16"/>
  </w:num>
  <w:num w:numId="18">
    <w:abstractNumId w:val="18"/>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F8"/>
    <w:rsid w:val="001851AB"/>
    <w:rsid w:val="001A160B"/>
    <w:rsid w:val="002459FD"/>
    <w:rsid w:val="004535F7"/>
    <w:rsid w:val="004707A4"/>
    <w:rsid w:val="004E29F8"/>
    <w:rsid w:val="004E33AB"/>
    <w:rsid w:val="006214F3"/>
    <w:rsid w:val="00665632"/>
    <w:rsid w:val="006B093F"/>
    <w:rsid w:val="008A4A33"/>
    <w:rsid w:val="008A7FFD"/>
    <w:rsid w:val="009074C1"/>
    <w:rsid w:val="00931449"/>
    <w:rsid w:val="0096753A"/>
    <w:rsid w:val="00B91727"/>
    <w:rsid w:val="00BA5623"/>
    <w:rsid w:val="00BB28BA"/>
    <w:rsid w:val="00BE6ACE"/>
    <w:rsid w:val="00CB7C4F"/>
    <w:rsid w:val="00D73F15"/>
    <w:rsid w:val="00D77573"/>
    <w:rsid w:val="00E75EA5"/>
    <w:rsid w:val="00F773EA"/>
    <w:rsid w:val="00FF7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23D3"/>
  <w15:docId w15:val="{73FE6429-0062-4DEE-8A80-863B1D59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pPr>
    <w:rPr>
      <w:sz w:val="32"/>
    </w:rPr>
  </w:style>
  <w:style w:type="paragraph" w:styleId="Heading2">
    <w:name w:val="heading 2"/>
    <w:basedOn w:val="Normal"/>
    <w:next w:val="Normal"/>
    <w:uiPriority w:val="9"/>
    <w:unhideWhenUsed/>
    <w:qFormat/>
    <w:pPr>
      <w:keepNext/>
      <w:outlineLvl w:val="1"/>
    </w:pPr>
    <w:rPr>
      <w:sz w:val="28"/>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720"/>
    </w:pPr>
  </w:style>
  <w:style w:type="paragraph" w:styleId="BodyText">
    <w:name w:val="Body Text"/>
    <w:basedOn w:val="Normal"/>
    <w:rPr>
      <w:snapToGrid w:val="0"/>
      <w:color w:val="000000"/>
      <w:sz w:val="56"/>
      <w:lang w:eastAsia="en-US"/>
    </w:rPr>
  </w:style>
  <w:style w:type="paragraph" w:styleId="BodyTextIndent2">
    <w:name w:val="Body Text Indent 2"/>
    <w:basedOn w:val="Normal"/>
    <w:pPr>
      <w:ind w:left="540" w:hanging="540"/>
    </w:pPr>
    <w:rPr>
      <w:snapToGrid w:val="0"/>
      <w:color w:val="000000"/>
      <w:lang w:eastAsia="en-US"/>
    </w:rPr>
  </w:style>
  <w:style w:type="paragraph" w:styleId="DocumentMap">
    <w:name w:val="Document Map"/>
    <w:basedOn w:val="Normal"/>
    <w:pPr>
      <w:shd w:val="clear" w:color="auto" w:fill="000080"/>
    </w:pPr>
    <w:rPr>
      <w:rFonts w:ascii="Tahoma" w:hAnsi="Tahoma" w:cs="Tahoma"/>
      <w:sz w:val="20"/>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D8Pz5oz/5qpe5MBYFDjTEBRSmg==">AMUW2mXsPugy7QWCQ3dwjSywbDsuUQwOXWzHfjPgQnHFr4XAAshwFVahCrflV3r4O/hcFC7wimifhXJdikXLpH5pk3ROqUtuGlLbn/CoAxuF9S9jErySr7f40KPBMgGQ8BvjhV3c12Hd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Connolly</dc:creator>
  <cp:lastModifiedBy>Aquilina, Julie</cp:lastModifiedBy>
  <cp:revision>3</cp:revision>
  <dcterms:created xsi:type="dcterms:W3CDTF">2026-06-05T14:42:00Z</dcterms:created>
  <dcterms:modified xsi:type="dcterms:W3CDTF">2026-07-15T11:32:00Z</dcterms:modified>
</cp:coreProperties>
</file>