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01" w:tblpY="1168"/>
        <w:tblW w:w="15134" w:type="dxa"/>
        <w:tblLook w:val="04A0" w:firstRow="1" w:lastRow="0" w:firstColumn="1" w:lastColumn="0" w:noHBand="0" w:noVBand="1"/>
      </w:tblPr>
      <w:tblGrid>
        <w:gridCol w:w="5325"/>
        <w:gridCol w:w="4725"/>
        <w:gridCol w:w="5084"/>
      </w:tblGrid>
      <w:tr w:rsidR="00941EA9" w:rsidRPr="00F55D62" w:rsidTr="00941EA9">
        <w:trPr>
          <w:trHeight w:val="699"/>
        </w:trPr>
        <w:tc>
          <w:tcPr>
            <w:tcW w:w="5325" w:type="dxa"/>
          </w:tcPr>
          <w:p w:rsidR="00941EA9" w:rsidRPr="00F55D62" w:rsidRDefault="00941EA9" w:rsidP="00941EA9">
            <w:pPr>
              <w:pStyle w:val="Header"/>
              <w:jc w:val="center"/>
              <w:rPr>
                <w:rFonts w:cstheme="minorHAnsi"/>
              </w:rPr>
            </w:pPr>
            <w:r w:rsidRPr="00F55D62">
              <w:rPr>
                <w:rFonts w:cstheme="minorHAnsi"/>
              </w:rPr>
              <w:t xml:space="preserve"> </w:t>
            </w:r>
          </w:p>
          <w:p w:rsidR="00941EA9" w:rsidRPr="00F55D62" w:rsidRDefault="00941EA9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4B76B256" wp14:editId="23A476F8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-318770</wp:posOffset>
                  </wp:positionV>
                  <wp:extent cx="2684145" cy="1009015"/>
                  <wp:effectExtent l="0" t="0" r="1905" b="635"/>
                  <wp:wrapTight wrapText="bothSides">
                    <wp:wrapPolygon edited="0">
                      <wp:start x="0" y="0"/>
                      <wp:lineTo x="0" y="21206"/>
                      <wp:lineTo x="21462" y="21206"/>
                      <wp:lineTo x="21462" y="0"/>
                      <wp:lineTo x="0" y="0"/>
                    </wp:wrapPolygon>
                  </wp:wrapTight>
                  <wp:docPr id="1" name="Picture 1" descr="O:\Leighton Academ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Leighton Academ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941EA9" w:rsidRPr="001B52A2" w:rsidRDefault="007B5290" w:rsidP="00941EA9">
            <w:pPr>
              <w:jc w:val="center"/>
              <w:rPr>
                <w:rFonts w:cstheme="minorHAnsi"/>
                <w:sz w:val="32"/>
                <w:szCs w:val="32"/>
                <w:u w:val="single"/>
              </w:rPr>
            </w:pPr>
            <w:r w:rsidRPr="001B52A2">
              <w:rPr>
                <w:rFonts w:cstheme="minorHAnsi"/>
                <w:sz w:val="32"/>
                <w:szCs w:val="32"/>
                <w:u w:val="single"/>
              </w:rPr>
              <w:t>Year 6</w:t>
            </w:r>
            <w:r w:rsidR="00941EA9" w:rsidRPr="001B52A2">
              <w:rPr>
                <w:rFonts w:cstheme="minorHAnsi"/>
                <w:sz w:val="32"/>
                <w:szCs w:val="32"/>
                <w:u w:val="single"/>
              </w:rPr>
              <w:t xml:space="preserve"> Scheme of Work</w:t>
            </w:r>
          </w:p>
          <w:p w:rsidR="00941EA9" w:rsidRPr="00F55D62" w:rsidRDefault="006D7A03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1B52A2">
              <w:rPr>
                <w:rFonts w:cstheme="minorHAnsi"/>
                <w:sz w:val="32"/>
                <w:szCs w:val="32"/>
              </w:rPr>
              <w:t>202</w:t>
            </w:r>
            <w:r w:rsidR="001B52A2">
              <w:rPr>
                <w:rFonts w:cstheme="minorHAnsi"/>
                <w:sz w:val="32"/>
                <w:szCs w:val="32"/>
              </w:rPr>
              <w:t>2</w:t>
            </w:r>
            <w:r w:rsidRPr="001B52A2">
              <w:rPr>
                <w:rFonts w:cstheme="minorHAnsi"/>
                <w:sz w:val="32"/>
                <w:szCs w:val="32"/>
              </w:rPr>
              <w:t>-202</w:t>
            </w:r>
            <w:r w:rsidR="001B52A2"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5084" w:type="dxa"/>
          </w:tcPr>
          <w:p w:rsidR="00941EA9" w:rsidRPr="00F55D62" w:rsidRDefault="007213D5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b/>
                <w:u w:val="single"/>
              </w:rPr>
              <w:t>Coordinator: Joanne Leigh</w:t>
            </w:r>
          </w:p>
          <w:p w:rsidR="00941EA9" w:rsidRPr="00F55D62" w:rsidRDefault="00941EA9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b/>
                <w:u w:val="single"/>
              </w:rPr>
              <w:t xml:space="preserve">Last updated: </w:t>
            </w:r>
            <w:r w:rsidR="001B52A2">
              <w:rPr>
                <w:rFonts w:cstheme="minorHAnsi"/>
                <w:b/>
                <w:u w:val="single"/>
              </w:rPr>
              <w:t>JL July 2022</w:t>
            </w:r>
            <w:bookmarkStart w:id="0" w:name="_GoBack"/>
            <w:bookmarkEnd w:id="0"/>
          </w:p>
          <w:p w:rsidR="00941EA9" w:rsidRPr="00F55D62" w:rsidRDefault="00941EA9" w:rsidP="00941EA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286835" w:rsidRPr="00F55D62" w:rsidTr="00AB4DE6">
        <w:trPr>
          <w:trHeight w:val="699"/>
        </w:trPr>
        <w:tc>
          <w:tcPr>
            <w:tcW w:w="5325" w:type="dxa"/>
            <w:shd w:val="clear" w:color="auto" w:fill="8DB3E2" w:themeFill="text2" w:themeFillTint="66"/>
          </w:tcPr>
          <w:p w:rsidR="00286835" w:rsidRPr="00F55D62" w:rsidRDefault="00286835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b/>
                <w:u w:val="single"/>
              </w:rPr>
              <w:t>Statutory requirements (National Curriculum)</w:t>
            </w:r>
          </w:p>
        </w:tc>
        <w:tc>
          <w:tcPr>
            <w:tcW w:w="4725" w:type="dxa"/>
            <w:shd w:val="clear" w:color="auto" w:fill="8DB3E2" w:themeFill="text2" w:themeFillTint="66"/>
          </w:tcPr>
          <w:p w:rsidR="00286835" w:rsidRPr="00F55D62" w:rsidRDefault="00286835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b/>
                <w:u w:val="single"/>
              </w:rPr>
              <w:t>Leighton essentials</w:t>
            </w:r>
          </w:p>
        </w:tc>
        <w:tc>
          <w:tcPr>
            <w:tcW w:w="5084" w:type="dxa"/>
            <w:shd w:val="clear" w:color="auto" w:fill="8DB3E2" w:themeFill="text2" w:themeFillTint="66"/>
          </w:tcPr>
          <w:p w:rsidR="00286835" w:rsidRPr="00F55D62" w:rsidRDefault="00286835" w:rsidP="00941EA9">
            <w:pPr>
              <w:jc w:val="center"/>
              <w:rPr>
                <w:rFonts w:cstheme="minorHAnsi"/>
                <w:b/>
                <w:u w:val="single"/>
              </w:rPr>
            </w:pPr>
            <w:r w:rsidRPr="00F55D62">
              <w:rPr>
                <w:rFonts w:cstheme="minorHAnsi"/>
                <w:b/>
                <w:u w:val="single"/>
              </w:rPr>
              <w:t>Suggested activities</w:t>
            </w:r>
          </w:p>
        </w:tc>
      </w:tr>
      <w:tr w:rsidR="00286835" w:rsidRPr="00F55D62" w:rsidTr="00941EA9">
        <w:tc>
          <w:tcPr>
            <w:tcW w:w="5325" w:type="dxa"/>
          </w:tcPr>
          <w:p w:rsidR="00936CFF" w:rsidRPr="00F55D62" w:rsidRDefault="00936CFF" w:rsidP="00936CFF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 w:rsidRPr="00F55D62">
              <w:rPr>
                <w:rFonts w:eastAsia="Times New Roman" w:cstheme="minorHAnsi"/>
                <w:color w:val="0B0C0C"/>
                <w:lang w:eastAsia="en-GB"/>
              </w:rPr>
              <w:t>A study of an aspect or theme in British history that extends pupils’ chronological knowledge beyond 1066</w:t>
            </w:r>
          </w:p>
          <w:p w:rsidR="00286835" w:rsidRPr="00F55D62" w:rsidRDefault="00286835" w:rsidP="00590FBB">
            <w:pPr>
              <w:shd w:val="clear" w:color="auto" w:fill="FFFFFF"/>
              <w:spacing w:after="75"/>
              <w:ind w:left="720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4725" w:type="dxa"/>
          </w:tcPr>
          <w:p w:rsidR="00286835" w:rsidRDefault="00936CFF" w:rsidP="00936CFF">
            <w:pPr>
              <w:rPr>
                <w:rFonts w:cstheme="minorHAnsi"/>
              </w:rPr>
            </w:pPr>
            <w:r w:rsidRPr="00F55D62">
              <w:rPr>
                <w:rFonts w:cstheme="minorHAnsi"/>
              </w:rPr>
              <w:t>A study of battles and wars in British history that extends pupils’ chronological knowledge beyond 1066 (whole year)</w:t>
            </w: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 xml:space="preserve">John </w:t>
            </w:r>
            <w:proofErr w:type="spellStart"/>
            <w:r w:rsidRPr="001B52A2">
              <w:rPr>
                <w:rFonts w:cstheme="minorHAnsi"/>
                <w:highlight w:val="cyan"/>
              </w:rPr>
              <w:t>Blanke</w:t>
            </w:r>
            <w:proofErr w:type="spellEnd"/>
            <w:r w:rsidRPr="001B52A2">
              <w:rPr>
                <w:rFonts w:cstheme="minorHAnsi"/>
                <w:highlight w:val="cyan"/>
              </w:rPr>
              <w:t xml:space="preserve"> – why was it important that he was the first black person to be portrayed?</w:t>
            </w:r>
            <w:r>
              <w:rPr>
                <w:rFonts w:cstheme="minorHAnsi"/>
                <w:highlight w:val="cyan"/>
              </w:rPr>
              <w:t xml:space="preserve"> </w:t>
            </w:r>
          </w:p>
          <w:p w:rsid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>How did he do this? What were his connections to Henry VIII?</w:t>
            </w: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Default="001B52A2" w:rsidP="00936CFF">
            <w:pPr>
              <w:rPr>
                <w:rFonts w:cstheme="minorHAnsi"/>
              </w:rPr>
            </w:pPr>
          </w:p>
          <w:p w:rsidR="001B52A2" w:rsidRP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 xml:space="preserve">Raz Ahmed – A local history Biography (Orange Books). </w:t>
            </w:r>
          </w:p>
          <w:p w:rsidR="001B52A2" w:rsidRP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>Who was he?</w:t>
            </w:r>
          </w:p>
          <w:p w:rsidR="001B52A2" w:rsidRP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>Where does he fit on the timeline?</w:t>
            </w:r>
          </w:p>
          <w:p w:rsidR="001B52A2" w:rsidRPr="001B52A2" w:rsidRDefault="001B52A2" w:rsidP="00936CFF">
            <w:pPr>
              <w:rPr>
                <w:rFonts w:cstheme="minorHAnsi"/>
                <w:highlight w:val="cyan"/>
              </w:rPr>
            </w:pPr>
            <w:r w:rsidRPr="001B52A2">
              <w:rPr>
                <w:rFonts w:cstheme="minorHAnsi"/>
                <w:highlight w:val="cyan"/>
              </w:rPr>
              <w:t>Why did he come to Crewe?</w:t>
            </w:r>
          </w:p>
          <w:p w:rsidR="001B52A2" w:rsidRPr="00F55D62" w:rsidRDefault="001B52A2" w:rsidP="00936CFF">
            <w:pPr>
              <w:rPr>
                <w:rFonts w:cstheme="minorHAnsi"/>
              </w:rPr>
            </w:pPr>
            <w:r w:rsidRPr="001B52A2">
              <w:rPr>
                <w:rFonts w:cstheme="minorHAnsi"/>
                <w:highlight w:val="cyan"/>
              </w:rPr>
              <w:t>What did he achieve?</w:t>
            </w:r>
          </w:p>
        </w:tc>
        <w:tc>
          <w:tcPr>
            <w:tcW w:w="5084" w:type="dxa"/>
          </w:tcPr>
          <w:p w:rsidR="000063CA" w:rsidRPr="00F55D62" w:rsidRDefault="00C646DD" w:rsidP="000063CA">
            <w:pPr>
              <w:rPr>
                <w:rFonts w:cstheme="minorHAnsi"/>
              </w:rPr>
            </w:pPr>
            <w:r w:rsidRPr="00F55D62">
              <w:rPr>
                <w:rFonts w:cstheme="minorHAnsi"/>
              </w:rPr>
              <w:lastRenderedPageBreak/>
              <w:t xml:space="preserve"> </w:t>
            </w:r>
            <w:r w:rsidR="003A1573" w:rsidRPr="00F55D62">
              <w:rPr>
                <w:rFonts w:cstheme="minorHAnsi"/>
                <w:highlight w:val="yellow"/>
              </w:rPr>
              <w:t>Difference between wars and battles</w:t>
            </w:r>
          </w:p>
          <w:p w:rsidR="003A1573" w:rsidRPr="00F55D62" w:rsidRDefault="003A1573" w:rsidP="000063CA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WW1</w:t>
            </w:r>
            <w:r w:rsidR="00D72E7B" w:rsidRPr="00F55D62">
              <w:rPr>
                <w:rFonts w:cstheme="minorHAnsi"/>
                <w:highlight w:val="yellow"/>
              </w:rPr>
              <w:t xml:space="preserve"> Including work with local historian</w:t>
            </w:r>
          </w:p>
          <w:p w:rsidR="008D0547" w:rsidRPr="00F55D62" w:rsidRDefault="008D0547" w:rsidP="000063CA">
            <w:pPr>
              <w:rPr>
                <w:rFonts w:cstheme="minorHAnsi"/>
              </w:rPr>
            </w:pPr>
            <w:r w:rsidRPr="00F55D62">
              <w:rPr>
                <w:rFonts w:cstheme="minorHAnsi"/>
                <w:highlight w:val="yellow"/>
              </w:rPr>
              <w:t>Discuss triple alliance and triple entente and identify the countries on a map</w:t>
            </w:r>
            <w:r w:rsidRPr="00F55D62">
              <w:rPr>
                <w:rFonts w:cstheme="minorHAnsi"/>
              </w:rPr>
              <w:t xml:space="preserve"> </w:t>
            </w:r>
          </w:p>
          <w:p w:rsidR="008D0547" w:rsidRPr="00F55D62" w:rsidRDefault="008D0547" w:rsidP="000063CA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Timeline of key events for each side</w:t>
            </w:r>
          </w:p>
          <w:p w:rsidR="008D0547" w:rsidRPr="00F55D62" w:rsidRDefault="008D0547" w:rsidP="000063CA">
            <w:pPr>
              <w:rPr>
                <w:rFonts w:cstheme="minorHAnsi"/>
              </w:rPr>
            </w:pPr>
            <w:r w:rsidRPr="00F55D62">
              <w:rPr>
                <w:rFonts w:cstheme="minorHAnsi"/>
                <w:highlight w:val="yellow"/>
              </w:rPr>
              <w:t>Drama – children in role as a country explaining their countries viewpoint</w:t>
            </w:r>
          </w:p>
          <w:p w:rsidR="008D0547" w:rsidRPr="00F55D62" w:rsidRDefault="008D0547" w:rsidP="000063CA">
            <w:pPr>
              <w:rPr>
                <w:rFonts w:cstheme="minorHAnsi"/>
              </w:rPr>
            </w:pPr>
            <w:r w:rsidRPr="00F55D62">
              <w:rPr>
                <w:rFonts w:cstheme="minorHAnsi"/>
                <w:highlight w:val="yellow"/>
              </w:rPr>
              <w:t>Using written sources to find out about the outbreak of war</w:t>
            </w:r>
          </w:p>
          <w:p w:rsidR="008D0547" w:rsidRPr="00F55D62" w:rsidRDefault="008D0547" w:rsidP="000063CA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Find out about life on the western front using photos use primary sources to infer meaning an what life was like in the trenches</w:t>
            </w:r>
          </w:p>
          <w:p w:rsidR="005109EE" w:rsidRPr="00F55D62" w:rsidRDefault="005109EE" w:rsidP="00941EA9">
            <w:pPr>
              <w:rPr>
                <w:rFonts w:cstheme="minorHAnsi"/>
                <w:highlight w:val="cyan"/>
              </w:rPr>
            </w:pPr>
            <w:r w:rsidRPr="00F55D62">
              <w:rPr>
                <w:rFonts w:cstheme="minorHAnsi"/>
                <w:b/>
                <w:bCs/>
                <w:highlight w:val="cyan"/>
              </w:rPr>
              <w:t>Timeline of events</w:t>
            </w:r>
            <w:r w:rsidRPr="00F55D62">
              <w:rPr>
                <w:rFonts w:cstheme="minorHAnsi"/>
                <w:bCs/>
                <w:highlight w:val="cyan"/>
              </w:rPr>
              <w:t xml:space="preserve"> including significant eras, monarchs and events between 1485 and 1901.</w:t>
            </w:r>
          </w:p>
          <w:p w:rsidR="00C646DD" w:rsidRPr="00F55D62" w:rsidRDefault="00F55D62" w:rsidP="00941EA9">
            <w:pPr>
              <w:rPr>
                <w:rFonts w:cstheme="minorHAnsi"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>Battle of Bosworth.</w:t>
            </w:r>
            <w:r w:rsidRPr="00F55D62">
              <w:rPr>
                <w:rFonts w:cstheme="minorHAnsi"/>
                <w:highlight w:val="cyan"/>
              </w:rPr>
              <w:t xml:space="preserve"> </w:t>
            </w:r>
            <w:r w:rsidR="00590FBB" w:rsidRPr="00F55D62">
              <w:rPr>
                <w:rFonts w:cstheme="minorHAnsi"/>
                <w:highlight w:val="cyan"/>
              </w:rPr>
              <w:t>War of the Roses. Tudor and English Rose</w:t>
            </w:r>
            <w:r w:rsidR="008E0A9E">
              <w:rPr>
                <w:rFonts w:cstheme="minorHAnsi"/>
                <w:highlight w:val="cyan"/>
              </w:rPr>
              <w:t>. Catholic and protestant (writing activity).</w:t>
            </w:r>
            <w:r w:rsidR="008A0216" w:rsidRPr="00F55D62">
              <w:rPr>
                <w:rFonts w:cstheme="minorHAnsi"/>
                <w:highlight w:val="cyan"/>
              </w:rPr>
              <w:t xml:space="preserve"> </w:t>
            </w:r>
          </w:p>
          <w:p w:rsidR="005109EE" w:rsidRPr="00F55D62" w:rsidRDefault="005109EE" w:rsidP="005109EE">
            <w:pPr>
              <w:rPr>
                <w:rFonts w:cstheme="minorHAnsi"/>
                <w:b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>Who was Henry VIII?</w:t>
            </w:r>
            <w:r w:rsidR="00F55D62" w:rsidRPr="00F55D62">
              <w:rPr>
                <w:rFonts w:cstheme="minorHAnsi"/>
                <w:b/>
                <w:highlight w:val="cyan"/>
              </w:rPr>
              <w:t xml:space="preserve"> </w:t>
            </w:r>
            <w:r w:rsidR="00F55D62" w:rsidRPr="00F55D62">
              <w:rPr>
                <w:rFonts w:cstheme="minorHAnsi"/>
                <w:bCs/>
                <w:highlight w:val="cyan"/>
              </w:rPr>
              <w:t>Discussion of the reliability of primary and secondary source of evidence.</w:t>
            </w:r>
          </w:p>
          <w:p w:rsidR="005109EE" w:rsidRPr="00F55D62" w:rsidRDefault="005109EE" w:rsidP="005109EE">
            <w:pPr>
              <w:rPr>
                <w:rFonts w:cstheme="minorHAnsi"/>
                <w:bCs/>
                <w:highlight w:val="cyan"/>
              </w:rPr>
            </w:pPr>
            <w:r w:rsidRPr="00F55D62">
              <w:rPr>
                <w:rFonts w:cstheme="minorHAnsi"/>
                <w:bCs/>
                <w:highlight w:val="cyan"/>
              </w:rPr>
              <w:t>Why did Henry VIII have so many wives?</w:t>
            </w:r>
            <w:r w:rsidR="00F55D62" w:rsidRPr="00F55D62">
              <w:rPr>
                <w:rFonts w:cstheme="minorHAnsi"/>
                <w:bCs/>
                <w:highlight w:val="cyan"/>
              </w:rPr>
              <w:t xml:space="preserve"> To draw conclusions about why Henry VIII had so many wives.  </w:t>
            </w:r>
          </w:p>
          <w:p w:rsidR="00F55D62" w:rsidRPr="00F55D62" w:rsidRDefault="00F55D62" w:rsidP="00F55D62">
            <w:pPr>
              <w:rPr>
                <w:rFonts w:cstheme="minorHAnsi"/>
                <w:bCs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Crime and Punishment. To </w:t>
            </w:r>
            <w:r w:rsidRPr="00F55D62">
              <w:rPr>
                <w:rFonts w:cstheme="minorHAnsi"/>
                <w:bCs/>
                <w:highlight w:val="cyan"/>
              </w:rPr>
              <w:t>make inferences based on a range of evidence. To compare Tudor life to today.</w:t>
            </w:r>
          </w:p>
          <w:p w:rsidR="00F55D62" w:rsidRPr="00F55D62" w:rsidRDefault="00F55D62" w:rsidP="00F55D62">
            <w:pPr>
              <w:rPr>
                <w:rFonts w:cstheme="minorHAnsi"/>
                <w:b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Who was Elizabeth I? To </w:t>
            </w:r>
            <w:r w:rsidRPr="00F55D62">
              <w:rPr>
                <w:rFonts w:cstheme="minorHAnsi"/>
                <w:highlight w:val="cyan"/>
              </w:rPr>
              <w:t xml:space="preserve">use a range of sources to </w:t>
            </w:r>
            <w:r w:rsidRPr="00F55D62">
              <w:rPr>
                <w:rFonts w:cstheme="minorHAnsi"/>
                <w:highlight w:val="cyan"/>
              </w:rPr>
              <w:lastRenderedPageBreak/>
              <w:t>answer questions about Queen Elizabeth I.</w:t>
            </w:r>
          </w:p>
          <w:p w:rsidR="00F55D62" w:rsidRPr="00F55D62" w:rsidRDefault="00F55D62" w:rsidP="00F55D62">
            <w:pPr>
              <w:rPr>
                <w:rFonts w:cstheme="minorHAnsi"/>
                <w:b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Spanish Armada. </w:t>
            </w:r>
            <w:r w:rsidRPr="008E0A9E">
              <w:rPr>
                <w:rFonts w:cstheme="minorHAnsi"/>
                <w:highlight w:val="cyan"/>
              </w:rPr>
              <w:t>To use a range of sources to</w:t>
            </w:r>
            <w:r w:rsidRPr="00F55D62">
              <w:rPr>
                <w:rFonts w:cstheme="minorHAnsi"/>
                <w:b/>
                <w:highlight w:val="cyan"/>
              </w:rPr>
              <w:t xml:space="preserve"> </w:t>
            </w:r>
            <w:r w:rsidRPr="00F55D62">
              <w:rPr>
                <w:rFonts w:cstheme="minorHAnsi"/>
                <w:bCs/>
                <w:highlight w:val="cyan"/>
              </w:rPr>
              <w:t xml:space="preserve">summarise the events of the Spanish Armada. </w:t>
            </w:r>
            <w:r w:rsidRPr="00F55D62">
              <w:rPr>
                <w:rFonts w:cstheme="minorHAnsi"/>
                <w:b/>
                <w:highlight w:val="cyan"/>
              </w:rPr>
              <w:t xml:space="preserve"> </w:t>
            </w:r>
          </w:p>
          <w:p w:rsidR="00F55D62" w:rsidRPr="00F55D62" w:rsidRDefault="00F55D62" w:rsidP="00F55D62">
            <w:pPr>
              <w:rPr>
                <w:rFonts w:cstheme="minorHAnsi"/>
                <w:b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The Stuart era and the English Civil War. To </w:t>
            </w:r>
            <w:r w:rsidRPr="00F55D62">
              <w:rPr>
                <w:rFonts w:cstheme="minorHAnsi"/>
                <w:bCs/>
                <w:highlight w:val="cyan"/>
              </w:rPr>
              <w:t xml:space="preserve">how the union of countries and the dissolvement of parliament led to civil wars (linked to ‘The Battle of Nantwich’). </w:t>
            </w:r>
          </w:p>
          <w:p w:rsidR="00F55D62" w:rsidRPr="00F55D62" w:rsidRDefault="00F55D62" w:rsidP="00F55D62">
            <w:pPr>
              <w:rPr>
                <w:rFonts w:cstheme="minorHAnsi"/>
                <w:bCs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The Georgian era and the Industrial Revolution. To </w:t>
            </w:r>
            <w:r w:rsidRPr="00F55D62">
              <w:rPr>
                <w:rFonts w:cstheme="minorHAnsi"/>
                <w:bCs/>
                <w:highlight w:val="cyan"/>
              </w:rPr>
              <w:t>understand the transition of monarch from Stuart to Hanover. To explore the factors leading to the birth of the Industrial Revolution</w:t>
            </w:r>
            <w:r w:rsidR="008E0A9E">
              <w:rPr>
                <w:rFonts w:cstheme="minorHAnsi"/>
                <w:bCs/>
                <w:highlight w:val="cyan"/>
              </w:rPr>
              <w:t xml:space="preserve"> (drama activity).</w:t>
            </w:r>
          </w:p>
          <w:p w:rsidR="00F55D62" w:rsidRPr="00F55D62" w:rsidRDefault="00F55D62" w:rsidP="00F55D62">
            <w:pPr>
              <w:rPr>
                <w:rFonts w:cstheme="minorHAnsi"/>
                <w:b/>
                <w:highlight w:val="cyan"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Who was Queen Victoria? To </w:t>
            </w:r>
            <w:r w:rsidRPr="00F55D62">
              <w:rPr>
                <w:rFonts w:cstheme="minorHAnsi"/>
                <w:highlight w:val="cyan"/>
              </w:rPr>
              <w:t>use a range of sources to answer questions about Queen Victoria.</w:t>
            </w:r>
          </w:p>
          <w:p w:rsidR="00F55D62" w:rsidRPr="00F55D62" w:rsidRDefault="00F55D62" w:rsidP="00F55D62">
            <w:pPr>
              <w:rPr>
                <w:rFonts w:cstheme="minorHAnsi"/>
                <w:b/>
                <w:bCs/>
                <w:highlight w:val="cyan"/>
              </w:rPr>
            </w:pPr>
            <w:r w:rsidRPr="00F55D62">
              <w:rPr>
                <w:rFonts w:cstheme="minorHAnsi"/>
                <w:b/>
                <w:bCs/>
                <w:highlight w:val="cyan"/>
              </w:rPr>
              <w:t xml:space="preserve">Victorian Life. </w:t>
            </w:r>
            <w:r w:rsidRPr="00F55D62">
              <w:rPr>
                <w:rFonts w:cstheme="minorHAnsi"/>
                <w:bCs/>
                <w:highlight w:val="cyan"/>
              </w:rPr>
              <w:t>To explore and compare the different living conditions within the Victorian era.</w:t>
            </w:r>
          </w:p>
          <w:p w:rsidR="00F55D62" w:rsidRPr="00F55D62" w:rsidRDefault="00F55D62" w:rsidP="00F55D62">
            <w:pPr>
              <w:rPr>
                <w:rFonts w:cstheme="minorHAnsi"/>
                <w:b/>
              </w:rPr>
            </w:pPr>
            <w:r w:rsidRPr="00F55D62">
              <w:rPr>
                <w:rFonts w:cstheme="minorHAnsi"/>
                <w:b/>
                <w:highlight w:val="cyan"/>
              </w:rPr>
              <w:t xml:space="preserve">The Crimean War. </w:t>
            </w:r>
            <w:r w:rsidRPr="00F55D62">
              <w:rPr>
                <w:rFonts w:cstheme="minorHAnsi"/>
                <w:bCs/>
                <w:highlight w:val="cyan"/>
              </w:rPr>
              <w:t>To understand what the Crimean War was and make comparisons to the Spanish Armada and the Battle of Bosworth.</w:t>
            </w:r>
          </w:p>
          <w:p w:rsidR="00D4069C" w:rsidRPr="00F55D62" w:rsidRDefault="00D4069C" w:rsidP="00941EA9">
            <w:pPr>
              <w:rPr>
                <w:rFonts w:cstheme="minorHAnsi"/>
              </w:rPr>
            </w:pPr>
            <w:r w:rsidRPr="00F55D62">
              <w:rPr>
                <w:rFonts w:cstheme="minorHAnsi"/>
              </w:rPr>
              <w:t xml:space="preserve"> </w:t>
            </w:r>
          </w:p>
        </w:tc>
      </w:tr>
      <w:tr w:rsidR="00286835" w:rsidRPr="00F55D62" w:rsidTr="00941EA9">
        <w:tc>
          <w:tcPr>
            <w:tcW w:w="5325" w:type="dxa"/>
          </w:tcPr>
          <w:p w:rsidR="00286835" w:rsidRPr="00F55D62" w:rsidRDefault="00B02D35" w:rsidP="00941EA9">
            <w:pPr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 w:rsidRPr="00F55D62">
              <w:rPr>
                <w:rFonts w:cstheme="minorHAnsi"/>
                <w:color w:val="0B0C0C"/>
                <w:shd w:val="clear" w:color="auto" w:fill="FFFFFF"/>
              </w:rPr>
              <w:lastRenderedPageBreak/>
              <w:t>Pupils should continue to develop a chronologically secure knowledge and understanding of British, local and world history, establishing clear narratives within and across the periods they study. </w:t>
            </w:r>
          </w:p>
        </w:tc>
        <w:tc>
          <w:tcPr>
            <w:tcW w:w="4725" w:type="dxa"/>
          </w:tcPr>
          <w:p w:rsidR="00FB3C15" w:rsidRDefault="00936CFF" w:rsidP="00FB3C15">
            <w:pPr>
              <w:rPr>
                <w:rFonts w:cstheme="minorHAnsi"/>
              </w:rPr>
            </w:pPr>
            <w:r w:rsidRPr="00F55D62">
              <w:rPr>
                <w:rFonts w:cstheme="minorHAnsi"/>
              </w:rPr>
              <w:t>Whole school remembrance activities (autumn)</w:t>
            </w:r>
          </w:p>
          <w:p w:rsidR="001B52A2" w:rsidRDefault="001B52A2" w:rsidP="00FB3C15">
            <w:pPr>
              <w:rPr>
                <w:rFonts w:cstheme="minorHAnsi"/>
              </w:rPr>
            </w:pPr>
          </w:p>
          <w:p w:rsidR="001B52A2" w:rsidRPr="00F55D62" w:rsidRDefault="001B52A2" w:rsidP="00FB3C15">
            <w:pPr>
              <w:rPr>
                <w:rFonts w:cstheme="minorHAnsi"/>
              </w:rPr>
            </w:pPr>
          </w:p>
          <w:p w:rsidR="00936CFF" w:rsidRDefault="001D7BCE" w:rsidP="00936CFF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British Justice – Baroness Lawrence</w:t>
            </w:r>
          </w:p>
          <w:p w:rsidR="001B52A2" w:rsidRDefault="001B52A2" w:rsidP="00936CFF">
            <w:pPr>
              <w:rPr>
                <w:rFonts w:cstheme="minorHAnsi"/>
                <w:highlight w:val="yellow"/>
              </w:rPr>
            </w:pPr>
            <w:proofErr w:type="spellStart"/>
            <w:r w:rsidRPr="001B52A2">
              <w:rPr>
                <w:rFonts w:cstheme="minorHAnsi"/>
                <w:highlight w:val="yellow"/>
              </w:rPr>
              <w:t>Igantius</w:t>
            </w:r>
            <w:proofErr w:type="spellEnd"/>
            <w:r w:rsidRPr="001B52A2">
              <w:rPr>
                <w:rFonts w:cstheme="minorHAnsi"/>
                <w:highlight w:val="yellow"/>
              </w:rPr>
              <w:t xml:space="preserve"> Sancho – how did these people change attitudes and how far has time changed opinions?</w:t>
            </w:r>
          </w:p>
          <w:p w:rsidR="001B52A2" w:rsidRPr="00F55D62" w:rsidRDefault="001B52A2" w:rsidP="00936CFF">
            <w:pPr>
              <w:rPr>
                <w:rFonts w:cstheme="minorHAnsi"/>
              </w:rPr>
            </w:pPr>
            <w:r>
              <w:rPr>
                <w:rFonts w:cstheme="minorHAnsi"/>
              </w:rPr>
              <w:t>(Orange Books)</w:t>
            </w:r>
          </w:p>
          <w:p w:rsidR="009C1319" w:rsidRPr="00F55D62" w:rsidRDefault="009C1319" w:rsidP="00936CFF">
            <w:pPr>
              <w:ind w:left="360"/>
              <w:rPr>
                <w:rFonts w:cstheme="minorHAnsi"/>
              </w:rPr>
            </w:pPr>
          </w:p>
        </w:tc>
        <w:tc>
          <w:tcPr>
            <w:tcW w:w="5084" w:type="dxa"/>
          </w:tcPr>
          <w:p w:rsidR="001D7BCE" w:rsidRPr="00F55D62" w:rsidRDefault="001D7BCE" w:rsidP="001D7BCE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Look at the key words on the front cover- what do the children think they mean? Discuss the meaning of the</w:t>
            </w:r>
            <w:r w:rsidRPr="00F55D62">
              <w:rPr>
                <w:rFonts w:cstheme="minorHAnsi"/>
              </w:rPr>
              <w:t xml:space="preserve"> </w:t>
            </w:r>
            <w:r w:rsidRPr="00F55D62">
              <w:rPr>
                <w:rFonts w:cstheme="minorHAnsi"/>
                <w:highlight w:val="yellow"/>
              </w:rPr>
              <w:t>words in relation to Baroness Lawrence’s experiences and achievements/impact.</w:t>
            </w:r>
          </w:p>
          <w:p w:rsidR="001D7BCE" w:rsidRPr="00F55D62" w:rsidRDefault="001D7BCE" w:rsidP="001D7BCE">
            <w:pPr>
              <w:rPr>
                <w:rFonts w:cstheme="minorHAnsi"/>
                <w:highlight w:val="yellow"/>
              </w:rPr>
            </w:pPr>
          </w:p>
          <w:p w:rsidR="008D0547" w:rsidRPr="00F55D62" w:rsidRDefault="001D7BCE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Timeline of Baroness Lawrence’s life</w:t>
            </w:r>
            <w:r w:rsidR="008D0547" w:rsidRPr="00F55D62">
              <w:rPr>
                <w:rFonts w:cstheme="minorHAnsi"/>
                <w:highlight w:val="yellow"/>
              </w:rPr>
              <w:t xml:space="preserve"> to be continued throughout the sessions. </w:t>
            </w:r>
          </w:p>
          <w:p w:rsidR="001D7BCE" w:rsidRPr="00F55D62" w:rsidRDefault="001D7BCE" w:rsidP="00941EA9">
            <w:pPr>
              <w:rPr>
                <w:rFonts w:cstheme="minorHAnsi"/>
                <w:highlight w:val="yellow"/>
              </w:rPr>
            </w:pPr>
          </w:p>
          <w:p w:rsidR="006D7A03" w:rsidRPr="00F55D62" w:rsidRDefault="001D7BCE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Design a human rights poster</w:t>
            </w:r>
            <w:r w:rsidR="006D7A03" w:rsidRPr="00F55D62">
              <w:rPr>
                <w:rFonts w:cstheme="minorHAnsi"/>
                <w:highlight w:val="yellow"/>
              </w:rPr>
              <w:t xml:space="preserve"> – what are we trying to change? </w:t>
            </w:r>
          </w:p>
          <w:p w:rsidR="006D7A03" w:rsidRPr="00F55D62" w:rsidRDefault="006D7A03" w:rsidP="00941EA9">
            <w:pPr>
              <w:rPr>
                <w:rFonts w:cstheme="minorHAnsi"/>
                <w:highlight w:val="yellow"/>
              </w:rPr>
            </w:pPr>
          </w:p>
          <w:p w:rsidR="006D7A03" w:rsidRPr="00F55D62" w:rsidRDefault="006D7A03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Re</w:t>
            </w:r>
            <w:r w:rsidR="001D7BCE" w:rsidRPr="00F55D62">
              <w:rPr>
                <w:rFonts w:cstheme="minorHAnsi"/>
                <w:highlight w:val="yellow"/>
              </w:rPr>
              <w:t>search/historical enquiry into how Baroness Lawrence has changed institutional racism.</w:t>
            </w:r>
          </w:p>
          <w:p w:rsidR="008D0547" w:rsidRPr="00F55D62" w:rsidRDefault="006D7A03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 xml:space="preserve">Compare to recent events in the media. E.g. Black Lives Matter movement. </w:t>
            </w:r>
          </w:p>
          <w:p w:rsidR="006D7A03" w:rsidRPr="00F55D62" w:rsidRDefault="006D7A03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lastRenderedPageBreak/>
              <w:t xml:space="preserve">Have we moved on? – Open class debate – research and evidence based – reliability of resources? </w:t>
            </w:r>
          </w:p>
          <w:p w:rsidR="001B52A2" w:rsidRDefault="006D7A03" w:rsidP="00941EA9">
            <w:pPr>
              <w:rPr>
                <w:rFonts w:cstheme="minorHAnsi"/>
                <w:highlight w:val="yellow"/>
              </w:rPr>
            </w:pPr>
            <w:r w:rsidRPr="00F55D62">
              <w:rPr>
                <w:rFonts w:cstheme="minorHAnsi"/>
                <w:highlight w:val="yellow"/>
              </w:rPr>
              <w:t>How can the next generation help to stop this completely? What can your role be?</w:t>
            </w:r>
          </w:p>
          <w:p w:rsidR="001B52A2" w:rsidRDefault="001B52A2" w:rsidP="00941EA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Refer to how Ignatius Sancho’s struggles relate to Baroness Lawrence. How have attitudes changed?</w:t>
            </w:r>
          </w:p>
          <w:p w:rsidR="006D7A03" w:rsidRPr="00F55D62" w:rsidRDefault="001B52A2" w:rsidP="00941EA9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A comparison of times and different agendas.</w:t>
            </w:r>
            <w:r w:rsidR="006D7A03" w:rsidRPr="00F55D62">
              <w:rPr>
                <w:rFonts w:cstheme="minorHAnsi"/>
                <w:highlight w:val="yellow"/>
              </w:rPr>
              <w:t xml:space="preserve"> </w:t>
            </w:r>
          </w:p>
        </w:tc>
      </w:tr>
    </w:tbl>
    <w:p w:rsidR="0038406F" w:rsidRPr="00F55D62" w:rsidRDefault="00874543">
      <w:pPr>
        <w:rPr>
          <w:rFonts w:cstheme="minorHAnsi"/>
        </w:rPr>
      </w:pPr>
    </w:p>
    <w:sectPr w:rsidR="0038406F" w:rsidRPr="00F55D62" w:rsidSect="00941EA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43" w:rsidRDefault="00874543" w:rsidP="00286835">
      <w:pPr>
        <w:spacing w:after="0" w:line="240" w:lineRule="auto"/>
      </w:pPr>
      <w:r>
        <w:separator/>
      </w:r>
    </w:p>
  </w:endnote>
  <w:endnote w:type="continuationSeparator" w:id="0">
    <w:p w:rsidR="00874543" w:rsidRDefault="00874543" w:rsidP="002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43" w:rsidRDefault="00874543" w:rsidP="00286835">
      <w:pPr>
        <w:spacing w:after="0" w:line="240" w:lineRule="auto"/>
      </w:pPr>
      <w:r>
        <w:separator/>
      </w:r>
    </w:p>
  </w:footnote>
  <w:footnote w:type="continuationSeparator" w:id="0">
    <w:p w:rsidR="00874543" w:rsidRDefault="00874543" w:rsidP="002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103" w:rsidRDefault="003B4103" w:rsidP="003B4103">
    <w:pPr>
      <w:pStyle w:val="Header"/>
    </w:pPr>
    <w:r w:rsidRPr="00ED5204">
      <w:rPr>
        <w:highlight w:val="yellow"/>
      </w:rPr>
      <w:t>Autumn Term</w:t>
    </w:r>
    <w:r>
      <w:tab/>
    </w:r>
    <w:r w:rsidRPr="005109EE">
      <w:rPr>
        <w:highlight w:val="cyan"/>
      </w:rPr>
      <w:t>Spring Term</w:t>
    </w:r>
    <w:r>
      <w:tab/>
    </w:r>
    <w:r w:rsidRPr="00ED5204">
      <w:rPr>
        <w:highlight w:val="cyan"/>
      </w:rPr>
      <w:t>Summer Term</w:t>
    </w:r>
  </w:p>
  <w:p w:rsidR="003B4103" w:rsidRDefault="003B4103">
    <w:pPr>
      <w:pStyle w:val="Header"/>
    </w:pPr>
  </w:p>
  <w:p w:rsidR="003B4103" w:rsidRDefault="003B4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E2B"/>
    <w:multiLevelType w:val="hybridMultilevel"/>
    <w:tmpl w:val="DC380800"/>
    <w:lvl w:ilvl="0" w:tplc="BB3090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B00"/>
    <w:multiLevelType w:val="multilevel"/>
    <w:tmpl w:val="63A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D479B"/>
    <w:multiLevelType w:val="multilevel"/>
    <w:tmpl w:val="7EF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9873B9"/>
    <w:multiLevelType w:val="multilevel"/>
    <w:tmpl w:val="C0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9E6A12"/>
    <w:multiLevelType w:val="multilevel"/>
    <w:tmpl w:val="EED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268BE"/>
    <w:multiLevelType w:val="multilevel"/>
    <w:tmpl w:val="26C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35"/>
    <w:rsid w:val="000063CA"/>
    <w:rsid w:val="00034F04"/>
    <w:rsid w:val="00046505"/>
    <w:rsid w:val="00065A37"/>
    <w:rsid w:val="000966FC"/>
    <w:rsid w:val="001B52A2"/>
    <w:rsid w:val="001D7BCE"/>
    <w:rsid w:val="001F41A7"/>
    <w:rsid w:val="00224FAF"/>
    <w:rsid w:val="00286835"/>
    <w:rsid w:val="002C7F0D"/>
    <w:rsid w:val="0032173E"/>
    <w:rsid w:val="003445EE"/>
    <w:rsid w:val="00355A2B"/>
    <w:rsid w:val="003A1573"/>
    <w:rsid w:val="003B4103"/>
    <w:rsid w:val="0045308C"/>
    <w:rsid w:val="0048069B"/>
    <w:rsid w:val="005109EE"/>
    <w:rsid w:val="00590FBB"/>
    <w:rsid w:val="006B67A3"/>
    <w:rsid w:val="006D5CA6"/>
    <w:rsid w:val="006D7A03"/>
    <w:rsid w:val="007213D5"/>
    <w:rsid w:val="007B5290"/>
    <w:rsid w:val="007F1F4D"/>
    <w:rsid w:val="00811269"/>
    <w:rsid w:val="00874543"/>
    <w:rsid w:val="008A0216"/>
    <w:rsid w:val="008D0547"/>
    <w:rsid w:val="008E0A9E"/>
    <w:rsid w:val="009173BE"/>
    <w:rsid w:val="00936CFF"/>
    <w:rsid w:val="00941EA9"/>
    <w:rsid w:val="009C1319"/>
    <w:rsid w:val="009D4342"/>
    <w:rsid w:val="00AB4DE6"/>
    <w:rsid w:val="00B02D35"/>
    <w:rsid w:val="00B83427"/>
    <w:rsid w:val="00B92C60"/>
    <w:rsid w:val="00C13058"/>
    <w:rsid w:val="00C646DD"/>
    <w:rsid w:val="00D4069C"/>
    <w:rsid w:val="00D72E7B"/>
    <w:rsid w:val="00DF5902"/>
    <w:rsid w:val="00F55D62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037C"/>
  <w15:docId w15:val="{BDB67B37-06BD-4475-AB68-4AF2BCC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35"/>
  </w:style>
  <w:style w:type="paragraph" w:styleId="Footer">
    <w:name w:val="footer"/>
    <w:basedOn w:val="Normal"/>
    <w:link w:val="FooterChar"/>
    <w:uiPriority w:val="99"/>
    <w:unhideWhenUsed/>
    <w:rsid w:val="00286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35"/>
  </w:style>
  <w:style w:type="paragraph" w:styleId="ListParagraph">
    <w:name w:val="List Paragraph"/>
    <w:basedOn w:val="Normal"/>
    <w:uiPriority w:val="34"/>
    <w:qFormat/>
    <w:rsid w:val="0028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Sharp</dc:creator>
  <cp:lastModifiedBy>Leigh Joanne</cp:lastModifiedBy>
  <cp:revision>2</cp:revision>
  <dcterms:created xsi:type="dcterms:W3CDTF">2022-07-28T15:06:00Z</dcterms:created>
  <dcterms:modified xsi:type="dcterms:W3CDTF">2022-07-28T15:06:00Z</dcterms:modified>
</cp:coreProperties>
</file>