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220" w:rsidRDefault="00A12220">
      <w:r w:rsidRPr="00A12220">
        <w:rPr>
          <w:noProof/>
          <w:sz w:val="24"/>
          <w:szCs w:val="24"/>
          <w:lang w:eastAsia="en-GB"/>
        </w:rPr>
        <w:drawing>
          <wp:anchor distT="0" distB="0" distL="114300" distR="114300" simplePos="0" relativeHeight="251659264" behindDoc="0" locked="0" layoutInCell="1" allowOverlap="1" wp14:anchorId="46140572" wp14:editId="0921B684">
            <wp:simplePos x="0" y="0"/>
            <wp:positionH relativeFrom="column">
              <wp:posOffset>4133850</wp:posOffset>
            </wp:positionH>
            <wp:positionV relativeFrom="paragraph">
              <wp:posOffset>-415925</wp:posOffset>
            </wp:positionV>
            <wp:extent cx="2385695" cy="893445"/>
            <wp:effectExtent l="0" t="0" r="0" b="1905"/>
            <wp:wrapSquare wrapText="bothSides"/>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385695" cy="893445"/>
                    </a:xfrm>
                    <a:prstGeom prst="rect">
                      <a:avLst/>
                    </a:prstGeom>
                    <a:ln/>
                  </pic:spPr>
                </pic:pic>
              </a:graphicData>
            </a:graphic>
            <wp14:sizeRelH relativeFrom="page">
              <wp14:pctWidth>0</wp14:pctWidth>
            </wp14:sizeRelH>
            <wp14:sizeRelV relativeFrom="page">
              <wp14:pctHeight>0</wp14:pctHeight>
            </wp14:sizeRelV>
          </wp:anchor>
        </w:drawing>
      </w:r>
    </w:p>
    <w:p w:rsidR="00C27294" w:rsidRDefault="00C27294"/>
    <w:p w:rsidR="00F20F8F" w:rsidRPr="00F20F8F" w:rsidRDefault="00975EA1" w:rsidP="00F20F8F">
      <w:pPr>
        <w:spacing w:after="0"/>
        <w:jc w:val="center"/>
        <w:rPr>
          <w:b/>
          <w:sz w:val="32"/>
          <w:szCs w:val="32"/>
        </w:rPr>
      </w:pPr>
      <w:r>
        <w:rPr>
          <w:b/>
          <w:sz w:val="32"/>
          <w:szCs w:val="32"/>
        </w:rPr>
        <w:t>CYCLING POLICY</w:t>
      </w:r>
    </w:p>
    <w:p w:rsidR="00F20F8F" w:rsidRPr="00F20F8F" w:rsidRDefault="00F20F8F" w:rsidP="00F20F8F">
      <w:pPr>
        <w:spacing w:after="0"/>
        <w:jc w:val="both"/>
        <w:rPr>
          <w:sz w:val="24"/>
          <w:szCs w:val="24"/>
        </w:rPr>
      </w:pPr>
    </w:p>
    <w:p w:rsidR="00F20F8F" w:rsidRPr="00F20F8F" w:rsidRDefault="00F20F8F" w:rsidP="00F20F8F">
      <w:pPr>
        <w:spacing w:after="0"/>
        <w:jc w:val="both"/>
        <w:rPr>
          <w:sz w:val="24"/>
          <w:szCs w:val="24"/>
        </w:rPr>
      </w:pPr>
      <w:r w:rsidRPr="00F20F8F">
        <w:rPr>
          <w:sz w:val="24"/>
          <w:szCs w:val="24"/>
        </w:rPr>
        <w:t>Leighton Academy recognises the many positive benefits of pupils cycling</w:t>
      </w:r>
      <w:r w:rsidR="001D48EC">
        <w:rPr>
          <w:sz w:val="24"/>
          <w:szCs w:val="24"/>
        </w:rPr>
        <w:t xml:space="preserve"> or scooting</w:t>
      </w:r>
      <w:r w:rsidRPr="00F20F8F">
        <w:rPr>
          <w:sz w:val="24"/>
          <w:szCs w:val="24"/>
        </w:rPr>
        <w:t xml:space="preserve"> to and from school. We therefore look to encourage this form of travel behaviour in as many ways as possible.</w:t>
      </w:r>
    </w:p>
    <w:p w:rsidR="00F20F8F" w:rsidRPr="00F20F8F" w:rsidRDefault="00F20F8F" w:rsidP="00F20F8F">
      <w:pPr>
        <w:spacing w:after="0"/>
        <w:jc w:val="both"/>
        <w:rPr>
          <w:sz w:val="24"/>
          <w:szCs w:val="24"/>
        </w:rPr>
      </w:pPr>
    </w:p>
    <w:p w:rsidR="00F20F8F" w:rsidRPr="00F20F8F" w:rsidRDefault="00F20F8F" w:rsidP="00F20F8F">
      <w:pPr>
        <w:spacing w:after="0"/>
        <w:jc w:val="both"/>
        <w:rPr>
          <w:sz w:val="24"/>
          <w:szCs w:val="24"/>
        </w:rPr>
      </w:pPr>
      <w:r w:rsidRPr="00F20F8F">
        <w:rPr>
          <w:sz w:val="24"/>
          <w:szCs w:val="24"/>
        </w:rPr>
        <w:t>Benefits of cycling to school include:</w:t>
      </w:r>
    </w:p>
    <w:p w:rsidR="00F20F8F" w:rsidRPr="00F20F8F" w:rsidRDefault="00F20F8F" w:rsidP="00F20F8F">
      <w:pPr>
        <w:pStyle w:val="ListParagraph"/>
        <w:numPr>
          <w:ilvl w:val="0"/>
          <w:numId w:val="1"/>
        </w:numPr>
        <w:spacing w:after="0"/>
        <w:jc w:val="both"/>
        <w:rPr>
          <w:sz w:val="24"/>
          <w:szCs w:val="24"/>
        </w:rPr>
      </w:pPr>
      <w:r w:rsidRPr="00F20F8F">
        <w:rPr>
          <w:sz w:val="24"/>
          <w:szCs w:val="24"/>
        </w:rPr>
        <w:t>Improving health through physical activity.</w:t>
      </w:r>
    </w:p>
    <w:p w:rsidR="00F20F8F" w:rsidRPr="00F20F8F" w:rsidRDefault="00F20F8F" w:rsidP="00F20F8F">
      <w:pPr>
        <w:pStyle w:val="ListParagraph"/>
        <w:numPr>
          <w:ilvl w:val="0"/>
          <w:numId w:val="1"/>
        </w:numPr>
        <w:spacing w:after="0"/>
        <w:jc w:val="both"/>
        <w:rPr>
          <w:sz w:val="24"/>
          <w:szCs w:val="24"/>
        </w:rPr>
      </w:pPr>
      <w:r w:rsidRPr="00F20F8F">
        <w:rPr>
          <w:sz w:val="24"/>
          <w:szCs w:val="24"/>
        </w:rPr>
        <w:t>Establishing positive active travel behaviour.</w:t>
      </w:r>
    </w:p>
    <w:p w:rsidR="00F20F8F" w:rsidRPr="00F20F8F" w:rsidRDefault="00F20F8F" w:rsidP="00F20F8F">
      <w:pPr>
        <w:pStyle w:val="ListParagraph"/>
        <w:numPr>
          <w:ilvl w:val="0"/>
          <w:numId w:val="1"/>
        </w:numPr>
        <w:spacing w:after="0"/>
        <w:jc w:val="both"/>
        <w:rPr>
          <w:sz w:val="24"/>
          <w:szCs w:val="24"/>
        </w:rPr>
      </w:pPr>
      <w:r w:rsidRPr="00F20F8F">
        <w:rPr>
          <w:sz w:val="24"/>
          <w:szCs w:val="24"/>
        </w:rPr>
        <w:t>Promoting independence and improving safety awareness.</w:t>
      </w:r>
    </w:p>
    <w:p w:rsidR="00F20F8F" w:rsidRPr="00F20F8F" w:rsidRDefault="00F20F8F" w:rsidP="00F20F8F">
      <w:pPr>
        <w:pStyle w:val="ListParagraph"/>
        <w:numPr>
          <w:ilvl w:val="0"/>
          <w:numId w:val="1"/>
        </w:numPr>
        <w:spacing w:after="0"/>
        <w:jc w:val="both"/>
        <w:rPr>
          <w:sz w:val="24"/>
          <w:szCs w:val="24"/>
        </w:rPr>
      </w:pPr>
      <w:r w:rsidRPr="00F20F8F">
        <w:rPr>
          <w:sz w:val="24"/>
          <w:szCs w:val="24"/>
        </w:rPr>
        <w:t>Reducing congestion, noise and pollution in the community.</w:t>
      </w:r>
    </w:p>
    <w:p w:rsidR="00F20F8F" w:rsidRPr="00F20F8F" w:rsidRDefault="00F20F8F" w:rsidP="00F20F8F">
      <w:pPr>
        <w:pStyle w:val="ListParagraph"/>
        <w:numPr>
          <w:ilvl w:val="0"/>
          <w:numId w:val="1"/>
        </w:numPr>
        <w:spacing w:after="0"/>
        <w:jc w:val="both"/>
        <w:rPr>
          <w:sz w:val="24"/>
          <w:szCs w:val="24"/>
        </w:rPr>
      </w:pPr>
      <w:r w:rsidRPr="00F20F8F">
        <w:rPr>
          <w:sz w:val="24"/>
          <w:szCs w:val="24"/>
        </w:rPr>
        <w:t>Reducing environmental impact of the journey to school.</w:t>
      </w:r>
    </w:p>
    <w:p w:rsidR="00F20F8F" w:rsidRPr="00F20F8F" w:rsidRDefault="00F20F8F" w:rsidP="00F20F8F">
      <w:pPr>
        <w:spacing w:after="0"/>
        <w:jc w:val="both"/>
        <w:rPr>
          <w:sz w:val="24"/>
          <w:szCs w:val="24"/>
        </w:rPr>
      </w:pPr>
    </w:p>
    <w:p w:rsidR="00F20F8F" w:rsidRPr="00F20F8F" w:rsidRDefault="00F20F8F" w:rsidP="00F20F8F">
      <w:pPr>
        <w:spacing w:after="0"/>
        <w:jc w:val="both"/>
        <w:rPr>
          <w:b/>
          <w:sz w:val="24"/>
          <w:szCs w:val="24"/>
        </w:rPr>
      </w:pPr>
      <w:r w:rsidRPr="00F20F8F">
        <w:rPr>
          <w:b/>
          <w:sz w:val="24"/>
          <w:szCs w:val="24"/>
        </w:rPr>
        <w:t>Role of the pupil</w:t>
      </w:r>
    </w:p>
    <w:p w:rsidR="00F20F8F" w:rsidRPr="00F20F8F" w:rsidRDefault="00F20F8F" w:rsidP="00F20F8F">
      <w:pPr>
        <w:pStyle w:val="ListParagraph"/>
        <w:numPr>
          <w:ilvl w:val="0"/>
          <w:numId w:val="2"/>
        </w:numPr>
        <w:spacing w:after="120"/>
        <w:ind w:left="357" w:hanging="357"/>
        <w:contextualSpacing w:val="0"/>
        <w:jc w:val="both"/>
        <w:rPr>
          <w:sz w:val="24"/>
          <w:szCs w:val="24"/>
        </w:rPr>
      </w:pPr>
      <w:r w:rsidRPr="00F20F8F">
        <w:rPr>
          <w:sz w:val="24"/>
          <w:szCs w:val="24"/>
        </w:rPr>
        <w:t>To ride to school sensibly and safely following the Highway Code.</w:t>
      </w:r>
    </w:p>
    <w:p w:rsidR="00F20F8F" w:rsidRPr="00F20F8F" w:rsidRDefault="00F20F8F" w:rsidP="00F20F8F">
      <w:pPr>
        <w:pStyle w:val="ListParagraph"/>
        <w:numPr>
          <w:ilvl w:val="0"/>
          <w:numId w:val="2"/>
        </w:numPr>
        <w:spacing w:after="120"/>
        <w:ind w:left="357" w:hanging="357"/>
        <w:contextualSpacing w:val="0"/>
        <w:jc w:val="both"/>
        <w:rPr>
          <w:sz w:val="24"/>
          <w:szCs w:val="24"/>
        </w:rPr>
      </w:pPr>
      <w:r w:rsidRPr="00F20F8F">
        <w:rPr>
          <w:sz w:val="24"/>
          <w:szCs w:val="24"/>
        </w:rPr>
        <w:t>To take responsibility for checking that their bicycle</w:t>
      </w:r>
      <w:r w:rsidR="001D48EC">
        <w:rPr>
          <w:sz w:val="24"/>
          <w:szCs w:val="24"/>
        </w:rPr>
        <w:t xml:space="preserve"> or scooter</w:t>
      </w:r>
      <w:r w:rsidRPr="00F20F8F">
        <w:rPr>
          <w:sz w:val="24"/>
          <w:szCs w:val="24"/>
        </w:rPr>
        <w:t xml:space="preserve"> is roadworthy and regularly maintained.</w:t>
      </w:r>
    </w:p>
    <w:p w:rsidR="00F20F8F" w:rsidRPr="00F20F8F" w:rsidRDefault="00F20F8F" w:rsidP="00F20F8F">
      <w:pPr>
        <w:pStyle w:val="ListParagraph"/>
        <w:numPr>
          <w:ilvl w:val="0"/>
          <w:numId w:val="2"/>
        </w:numPr>
        <w:spacing w:after="120"/>
        <w:ind w:left="357" w:hanging="357"/>
        <w:contextualSpacing w:val="0"/>
        <w:jc w:val="both"/>
        <w:rPr>
          <w:sz w:val="24"/>
          <w:szCs w:val="24"/>
        </w:rPr>
      </w:pPr>
      <w:r w:rsidRPr="00F20F8F">
        <w:rPr>
          <w:sz w:val="24"/>
          <w:szCs w:val="24"/>
        </w:rPr>
        <w:t>Behave in a manner which shows them and the school in the best possible light and to consider the needs of others when cycling</w:t>
      </w:r>
      <w:r w:rsidR="001D48EC">
        <w:rPr>
          <w:sz w:val="24"/>
          <w:szCs w:val="24"/>
        </w:rPr>
        <w:t xml:space="preserve"> or scooting</w:t>
      </w:r>
      <w:r w:rsidRPr="00F20F8F">
        <w:rPr>
          <w:sz w:val="24"/>
          <w:szCs w:val="24"/>
        </w:rPr>
        <w:t>.</w:t>
      </w:r>
    </w:p>
    <w:p w:rsidR="00F20F8F" w:rsidRPr="00F20F8F" w:rsidRDefault="00F20F8F" w:rsidP="00F20F8F">
      <w:pPr>
        <w:pStyle w:val="ListParagraph"/>
        <w:numPr>
          <w:ilvl w:val="0"/>
          <w:numId w:val="2"/>
        </w:numPr>
        <w:spacing w:after="120"/>
        <w:ind w:left="357" w:hanging="357"/>
        <w:contextualSpacing w:val="0"/>
        <w:jc w:val="both"/>
        <w:rPr>
          <w:sz w:val="24"/>
          <w:szCs w:val="24"/>
        </w:rPr>
      </w:pPr>
      <w:r w:rsidRPr="00F20F8F">
        <w:rPr>
          <w:sz w:val="24"/>
          <w:szCs w:val="24"/>
        </w:rPr>
        <w:t>To correctly wear a helmet to and from the school site and whilst walking through the playground.</w:t>
      </w:r>
    </w:p>
    <w:p w:rsidR="00F20F8F" w:rsidRPr="00F20F8F" w:rsidRDefault="00F20F8F" w:rsidP="00F20F8F">
      <w:pPr>
        <w:pStyle w:val="ListParagraph"/>
        <w:numPr>
          <w:ilvl w:val="0"/>
          <w:numId w:val="2"/>
        </w:numPr>
        <w:spacing w:after="120"/>
        <w:ind w:left="357" w:hanging="357"/>
        <w:contextualSpacing w:val="0"/>
        <w:jc w:val="both"/>
        <w:rPr>
          <w:sz w:val="24"/>
          <w:szCs w:val="24"/>
        </w:rPr>
      </w:pPr>
      <w:r w:rsidRPr="00F20F8F">
        <w:rPr>
          <w:sz w:val="24"/>
          <w:szCs w:val="24"/>
        </w:rPr>
        <w:t>To ensure they can be seen by other road users, by using bicycle lights and wearing high-visibility clothing, as appropriate.</w:t>
      </w:r>
    </w:p>
    <w:p w:rsidR="00F20F8F" w:rsidRPr="00F20F8F" w:rsidRDefault="00F20F8F" w:rsidP="00F20F8F">
      <w:pPr>
        <w:pStyle w:val="ListParagraph"/>
        <w:numPr>
          <w:ilvl w:val="0"/>
          <w:numId w:val="2"/>
        </w:numPr>
        <w:spacing w:after="120"/>
        <w:ind w:left="357" w:hanging="357"/>
        <w:contextualSpacing w:val="0"/>
        <w:jc w:val="both"/>
        <w:rPr>
          <w:sz w:val="24"/>
          <w:szCs w:val="24"/>
        </w:rPr>
      </w:pPr>
      <w:r w:rsidRPr="00F20F8F">
        <w:rPr>
          <w:sz w:val="24"/>
          <w:szCs w:val="24"/>
        </w:rPr>
        <w:t xml:space="preserve">To use the designated cycle path on entry to and exit from the school site and dismount before entering the </w:t>
      </w:r>
      <w:r w:rsidR="00BB58B0">
        <w:rPr>
          <w:sz w:val="24"/>
          <w:szCs w:val="24"/>
        </w:rPr>
        <w:t xml:space="preserve">school gates.  </w:t>
      </w:r>
      <w:r w:rsidR="00BB58B0" w:rsidRPr="00BB58B0">
        <w:rPr>
          <w:b/>
          <w:sz w:val="24"/>
          <w:szCs w:val="24"/>
        </w:rPr>
        <w:t>No bikes or scooters should be ridden on the playground.</w:t>
      </w:r>
    </w:p>
    <w:p w:rsidR="00F20F8F" w:rsidRPr="00F20F8F" w:rsidRDefault="00F20F8F" w:rsidP="00F20F8F">
      <w:pPr>
        <w:pStyle w:val="ListParagraph"/>
        <w:numPr>
          <w:ilvl w:val="0"/>
          <w:numId w:val="2"/>
        </w:numPr>
        <w:spacing w:after="120"/>
        <w:ind w:left="357" w:hanging="357"/>
        <w:contextualSpacing w:val="0"/>
        <w:jc w:val="both"/>
        <w:rPr>
          <w:sz w:val="24"/>
          <w:szCs w:val="24"/>
        </w:rPr>
      </w:pPr>
      <w:r w:rsidRPr="00F20F8F">
        <w:rPr>
          <w:sz w:val="24"/>
          <w:szCs w:val="24"/>
        </w:rPr>
        <w:t xml:space="preserve">To be aware of other pedestrians when wheeling the bicycle </w:t>
      </w:r>
      <w:r w:rsidR="001D48EC">
        <w:rPr>
          <w:sz w:val="24"/>
          <w:szCs w:val="24"/>
        </w:rPr>
        <w:t xml:space="preserve">or scooter </w:t>
      </w:r>
      <w:r w:rsidRPr="00F20F8F">
        <w:rPr>
          <w:sz w:val="24"/>
          <w:szCs w:val="24"/>
        </w:rPr>
        <w:t>through the playground.</w:t>
      </w:r>
    </w:p>
    <w:p w:rsidR="00F20F8F" w:rsidRPr="00F20F8F" w:rsidRDefault="00F20F8F" w:rsidP="00F20F8F">
      <w:pPr>
        <w:pStyle w:val="ListParagraph"/>
        <w:numPr>
          <w:ilvl w:val="0"/>
          <w:numId w:val="2"/>
        </w:numPr>
        <w:spacing w:after="120"/>
        <w:ind w:left="357" w:hanging="357"/>
        <w:contextualSpacing w:val="0"/>
        <w:jc w:val="both"/>
        <w:rPr>
          <w:sz w:val="24"/>
          <w:szCs w:val="24"/>
        </w:rPr>
      </w:pPr>
      <w:r w:rsidRPr="00F20F8F">
        <w:rPr>
          <w:sz w:val="24"/>
          <w:szCs w:val="24"/>
        </w:rPr>
        <w:t>To use the bell as a warning when approaching pedestrians</w:t>
      </w:r>
      <w:r w:rsidR="00975EA1">
        <w:rPr>
          <w:sz w:val="24"/>
          <w:szCs w:val="24"/>
        </w:rPr>
        <w:t>.</w:t>
      </w:r>
    </w:p>
    <w:p w:rsidR="00F20F8F" w:rsidRPr="00F20F8F" w:rsidRDefault="00F20F8F" w:rsidP="00F20F8F">
      <w:pPr>
        <w:pStyle w:val="ListParagraph"/>
        <w:numPr>
          <w:ilvl w:val="0"/>
          <w:numId w:val="2"/>
        </w:numPr>
        <w:spacing w:after="120"/>
        <w:ind w:left="357" w:hanging="357"/>
        <w:contextualSpacing w:val="0"/>
        <w:jc w:val="both"/>
        <w:rPr>
          <w:sz w:val="24"/>
          <w:szCs w:val="24"/>
        </w:rPr>
      </w:pPr>
      <w:r w:rsidRPr="00F20F8F">
        <w:rPr>
          <w:sz w:val="24"/>
          <w:szCs w:val="24"/>
        </w:rPr>
        <w:t xml:space="preserve">To lock the bicycle </w:t>
      </w:r>
      <w:r w:rsidR="001D48EC">
        <w:rPr>
          <w:sz w:val="24"/>
          <w:szCs w:val="24"/>
        </w:rPr>
        <w:t xml:space="preserve">or scooter </w:t>
      </w:r>
      <w:r w:rsidRPr="00F20F8F">
        <w:rPr>
          <w:sz w:val="24"/>
          <w:szCs w:val="24"/>
        </w:rPr>
        <w:t>securely to the bike racks, with a lock provided by the parents</w:t>
      </w:r>
      <w:r w:rsidR="00975EA1">
        <w:rPr>
          <w:sz w:val="24"/>
          <w:szCs w:val="24"/>
        </w:rPr>
        <w:t>.</w:t>
      </w:r>
    </w:p>
    <w:p w:rsidR="00F20F8F" w:rsidRPr="00F20F8F" w:rsidRDefault="00F20F8F" w:rsidP="00F20F8F">
      <w:pPr>
        <w:pStyle w:val="ListParagraph"/>
        <w:numPr>
          <w:ilvl w:val="0"/>
          <w:numId w:val="2"/>
        </w:numPr>
        <w:spacing w:after="120"/>
        <w:ind w:left="357" w:hanging="357"/>
        <w:contextualSpacing w:val="0"/>
        <w:jc w:val="both"/>
        <w:rPr>
          <w:sz w:val="24"/>
          <w:szCs w:val="24"/>
        </w:rPr>
      </w:pPr>
      <w:r w:rsidRPr="00F20F8F">
        <w:rPr>
          <w:sz w:val="24"/>
          <w:szCs w:val="24"/>
        </w:rPr>
        <w:t>To safely store the helmet in the class cloakroom</w:t>
      </w:r>
      <w:r w:rsidR="001D48EC">
        <w:rPr>
          <w:sz w:val="24"/>
          <w:szCs w:val="24"/>
        </w:rPr>
        <w:t xml:space="preserve"> or lockers</w:t>
      </w:r>
      <w:r w:rsidR="00975EA1">
        <w:rPr>
          <w:sz w:val="24"/>
          <w:szCs w:val="24"/>
        </w:rPr>
        <w:t>.</w:t>
      </w:r>
    </w:p>
    <w:p w:rsidR="00F20F8F" w:rsidRPr="00F20F8F" w:rsidRDefault="00F20F8F" w:rsidP="00F20F8F">
      <w:pPr>
        <w:spacing w:after="0"/>
        <w:jc w:val="both"/>
        <w:rPr>
          <w:sz w:val="24"/>
          <w:szCs w:val="24"/>
        </w:rPr>
      </w:pPr>
    </w:p>
    <w:p w:rsidR="00F20F8F" w:rsidRPr="00F20F8F" w:rsidRDefault="00F20F8F" w:rsidP="00F20F8F">
      <w:pPr>
        <w:spacing w:after="0"/>
        <w:jc w:val="both"/>
        <w:rPr>
          <w:b/>
          <w:sz w:val="24"/>
          <w:szCs w:val="24"/>
        </w:rPr>
      </w:pPr>
      <w:r w:rsidRPr="00F20F8F">
        <w:rPr>
          <w:b/>
          <w:sz w:val="24"/>
          <w:szCs w:val="24"/>
        </w:rPr>
        <w:t>Role of the school</w:t>
      </w:r>
    </w:p>
    <w:p w:rsidR="00F20F8F" w:rsidRPr="00F20F8F" w:rsidRDefault="00F20F8F" w:rsidP="00F20F8F">
      <w:pPr>
        <w:pStyle w:val="ListParagraph"/>
        <w:numPr>
          <w:ilvl w:val="0"/>
          <w:numId w:val="3"/>
        </w:numPr>
        <w:spacing w:after="120"/>
        <w:ind w:left="357" w:hanging="357"/>
        <w:contextualSpacing w:val="0"/>
        <w:jc w:val="both"/>
        <w:rPr>
          <w:sz w:val="24"/>
          <w:szCs w:val="24"/>
        </w:rPr>
      </w:pPr>
      <w:r w:rsidRPr="00F20F8F">
        <w:rPr>
          <w:sz w:val="24"/>
          <w:szCs w:val="24"/>
        </w:rPr>
        <w:t>To p</w:t>
      </w:r>
      <w:r w:rsidR="00234C74">
        <w:rPr>
          <w:sz w:val="24"/>
          <w:szCs w:val="24"/>
        </w:rPr>
        <w:t xml:space="preserve">rovide </w:t>
      </w:r>
      <w:proofErr w:type="spellStart"/>
      <w:r w:rsidR="00234C74">
        <w:rPr>
          <w:sz w:val="24"/>
          <w:szCs w:val="24"/>
        </w:rPr>
        <w:t>Bikeability</w:t>
      </w:r>
      <w:proofErr w:type="spellEnd"/>
      <w:r w:rsidR="00234C74">
        <w:rPr>
          <w:sz w:val="24"/>
          <w:szCs w:val="24"/>
        </w:rPr>
        <w:t xml:space="preserve"> lessons in Y4, 5 and 6.</w:t>
      </w:r>
    </w:p>
    <w:p w:rsidR="00F20F8F" w:rsidRPr="00F20F8F" w:rsidRDefault="00F20F8F" w:rsidP="00F20F8F">
      <w:pPr>
        <w:pStyle w:val="ListParagraph"/>
        <w:numPr>
          <w:ilvl w:val="0"/>
          <w:numId w:val="3"/>
        </w:numPr>
        <w:spacing w:after="120"/>
        <w:ind w:left="357" w:hanging="357"/>
        <w:contextualSpacing w:val="0"/>
        <w:jc w:val="both"/>
        <w:rPr>
          <w:sz w:val="24"/>
          <w:szCs w:val="24"/>
        </w:rPr>
      </w:pPr>
      <w:r w:rsidRPr="00F20F8F">
        <w:rPr>
          <w:sz w:val="24"/>
          <w:szCs w:val="24"/>
        </w:rPr>
        <w:t>To provide and maintain cycle</w:t>
      </w:r>
      <w:r w:rsidR="001D48EC">
        <w:rPr>
          <w:sz w:val="24"/>
          <w:szCs w:val="24"/>
        </w:rPr>
        <w:t>/scooter</w:t>
      </w:r>
      <w:r w:rsidRPr="00F20F8F">
        <w:rPr>
          <w:sz w:val="24"/>
          <w:szCs w:val="24"/>
        </w:rPr>
        <w:t xml:space="preserve"> storage</w:t>
      </w:r>
      <w:r w:rsidR="00234C74">
        <w:rPr>
          <w:sz w:val="24"/>
          <w:szCs w:val="24"/>
        </w:rPr>
        <w:t>.</w:t>
      </w:r>
    </w:p>
    <w:p w:rsidR="00F20F8F" w:rsidRPr="00F20F8F" w:rsidRDefault="00F20F8F" w:rsidP="00F20F8F">
      <w:pPr>
        <w:pStyle w:val="ListParagraph"/>
        <w:numPr>
          <w:ilvl w:val="0"/>
          <w:numId w:val="3"/>
        </w:numPr>
        <w:spacing w:after="120"/>
        <w:ind w:left="357" w:hanging="357"/>
        <w:contextualSpacing w:val="0"/>
        <w:jc w:val="both"/>
        <w:rPr>
          <w:sz w:val="24"/>
          <w:szCs w:val="24"/>
        </w:rPr>
      </w:pPr>
      <w:r w:rsidRPr="00F20F8F">
        <w:rPr>
          <w:sz w:val="24"/>
          <w:szCs w:val="24"/>
        </w:rPr>
        <w:t xml:space="preserve">To actively promote cycling </w:t>
      </w:r>
      <w:r w:rsidR="001D48EC">
        <w:rPr>
          <w:sz w:val="24"/>
          <w:szCs w:val="24"/>
        </w:rPr>
        <w:t xml:space="preserve">or scooting </w:t>
      </w:r>
      <w:r w:rsidRPr="00F20F8F">
        <w:rPr>
          <w:sz w:val="24"/>
          <w:szCs w:val="24"/>
        </w:rPr>
        <w:t>as a positive way of travelling.</w:t>
      </w:r>
    </w:p>
    <w:p w:rsidR="00F20F8F" w:rsidRPr="00F20F8F" w:rsidRDefault="00F20F8F" w:rsidP="00F20F8F">
      <w:pPr>
        <w:pStyle w:val="ListParagraph"/>
        <w:numPr>
          <w:ilvl w:val="0"/>
          <w:numId w:val="3"/>
        </w:numPr>
        <w:spacing w:after="120"/>
        <w:ind w:left="357" w:hanging="357"/>
        <w:contextualSpacing w:val="0"/>
        <w:jc w:val="both"/>
        <w:rPr>
          <w:sz w:val="24"/>
          <w:szCs w:val="24"/>
        </w:rPr>
      </w:pPr>
      <w:r w:rsidRPr="00F20F8F">
        <w:rPr>
          <w:sz w:val="24"/>
          <w:szCs w:val="24"/>
        </w:rPr>
        <w:t xml:space="preserve">To celebrate the achievements of those who choose to cycle </w:t>
      </w:r>
      <w:r w:rsidR="001D48EC">
        <w:rPr>
          <w:sz w:val="24"/>
          <w:szCs w:val="24"/>
        </w:rPr>
        <w:t xml:space="preserve">or scoot </w:t>
      </w:r>
      <w:r w:rsidRPr="00F20F8F">
        <w:rPr>
          <w:sz w:val="24"/>
          <w:szCs w:val="24"/>
        </w:rPr>
        <w:t>to school.</w:t>
      </w:r>
    </w:p>
    <w:p w:rsidR="00F20F8F" w:rsidRPr="00F20F8F" w:rsidRDefault="00F20F8F" w:rsidP="00F20F8F">
      <w:pPr>
        <w:pStyle w:val="ListParagraph"/>
        <w:numPr>
          <w:ilvl w:val="0"/>
          <w:numId w:val="3"/>
        </w:numPr>
        <w:spacing w:after="120"/>
        <w:ind w:left="357" w:hanging="357"/>
        <w:contextualSpacing w:val="0"/>
        <w:jc w:val="both"/>
        <w:rPr>
          <w:sz w:val="24"/>
          <w:szCs w:val="24"/>
        </w:rPr>
      </w:pPr>
      <w:r w:rsidRPr="00F20F8F">
        <w:rPr>
          <w:sz w:val="24"/>
          <w:szCs w:val="24"/>
        </w:rPr>
        <w:lastRenderedPageBreak/>
        <w:t>Leighton Academy is not responsible for bicycles</w:t>
      </w:r>
      <w:r w:rsidR="001D48EC">
        <w:rPr>
          <w:sz w:val="24"/>
          <w:szCs w:val="24"/>
        </w:rPr>
        <w:t xml:space="preserve"> or scooters</w:t>
      </w:r>
      <w:r w:rsidRPr="00F20F8F">
        <w:rPr>
          <w:sz w:val="24"/>
          <w:szCs w:val="24"/>
        </w:rPr>
        <w:t xml:space="preserve"> brought on to or left on school premises and is therefore not liable for pupils’ bicycles </w:t>
      </w:r>
      <w:r w:rsidR="001D48EC">
        <w:rPr>
          <w:sz w:val="24"/>
          <w:szCs w:val="24"/>
        </w:rPr>
        <w:t xml:space="preserve">or scooters </w:t>
      </w:r>
      <w:r w:rsidRPr="00F20F8F">
        <w:rPr>
          <w:sz w:val="24"/>
          <w:szCs w:val="24"/>
        </w:rPr>
        <w:t>being stolen or damaged by a third party. The school’s insurance does not cover loss or damage to bicycles</w:t>
      </w:r>
      <w:r w:rsidR="001D48EC">
        <w:rPr>
          <w:sz w:val="24"/>
          <w:szCs w:val="24"/>
        </w:rPr>
        <w:t xml:space="preserve"> or scooters</w:t>
      </w:r>
      <w:r w:rsidRPr="00F20F8F">
        <w:rPr>
          <w:sz w:val="24"/>
          <w:szCs w:val="24"/>
        </w:rPr>
        <w:t>.</w:t>
      </w:r>
    </w:p>
    <w:p w:rsidR="00F20F8F" w:rsidRPr="00F20F8F" w:rsidRDefault="00F20F8F" w:rsidP="00F20F8F">
      <w:pPr>
        <w:pStyle w:val="ListParagraph"/>
        <w:numPr>
          <w:ilvl w:val="0"/>
          <w:numId w:val="3"/>
        </w:numPr>
        <w:spacing w:after="120"/>
        <w:ind w:left="357" w:hanging="357"/>
        <w:contextualSpacing w:val="0"/>
        <w:jc w:val="both"/>
        <w:rPr>
          <w:sz w:val="24"/>
          <w:szCs w:val="24"/>
        </w:rPr>
      </w:pPr>
      <w:r w:rsidRPr="00F20F8F">
        <w:rPr>
          <w:sz w:val="24"/>
          <w:szCs w:val="24"/>
        </w:rPr>
        <w:t xml:space="preserve">The principal will notify parents if children do not adhere to the </w:t>
      </w:r>
      <w:r w:rsidR="00975EA1">
        <w:rPr>
          <w:sz w:val="24"/>
          <w:szCs w:val="24"/>
        </w:rPr>
        <w:t>s</w:t>
      </w:r>
      <w:r w:rsidRPr="00F20F8F">
        <w:rPr>
          <w:sz w:val="24"/>
          <w:szCs w:val="24"/>
        </w:rPr>
        <w:t xml:space="preserve">chool </w:t>
      </w:r>
      <w:r w:rsidR="00975EA1">
        <w:rPr>
          <w:sz w:val="24"/>
          <w:szCs w:val="24"/>
        </w:rPr>
        <w:t>cycling policy</w:t>
      </w:r>
      <w:r w:rsidRPr="00F20F8F">
        <w:rPr>
          <w:sz w:val="24"/>
          <w:szCs w:val="24"/>
        </w:rPr>
        <w:t xml:space="preserve"> and permission to ride will be withdrawn until the issues identified have been satisfactorily addressed.</w:t>
      </w:r>
    </w:p>
    <w:p w:rsidR="00F20F8F" w:rsidRPr="00F20F8F" w:rsidRDefault="00F20F8F" w:rsidP="00F20F8F">
      <w:pPr>
        <w:spacing w:after="0"/>
        <w:jc w:val="both"/>
        <w:rPr>
          <w:sz w:val="24"/>
          <w:szCs w:val="24"/>
        </w:rPr>
      </w:pPr>
    </w:p>
    <w:p w:rsidR="00F20F8F" w:rsidRPr="00F20F8F" w:rsidRDefault="00F20F8F" w:rsidP="00F20F8F">
      <w:pPr>
        <w:spacing w:after="0"/>
        <w:jc w:val="both"/>
        <w:rPr>
          <w:b/>
          <w:sz w:val="24"/>
          <w:szCs w:val="24"/>
        </w:rPr>
      </w:pPr>
      <w:r>
        <w:rPr>
          <w:b/>
          <w:sz w:val="24"/>
          <w:szCs w:val="24"/>
        </w:rPr>
        <w:t>Role of the parent</w:t>
      </w:r>
    </w:p>
    <w:p w:rsidR="00F20F8F" w:rsidRPr="00F20F8F" w:rsidRDefault="00F20F8F" w:rsidP="00F20F8F">
      <w:pPr>
        <w:spacing w:after="0"/>
        <w:jc w:val="both"/>
        <w:rPr>
          <w:sz w:val="24"/>
          <w:szCs w:val="24"/>
        </w:rPr>
      </w:pPr>
      <w:r w:rsidRPr="00F20F8F">
        <w:rPr>
          <w:sz w:val="24"/>
          <w:szCs w:val="24"/>
        </w:rPr>
        <w:t>While this academy wishes to encourage an increase in the number of pupils cycling to school we strongly recommend that pupils wishing to cycle to school have undertaken the necessary Cycle Proficiency training which will be available in future through school.</w:t>
      </w:r>
      <w:r>
        <w:rPr>
          <w:sz w:val="24"/>
          <w:szCs w:val="24"/>
        </w:rPr>
        <w:t xml:space="preserve"> </w:t>
      </w:r>
      <w:r w:rsidRPr="00F20F8F">
        <w:rPr>
          <w:sz w:val="24"/>
          <w:szCs w:val="24"/>
        </w:rPr>
        <w:t xml:space="preserve"> More information on the </w:t>
      </w:r>
      <w:proofErr w:type="spellStart"/>
      <w:r w:rsidRPr="00F20F8F">
        <w:rPr>
          <w:sz w:val="24"/>
          <w:szCs w:val="24"/>
        </w:rPr>
        <w:t>Bikeability</w:t>
      </w:r>
      <w:proofErr w:type="spellEnd"/>
      <w:r w:rsidRPr="00F20F8F">
        <w:rPr>
          <w:sz w:val="24"/>
          <w:szCs w:val="24"/>
        </w:rPr>
        <w:t xml:space="preserve"> training syllabus is available at www.bikeability.org.uk</w:t>
      </w:r>
      <w:r w:rsidR="00975EA1">
        <w:rPr>
          <w:sz w:val="24"/>
          <w:szCs w:val="24"/>
        </w:rPr>
        <w:t>.</w:t>
      </w:r>
    </w:p>
    <w:p w:rsidR="00F20F8F" w:rsidRPr="00F20F8F" w:rsidRDefault="00F20F8F" w:rsidP="00F20F8F">
      <w:pPr>
        <w:spacing w:after="0"/>
        <w:jc w:val="both"/>
        <w:rPr>
          <w:sz w:val="24"/>
          <w:szCs w:val="24"/>
        </w:rPr>
      </w:pPr>
    </w:p>
    <w:p w:rsidR="00F20F8F" w:rsidRPr="00F20F8F" w:rsidRDefault="00F20F8F" w:rsidP="00F20F8F">
      <w:pPr>
        <w:spacing w:after="0"/>
        <w:jc w:val="both"/>
        <w:rPr>
          <w:sz w:val="24"/>
          <w:szCs w:val="24"/>
        </w:rPr>
      </w:pPr>
      <w:r w:rsidRPr="00F20F8F">
        <w:rPr>
          <w:sz w:val="24"/>
          <w:szCs w:val="24"/>
        </w:rPr>
        <w:t xml:space="preserve">It is advised that you note the </w:t>
      </w:r>
      <w:proofErr w:type="spellStart"/>
      <w:r w:rsidRPr="00F20F8F">
        <w:rPr>
          <w:sz w:val="24"/>
          <w:szCs w:val="24"/>
        </w:rPr>
        <w:t>RoSPA</w:t>
      </w:r>
      <w:proofErr w:type="spellEnd"/>
      <w:r w:rsidRPr="00F20F8F">
        <w:rPr>
          <w:sz w:val="24"/>
          <w:szCs w:val="24"/>
        </w:rPr>
        <w:t xml:space="preserve"> advice that children below 11 years of age have not normally attained sufficient cognitive hazard perception skill. For children who are below the age at which on road cyc</w:t>
      </w:r>
      <w:r w:rsidR="00234C74">
        <w:rPr>
          <w:sz w:val="24"/>
          <w:szCs w:val="24"/>
        </w:rPr>
        <w:t>ling training is offered (from Year 4</w:t>
      </w:r>
      <w:r w:rsidRPr="00F20F8F">
        <w:rPr>
          <w:sz w:val="24"/>
          <w:szCs w:val="24"/>
        </w:rPr>
        <w:t xml:space="preserve">) or who have not undertaken the necessary training and still wish to cycle to school we recommend that these children be accompanied by their parents.  </w:t>
      </w:r>
    </w:p>
    <w:p w:rsidR="00F20F8F" w:rsidRPr="00F20F8F" w:rsidRDefault="00F20F8F" w:rsidP="00F20F8F">
      <w:pPr>
        <w:spacing w:after="0"/>
        <w:jc w:val="both"/>
        <w:rPr>
          <w:sz w:val="24"/>
          <w:szCs w:val="24"/>
        </w:rPr>
      </w:pPr>
    </w:p>
    <w:p w:rsidR="00F20F8F" w:rsidRPr="00F20F8F" w:rsidRDefault="00F20F8F" w:rsidP="00F20F8F">
      <w:pPr>
        <w:spacing w:after="0"/>
        <w:jc w:val="both"/>
        <w:rPr>
          <w:sz w:val="24"/>
          <w:szCs w:val="24"/>
        </w:rPr>
      </w:pPr>
      <w:r w:rsidRPr="00F20F8F">
        <w:rPr>
          <w:sz w:val="24"/>
          <w:szCs w:val="24"/>
        </w:rPr>
        <w:t>Although the school provides appropriate cycle storage parents are advised to take out appropriate insurance cover as the school’s insurance does not cover loss or damage to bicycles.</w:t>
      </w:r>
    </w:p>
    <w:p w:rsidR="00F20F8F" w:rsidRPr="00F20F8F" w:rsidRDefault="00F20F8F" w:rsidP="00F20F8F">
      <w:pPr>
        <w:spacing w:after="0"/>
        <w:jc w:val="both"/>
        <w:rPr>
          <w:sz w:val="24"/>
          <w:szCs w:val="24"/>
        </w:rPr>
      </w:pPr>
    </w:p>
    <w:p w:rsidR="00F20F8F" w:rsidRPr="00F20F8F" w:rsidRDefault="00F20F8F" w:rsidP="00F20F8F">
      <w:pPr>
        <w:spacing w:after="0"/>
        <w:jc w:val="both"/>
        <w:rPr>
          <w:b/>
          <w:sz w:val="24"/>
          <w:szCs w:val="24"/>
        </w:rPr>
      </w:pPr>
      <w:r w:rsidRPr="00F20F8F">
        <w:rPr>
          <w:b/>
          <w:sz w:val="24"/>
          <w:szCs w:val="24"/>
        </w:rPr>
        <w:t>Conditions for cycling to Leighton Academy</w:t>
      </w:r>
    </w:p>
    <w:p w:rsidR="00F20F8F" w:rsidRPr="00F20F8F" w:rsidRDefault="00F20F8F" w:rsidP="00F20F8F">
      <w:pPr>
        <w:pStyle w:val="ListParagraph"/>
        <w:numPr>
          <w:ilvl w:val="0"/>
          <w:numId w:val="4"/>
        </w:numPr>
        <w:spacing w:after="0"/>
        <w:jc w:val="both"/>
        <w:rPr>
          <w:sz w:val="24"/>
          <w:szCs w:val="24"/>
        </w:rPr>
      </w:pPr>
      <w:r w:rsidRPr="00F20F8F">
        <w:rPr>
          <w:sz w:val="24"/>
          <w:szCs w:val="24"/>
        </w:rPr>
        <w:t>To ensure the bicycle</w:t>
      </w:r>
      <w:r w:rsidR="00580D82">
        <w:rPr>
          <w:sz w:val="24"/>
          <w:szCs w:val="24"/>
        </w:rPr>
        <w:t xml:space="preserve"> or scooter</w:t>
      </w:r>
      <w:r w:rsidR="001D48EC">
        <w:rPr>
          <w:sz w:val="24"/>
          <w:szCs w:val="24"/>
        </w:rPr>
        <w:t xml:space="preserve"> </w:t>
      </w:r>
      <w:r w:rsidRPr="00F20F8F">
        <w:rPr>
          <w:sz w:val="24"/>
          <w:szCs w:val="24"/>
        </w:rPr>
        <w:t>is in good working order, well maintained and the correct size.</w:t>
      </w:r>
    </w:p>
    <w:p w:rsidR="00F20F8F" w:rsidRPr="00F20F8F" w:rsidRDefault="00F20F8F" w:rsidP="00F20F8F">
      <w:pPr>
        <w:pStyle w:val="ListParagraph"/>
        <w:numPr>
          <w:ilvl w:val="0"/>
          <w:numId w:val="4"/>
        </w:numPr>
        <w:spacing w:after="0"/>
        <w:jc w:val="both"/>
        <w:rPr>
          <w:sz w:val="24"/>
          <w:szCs w:val="24"/>
        </w:rPr>
      </w:pPr>
      <w:r w:rsidRPr="00F20F8F">
        <w:rPr>
          <w:sz w:val="24"/>
          <w:szCs w:val="24"/>
        </w:rPr>
        <w:t>To fit bicycle</w:t>
      </w:r>
      <w:r w:rsidR="00580D82">
        <w:rPr>
          <w:sz w:val="24"/>
          <w:szCs w:val="24"/>
        </w:rPr>
        <w:t>s</w:t>
      </w:r>
      <w:r w:rsidRPr="00F20F8F">
        <w:rPr>
          <w:sz w:val="24"/>
          <w:szCs w:val="24"/>
        </w:rPr>
        <w:t xml:space="preserve"> with a bell and a working light</w:t>
      </w:r>
      <w:r w:rsidR="00234C74">
        <w:rPr>
          <w:sz w:val="24"/>
          <w:szCs w:val="24"/>
        </w:rPr>
        <w:t>.</w:t>
      </w:r>
    </w:p>
    <w:p w:rsidR="00F20F8F" w:rsidRPr="00F20F8F" w:rsidRDefault="00F20F8F" w:rsidP="00F20F8F">
      <w:pPr>
        <w:pStyle w:val="ListParagraph"/>
        <w:numPr>
          <w:ilvl w:val="0"/>
          <w:numId w:val="4"/>
        </w:numPr>
        <w:spacing w:after="0"/>
        <w:jc w:val="both"/>
        <w:rPr>
          <w:sz w:val="24"/>
          <w:szCs w:val="24"/>
        </w:rPr>
      </w:pPr>
      <w:r w:rsidRPr="00F20F8F">
        <w:rPr>
          <w:sz w:val="24"/>
          <w:szCs w:val="24"/>
        </w:rPr>
        <w:t xml:space="preserve">To complete a </w:t>
      </w:r>
      <w:r w:rsidR="00975EA1">
        <w:rPr>
          <w:sz w:val="24"/>
          <w:szCs w:val="24"/>
        </w:rPr>
        <w:t>c</w:t>
      </w:r>
      <w:r w:rsidRPr="00F20F8F">
        <w:rPr>
          <w:sz w:val="24"/>
          <w:szCs w:val="24"/>
        </w:rPr>
        <w:t xml:space="preserve">ycle </w:t>
      </w:r>
      <w:r w:rsidR="00975EA1">
        <w:rPr>
          <w:sz w:val="24"/>
          <w:szCs w:val="24"/>
        </w:rPr>
        <w:t>p</w:t>
      </w:r>
      <w:r w:rsidRPr="00F20F8F">
        <w:rPr>
          <w:sz w:val="24"/>
          <w:szCs w:val="24"/>
        </w:rPr>
        <w:t>ermit giving permission for the child to store their cycle</w:t>
      </w:r>
      <w:r w:rsidR="00580D82">
        <w:rPr>
          <w:sz w:val="24"/>
          <w:szCs w:val="24"/>
        </w:rPr>
        <w:t xml:space="preserve"> or scooter</w:t>
      </w:r>
      <w:r w:rsidRPr="00F20F8F">
        <w:rPr>
          <w:sz w:val="24"/>
          <w:szCs w:val="24"/>
        </w:rPr>
        <w:t xml:space="preserve"> in the cycle </w:t>
      </w:r>
      <w:r w:rsidR="000512EB">
        <w:rPr>
          <w:sz w:val="24"/>
          <w:szCs w:val="24"/>
        </w:rPr>
        <w:t>pods</w:t>
      </w:r>
      <w:r w:rsidR="00234C74">
        <w:rPr>
          <w:sz w:val="24"/>
          <w:szCs w:val="24"/>
        </w:rPr>
        <w:t>.</w:t>
      </w:r>
    </w:p>
    <w:p w:rsidR="00F20F8F" w:rsidRPr="00F20F8F" w:rsidRDefault="00F20F8F" w:rsidP="00F20F8F">
      <w:pPr>
        <w:pStyle w:val="ListParagraph"/>
        <w:numPr>
          <w:ilvl w:val="0"/>
          <w:numId w:val="4"/>
        </w:numPr>
        <w:spacing w:after="0"/>
        <w:jc w:val="both"/>
        <w:rPr>
          <w:sz w:val="24"/>
          <w:szCs w:val="24"/>
        </w:rPr>
      </w:pPr>
      <w:r w:rsidRPr="00F20F8F">
        <w:rPr>
          <w:sz w:val="24"/>
          <w:szCs w:val="24"/>
        </w:rPr>
        <w:t>To provide a named helmet and encourage their child to wear bright and or reflective clothing on the journey.</w:t>
      </w:r>
    </w:p>
    <w:p w:rsidR="00F20F8F" w:rsidRPr="00F20F8F" w:rsidRDefault="00F20F8F" w:rsidP="00F20F8F">
      <w:pPr>
        <w:pStyle w:val="ListParagraph"/>
        <w:numPr>
          <w:ilvl w:val="0"/>
          <w:numId w:val="4"/>
        </w:numPr>
        <w:spacing w:after="0"/>
        <w:jc w:val="both"/>
        <w:rPr>
          <w:sz w:val="24"/>
          <w:szCs w:val="24"/>
        </w:rPr>
      </w:pPr>
      <w:r w:rsidRPr="00F20F8F">
        <w:rPr>
          <w:sz w:val="24"/>
          <w:szCs w:val="24"/>
        </w:rPr>
        <w:t xml:space="preserve">To provide a sturdy lock to secure the bicycle </w:t>
      </w:r>
      <w:r w:rsidR="00580D82">
        <w:rPr>
          <w:sz w:val="24"/>
          <w:szCs w:val="24"/>
        </w:rPr>
        <w:t xml:space="preserve">or scooter </w:t>
      </w:r>
      <w:r w:rsidRPr="00F20F8F">
        <w:rPr>
          <w:sz w:val="24"/>
          <w:szCs w:val="24"/>
        </w:rPr>
        <w:t xml:space="preserve">to the </w:t>
      </w:r>
      <w:r w:rsidR="00580D82">
        <w:rPr>
          <w:sz w:val="24"/>
          <w:szCs w:val="24"/>
        </w:rPr>
        <w:t>cycle</w:t>
      </w:r>
      <w:r w:rsidRPr="00F20F8F">
        <w:rPr>
          <w:sz w:val="24"/>
          <w:szCs w:val="24"/>
        </w:rPr>
        <w:t xml:space="preserve"> rack at school.</w:t>
      </w:r>
    </w:p>
    <w:p w:rsidR="00F20F8F" w:rsidRPr="00F20F8F" w:rsidRDefault="00F20F8F" w:rsidP="00F20F8F">
      <w:pPr>
        <w:pStyle w:val="ListParagraph"/>
        <w:numPr>
          <w:ilvl w:val="0"/>
          <w:numId w:val="4"/>
        </w:numPr>
        <w:spacing w:after="0"/>
        <w:jc w:val="both"/>
        <w:rPr>
          <w:sz w:val="24"/>
          <w:szCs w:val="24"/>
        </w:rPr>
      </w:pPr>
      <w:r w:rsidRPr="00F20F8F">
        <w:rPr>
          <w:sz w:val="24"/>
          <w:szCs w:val="24"/>
        </w:rPr>
        <w:t>To note that all bicycles</w:t>
      </w:r>
      <w:r w:rsidR="00580D82">
        <w:rPr>
          <w:sz w:val="24"/>
          <w:szCs w:val="24"/>
        </w:rPr>
        <w:t xml:space="preserve">, scooters </w:t>
      </w:r>
      <w:bookmarkStart w:id="0" w:name="_GoBack"/>
      <w:bookmarkEnd w:id="0"/>
      <w:r w:rsidRPr="00F20F8F">
        <w:rPr>
          <w:sz w:val="24"/>
          <w:szCs w:val="24"/>
        </w:rPr>
        <w:t>and helmets are brought and stored on school grounds at the owners risk</w:t>
      </w:r>
      <w:r w:rsidR="00234C74">
        <w:rPr>
          <w:sz w:val="24"/>
          <w:szCs w:val="24"/>
        </w:rPr>
        <w:t>.</w:t>
      </w:r>
    </w:p>
    <w:p w:rsidR="00F20F8F" w:rsidRPr="00F20F8F" w:rsidRDefault="00F20F8F" w:rsidP="00F20F8F">
      <w:pPr>
        <w:spacing w:after="0"/>
        <w:jc w:val="both"/>
        <w:rPr>
          <w:sz w:val="24"/>
          <w:szCs w:val="24"/>
        </w:rPr>
      </w:pPr>
    </w:p>
    <w:p w:rsidR="00F20F8F" w:rsidRDefault="00F20F8F" w:rsidP="00975EA1">
      <w:pPr>
        <w:spacing w:after="0"/>
        <w:jc w:val="both"/>
        <w:rPr>
          <w:sz w:val="24"/>
          <w:szCs w:val="24"/>
        </w:rPr>
      </w:pPr>
      <w:r w:rsidRPr="00F20F8F">
        <w:rPr>
          <w:sz w:val="24"/>
          <w:szCs w:val="24"/>
        </w:rPr>
        <w:t xml:space="preserve">This school reserves the right to revoke a cycle </w:t>
      </w:r>
      <w:r w:rsidR="00BB58B0">
        <w:rPr>
          <w:sz w:val="24"/>
          <w:szCs w:val="24"/>
        </w:rPr>
        <w:t>agreement</w:t>
      </w:r>
      <w:r w:rsidRPr="00F20F8F">
        <w:rPr>
          <w:sz w:val="24"/>
          <w:szCs w:val="24"/>
        </w:rPr>
        <w:t xml:space="preserve"> in the event that these conditions are ignored.</w:t>
      </w:r>
      <w:r>
        <w:rPr>
          <w:sz w:val="24"/>
          <w:szCs w:val="24"/>
        </w:rPr>
        <w:br w:type="page"/>
      </w:r>
    </w:p>
    <w:p w:rsidR="00F20F8F" w:rsidRDefault="00F20F8F" w:rsidP="00F20F8F">
      <w:pPr>
        <w:spacing w:after="0"/>
        <w:jc w:val="both"/>
        <w:rPr>
          <w:sz w:val="24"/>
          <w:szCs w:val="24"/>
        </w:rPr>
      </w:pPr>
      <w:r w:rsidRPr="00A12220">
        <w:rPr>
          <w:noProof/>
          <w:sz w:val="24"/>
          <w:szCs w:val="24"/>
          <w:lang w:eastAsia="en-GB"/>
        </w:rPr>
        <w:lastRenderedPageBreak/>
        <w:drawing>
          <wp:anchor distT="0" distB="0" distL="114300" distR="114300" simplePos="0" relativeHeight="251661312" behindDoc="0" locked="0" layoutInCell="1" allowOverlap="1" wp14:anchorId="4FBB53C8" wp14:editId="6089EEDB">
            <wp:simplePos x="0" y="0"/>
            <wp:positionH relativeFrom="column">
              <wp:posOffset>4283075</wp:posOffset>
            </wp:positionH>
            <wp:positionV relativeFrom="paragraph">
              <wp:posOffset>-253365</wp:posOffset>
            </wp:positionV>
            <wp:extent cx="1923415" cy="650875"/>
            <wp:effectExtent l="0" t="0" r="635" b="0"/>
            <wp:wrapSquare wrapText="bothSides"/>
            <wp:docPr id="2"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923415" cy="650875"/>
                    </a:xfrm>
                    <a:prstGeom prst="rect">
                      <a:avLst/>
                    </a:prstGeom>
                    <a:ln/>
                  </pic:spPr>
                </pic:pic>
              </a:graphicData>
            </a:graphic>
            <wp14:sizeRelH relativeFrom="page">
              <wp14:pctWidth>0</wp14:pctWidth>
            </wp14:sizeRelH>
            <wp14:sizeRelV relativeFrom="page">
              <wp14:pctHeight>0</wp14:pctHeight>
            </wp14:sizeRelV>
          </wp:anchor>
        </w:drawing>
      </w:r>
    </w:p>
    <w:p w:rsidR="00F20F8F" w:rsidRDefault="00F20F8F" w:rsidP="00F20F8F">
      <w:pPr>
        <w:spacing w:after="0"/>
        <w:jc w:val="both"/>
        <w:rPr>
          <w:sz w:val="24"/>
          <w:szCs w:val="24"/>
        </w:rPr>
      </w:pPr>
    </w:p>
    <w:p w:rsidR="00F20F8F" w:rsidRPr="00F20F8F" w:rsidRDefault="00975EA1" w:rsidP="00F20F8F">
      <w:pPr>
        <w:spacing w:after="0"/>
        <w:jc w:val="center"/>
        <w:rPr>
          <w:b/>
          <w:sz w:val="32"/>
          <w:szCs w:val="32"/>
        </w:rPr>
      </w:pPr>
      <w:r>
        <w:rPr>
          <w:b/>
          <w:sz w:val="32"/>
          <w:szCs w:val="32"/>
        </w:rPr>
        <w:t>CYCLING AGREEMENT</w:t>
      </w:r>
    </w:p>
    <w:p w:rsidR="00F20F8F" w:rsidRPr="00F20F8F" w:rsidRDefault="00F20F8F" w:rsidP="00F20F8F">
      <w:pPr>
        <w:spacing w:after="0"/>
        <w:jc w:val="both"/>
        <w:rPr>
          <w:sz w:val="24"/>
          <w:szCs w:val="24"/>
        </w:rPr>
      </w:pPr>
    </w:p>
    <w:p w:rsidR="00F20F8F" w:rsidRPr="00F20F8F" w:rsidRDefault="00F20F8F" w:rsidP="00F20F8F">
      <w:pPr>
        <w:spacing w:after="0"/>
        <w:jc w:val="both"/>
        <w:rPr>
          <w:sz w:val="24"/>
          <w:szCs w:val="24"/>
        </w:rPr>
      </w:pPr>
    </w:p>
    <w:p w:rsidR="00F20F8F" w:rsidRPr="00F20F8F" w:rsidRDefault="00F20F8F" w:rsidP="00F20F8F">
      <w:pPr>
        <w:spacing w:after="0"/>
        <w:jc w:val="both"/>
        <w:rPr>
          <w:sz w:val="24"/>
          <w:szCs w:val="24"/>
        </w:rPr>
      </w:pPr>
    </w:p>
    <w:p w:rsidR="00F20F8F" w:rsidRPr="00F20F8F" w:rsidRDefault="00F20F8F" w:rsidP="00F20F8F">
      <w:pPr>
        <w:spacing w:after="0"/>
        <w:jc w:val="both"/>
        <w:rPr>
          <w:sz w:val="24"/>
          <w:szCs w:val="24"/>
        </w:rPr>
      </w:pPr>
      <w:r w:rsidRPr="00F20F8F">
        <w:rPr>
          <w:sz w:val="24"/>
          <w:szCs w:val="24"/>
        </w:rPr>
        <w:t>Name of Pupil</w:t>
      </w:r>
      <w:r w:rsidR="00975EA1">
        <w:rPr>
          <w:sz w:val="24"/>
          <w:szCs w:val="24"/>
        </w:rPr>
        <w:t>: …………………………………………………………….</w:t>
      </w:r>
      <w:r w:rsidR="00975EA1">
        <w:rPr>
          <w:sz w:val="24"/>
          <w:szCs w:val="24"/>
        </w:rPr>
        <w:tab/>
        <w:t>Class: ………………………………………………</w:t>
      </w:r>
      <w:proofErr w:type="gramStart"/>
      <w:r w:rsidR="00975EA1">
        <w:rPr>
          <w:sz w:val="24"/>
          <w:szCs w:val="24"/>
        </w:rPr>
        <w:t>…..</w:t>
      </w:r>
      <w:proofErr w:type="gramEnd"/>
    </w:p>
    <w:p w:rsidR="00F20F8F" w:rsidRPr="00F20F8F" w:rsidRDefault="00F20F8F" w:rsidP="00F20F8F">
      <w:pPr>
        <w:spacing w:after="0"/>
        <w:jc w:val="both"/>
        <w:rPr>
          <w:sz w:val="24"/>
          <w:szCs w:val="24"/>
        </w:rPr>
      </w:pPr>
    </w:p>
    <w:p w:rsidR="00F20F8F" w:rsidRPr="00F20F8F" w:rsidRDefault="00F20F8F" w:rsidP="00F20F8F">
      <w:pPr>
        <w:spacing w:after="0"/>
        <w:jc w:val="both"/>
        <w:rPr>
          <w:sz w:val="24"/>
          <w:szCs w:val="24"/>
        </w:rPr>
      </w:pPr>
      <w:r w:rsidRPr="00F20F8F">
        <w:rPr>
          <w:sz w:val="24"/>
          <w:szCs w:val="24"/>
        </w:rPr>
        <w:t>Cycle</w:t>
      </w:r>
      <w:r w:rsidR="00BB58B0">
        <w:rPr>
          <w:sz w:val="24"/>
          <w:szCs w:val="24"/>
        </w:rPr>
        <w:t>/Scooter</w:t>
      </w:r>
      <w:r w:rsidRPr="00F20F8F">
        <w:rPr>
          <w:sz w:val="24"/>
          <w:szCs w:val="24"/>
        </w:rPr>
        <w:t xml:space="preserve"> mak</w:t>
      </w:r>
      <w:r w:rsidR="00975EA1">
        <w:rPr>
          <w:sz w:val="24"/>
          <w:szCs w:val="24"/>
        </w:rPr>
        <w:t>e: ……………………………………………………</w:t>
      </w:r>
      <w:r w:rsidRPr="00F20F8F">
        <w:rPr>
          <w:sz w:val="24"/>
          <w:szCs w:val="24"/>
        </w:rPr>
        <w:tab/>
        <w:t>Model</w:t>
      </w:r>
      <w:r w:rsidR="00975EA1">
        <w:rPr>
          <w:sz w:val="24"/>
          <w:szCs w:val="24"/>
        </w:rPr>
        <w:t>: ……………………………………………</w:t>
      </w:r>
      <w:proofErr w:type="gramStart"/>
      <w:r w:rsidR="00975EA1">
        <w:rPr>
          <w:sz w:val="24"/>
          <w:szCs w:val="24"/>
        </w:rPr>
        <w:t>…..</w:t>
      </w:r>
      <w:proofErr w:type="gramEnd"/>
    </w:p>
    <w:p w:rsidR="00F20F8F" w:rsidRPr="00F20F8F" w:rsidRDefault="00F20F8F" w:rsidP="00F20F8F">
      <w:pPr>
        <w:spacing w:after="0"/>
        <w:jc w:val="both"/>
        <w:rPr>
          <w:sz w:val="24"/>
          <w:szCs w:val="24"/>
        </w:rPr>
      </w:pPr>
    </w:p>
    <w:p w:rsidR="00975EA1" w:rsidRPr="00F20F8F" w:rsidRDefault="00F20F8F" w:rsidP="00F20F8F">
      <w:pPr>
        <w:spacing w:after="0"/>
        <w:jc w:val="both"/>
        <w:rPr>
          <w:sz w:val="24"/>
          <w:szCs w:val="24"/>
        </w:rPr>
      </w:pPr>
      <w:r w:rsidRPr="00F20F8F">
        <w:rPr>
          <w:sz w:val="24"/>
          <w:szCs w:val="24"/>
        </w:rPr>
        <w:t>Cycle</w:t>
      </w:r>
      <w:r w:rsidR="00BB58B0">
        <w:rPr>
          <w:sz w:val="24"/>
          <w:szCs w:val="24"/>
        </w:rPr>
        <w:t>/Scooter</w:t>
      </w:r>
      <w:r w:rsidRPr="00F20F8F">
        <w:rPr>
          <w:sz w:val="24"/>
          <w:szCs w:val="24"/>
        </w:rPr>
        <w:t xml:space="preserve"> colour</w:t>
      </w:r>
      <w:r w:rsidR="00975EA1">
        <w:rPr>
          <w:sz w:val="24"/>
          <w:szCs w:val="24"/>
        </w:rPr>
        <w:t>: ………………………………………………….</w:t>
      </w:r>
      <w:r w:rsidR="00975EA1">
        <w:rPr>
          <w:sz w:val="24"/>
          <w:szCs w:val="24"/>
        </w:rPr>
        <w:tab/>
      </w:r>
      <w:r w:rsidRPr="00F20F8F">
        <w:rPr>
          <w:sz w:val="24"/>
          <w:szCs w:val="24"/>
        </w:rPr>
        <w:t>Features</w:t>
      </w:r>
      <w:r w:rsidR="00975EA1">
        <w:rPr>
          <w:sz w:val="24"/>
          <w:szCs w:val="24"/>
        </w:rPr>
        <w:t>: …………………………………………….</w:t>
      </w:r>
    </w:p>
    <w:p w:rsidR="00F20F8F" w:rsidRPr="00F20F8F" w:rsidRDefault="00F20F8F" w:rsidP="00F20F8F">
      <w:pPr>
        <w:spacing w:after="0"/>
        <w:jc w:val="both"/>
        <w:rPr>
          <w:sz w:val="24"/>
          <w:szCs w:val="24"/>
        </w:rPr>
      </w:pPr>
    </w:p>
    <w:p w:rsidR="00BB58B0" w:rsidRDefault="00F20F8F" w:rsidP="00F20F8F">
      <w:pPr>
        <w:spacing w:after="0"/>
        <w:jc w:val="both"/>
        <w:rPr>
          <w:sz w:val="24"/>
          <w:szCs w:val="24"/>
        </w:rPr>
      </w:pPr>
      <w:r w:rsidRPr="00F20F8F">
        <w:rPr>
          <w:sz w:val="24"/>
          <w:szCs w:val="24"/>
        </w:rPr>
        <w:t>I accept the above conditions and request permission for</w:t>
      </w:r>
      <w:r w:rsidR="00975EA1">
        <w:rPr>
          <w:sz w:val="24"/>
          <w:szCs w:val="24"/>
        </w:rPr>
        <w:t xml:space="preserve"> </w:t>
      </w:r>
      <w:r w:rsidRPr="00F20F8F">
        <w:rPr>
          <w:sz w:val="24"/>
          <w:szCs w:val="24"/>
        </w:rPr>
        <w:t>my child to cycle to school and to be given access to the available cycle p</w:t>
      </w:r>
      <w:r w:rsidR="00BB58B0">
        <w:rPr>
          <w:sz w:val="24"/>
          <w:szCs w:val="24"/>
        </w:rPr>
        <w:t>ods</w:t>
      </w:r>
      <w:r w:rsidR="00234C74">
        <w:rPr>
          <w:sz w:val="24"/>
          <w:szCs w:val="24"/>
        </w:rPr>
        <w:t>.</w:t>
      </w:r>
    </w:p>
    <w:p w:rsidR="00234C74" w:rsidRDefault="00234C74" w:rsidP="00F20F8F">
      <w:pPr>
        <w:spacing w:after="0"/>
        <w:jc w:val="both"/>
        <w:rPr>
          <w:sz w:val="24"/>
          <w:szCs w:val="24"/>
        </w:rPr>
      </w:pPr>
    </w:p>
    <w:p w:rsidR="00234C74" w:rsidRDefault="00234C74" w:rsidP="00F20F8F">
      <w:pPr>
        <w:spacing w:after="0"/>
        <w:jc w:val="both"/>
        <w:rPr>
          <w:sz w:val="24"/>
          <w:szCs w:val="24"/>
        </w:rPr>
      </w:pPr>
      <w:r>
        <w:rPr>
          <w:sz w:val="24"/>
          <w:szCs w:val="24"/>
        </w:rPr>
        <w:t xml:space="preserve">I understand that the academy will accept no responsibility for any bikes or scooters that are not locked into the pods. </w:t>
      </w:r>
    </w:p>
    <w:p w:rsidR="00BB58B0" w:rsidRDefault="00BB58B0" w:rsidP="00F20F8F">
      <w:pPr>
        <w:spacing w:after="0"/>
        <w:jc w:val="both"/>
        <w:rPr>
          <w:sz w:val="24"/>
          <w:szCs w:val="24"/>
        </w:rPr>
      </w:pPr>
    </w:p>
    <w:p w:rsidR="00F20F8F" w:rsidRPr="00F20F8F" w:rsidRDefault="00BB58B0" w:rsidP="00F20F8F">
      <w:pPr>
        <w:spacing w:after="0"/>
        <w:jc w:val="both"/>
        <w:rPr>
          <w:sz w:val="24"/>
          <w:szCs w:val="24"/>
        </w:rPr>
      </w:pPr>
      <w:r>
        <w:rPr>
          <w:sz w:val="24"/>
          <w:szCs w:val="24"/>
        </w:rPr>
        <w:t xml:space="preserve">I understand that my child </w:t>
      </w:r>
      <w:r w:rsidRPr="00234C74">
        <w:rPr>
          <w:b/>
          <w:sz w:val="24"/>
          <w:szCs w:val="24"/>
          <w:u w:val="single"/>
        </w:rPr>
        <w:t>must</w:t>
      </w:r>
      <w:r>
        <w:rPr>
          <w:sz w:val="24"/>
          <w:szCs w:val="24"/>
        </w:rPr>
        <w:t xml:space="preserve"> wear a helmet if cycling to school, and </w:t>
      </w:r>
      <w:r w:rsidRPr="00234C74">
        <w:rPr>
          <w:b/>
          <w:sz w:val="24"/>
          <w:szCs w:val="24"/>
          <w:u w:val="single"/>
        </w:rPr>
        <w:t>must</w:t>
      </w:r>
      <w:r>
        <w:rPr>
          <w:sz w:val="24"/>
          <w:szCs w:val="24"/>
        </w:rPr>
        <w:t xml:space="preserve"> dismount their bike or scooter at the school gates.</w:t>
      </w:r>
    </w:p>
    <w:p w:rsidR="00F20F8F" w:rsidRPr="00F20F8F" w:rsidRDefault="00F20F8F" w:rsidP="00F20F8F">
      <w:pPr>
        <w:spacing w:after="0"/>
        <w:jc w:val="both"/>
        <w:rPr>
          <w:sz w:val="24"/>
          <w:szCs w:val="24"/>
        </w:rPr>
      </w:pPr>
    </w:p>
    <w:p w:rsidR="00F20F8F" w:rsidRDefault="00F20F8F" w:rsidP="00F20F8F">
      <w:pPr>
        <w:spacing w:after="0"/>
        <w:jc w:val="both"/>
        <w:rPr>
          <w:sz w:val="24"/>
          <w:szCs w:val="24"/>
        </w:rPr>
      </w:pPr>
      <w:r w:rsidRPr="00F20F8F">
        <w:rPr>
          <w:sz w:val="24"/>
          <w:szCs w:val="24"/>
        </w:rPr>
        <w:t xml:space="preserve">I acknowledge that if my child is in </w:t>
      </w:r>
      <w:r w:rsidR="00975EA1">
        <w:rPr>
          <w:sz w:val="24"/>
          <w:szCs w:val="24"/>
        </w:rPr>
        <w:t>Y</w:t>
      </w:r>
      <w:r w:rsidRPr="00F20F8F">
        <w:rPr>
          <w:sz w:val="24"/>
          <w:szCs w:val="24"/>
        </w:rPr>
        <w:t xml:space="preserve">ear 4 or below and cycling on the road, they will be accompanied by a responsible adult. </w:t>
      </w:r>
    </w:p>
    <w:p w:rsidR="00BB58B0" w:rsidRDefault="00BB58B0" w:rsidP="00F20F8F">
      <w:pPr>
        <w:spacing w:after="0"/>
        <w:jc w:val="both"/>
        <w:rPr>
          <w:sz w:val="24"/>
          <w:szCs w:val="24"/>
        </w:rPr>
      </w:pPr>
    </w:p>
    <w:p w:rsidR="00BB58B0" w:rsidRDefault="00BB58B0" w:rsidP="00BB58B0">
      <w:pPr>
        <w:spacing w:after="0"/>
        <w:jc w:val="center"/>
        <w:rPr>
          <w:b/>
          <w:sz w:val="24"/>
          <w:szCs w:val="24"/>
        </w:rPr>
      </w:pPr>
      <w:r w:rsidRPr="00BB58B0">
        <w:rPr>
          <w:b/>
          <w:sz w:val="24"/>
          <w:szCs w:val="24"/>
        </w:rPr>
        <w:t>LEIGHTON ACADEMY RESERVES THE</w:t>
      </w:r>
      <w:r>
        <w:rPr>
          <w:b/>
          <w:sz w:val="24"/>
          <w:szCs w:val="24"/>
        </w:rPr>
        <w:t xml:space="preserve"> RIGHT TO REVOKE THIS AGREEMENT</w:t>
      </w:r>
    </w:p>
    <w:p w:rsidR="00BB58B0" w:rsidRPr="00BB58B0" w:rsidRDefault="00BB58B0" w:rsidP="00BB58B0">
      <w:pPr>
        <w:spacing w:after="0"/>
        <w:jc w:val="center"/>
        <w:rPr>
          <w:b/>
          <w:sz w:val="24"/>
          <w:szCs w:val="24"/>
        </w:rPr>
      </w:pPr>
      <w:r w:rsidRPr="00BB58B0">
        <w:rPr>
          <w:b/>
          <w:sz w:val="24"/>
          <w:szCs w:val="24"/>
        </w:rPr>
        <w:t>IN THE EVENT THAT THESE CONDITIONS ARE IGNORED.</w:t>
      </w:r>
    </w:p>
    <w:p w:rsidR="00F20F8F" w:rsidRPr="00F20F8F" w:rsidRDefault="00F20F8F" w:rsidP="00F20F8F">
      <w:pPr>
        <w:spacing w:after="0"/>
        <w:jc w:val="both"/>
        <w:rPr>
          <w:sz w:val="24"/>
          <w:szCs w:val="24"/>
        </w:rPr>
      </w:pPr>
    </w:p>
    <w:p w:rsidR="00F20F8F" w:rsidRDefault="00F20F8F" w:rsidP="00F20F8F">
      <w:pPr>
        <w:spacing w:after="0"/>
        <w:jc w:val="both"/>
        <w:rPr>
          <w:sz w:val="24"/>
          <w:szCs w:val="24"/>
        </w:rPr>
      </w:pPr>
      <w:r w:rsidRPr="00F20F8F">
        <w:rPr>
          <w:sz w:val="24"/>
          <w:szCs w:val="24"/>
        </w:rPr>
        <w:t>Signed</w:t>
      </w:r>
      <w:r w:rsidR="00975EA1">
        <w:rPr>
          <w:sz w:val="24"/>
          <w:szCs w:val="24"/>
        </w:rPr>
        <w:t>: ………………………………………………………………</w:t>
      </w:r>
      <w:r w:rsidR="00975EA1">
        <w:rPr>
          <w:sz w:val="24"/>
          <w:szCs w:val="24"/>
        </w:rPr>
        <w:tab/>
      </w:r>
      <w:r w:rsidRPr="00F20F8F">
        <w:rPr>
          <w:sz w:val="24"/>
          <w:szCs w:val="24"/>
        </w:rPr>
        <w:t xml:space="preserve">Print </w:t>
      </w:r>
      <w:r w:rsidR="00975EA1">
        <w:rPr>
          <w:sz w:val="24"/>
          <w:szCs w:val="24"/>
        </w:rPr>
        <w:t>Name: ……………………………………………………</w:t>
      </w:r>
    </w:p>
    <w:p w:rsidR="00F20F8F" w:rsidRPr="00F20F8F" w:rsidRDefault="00F20F8F" w:rsidP="00F20F8F">
      <w:pPr>
        <w:spacing w:after="0"/>
        <w:jc w:val="both"/>
        <w:rPr>
          <w:sz w:val="24"/>
          <w:szCs w:val="24"/>
        </w:rPr>
      </w:pPr>
      <w:r w:rsidRPr="00F20F8F">
        <w:rPr>
          <w:sz w:val="24"/>
          <w:szCs w:val="24"/>
        </w:rPr>
        <w:t>Parent/</w:t>
      </w:r>
      <w:r w:rsidR="00234C74">
        <w:rPr>
          <w:sz w:val="24"/>
          <w:szCs w:val="24"/>
        </w:rPr>
        <w:t>Carer</w:t>
      </w:r>
    </w:p>
    <w:p w:rsidR="00F20F8F" w:rsidRPr="00F20F8F" w:rsidRDefault="00F20F8F" w:rsidP="00F20F8F">
      <w:pPr>
        <w:spacing w:after="0"/>
        <w:jc w:val="both"/>
        <w:rPr>
          <w:sz w:val="24"/>
          <w:szCs w:val="24"/>
        </w:rPr>
      </w:pPr>
    </w:p>
    <w:p w:rsidR="00F20F8F" w:rsidRPr="00F20F8F" w:rsidRDefault="00F20F8F" w:rsidP="00F20F8F">
      <w:pPr>
        <w:spacing w:after="0"/>
        <w:jc w:val="both"/>
        <w:rPr>
          <w:sz w:val="24"/>
          <w:szCs w:val="24"/>
        </w:rPr>
      </w:pPr>
      <w:r w:rsidRPr="00F20F8F">
        <w:rPr>
          <w:sz w:val="24"/>
          <w:szCs w:val="24"/>
        </w:rPr>
        <w:t>Date</w:t>
      </w:r>
      <w:r w:rsidR="00975EA1">
        <w:rPr>
          <w:sz w:val="24"/>
          <w:szCs w:val="24"/>
        </w:rPr>
        <w:t>: ………………………………………………………</w:t>
      </w:r>
      <w:proofErr w:type="gramStart"/>
      <w:r w:rsidR="00975EA1">
        <w:rPr>
          <w:sz w:val="24"/>
          <w:szCs w:val="24"/>
        </w:rPr>
        <w:t>…..</w:t>
      </w:r>
      <w:proofErr w:type="gramEnd"/>
    </w:p>
    <w:p w:rsidR="00F20F8F" w:rsidRPr="00F20F8F" w:rsidRDefault="00F20F8F" w:rsidP="00F20F8F">
      <w:pPr>
        <w:spacing w:after="0"/>
        <w:jc w:val="both"/>
        <w:rPr>
          <w:sz w:val="24"/>
          <w:szCs w:val="24"/>
        </w:rPr>
      </w:pPr>
    </w:p>
    <w:p w:rsidR="00BD5406" w:rsidRDefault="00BD5406" w:rsidP="00F20F8F">
      <w:pPr>
        <w:jc w:val="both"/>
      </w:pPr>
    </w:p>
    <w:sectPr w:rsidR="00BD5406" w:rsidSect="00781134">
      <w:footerReference w:type="default" r:id="rId8"/>
      <w:pgSz w:w="11906" w:h="16838"/>
      <w:pgMar w:top="1021" w:right="1134" w:bottom="102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A85" w:rsidRDefault="00D26A85" w:rsidP="006A7AB1">
      <w:pPr>
        <w:spacing w:after="0" w:line="240" w:lineRule="auto"/>
      </w:pPr>
      <w:r>
        <w:separator/>
      </w:r>
    </w:p>
  </w:endnote>
  <w:endnote w:type="continuationSeparator" w:id="0">
    <w:p w:rsidR="00D26A85" w:rsidRDefault="00D26A85" w:rsidP="006A7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547568"/>
      <w:docPartObj>
        <w:docPartGallery w:val="Page Numbers (Bottom of Page)"/>
        <w:docPartUnique/>
      </w:docPartObj>
    </w:sdtPr>
    <w:sdtEndPr/>
    <w:sdtContent>
      <w:sdt>
        <w:sdtPr>
          <w:id w:val="860082579"/>
          <w:docPartObj>
            <w:docPartGallery w:val="Page Numbers (Top of Page)"/>
            <w:docPartUnique/>
          </w:docPartObj>
        </w:sdtPr>
        <w:sdtEndPr/>
        <w:sdtContent>
          <w:p w:rsidR="00987053" w:rsidRDefault="009870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27AB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7AB1">
              <w:rPr>
                <w:b/>
                <w:bCs/>
                <w:noProof/>
              </w:rPr>
              <w:t>3</w:t>
            </w:r>
            <w:r>
              <w:rPr>
                <w:b/>
                <w:bCs/>
                <w:sz w:val="24"/>
                <w:szCs w:val="24"/>
              </w:rPr>
              <w:fldChar w:fldCharType="end"/>
            </w:r>
          </w:p>
        </w:sdtContent>
      </w:sdt>
    </w:sdtContent>
  </w:sdt>
  <w:p w:rsidR="00987053" w:rsidRDefault="00975EA1" w:rsidP="00987053">
    <w:pPr>
      <w:pStyle w:val="Footer"/>
      <w:tabs>
        <w:tab w:val="clear" w:pos="4513"/>
        <w:tab w:val="clear" w:pos="9026"/>
      </w:tabs>
    </w:pPr>
    <w:r>
      <w:t>Updated</w:t>
    </w:r>
    <w:r w:rsidR="00987053">
      <w:t>:</w:t>
    </w:r>
    <w:r w:rsidR="00987053">
      <w:tab/>
    </w:r>
    <w:r>
      <w:t>October 2021</w:t>
    </w:r>
  </w:p>
  <w:p w:rsidR="006A7AB1" w:rsidRDefault="00987053" w:rsidP="006A7AB1">
    <w:pPr>
      <w:pStyle w:val="Footer"/>
      <w:tabs>
        <w:tab w:val="clear" w:pos="4513"/>
        <w:tab w:val="clear" w:pos="9026"/>
      </w:tabs>
    </w:pPr>
    <w:r>
      <w:t>Review Date:</w:t>
    </w:r>
    <w:r>
      <w:tab/>
    </w:r>
    <w:r w:rsidR="00975EA1">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A85" w:rsidRDefault="00D26A85" w:rsidP="006A7AB1">
      <w:pPr>
        <w:spacing w:after="0" w:line="240" w:lineRule="auto"/>
      </w:pPr>
      <w:r>
        <w:separator/>
      </w:r>
    </w:p>
  </w:footnote>
  <w:footnote w:type="continuationSeparator" w:id="0">
    <w:p w:rsidR="00D26A85" w:rsidRDefault="00D26A85" w:rsidP="006A7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2179"/>
    <w:multiLevelType w:val="hybridMultilevel"/>
    <w:tmpl w:val="B09039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5717B80"/>
    <w:multiLevelType w:val="hybridMultilevel"/>
    <w:tmpl w:val="439C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DF1E08"/>
    <w:multiLevelType w:val="hybridMultilevel"/>
    <w:tmpl w:val="ADF88D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66046B6"/>
    <w:multiLevelType w:val="hybridMultilevel"/>
    <w:tmpl w:val="0638F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20"/>
    <w:rsid w:val="000512EB"/>
    <w:rsid w:val="001D48EC"/>
    <w:rsid w:val="001E4102"/>
    <w:rsid w:val="00206D38"/>
    <w:rsid w:val="00217153"/>
    <w:rsid w:val="00234C74"/>
    <w:rsid w:val="002F09ED"/>
    <w:rsid w:val="00373D87"/>
    <w:rsid w:val="004D550B"/>
    <w:rsid w:val="00580D82"/>
    <w:rsid w:val="00586B16"/>
    <w:rsid w:val="006A7AB1"/>
    <w:rsid w:val="00781134"/>
    <w:rsid w:val="00836947"/>
    <w:rsid w:val="00975EA1"/>
    <w:rsid w:val="00987053"/>
    <w:rsid w:val="00A12220"/>
    <w:rsid w:val="00B203F5"/>
    <w:rsid w:val="00B66EBE"/>
    <w:rsid w:val="00BB58B0"/>
    <w:rsid w:val="00BD5406"/>
    <w:rsid w:val="00C0093F"/>
    <w:rsid w:val="00C27294"/>
    <w:rsid w:val="00C27AB1"/>
    <w:rsid w:val="00D26A85"/>
    <w:rsid w:val="00DE1041"/>
    <w:rsid w:val="00E61248"/>
    <w:rsid w:val="00F20F8F"/>
    <w:rsid w:val="00FA76B4"/>
    <w:rsid w:val="00FE1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A34F"/>
  <w15:docId w15:val="{AB392E6F-51A5-4163-89B7-610F5672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AB1"/>
  </w:style>
  <w:style w:type="paragraph" w:styleId="Footer">
    <w:name w:val="footer"/>
    <w:basedOn w:val="Normal"/>
    <w:link w:val="FooterChar"/>
    <w:uiPriority w:val="99"/>
    <w:unhideWhenUsed/>
    <w:rsid w:val="006A7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AB1"/>
  </w:style>
  <w:style w:type="paragraph" w:styleId="ListParagraph">
    <w:name w:val="List Paragraph"/>
    <w:basedOn w:val="Normal"/>
    <w:uiPriority w:val="34"/>
    <w:qFormat/>
    <w:rsid w:val="00F20F8F"/>
    <w:pPr>
      <w:ind w:left="720"/>
      <w:contextualSpacing/>
    </w:pPr>
  </w:style>
  <w:style w:type="paragraph" w:styleId="BalloonText">
    <w:name w:val="Balloon Text"/>
    <w:basedOn w:val="Normal"/>
    <w:link w:val="BalloonTextChar"/>
    <w:uiPriority w:val="99"/>
    <w:semiHidden/>
    <w:unhideWhenUsed/>
    <w:rsid w:val="00836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9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Arnold</dc:creator>
  <cp:lastModifiedBy>Leighton Principal</cp:lastModifiedBy>
  <cp:revision>3</cp:revision>
  <cp:lastPrinted>2017-11-13T15:24:00Z</cp:lastPrinted>
  <dcterms:created xsi:type="dcterms:W3CDTF">2021-10-19T13:06:00Z</dcterms:created>
  <dcterms:modified xsi:type="dcterms:W3CDTF">2021-10-19T13:10:00Z</dcterms:modified>
</cp:coreProperties>
</file>