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1E89" w14:textId="77777777" w:rsidR="00A92AEA" w:rsidRDefault="005F3AAC">
      <w:pPr>
        <w:spacing w:after="499" w:line="259" w:lineRule="auto"/>
        <w:ind w:left="14" w:firstLine="0"/>
        <w:jc w:val="left"/>
      </w:pPr>
      <w:r>
        <w:rPr>
          <w:rFonts w:ascii="Arial" w:eastAsia="Arial" w:hAnsi="Arial" w:cs="Arial"/>
        </w:rPr>
        <w:t xml:space="preserve">  </w:t>
      </w:r>
    </w:p>
    <w:p w14:paraId="3DBE4583" w14:textId="77777777" w:rsidR="00A92AEA" w:rsidRDefault="005F3AAC">
      <w:pPr>
        <w:spacing w:after="20" w:line="259" w:lineRule="auto"/>
        <w:ind w:left="14" w:firstLine="0"/>
        <w:jc w:val="left"/>
      </w:pPr>
      <w:r>
        <w:t xml:space="preserve"> </w:t>
      </w:r>
    </w:p>
    <w:p w14:paraId="477D80F7" w14:textId="77777777" w:rsidR="00A92AEA" w:rsidRDefault="005F3AAC">
      <w:pPr>
        <w:spacing w:after="22" w:line="259" w:lineRule="auto"/>
        <w:ind w:left="139" w:firstLine="0"/>
        <w:jc w:val="center"/>
      </w:pPr>
      <w:r>
        <w:rPr>
          <w:b/>
        </w:rPr>
        <w:t xml:space="preserve"> </w:t>
      </w:r>
      <w:r>
        <w:t xml:space="preserve"> </w:t>
      </w:r>
    </w:p>
    <w:p w14:paraId="34C95D6C" w14:textId="77777777" w:rsidR="00A92AEA" w:rsidRDefault="005F3AAC">
      <w:pPr>
        <w:spacing w:after="20" w:line="259" w:lineRule="auto"/>
        <w:ind w:left="139" w:firstLine="0"/>
        <w:jc w:val="center"/>
      </w:pPr>
      <w:r>
        <w:rPr>
          <w:b/>
        </w:rPr>
        <w:t xml:space="preserve"> </w:t>
      </w:r>
      <w:r>
        <w:t xml:space="preserve"> </w:t>
      </w:r>
    </w:p>
    <w:p w14:paraId="2C11BBF9" w14:textId="77777777" w:rsidR="00A92AEA" w:rsidRDefault="005F3AAC">
      <w:pPr>
        <w:spacing w:after="0" w:line="259" w:lineRule="auto"/>
        <w:ind w:left="139" w:firstLine="0"/>
        <w:jc w:val="center"/>
      </w:pPr>
      <w:r>
        <w:rPr>
          <w:b/>
        </w:rPr>
        <w:t xml:space="preserve"> </w:t>
      </w:r>
      <w:r>
        <w:t xml:space="preserve"> </w:t>
      </w:r>
    </w:p>
    <w:p w14:paraId="3F64FABA" w14:textId="77777777" w:rsidR="00A92AEA" w:rsidRDefault="005F3AAC">
      <w:pPr>
        <w:spacing w:after="50" w:line="259" w:lineRule="auto"/>
        <w:ind w:left="1215" w:firstLine="0"/>
        <w:jc w:val="left"/>
      </w:pPr>
      <w:r>
        <w:rPr>
          <w:noProof/>
        </w:rPr>
        <w:drawing>
          <wp:inline distT="0" distB="0" distL="0" distR="0" wp14:anchorId="54212277" wp14:editId="163406E6">
            <wp:extent cx="4651375" cy="1466215"/>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a:fillRect/>
                    </a:stretch>
                  </pic:blipFill>
                  <pic:spPr>
                    <a:xfrm>
                      <a:off x="0" y="0"/>
                      <a:ext cx="4651375" cy="1466215"/>
                    </a:xfrm>
                    <a:prstGeom prst="rect">
                      <a:avLst/>
                    </a:prstGeom>
                  </pic:spPr>
                </pic:pic>
              </a:graphicData>
            </a:graphic>
          </wp:inline>
        </w:drawing>
      </w:r>
    </w:p>
    <w:p w14:paraId="1FF37F0C" w14:textId="77777777" w:rsidR="00A92AEA" w:rsidRDefault="005F3AAC">
      <w:pPr>
        <w:spacing w:after="20" w:line="259" w:lineRule="auto"/>
        <w:ind w:left="139" w:firstLine="0"/>
        <w:jc w:val="center"/>
      </w:pPr>
      <w:r>
        <w:rPr>
          <w:b/>
        </w:rPr>
        <w:t xml:space="preserve"> </w:t>
      </w:r>
      <w:r>
        <w:t xml:space="preserve"> </w:t>
      </w:r>
    </w:p>
    <w:p w14:paraId="5B5DC227" w14:textId="77777777" w:rsidR="00A92AEA" w:rsidRDefault="005F3AAC">
      <w:pPr>
        <w:spacing w:after="22" w:line="259" w:lineRule="auto"/>
        <w:ind w:left="139" w:firstLine="0"/>
        <w:jc w:val="center"/>
      </w:pPr>
      <w:r>
        <w:rPr>
          <w:b/>
        </w:rPr>
        <w:t xml:space="preserve"> </w:t>
      </w:r>
      <w:r>
        <w:t xml:space="preserve"> </w:t>
      </w:r>
    </w:p>
    <w:p w14:paraId="36EE475B" w14:textId="77777777" w:rsidR="00A92AEA" w:rsidRDefault="005F3AAC">
      <w:pPr>
        <w:spacing w:after="20" w:line="259" w:lineRule="auto"/>
        <w:ind w:left="139" w:firstLine="0"/>
        <w:jc w:val="center"/>
      </w:pPr>
      <w:r>
        <w:rPr>
          <w:b/>
        </w:rPr>
        <w:t xml:space="preserve"> </w:t>
      </w:r>
      <w:r>
        <w:t xml:space="preserve"> </w:t>
      </w:r>
    </w:p>
    <w:p w14:paraId="6E344B31" w14:textId="77777777" w:rsidR="00A92AEA" w:rsidRDefault="005F3AAC">
      <w:pPr>
        <w:spacing w:after="20" w:line="259" w:lineRule="auto"/>
        <w:ind w:left="139" w:firstLine="0"/>
        <w:jc w:val="center"/>
      </w:pPr>
      <w:r>
        <w:rPr>
          <w:b/>
        </w:rPr>
        <w:t xml:space="preserve"> </w:t>
      </w:r>
      <w:r>
        <w:t xml:space="preserve"> </w:t>
      </w:r>
    </w:p>
    <w:p w14:paraId="67358E89" w14:textId="77777777" w:rsidR="00A92AEA" w:rsidRDefault="005F3AAC">
      <w:pPr>
        <w:spacing w:after="22" w:line="259" w:lineRule="auto"/>
        <w:ind w:left="139" w:firstLine="0"/>
        <w:jc w:val="center"/>
      </w:pPr>
      <w:r>
        <w:rPr>
          <w:b/>
        </w:rPr>
        <w:t xml:space="preserve"> </w:t>
      </w:r>
      <w:r>
        <w:t xml:space="preserve"> </w:t>
      </w:r>
    </w:p>
    <w:p w14:paraId="0CAA01CD" w14:textId="77777777" w:rsidR="00A92AEA" w:rsidRDefault="005F3AAC">
      <w:pPr>
        <w:spacing w:after="20" w:line="259" w:lineRule="auto"/>
        <w:ind w:left="139" w:firstLine="0"/>
        <w:jc w:val="center"/>
      </w:pPr>
      <w:r>
        <w:rPr>
          <w:b/>
        </w:rPr>
        <w:t xml:space="preserve"> </w:t>
      </w:r>
      <w:r>
        <w:t xml:space="preserve"> </w:t>
      </w:r>
    </w:p>
    <w:p w14:paraId="7113DBC1" w14:textId="77777777" w:rsidR="00A92AEA" w:rsidRDefault="005F3AAC">
      <w:pPr>
        <w:spacing w:after="20" w:line="259" w:lineRule="auto"/>
        <w:ind w:left="139" w:firstLine="0"/>
        <w:jc w:val="center"/>
      </w:pPr>
      <w:r>
        <w:rPr>
          <w:b/>
        </w:rPr>
        <w:t xml:space="preserve"> </w:t>
      </w:r>
      <w:r>
        <w:t xml:space="preserve"> </w:t>
      </w:r>
    </w:p>
    <w:p w14:paraId="21E2637E" w14:textId="77777777" w:rsidR="00A92AEA" w:rsidRDefault="005F3AAC">
      <w:pPr>
        <w:spacing w:after="531" w:line="259" w:lineRule="auto"/>
        <w:ind w:left="139" w:firstLine="0"/>
        <w:jc w:val="center"/>
      </w:pPr>
      <w:r>
        <w:rPr>
          <w:b/>
        </w:rPr>
        <w:t xml:space="preserve"> </w:t>
      </w:r>
      <w:r>
        <w:t xml:space="preserve"> </w:t>
      </w:r>
    </w:p>
    <w:p w14:paraId="050F8D4D" w14:textId="77777777" w:rsidR="00A92AEA" w:rsidRDefault="005F3AAC">
      <w:pPr>
        <w:spacing w:after="67" w:line="259" w:lineRule="auto"/>
        <w:ind w:left="0" w:right="731" w:firstLine="0"/>
        <w:jc w:val="right"/>
      </w:pPr>
      <w:r>
        <w:rPr>
          <w:b/>
          <w:sz w:val="72"/>
        </w:rPr>
        <w:t xml:space="preserve">SEND Information Report </w:t>
      </w:r>
    </w:p>
    <w:p w14:paraId="40AC831D" w14:textId="15B1DF60" w:rsidR="00A92AEA" w:rsidRDefault="005F3AAC">
      <w:pPr>
        <w:spacing w:after="0" w:line="259" w:lineRule="auto"/>
        <w:ind w:left="19" w:firstLine="0"/>
        <w:jc w:val="center"/>
      </w:pPr>
      <w:r>
        <w:rPr>
          <w:b/>
          <w:sz w:val="72"/>
        </w:rPr>
        <w:t>202</w:t>
      </w:r>
      <w:r w:rsidR="00585B16">
        <w:rPr>
          <w:b/>
          <w:sz w:val="72"/>
        </w:rPr>
        <w:t>5</w:t>
      </w:r>
      <w:r>
        <w:rPr>
          <w:b/>
          <w:sz w:val="72"/>
        </w:rPr>
        <w:t xml:space="preserve"> - 202</w:t>
      </w:r>
      <w:r w:rsidR="001A2630">
        <w:rPr>
          <w:b/>
          <w:sz w:val="72"/>
        </w:rPr>
        <w:t>6</w:t>
      </w:r>
      <w:r>
        <w:t xml:space="preserve"> </w:t>
      </w:r>
    </w:p>
    <w:p w14:paraId="352EB598" w14:textId="77777777" w:rsidR="00A92AEA" w:rsidRDefault="005F3AAC">
      <w:pPr>
        <w:spacing w:after="22" w:line="259" w:lineRule="auto"/>
        <w:ind w:left="139" w:firstLine="0"/>
        <w:jc w:val="center"/>
      </w:pPr>
      <w:r>
        <w:rPr>
          <w:b/>
        </w:rPr>
        <w:t xml:space="preserve"> </w:t>
      </w:r>
      <w:r>
        <w:t xml:space="preserve"> </w:t>
      </w:r>
    </w:p>
    <w:p w14:paraId="5BF95BB0" w14:textId="77777777" w:rsidR="00A92AEA" w:rsidRDefault="005F3AAC">
      <w:pPr>
        <w:spacing w:after="0" w:line="259" w:lineRule="auto"/>
        <w:ind w:left="139" w:firstLine="0"/>
        <w:jc w:val="center"/>
      </w:pPr>
      <w:r>
        <w:rPr>
          <w:b/>
        </w:rPr>
        <w:t xml:space="preserve"> </w:t>
      </w:r>
      <w:r>
        <w:t xml:space="preserve"> </w:t>
      </w:r>
    </w:p>
    <w:tbl>
      <w:tblPr>
        <w:tblStyle w:val="TableGrid"/>
        <w:tblW w:w="8646" w:type="dxa"/>
        <w:tblInd w:w="24" w:type="dxa"/>
        <w:tblCellMar>
          <w:top w:w="86" w:type="dxa"/>
          <w:left w:w="108" w:type="dxa"/>
          <w:right w:w="115" w:type="dxa"/>
        </w:tblCellMar>
        <w:tblLook w:val="04A0" w:firstRow="1" w:lastRow="0" w:firstColumn="1" w:lastColumn="0" w:noHBand="0" w:noVBand="1"/>
      </w:tblPr>
      <w:tblGrid>
        <w:gridCol w:w="4539"/>
        <w:gridCol w:w="4107"/>
      </w:tblGrid>
      <w:tr w:rsidR="00A92AEA" w14:paraId="64AE3CA8" w14:textId="77777777">
        <w:trPr>
          <w:trHeight w:val="382"/>
        </w:trPr>
        <w:tc>
          <w:tcPr>
            <w:tcW w:w="4539" w:type="dxa"/>
            <w:tcBorders>
              <w:top w:val="single" w:sz="4" w:space="0" w:color="000000"/>
              <w:left w:val="single" w:sz="4" w:space="0" w:color="000000"/>
              <w:bottom w:val="single" w:sz="4" w:space="0" w:color="000000"/>
              <w:right w:val="single" w:sz="4" w:space="0" w:color="000000"/>
            </w:tcBorders>
          </w:tcPr>
          <w:p w14:paraId="083F561E" w14:textId="77777777" w:rsidR="00A92AEA" w:rsidRDefault="005F3AAC">
            <w:pPr>
              <w:spacing w:after="0" w:line="259" w:lineRule="auto"/>
              <w:ind w:left="0" w:firstLine="0"/>
              <w:jc w:val="left"/>
            </w:pPr>
            <w:r>
              <w:rPr>
                <w:b/>
              </w:rPr>
              <w:t xml:space="preserve">Author: </w:t>
            </w:r>
            <w: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00D774F3" w14:textId="4610F5F6" w:rsidR="00A92AEA" w:rsidRDefault="005F3AAC">
            <w:pPr>
              <w:spacing w:after="0" w:line="259" w:lineRule="auto"/>
              <w:ind w:left="0" w:firstLine="0"/>
              <w:jc w:val="left"/>
            </w:pPr>
            <w:proofErr w:type="gramStart"/>
            <w:r>
              <w:t>SENCO</w:t>
            </w:r>
            <w:r>
              <w:rPr>
                <w:b/>
              </w:rPr>
              <w:t xml:space="preserve"> </w:t>
            </w:r>
            <w:r>
              <w:t xml:space="preserve"> </w:t>
            </w:r>
            <w:r w:rsidR="001A2630">
              <w:t>Jayne</w:t>
            </w:r>
            <w:proofErr w:type="gramEnd"/>
            <w:r w:rsidR="001A2630">
              <w:t xml:space="preserve"> Calvert</w:t>
            </w:r>
          </w:p>
        </w:tc>
      </w:tr>
      <w:tr w:rsidR="00A92AEA" w14:paraId="5078CACB" w14:textId="77777777">
        <w:trPr>
          <w:trHeight w:val="382"/>
        </w:trPr>
        <w:tc>
          <w:tcPr>
            <w:tcW w:w="4539" w:type="dxa"/>
            <w:tcBorders>
              <w:top w:val="single" w:sz="4" w:space="0" w:color="000000"/>
              <w:left w:val="single" w:sz="4" w:space="0" w:color="000000"/>
              <w:bottom w:val="single" w:sz="4" w:space="0" w:color="000000"/>
              <w:right w:val="single" w:sz="4" w:space="0" w:color="000000"/>
            </w:tcBorders>
          </w:tcPr>
          <w:p w14:paraId="0B59E396" w14:textId="77777777" w:rsidR="00A92AEA" w:rsidRDefault="005F3AAC">
            <w:pPr>
              <w:spacing w:after="0" w:line="259" w:lineRule="auto"/>
              <w:ind w:left="0" w:firstLine="0"/>
              <w:jc w:val="left"/>
            </w:pPr>
            <w:r>
              <w:rPr>
                <w:b/>
              </w:rPr>
              <w:t xml:space="preserve">Date approved: </w:t>
            </w:r>
            <w: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127C9550" w14:textId="43BEC0A6" w:rsidR="00A92AEA" w:rsidRDefault="00805BF0">
            <w:pPr>
              <w:spacing w:after="0" w:line="259" w:lineRule="auto"/>
              <w:ind w:left="7" w:firstLine="0"/>
              <w:jc w:val="left"/>
            </w:pPr>
            <w:r>
              <w:t>To be ratified at Standards Committee 11</w:t>
            </w:r>
            <w:r w:rsidRPr="00805BF0">
              <w:rPr>
                <w:vertAlign w:val="superscript"/>
              </w:rPr>
              <w:t>th</w:t>
            </w:r>
            <w:r>
              <w:t xml:space="preserve"> March 2026</w:t>
            </w:r>
          </w:p>
        </w:tc>
      </w:tr>
      <w:tr w:rsidR="00A92AEA" w14:paraId="5026F10C" w14:textId="77777777">
        <w:trPr>
          <w:trHeight w:val="380"/>
        </w:trPr>
        <w:tc>
          <w:tcPr>
            <w:tcW w:w="4539" w:type="dxa"/>
            <w:tcBorders>
              <w:top w:val="single" w:sz="4" w:space="0" w:color="000000"/>
              <w:left w:val="single" w:sz="4" w:space="0" w:color="000000"/>
              <w:bottom w:val="single" w:sz="4" w:space="0" w:color="000000"/>
              <w:right w:val="single" w:sz="4" w:space="0" w:color="000000"/>
            </w:tcBorders>
          </w:tcPr>
          <w:p w14:paraId="4508B872" w14:textId="77777777" w:rsidR="00A92AEA" w:rsidRDefault="005F3AAC">
            <w:pPr>
              <w:spacing w:after="0" w:line="259" w:lineRule="auto"/>
              <w:ind w:left="0" w:firstLine="0"/>
              <w:jc w:val="left"/>
            </w:pPr>
            <w:r>
              <w:rPr>
                <w:b/>
              </w:rPr>
              <w:t xml:space="preserve">Approved by: </w:t>
            </w:r>
            <w: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7A98BA10" w14:textId="0C9C99EC" w:rsidR="00A92AEA" w:rsidRDefault="005F3AAC">
            <w:pPr>
              <w:spacing w:after="0" w:line="259" w:lineRule="auto"/>
              <w:ind w:left="0" w:firstLine="0"/>
              <w:jc w:val="left"/>
            </w:pPr>
            <w:proofErr w:type="gramStart"/>
            <w:r>
              <w:t xml:space="preserve">Principal  </w:t>
            </w:r>
            <w:r w:rsidR="001A2630">
              <w:t>Dominic</w:t>
            </w:r>
            <w:proofErr w:type="gramEnd"/>
            <w:r w:rsidR="001A2630">
              <w:t xml:space="preserve"> McKeon</w:t>
            </w:r>
          </w:p>
        </w:tc>
      </w:tr>
      <w:tr w:rsidR="00A92AEA" w14:paraId="1DD2E49B" w14:textId="77777777">
        <w:trPr>
          <w:trHeight w:val="382"/>
        </w:trPr>
        <w:tc>
          <w:tcPr>
            <w:tcW w:w="4539" w:type="dxa"/>
            <w:tcBorders>
              <w:top w:val="single" w:sz="4" w:space="0" w:color="000000"/>
              <w:left w:val="single" w:sz="4" w:space="0" w:color="000000"/>
              <w:bottom w:val="single" w:sz="4" w:space="0" w:color="000000"/>
              <w:right w:val="single" w:sz="4" w:space="0" w:color="000000"/>
            </w:tcBorders>
          </w:tcPr>
          <w:p w14:paraId="00FA2F4E" w14:textId="77777777" w:rsidR="00A92AEA" w:rsidRDefault="005F3AAC">
            <w:pPr>
              <w:spacing w:after="0" w:line="259" w:lineRule="auto"/>
              <w:ind w:left="0" w:firstLine="0"/>
              <w:jc w:val="left"/>
            </w:pPr>
            <w:r>
              <w:rPr>
                <w:b/>
              </w:rPr>
              <w:t xml:space="preserve">Date of review: </w:t>
            </w:r>
            <w: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18F583ED" w14:textId="6E2AFECC" w:rsidR="00A92AEA" w:rsidRDefault="001A2630">
            <w:pPr>
              <w:spacing w:after="0" w:line="259" w:lineRule="auto"/>
              <w:ind w:left="0" w:firstLine="0"/>
              <w:jc w:val="left"/>
            </w:pPr>
            <w:r>
              <w:t>February 2027</w:t>
            </w:r>
            <w:r w:rsidR="005F3AAC">
              <w:t xml:space="preserve"> </w:t>
            </w:r>
          </w:p>
        </w:tc>
      </w:tr>
    </w:tbl>
    <w:p w14:paraId="3E98D48E" w14:textId="77777777" w:rsidR="00A92AEA" w:rsidRDefault="005F3AAC">
      <w:pPr>
        <w:spacing w:after="22" w:line="259" w:lineRule="auto"/>
        <w:ind w:left="14" w:firstLine="0"/>
        <w:jc w:val="left"/>
      </w:pPr>
      <w:r>
        <w:rPr>
          <w:b/>
        </w:rPr>
        <w:t xml:space="preserve"> </w:t>
      </w:r>
      <w:r>
        <w:t xml:space="preserve"> </w:t>
      </w:r>
    </w:p>
    <w:p w14:paraId="081F1D4D" w14:textId="77777777" w:rsidR="00A92AEA" w:rsidRDefault="005F3AAC">
      <w:pPr>
        <w:spacing w:after="212" w:line="259" w:lineRule="auto"/>
        <w:ind w:left="14" w:firstLine="0"/>
        <w:jc w:val="left"/>
      </w:pPr>
      <w:r>
        <w:rPr>
          <w:b/>
        </w:rPr>
        <w:t xml:space="preserve"> </w:t>
      </w:r>
      <w:r>
        <w:t xml:space="preserve">  </w:t>
      </w:r>
    </w:p>
    <w:p w14:paraId="6E8BC5AA" w14:textId="32E9357F" w:rsidR="00A92AEA" w:rsidRDefault="00B00A0C" w:rsidP="00B00A0C">
      <w:pPr>
        <w:spacing w:after="20" w:line="259" w:lineRule="auto"/>
        <w:ind w:left="14" w:firstLine="0"/>
        <w:jc w:val="center"/>
        <w:rPr>
          <w:b/>
          <w:u w:val="single" w:color="000000"/>
        </w:rPr>
      </w:pPr>
      <w:r>
        <w:rPr>
          <w:b/>
          <w:u w:val="single" w:color="000000"/>
        </w:rPr>
        <w:lastRenderedPageBreak/>
        <w:t>L</w:t>
      </w:r>
      <w:r w:rsidR="005F3AAC">
        <w:rPr>
          <w:b/>
          <w:u w:val="single" w:color="000000"/>
        </w:rPr>
        <w:t>ittle Lever School – Special Educational Needs (SEN) Policy 20</w:t>
      </w:r>
      <w:r w:rsidR="00126A73">
        <w:rPr>
          <w:b/>
          <w:u w:val="single" w:color="000000"/>
        </w:rPr>
        <w:t>25/26</w:t>
      </w:r>
    </w:p>
    <w:p w14:paraId="3E5EB1CF" w14:textId="77777777" w:rsidR="00DB3000" w:rsidRDefault="00DB3000" w:rsidP="00B00A0C">
      <w:pPr>
        <w:spacing w:after="20" w:line="259" w:lineRule="auto"/>
        <w:ind w:left="14" w:firstLine="0"/>
        <w:jc w:val="center"/>
      </w:pPr>
    </w:p>
    <w:p w14:paraId="61C053B0" w14:textId="5829E152" w:rsidR="00AB0544" w:rsidRPr="00DB3000" w:rsidRDefault="00AB0544" w:rsidP="00805BF0">
      <w:pPr>
        <w:pStyle w:val="ListParagraph"/>
        <w:numPr>
          <w:ilvl w:val="0"/>
          <w:numId w:val="31"/>
        </w:numPr>
        <w:spacing w:after="22" w:line="259" w:lineRule="auto"/>
        <w:jc w:val="left"/>
        <w:rPr>
          <w:b/>
          <w:bCs/>
          <w:color w:val="0070C0"/>
        </w:rPr>
      </w:pPr>
      <w:r w:rsidRPr="00DB3000">
        <w:rPr>
          <w:b/>
          <w:bCs/>
          <w:color w:val="0070C0"/>
        </w:rPr>
        <w:t>The aims of our provision for pupils with Special Educational Needs and/or Disabilities (SEND)</w:t>
      </w:r>
    </w:p>
    <w:p w14:paraId="16D4DC19" w14:textId="77777777" w:rsidR="00AB0544" w:rsidRPr="00AB0544" w:rsidRDefault="00AB0544" w:rsidP="00AB0544">
      <w:pPr>
        <w:pStyle w:val="ListParagraph"/>
        <w:spacing w:after="22" w:line="259" w:lineRule="auto"/>
        <w:ind w:left="542" w:firstLine="0"/>
        <w:jc w:val="left"/>
        <w:rPr>
          <w:b/>
          <w:bCs/>
        </w:rPr>
      </w:pPr>
    </w:p>
    <w:p w14:paraId="106BD0A3" w14:textId="77777777" w:rsidR="00994092" w:rsidRDefault="00AB0544" w:rsidP="00AB0544">
      <w:pPr>
        <w:spacing w:after="22" w:line="259" w:lineRule="auto"/>
        <w:ind w:left="14" w:firstLine="0"/>
        <w:jc w:val="left"/>
      </w:pPr>
      <w:r w:rsidRPr="00AB0544">
        <w:t xml:space="preserve">At </w:t>
      </w:r>
      <w:r>
        <w:t>Little Lever Sc</w:t>
      </w:r>
      <w:r w:rsidRPr="00AB0544">
        <w:t xml:space="preserve">hool, we are committed to providing an inclusive environment where all pupils, including those with special educational needs and/or disabilities (SEND), can </w:t>
      </w:r>
      <w:r w:rsidR="00994092">
        <w:t>achieve things they never thought they could</w:t>
      </w:r>
      <w:r w:rsidRPr="00AB0544">
        <w:t xml:space="preserve">. </w:t>
      </w:r>
    </w:p>
    <w:p w14:paraId="2B491D8E" w14:textId="77777777" w:rsidR="00994092" w:rsidRDefault="00994092" w:rsidP="00AB0544">
      <w:pPr>
        <w:spacing w:after="22" w:line="259" w:lineRule="auto"/>
        <w:ind w:left="14" w:firstLine="0"/>
        <w:jc w:val="left"/>
      </w:pPr>
    </w:p>
    <w:p w14:paraId="2A577921" w14:textId="29414BF8" w:rsidR="00AB0544" w:rsidRDefault="009843D2" w:rsidP="00AB0544">
      <w:pPr>
        <w:spacing w:after="22" w:line="259" w:lineRule="auto"/>
        <w:ind w:left="14" w:firstLine="0"/>
        <w:jc w:val="left"/>
      </w:pPr>
      <w:r>
        <w:t>To achieve this aim, we</w:t>
      </w:r>
      <w:r w:rsidR="00AB0544" w:rsidRPr="00AB0544">
        <w:t>:</w:t>
      </w:r>
    </w:p>
    <w:p w14:paraId="727FA9E3" w14:textId="77777777" w:rsidR="009843D2" w:rsidRPr="00AB0544" w:rsidRDefault="009843D2" w:rsidP="00AB0544">
      <w:pPr>
        <w:spacing w:after="22" w:line="259" w:lineRule="auto"/>
        <w:ind w:left="14" w:firstLine="0"/>
        <w:jc w:val="left"/>
      </w:pPr>
    </w:p>
    <w:p w14:paraId="78CEB9EE" w14:textId="77777777" w:rsidR="00AB0544" w:rsidRDefault="00AB0544" w:rsidP="00805BF0">
      <w:pPr>
        <w:numPr>
          <w:ilvl w:val="0"/>
          <w:numId w:val="4"/>
        </w:numPr>
        <w:spacing w:after="22" w:line="259" w:lineRule="auto"/>
        <w:jc w:val="left"/>
      </w:pPr>
      <w:r w:rsidRPr="00AB0544">
        <w:t>Make reasonable adjustments for pupils with disabilities to improve access to the curriculum, the physical environment, and printed or electronic information.</w:t>
      </w:r>
    </w:p>
    <w:p w14:paraId="31104B40" w14:textId="77777777" w:rsidR="009843D2" w:rsidRPr="00AB0544" w:rsidRDefault="009843D2" w:rsidP="009843D2">
      <w:pPr>
        <w:spacing w:after="22" w:line="259" w:lineRule="auto"/>
        <w:ind w:left="720" w:firstLine="0"/>
        <w:jc w:val="left"/>
      </w:pPr>
    </w:p>
    <w:p w14:paraId="2DBFE296" w14:textId="77777777" w:rsidR="00AB0544" w:rsidRDefault="00AB0544" w:rsidP="00805BF0">
      <w:pPr>
        <w:numPr>
          <w:ilvl w:val="0"/>
          <w:numId w:val="4"/>
        </w:numPr>
        <w:spacing w:after="22" w:line="259" w:lineRule="auto"/>
        <w:jc w:val="left"/>
      </w:pPr>
      <w:r w:rsidRPr="00AB0544">
        <w:t xml:space="preserve">Ensure that pupils with SEND are fully included in school life and </w:t>
      </w:r>
      <w:proofErr w:type="gramStart"/>
      <w:r w:rsidRPr="00AB0544">
        <w:t>are able to</w:t>
      </w:r>
      <w:proofErr w:type="gramEnd"/>
      <w:r w:rsidRPr="00AB0544">
        <w:t xml:space="preserve"> participate in activities alongside their peers.</w:t>
      </w:r>
    </w:p>
    <w:p w14:paraId="69911DEF" w14:textId="77777777" w:rsidR="006E12B3" w:rsidRPr="00AB0544" w:rsidRDefault="006E12B3" w:rsidP="006E12B3">
      <w:pPr>
        <w:spacing w:after="22" w:line="259" w:lineRule="auto"/>
        <w:ind w:left="0" w:firstLine="0"/>
        <w:jc w:val="left"/>
      </w:pPr>
    </w:p>
    <w:p w14:paraId="35646989" w14:textId="39B3505E" w:rsidR="00AB0544" w:rsidRDefault="00AB0544" w:rsidP="00805BF0">
      <w:pPr>
        <w:numPr>
          <w:ilvl w:val="0"/>
          <w:numId w:val="4"/>
        </w:numPr>
        <w:spacing w:after="22" w:line="259" w:lineRule="auto"/>
        <w:jc w:val="left"/>
      </w:pPr>
      <w:r w:rsidRPr="00AB0544">
        <w:t>Reduce barriers to learning and progress by embedding the principles of the National Curriculum Inclusion Statement.</w:t>
      </w:r>
      <w:r w:rsidR="00F5486C">
        <w:t xml:space="preserve"> (The link for which can be found here: </w:t>
      </w:r>
      <w:hyperlink r:id="rId8" w:anchor="inclusion" w:history="1">
        <w:r w:rsidR="00F5486C" w:rsidRPr="00F5486C">
          <w:rPr>
            <w:rStyle w:val="Hyperlink"/>
          </w:rPr>
          <w:t>National curriculum in England: framework for key stages 1 to 4 - GOV.UK</w:t>
        </w:r>
      </w:hyperlink>
      <w:r w:rsidR="00F5486C">
        <w:t>)</w:t>
      </w:r>
    </w:p>
    <w:p w14:paraId="128D3DA8" w14:textId="77777777" w:rsidR="006E12B3" w:rsidRPr="00AB0544" w:rsidRDefault="006E12B3" w:rsidP="006E12B3">
      <w:pPr>
        <w:spacing w:after="22" w:line="259" w:lineRule="auto"/>
        <w:ind w:left="0" w:firstLine="0"/>
        <w:jc w:val="left"/>
      </w:pPr>
    </w:p>
    <w:p w14:paraId="68318CD3" w14:textId="3FE1E448" w:rsidR="00AB0544" w:rsidRPr="00AB0544" w:rsidRDefault="00AB0544" w:rsidP="00805BF0">
      <w:pPr>
        <w:numPr>
          <w:ilvl w:val="0"/>
          <w:numId w:val="4"/>
        </w:numPr>
        <w:spacing w:after="22" w:line="259" w:lineRule="auto"/>
        <w:jc w:val="left"/>
      </w:pPr>
      <w:r w:rsidRPr="00AB0544">
        <w:t>Use our best endeavours to provide special educational provision that is “additional to and different from” the support available to all pupils,</w:t>
      </w:r>
      <w:r w:rsidR="0067764D">
        <w:t xml:space="preserve"> (ordinarily available inclusive provision)</w:t>
      </w:r>
      <w:r w:rsidRPr="00AB0544">
        <w:t xml:space="preserve"> </w:t>
      </w:r>
      <w:proofErr w:type="gramStart"/>
      <w:r w:rsidRPr="00AB0544">
        <w:t>in order to</w:t>
      </w:r>
      <w:proofErr w:type="gramEnd"/>
      <w:r w:rsidRPr="00AB0544">
        <w:t xml:space="preserve"> meet individual needs across the four broad areas of need:</w:t>
      </w:r>
    </w:p>
    <w:p w14:paraId="4FF4759C" w14:textId="77777777" w:rsidR="00AB0544" w:rsidRPr="00AB0544" w:rsidRDefault="00AB0544" w:rsidP="00805BF0">
      <w:pPr>
        <w:numPr>
          <w:ilvl w:val="1"/>
          <w:numId w:val="4"/>
        </w:numPr>
        <w:spacing w:after="22" w:line="259" w:lineRule="auto"/>
        <w:jc w:val="left"/>
      </w:pPr>
      <w:r w:rsidRPr="00AB0544">
        <w:t>Communication and interaction</w:t>
      </w:r>
    </w:p>
    <w:p w14:paraId="7050BE48" w14:textId="77777777" w:rsidR="00AB0544" w:rsidRPr="00AB0544" w:rsidRDefault="00AB0544" w:rsidP="00805BF0">
      <w:pPr>
        <w:numPr>
          <w:ilvl w:val="1"/>
          <w:numId w:val="4"/>
        </w:numPr>
        <w:spacing w:after="22" w:line="259" w:lineRule="auto"/>
        <w:jc w:val="left"/>
      </w:pPr>
      <w:r w:rsidRPr="00AB0544">
        <w:t>Cognition and learning</w:t>
      </w:r>
    </w:p>
    <w:p w14:paraId="64A0BD7A" w14:textId="77777777" w:rsidR="00AB0544" w:rsidRPr="00AB0544" w:rsidRDefault="00AB0544" w:rsidP="00805BF0">
      <w:pPr>
        <w:numPr>
          <w:ilvl w:val="1"/>
          <w:numId w:val="4"/>
        </w:numPr>
        <w:spacing w:after="22" w:line="259" w:lineRule="auto"/>
        <w:jc w:val="left"/>
      </w:pPr>
      <w:r w:rsidRPr="00AB0544">
        <w:t>Social, emotional and mental health</w:t>
      </w:r>
    </w:p>
    <w:p w14:paraId="0591CBC3" w14:textId="77777777" w:rsidR="00AB0544" w:rsidRDefault="00AB0544" w:rsidP="00805BF0">
      <w:pPr>
        <w:numPr>
          <w:ilvl w:val="1"/>
          <w:numId w:val="4"/>
        </w:numPr>
        <w:spacing w:after="22" w:line="259" w:lineRule="auto"/>
        <w:jc w:val="left"/>
      </w:pPr>
      <w:r w:rsidRPr="00AB0544">
        <w:t>Sensory and/or physical needs</w:t>
      </w:r>
    </w:p>
    <w:p w14:paraId="7B94C6DF" w14:textId="77777777" w:rsidR="0067764D" w:rsidRPr="00AB0544" w:rsidRDefault="0067764D" w:rsidP="0067764D">
      <w:pPr>
        <w:spacing w:after="22" w:line="259" w:lineRule="auto"/>
        <w:jc w:val="left"/>
      </w:pPr>
    </w:p>
    <w:p w14:paraId="4542B488" w14:textId="77777777" w:rsidR="00AB0544" w:rsidRDefault="00AB0544" w:rsidP="00805BF0">
      <w:pPr>
        <w:numPr>
          <w:ilvl w:val="0"/>
          <w:numId w:val="4"/>
        </w:numPr>
        <w:spacing w:after="22" w:line="259" w:lineRule="auto"/>
        <w:jc w:val="left"/>
      </w:pPr>
      <w:r w:rsidRPr="00AB0544">
        <w:t>Work in close partnership with parents/carers and pupils, actively seeking, monitoring and responding to their views to build strong relationships and maintain high levels of confidence.</w:t>
      </w:r>
    </w:p>
    <w:p w14:paraId="741CA3F8" w14:textId="77777777" w:rsidR="0067764D" w:rsidRPr="00AB0544" w:rsidRDefault="0067764D" w:rsidP="0067764D">
      <w:pPr>
        <w:spacing w:after="22" w:line="259" w:lineRule="auto"/>
        <w:ind w:left="720" w:firstLine="0"/>
        <w:jc w:val="left"/>
      </w:pPr>
    </w:p>
    <w:p w14:paraId="2B14A431" w14:textId="77777777" w:rsidR="00AB0544" w:rsidRDefault="00AB0544" w:rsidP="00805BF0">
      <w:pPr>
        <w:numPr>
          <w:ilvl w:val="0"/>
          <w:numId w:val="4"/>
        </w:numPr>
        <w:spacing w:after="22" w:line="259" w:lineRule="auto"/>
        <w:jc w:val="left"/>
      </w:pPr>
      <w:r w:rsidRPr="00AB0544">
        <w:t>Ensure staff have the skills and expertise to meet pupils’ needs through high-quality, targeted continuing professional development (CPD).</w:t>
      </w:r>
    </w:p>
    <w:p w14:paraId="3887DC6C" w14:textId="77777777" w:rsidR="002D7177" w:rsidRPr="00AB0544" w:rsidRDefault="002D7177" w:rsidP="002D7177">
      <w:pPr>
        <w:spacing w:after="22" w:line="259" w:lineRule="auto"/>
        <w:ind w:left="0" w:firstLine="0"/>
        <w:jc w:val="left"/>
      </w:pPr>
    </w:p>
    <w:p w14:paraId="51EBBD06" w14:textId="72B56E3D" w:rsidR="00AB0544" w:rsidRDefault="00AB0544" w:rsidP="00805BF0">
      <w:pPr>
        <w:numPr>
          <w:ilvl w:val="0"/>
          <w:numId w:val="4"/>
        </w:numPr>
        <w:spacing w:after="22" w:line="259" w:lineRule="auto"/>
        <w:jc w:val="left"/>
      </w:pPr>
      <w:r w:rsidRPr="00AB0544">
        <w:t xml:space="preserve">Support pupils with medical conditions to achieve full inclusion in school life, working closely with health and social care </w:t>
      </w:r>
      <w:r w:rsidR="002D7177" w:rsidRPr="00AB0544">
        <w:t xml:space="preserve">professionals </w:t>
      </w:r>
      <w:r w:rsidR="002D7177">
        <w:t xml:space="preserve">where appropriate, </w:t>
      </w:r>
      <w:r w:rsidRPr="00AB0544">
        <w:t>to meet their medical needs effectively.</w:t>
      </w:r>
    </w:p>
    <w:p w14:paraId="6D8BD1A7" w14:textId="77777777" w:rsidR="002D7177" w:rsidRPr="00AB0544" w:rsidRDefault="002D7177" w:rsidP="002D7177">
      <w:pPr>
        <w:spacing w:after="22" w:line="259" w:lineRule="auto"/>
        <w:ind w:left="0" w:firstLine="0"/>
        <w:jc w:val="left"/>
      </w:pPr>
    </w:p>
    <w:p w14:paraId="5BBF651F" w14:textId="77777777" w:rsidR="00AB0544" w:rsidRPr="00AB0544" w:rsidRDefault="00AB0544" w:rsidP="00805BF0">
      <w:pPr>
        <w:numPr>
          <w:ilvl w:val="0"/>
          <w:numId w:val="4"/>
        </w:numPr>
        <w:spacing w:after="22" w:line="259" w:lineRule="auto"/>
        <w:jc w:val="left"/>
      </w:pPr>
      <w:r w:rsidRPr="00AB0544">
        <w:t>Work collaboratively with the Local Authority and external agencies to ensure a coordinated, multi-agency approach to supporting vulnerable learners.</w:t>
      </w:r>
    </w:p>
    <w:p w14:paraId="032AF097" w14:textId="58973D36" w:rsidR="00A92AEA" w:rsidRDefault="00A92AEA">
      <w:pPr>
        <w:spacing w:after="22" w:line="259" w:lineRule="auto"/>
        <w:ind w:left="14" w:firstLine="0"/>
        <w:jc w:val="left"/>
      </w:pPr>
    </w:p>
    <w:p w14:paraId="682EC043" w14:textId="7D6F5902" w:rsidR="00A92AEA" w:rsidRPr="009A57A1" w:rsidRDefault="005F3AAC" w:rsidP="00805BF0">
      <w:pPr>
        <w:pStyle w:val="ListParagraph"/>
        <w:numPr>
          <w:ilvl w:val="0"/>
          <w:numId w:val="31"/>
        </w:numPr>
        <w:spacing w:after="297" w:line="268" w:lineRule="auto"/>
        <w:jc w:val="left"/>
        <w:rPr>
          <w:color w:val="0070C0"/>
        </w:rPr>
      </w:pPr>
      <w:r w:rsidRPr="009A57A1">
        <w:rPr>
          <w:b/>
          <w:color w:val="0070C0"/>
        </w:rPr>
        <w:t xml:space="preserve">What </w:t>
      </w:r>
      <w:r w:rsidR="009A57A1" w:rsidRPr="009A57A1">
        <w:rPr>
          <w:b/>
          <w:color w:val="0070C0"/>
        </w:rPr>
        <w:t xml:space="preserve">does it mean to have </w:t>
      </w:r>
      <w:r w:rsidRPr="009A57A1">
        <w:rPr>
          <w:b/>
          <w:color w:val="0070C0"/>
        </w:rPr>
        <w:t xml:space="preserve">special educational needs (SEN) or a disability?  </w:t>
      </w:r>
      <w:r w:rsidRPr="009A57A1">
        <w:rPr>
          <w:color w:val="0070C0"/>
        </w:rPr>
        <w:t xml:space="preserve"> </w:t>
      </w:r>
    </w:p>
    <w:p w14:paraId="6492BBB4" w14:textId="64583F8A" w:rsidR="00A92AEA" w:rsidRDefault="00FD0DDD">
      <w:pPr>
        <w:spacing w:after="240"/>
        <w:ind w:left="9" w:right="47"/>
      </w:pPr>
      <w:r>
        <w:t>The</w:t>
      </w:r>
      <w:r w:rsidR="005F3AAC">
        <w:t xml:space="preserve"> SEND Code of Practice (2014)</w:t>
      </w:r>
      <w:r>
        <w:t xml:space="preserve"> provides the following definition for Special Educational Needs or Disabilities</w:t>
      </w:r>
      <w:r w:rsidR="00540921">
        <w:t>:</w:t>
      </w:r>
    </w:p>
    <w:tbl>
      <w:tblPr>
        <w:tblStyle w:val="TableGrid0"/>
        <w:tblW w:w="0" w:type="auto"/>
        <w:tblInd w:w="9" w:type="dxa"/>
        <w:tblLook w:val="04A0" w:firstRow="1" w:lastRow="0" w:firstColumn="1" w:lastColumn="0" w:noHBand="0" w:noVBand="1"/>
      </w:tblPr>
      <w:tblGrid>
        <w:gridCol w:w="9007"/>
      </w:tblGrid>
      <w:tr w:rsidR="001A2630" w14:paraId="2E9B6EDB" w14:textId="77777777" w:rsidTr="001A2630">
        <w:trPr>
          <w:trHeight w:val="4906"/>
        </w:trPr>
        <w:tc>
          <w:tcPr>
            <w:tcW w:w="9015" w:type="dxa"/>
          </w:tcPr>
          <w:p w14:paraId="296AF8C1" w14:textId="4D4EEA05" w:rsidR="001A2630" w:rsidRPr="001A2630" w:rsidRDefault="001A2630" w:rsidP="001A2630">
            <w:pPr>
              <w:spacing w:after="281"/>
              <w:ind w:right="47"/>
              <w:rPr>
                <w:b/>
                <w:bCs/>
                <w:i/>
                <w:iCs/>
              </w:rPr>
            </w:pPr>
            <w:r w:rsidRPr="001A2630">
              <w:rPr>
                <w:b/>
                <w:bCs/>
                <w:i/>
                <w:iCs/>
              </w:rPr>
              <w:t xml:space="preserve">Special Educational Needs: A child or young person has special educational needs if </w:t>
            </w:r>
            <w:r w:rsidR="00540921">
              <w:rPr>
                <w:b/>
                <w:bCs/>
                <w:i/>
                <w:iCs/>
              </w:rPr>
              <w:t>they have</w:t>
            </w:r>
            <w:r w:rsidRPr="001A2630">
              <w:rPr>
                <w:b/>
                <w:bCs/>
                <w:i/>
                <w:iCs/>
              </w:rPr>
              <w:t xml:space="preserve"> a learning difficulty or disability</w:t>
            </w:r>
            <w:r w:rsidRPr="001A2630">
              <w:rPr>
                <w:rFonts w:ascii="Tahoma" w:eastAsia="Tahoma" w:hAnsi="Tahoma" w:cs="Tahoma"/>
                <w:b/>
                <w:bCs/>
                <w:i/>
                <w:iCs/>
              </w:rPr>
              <w:t xml:space="preserve"> </w:t>
            </w:r>
            <w:r w:rsidRPr="001A2630">
              <w:rPr>
                <w:b/>
                <w:bCs/>
                <w:i/>
                <w:iCs/>
              </w:rPr>
              <w:t xml:space="preserve">which calls for special educational provision to be made for him or her. </w:t>
            </w:r>
          </w:p>
          <w:p w14:paraId="07D5C77A" w14:textId="77777777" w:rsidR="001A2630" w:rsidRDefault="001A2630" w:rsidP="00805BF0">
            <w:pPr>
              <w:pStyle w:val="ListParagraph"/>
              <w:numPr>
                <w:ilvl w:val="0"/>
                <w:numId w:val="5"/>
              </w:numPr>
              <w:spacing w:after="44"/>
              <w:ind w:right="47"/>
              <w:rPr>
                <w:i/>
                <w:iCs/>
              </w:rPr>
            </w:pPr>
            <w:r w:rsidRPr="00540921">
              <w:rPr>
                <w:i/>
                <w:iCs/>
              </w:rPr>
              <w:t xml:space="preserve">A learning difficulty or disability is a significantly greater difficulty in learning than </w:t>
            </w:r>
            <w:proofErr w:type="gramStart"/>
            <w:r w:rsidRPr="00540921">
              <w:rPr>
                <w:i/>
                <w:iCs/>
              </w:rPr>
              <w:t>the majority of</w:t>
            </w:r>
            <w:proofErr w:type="gramEnd"/>
            <w:r w:rsidRPr="00540921">
              <w:rPr>
                <w:i/>
                <w:iCs/>
              </w:rPr>
              <w:t xml:space="preserve"> others of the same age.   </w:t>
            </w:r>
          </w:p>
          <w:p w14:paraId="43FCE2E9" w14:textId="77777777" w:rsidR="00153135" w:rsidRPr="00540921" w:rsidRDefault="00153135" w:rsidP="00153135">
            <w:pPr>
              <w:pStyle w:val="ListParagraph"/>
              <w:spacing w:after="44"/>
              <w:ind w:right="47" w:firstLine="0"/>
              <w:rPr>
                <w:i/>
                <w:iCs/>
              </w:rPr>
            </w:pPr>
          </w:p>
          <w:p w14:paraId="2F52521D" w14:textId="522034FA" w:rsidR="001A2630" w:rsidRPr="00153135" w:rsidRDefault="001A2630" w:rsidP="00805BF0">
            <w:pPr>
              <w:pStyle w:val="ListParagraph"/>
              <w:numPr>
                <w:ilvl w:val="0"/>
                <w:numId w:val="5"/>
              </w:numPr>
              <w:spacing w:after="237"/>
              <w:ind w:right="47"/>
              <w:rPr>
                <w:i/>
                <w:iCs/>
              </w:rPr>
            </w:pPr>
            <w:r w:rsidRPr="00153135">
              <w:rPr>
                <w:i/>
                <w:iCs/>
              </w:rPr>
              <w:t xml:space="preserve">Special educational provision means educational or training provision that is additional to, or different from, that made generally for others of the same age in a mainstream setting in England.   </w:t>
            </w:r>
          </w:p>
          <w:p w14:paraId="409F20A0" w14:textId="0A242240" w:rsidR="00153135" w:rsidRDefault="001A2630" w:rsidP="001A2630">
            <w:pPr>
              <w:spacing w:after="332"/>
              <w:ind w:left="9" w:right="47"/>
              <w:rPr>
                <w:b/>
                <w:bCs/>
                <w:i/>
                <w:iCs/>
              </w:rPr>
            </w:pPr>
            <w:r w:rsidRPr="001A2630">
              <w:rPr>
                <w:b/>
                <w:bCs/>
                <w:i/>
                <w:iCs/>
              </w:rPr>
              <w:t>Disability: Many children and young people who have SEN may have a disability under the Equality Act 2010 – that is</w:t>
            </w:r>
            <w:r w:rsidR="00153135">
              <w:rPr>
                <w:b/>
                <w:bCs/>
                <w:i/>
                <w:iCs/>
              </w:rPr>
              <w:t xml:space="preserve"> defined as,</w:t>
            </w:r>
          </w:p>
          <w:p w14:paraId="049BC1B8" w14:textId="77777777" w:rsidR="00153135" w:rsidRPr="00153135" w:rsidRDefault="001A2630" w:rsidP="001A2630">
            <w:pPr>
              <w:spacing w:after="332"/>
              <w:ind w:left="9" w:right="47"/>
              <w:rPr>
                <w:i/>
                <w:iCs/>
              </w:rPr>
            </w:pPr>
            <w:r w:rsidRPr="00153135">
              <w:rPr>
                <w:i/>
                <w:iCs/>
              </w:rPr>
              <w:t xml:space="preserve"> ‘...a physical or mental impairment which has a long-term and substantial adverse effect on their ability to carry out normal day-today activities’. </w:t>
            </w:r>
          </w:p>
          <w:p w14:paraId="0767A7C2" w14:textId="2B2A2041" w:rsidR="001A2630" w:rsidRPr="001A2630" w:rsidRDefault="001A2630" w:rsidP="001A2630">
            <w:pPr>
              <w:spacing w:after="332"/>
              <w:ind w:left="9" w:right="47"/>
              <w:rPr>
                <w:b/>
                <w:bCs/>
                <w:i/>
                <w:iCs/>
              </w:rPr>
            </w:pPr>
            <w:r w:rsidRPr="001A2630">
              <w:rPr>
                <w:b/>
                <w:bCs/>
                <w:i/>
                <w:iCs/>
              </w:rPr>
              <w:t xml:space="preserve">This definition includes sensory impairments such as those affecting sight or hearing, and </w:t>
            </w:r>
            <w:r w:rsidR="00153135" w:rsidRPr="001A2630">
              <w:rPr>
                <w:b/>
                <w:bCs/>
                <w:i/>
                <w:iCs/>
              </w:rPr>
              <w:t>long-term</w:t>
            </w:r>
            <w:r w:rsidRPr="001A2630">
              <w:rPr>
                <w:b/>
                <w:bCs/>
                <w:i/>
                <w:iCs/>
              </w:rPr>
              <w:t xml:space="preserve"> health conditions such as asthma, diabetes, epilepsy, and cancer.   </w:t>
            </w:r>
          </w:p>
        </w:tc>
      </w:tr>
    </w:tbl>
    <w:p w14:paraId="01688461" w14:textId="77777777" w:rsidR="00A2730A" w:rsidRDefault="00A2730A" w:rsidP="00A2730A">
      <w:pPr>
        <w:spacing w:after="335" w:line="268" w:lineRule="auto"/>
        <w:jc w:val="left"/>
        <w:rPr>
          <w:b/>
        </w:rPr>
      </w:pPr>
    </w:p>
    <w:p w14:paraId="2D0FE8EE" w14:textId="50ECCAE3" w:rsidR="00A2730A" w:rsidRPr="00506CE7" w:rsidRDefault="00A2730A" w:rsidP="00805BF0">
      <w:pPr>
        <w:pStyle w:val="ListParagraph"/>
        <w:numPr>
          <w:ilvl w:val="0"/>
          <w:numId w:val="31"/>
        </w:numPr>
        <w:spacing w:after="335" w:line="268" w:lineRule="auto"/>
        <w:jc w:val="left"/>
        <w:rPr>
          <w:b/>
          <w:bCs/>
          <w:color w:val="0070C0"/>
        </w:rPr>
      </w:pPr>
      <w:r w:rsidRPr="00506CE7">
        <w:rPr>
          <w:b/>
          <w:bCs/>
          <w:color w:val="0070C0"/>
        </w:rPr>
        <w:t xml:space="preserve">How </w:t>
      </w:r>
      <w:r w:rsidR="00463A1F" w:rsidRPr="00506CE7">
        <w:rPr>
          <w:b/>
          <w:bCs/>
          <w:color w:val="0070C0"/>
        </w:rPr>
        <w:t>d</w:t>
      </w:r>
      <w:r w:rsidRPr="00506CE7">
        <w:rPr>
          <w:b/>
          <w:bCs/>
          <w:color w:val="0070C0"/>
        </w:rPr>
        <w:t xml:space="preserve">oes </w:t>
      </w:r>
      <w:r w:rsidR="00463A1F" w:rsidRPr="00506CE7">
        <w:rPr>
          <w:b/>
          <w:bCs/>
          <w:color w:val="0070C0"/>
        </w:rPr>
        <w:t>s</w:t>
      </w:r>
      <w:r w:rsidRPr="00506CE7">
        <w:rPr>
          <w:b/>
          <w:bCs/>
          <w:color w:val="0070C0"/>
        </w:rPr>
        <w:t xml:space="preserve">chool </w:t>
      </w:r>
      <w:r w:rsidR="00463A1F" w:rsidRPr="00506CE7">
        <w:rPr>
          <w:b/>
          <w:bCs/>
          <w:color w:val="0070C0"/>
        </w:rPr>
        <w:t>i</w:t>
      </w:r>
      <w:r w:rsidRPr="00506CE7">
        <w:rPr>
          <w:b/>
          <w:bCs/>
          <w:color w:val="0070C0"/>
        </w:rPr>
        <w:t xml:space="preserve">dentify </w:t>
      </w:r>
      <w:r w:rsidR="00463A1F" w:rsidRPr="00506CE7">
        <w:rPr>
          <w:b/>
          <w:bCs/>
          <w:color w:val="0070C0"/>
        </w:rPr>
        <w:t>p</w:t>
      </w:r>
      <w:r w:rsidRPr="00506CE7">
        <w:rPr>
          <w:b/>
          <w:bCs/>
          <w:color w:val="0070C0"/>
        </w:rPr>
        <w:t xml:space="preserve">upils </w:t>
      </w:r>
      <w:r w:rsidR="00463A1F" w:rsidRPr="00506CE7">
        <w:rPr>
          <w:b/>
          <w:bCs/>
          <w:color w:val="0070C0"/>
        </w:rPr>
        <w:t>w</w:t>
      </w:r>
      <w:r w:rsidRPr="00506CE7">
        <w:rPr>
          <w:b/>
          <w:bCs/>
          <w:color w:val="0070C0"/>
        </w:rPr>
        <w:t xml:space="preserve">ho </w:t>
      </w:r>
      <w:r w:rsidR="00463A1F" w:rsidRPr="00506CE7">
        <w:rPr>
          <w:b/>
          <w:bCs/>
          <w:color w:val="0070C0"/>
        </w:rPr>
        <w:t>m</w:t>
      </w:r>
      <w:r w:rsidRPr="00506CE7">
        <w:rPr>
          <w:b/>
          <w:bCs/>
          <w:color w:val="0070C0"/>
        </w:rPr>
        <w:t xml:space="preserve">ay </w:t>
      </w:r>
      <w:r w:rsidR="00463A1F" w:rsidRPr="00506CE7">
        <w:rPr>
          <w:b/>
          <w:bCs/>
          <w:color w:val="0070C0"/>
        </w:rPr>
        <w:t>n</w:t>
      </w:r>
      <w:r w:rsidRPr="00506CE7">
        <w:rPr>
          <w:b/>
          <w:bCs/>
          <w:color w:val="0070C0"/>
        </w:rPr>
        <w:t xml:space="preserve">eed </w:t>
      </w:r>
      <w:r w:rsidR="00463A1F" w:rsidRPr="00506CE7">
        <w:rPr>
          <w:b/>
          <w:bCs/>
          <w:color w:val="0070C0"/>
        </w:rPr>
        <w:t>a</w:t>
      </w:r>
      <w:r w:rsidRPr="00506CE7">
        <w:rPr>
          <w:b/>
          <w:bCs/>
          <w:color w:val="0070C0"/>
        </w:rPr>
        <w:t xml:space="preserve">dditional or </w:t>
      </w:r>
      <w:r w:rsidR="00463A1F" w:rsidRPr="00506CE7">
        <w:rPr>
          <w:b/>
          <w:bCs/>
          <w:color w:val="0070C0"/>
        </w:rPr>
        <w:t>a</w:t>
      </w:r>
      <w:r w:rsidRPr="00506CE7">
        <w:rPr>
          <w:b/>
          <w:bCs/>
          <w:color w:val="0070C0"/>
        </w:rPr>
        <w:t xml:space="preserve">lternative </w:t>
      </w:r>
      <w:r w:rsidR="00463A1F" w:rsidRPr="00506CE7">
        <w:rPr>
          <w:b/>
          <w:bCs/>
          <w:color w:val="0070C0"/>
        </w:rPr>
        <w:t>s</w:t>
      </w:r>
      <w:r w:rsidRPr="00506CE7">
        <w:rPr>
          <w:b/>
          <w:bCs/>
          <w:color w:val="0070C0"/>
        </w:rPr>
        <w:t>upport?</w:t>
      </w:r>
    </w:p>
    <w:p w14:paraId="5667AF4D" w14:textId="1A6C3F7F" w:rsidR="00A2730A" w:rsidRPr="00CB4804" w:rsidRDefault="00A2730A" w:rsidP="00A2730A">
      <w:pPr>
        <w:spacing w:after="335" w:line="268" w:lineRule="auto"/>
        <w:jc w:val="left"/>
        <w:rPr>
          <w:bCs/>
        </w:rPr>
      </w:pPr>
      <w:r w:rsidRPr="00CB4804">
        <w:rPr>
          <w:bCs/>
        </w:rPr>
        <w:t xml:space="preserve">At </w:t>
      </w:r>
      <w:r w:rsidR="00AD4A6E" w:rsidRPr="00CB4804">
        <w:rPr>
          <w:bCs/>
        </w:rPr>
        <w:t>Little Lever School</w:t>
      </w:r>
      <w:r w:rsidRPr="00CB4804">
        <w:rPr>
          <w:bCs/>
        </w:rPr>
        <w:t xml:space="preserve">, most pupils’ needs are met through </w:t>
      </w:r>
      <w:r w:rsidR="00AD4A6E" w:rsidRPr="00CB4804">
        <w:rPr>
          <w:bCs/>
        </w:rPr>
        <w:t>quality first</w:t>
      </w:r>
      <w:r w:rsidRPr="00CB4804">
        <w:rPr>
          <w:bCs/>
        </w:rPr>
        <w:t xml:space="preserve"> teaching and our ordinarily available inclusive provision, which is accessible to all learners. This provision includes a</w:t>
      </w:r>
      <w:r w:rsidR="00CB4804" w:rsidRPr="00CB4804">
        <w:rPr>
          <w:bCs/>
        </w:rPr>
        <w:t>daptive teaching</w:t>
      </w:r>
      <w:r w:rsidRPr="00CB4804">
        <w:rPr>
          <w:bCs/>
        </w:rPr>
        <w:t>, reasonable adjustments, and targeted classroom strategies to support progress.</w:t>
      </w:r>
    </w:p>
    <w:p w14:paraId="2FDE6838" w14:textId="77777777" w:rsidR="00872795" w:rsidRDefault="00A2730A" w:rsidP="00A2730A">
      <w:pPr>
        <w:spacing w:after="335" w:line="268" w:lineRule="auto"/>
        <w:jc w:val="left"/>
        <w:rPr>
          <w:bCs/>
        </w:rPr>
      </w:pPr>
      <w:r w:rsidRPr="00CB4804">
        <w:rPr>
          <w:bCs/>
        </w:rPr>
        <w:t xml:space="preserve">However, some pupils may require support that is additional to or different from this universal provision. </w:t>
      </w:r>
    </w:p>
    <w:p w14:paraId="62BD09B1" w14:textId="2D123DED" w:rsidR="00A2730A" w:rsidRPr="00CB4804" w:rsidRDefault="00A2730A" w:rsidP="00A2730A">
      <w:pPr>
        <w:spacing w:after="335" w:line="268" w:lineRule="auto"/>
        <w:jc w:val="left"/>
        <w:rPr>
          <w:bCs/>
        </w:rPr>
      </w:pPr>
      <w:r w:rsidRPr="00CB4804">
        <w:rPr>
          <w:bCs/>
        </w:rPr>
        <w:lastRenderedPageBreak/>
        <w:t>We identify pupils who may need further support through a range of processes, including:</w:t>
      </w:r>
    </w:p>
    <w:p w14:paraId="0929BAA6" w14:textId="140F96C6" w:rsidR="00A2730A" w:rsidRPr="00E57CA2" w:rsidRDefault="00A2730A" w:rsidP="00805BF0">
      <w:pPr>
        <w:numPr>
          <w:ilvl w:val="0"/>
          <w:numId w:val="6"/>
        </w:numPr>
        <w:spacing w:after="335" w:line="268" w:lineRule="auto"/>
        <w:jc w:val="left"/>
        <w:rPr>
          <w:bCs/>
        </w:rPr>
      </w:pPr>
      <w:r w:rsidRPr="00E57CA2">
        <w:rPr>
          <w:bCs/>
        </w:rPr>
        <w:t>Concerns raised by parents/carers, external agencies, teaching staff, the pupil’s previous school, or the pupil themselves, particularly where there are concerns about progress, attainment, wellbeing, or inclusion. In such cases, a referral may be made to the SENDCo for further assessment and investigation</w:t>
      </w:r>
      <w:r w:rsidR="00E57CA2" w:rsidRPr="00E57CA2">
        <w:rPr>
          <w:bCs/>
        </w:rPr>
        <w:t>.</w:t>
      </w:r>
    </w:p>
    <w:p w14:paraId="20EA22A3" w14:textId="3DA15F0B" w:rsidR="00A2730A" w:rsidRPr="00E57CA2" w:rsidRDefault="00A2730A" w:rsidP="00805BF0">
      <w:pPr>
        <w:numPr>
          <w:ilvl w:val="0"/>
          <w:numId w:val="6"/>
        </w:numPr>
        <w:spacing w:after="335" w:line="268" w:lineRule="auto"/>
        <w:jc w:val="left"/>
        <w:rPr>
          <w:bCs/>
        </w:rPr>
      </w:pPr>
      <w:r w:rsidRPr="00E57CA2">
        <w:rPr>
          <w:bCs/>
        </w:rPr>
        <w:t>Screening and baseline assessments, either on entry to the school or following a concern being raised, which may identify gaps in knowledge, skills, or development.</w:t>
      </w:r>
    </w:p>
    <w:p w14:paraId="513F80C2" w14:textId="0D41446A" w:rsidR="00A2730A" w:rsidRPr="00E57CA2" w:rsidRDefault="00A2730A" w:rsidP="00805BF0">
      <w:pPr>
        <w:numPr>
          <w:ilvl w:val="0"/>
          <w:numId w:val="6"/>
        </w:numPr>
        <w:spacing w:after="335" w:line="268" w:lineRule="auto"/>
        <w:jc w:val="left"/>
        <w:rPr>
          <w:bCs/>
        </w:rPr>
      </w:pPr>
      <w:r w:rsidRPr="00E57CA2">
        <w:rPr>
          <w:bCs/>
        </w:rPr>
        <w:t>Whole-school tracking and monitoring of attainment and progress data, which may indicate that a pupil is not making the expected rate of progress.</w:t>
      </w:r>
    </w:p>
    <w:p w14:paraId="0C3B7F80" w14:textId="2AE84B8A" w:rsidR="00A2730A" w:rsidRPr="00E57CA2" w:rsidRDefault="00A2730A" w:rsidP="00805BF0">
      <w:pPr>
        <w:numPr>
          <w:ilvl w:val="0"/>
          <w:numId w:val="6"/>
        </w:numPr>
        <w:spacing w:after="335" w:line="268" w:lineRule="auto"/>
        <w:jc w:val="left"/>
        <w:rPr>
          <w:bCs/>
        </w:rPr>
      </w:pPr>
      <w:r w:rsidRPr="00E57CA2">
        <w:rPr>
          <w:bCs/>
        </w:rPr>
        <w:t>Classroom observations and ongoing teacher assessment, which may highlight emerging or additional needs.</w:t>
      </w:r>
    </w:p>
    <w:p w14:paraId="61970FFD" w14:textId="048CE5A4" w:rsidR="00A2730A" w:rsidRPr="00E57CA2" w:rsidRDefault="00A2730A" w:rsidP="00A2730A">
      <w:pPr>
        <w:spacing w:after="335" w:line="268" w:lineRule="auto"/>
        <w:jc w:val="left"/>
        <w:rPr>
          <w:bCs/>
        </w:rPr>
      </w:pPr>
      <w:r w:rsidRPr="00E57CA2">
        <w:rPr>
          <w:bCs/>
        </w:rPr>
        <w:t>Where concerns are identified, we follow a graduated approach to support, ensuring that provision is carefully planned, monitored and reviewed in partnership with parents/carers and the pupil.</w:t>
      </w:r>
    </w:p>
    <w:p w14:paraId="2EF81535" w14:textId="52575380" w:rsidR="00A92AEA" w:rsidRPr="00506CE7" w:rsidRDefault="005F3AAC" w:rsidP="00805BF0">
      <w:pPr>
        <w:pStyle w:val="ListParagraph"/>
        <w:numPr>
          <w:ilvl w:val="0"/>
          <w:numId w:val="31"/>
        </w:numPr>
        <w:spacing w:after="335" w:line="268" w:lineRule="auto"/>
        <w:jc w:val="left"/>
        <w:rPr>
          <w:color w:val="0070C0"/>
        </w:rPr>
      </w:pPr>
      <w:r w:rsidRPr="00506CE7">
        <w:rPr>
          <w:b/>
          <w:color w:val="0070C0"/>
        </w:rPr>
        <w:t xml:space="preserve">What should </w:t>
      </w:r>
      <w:r w:rsidR="00D66F90" w:rsidRPr="00506CE7">
        <w:rPr>
          <w:b/>
          <w:color w:val="0070C0"/>
        </w:rPr>
        <w:t>parents/carers do if the</w:t>
      </w:r>
      <w:r w:rsidR="000E357C" w:rsidRPr="00506CE7">
        <w:rPr>
          <w:b/>
          <w:color w:val="0070C0"/>
        </w:rPr>
        <w:t>y</w:t>
      </w:r>
      <w:r w:rsidR="00D66F90" w:rsidRPr="00506CE7">
        <w:rPr>
          <w:b/>
          <w:color w:val="0070C0"/>
        </w:rPr>
        <w:t xml:space="preserve"> believe their</w:t>
      </w:r>
      <w:r w:rsidRPr="00506CE7">
        <w:rPr>
          <w:b/>
          <w:color w:val="0070C0"/>
        </w:rPr>
        <w:t xml:space="preserve"> child may have special educational needs? </w:t>
      </w:r>
      <w:r w:rsidRPr="00506CE7">
        <w:rPr>
          <w:color w:val="0070C0"/>
        </w:rPr>
        <w:t xml:space="preserve">  </w:t>
      </w:r>
    </w:p>
    <w:p w14:paraId="7049B867" w14:textId="753C9B29" w:rsidR="00B646B2" w:rsidRPr="00B646B2" w:rsidRDefault="00B646B2" w:rsidP="00B646B2">
      <w:pPr>
        <w:spacing w:after="306"/>
        <w:ind w:left="9" w:right="47"/>
      </w:pPr>
      <w:r w:rsidRPr="00B646B2">
        <w:t xml:space="preserve">If parents or </w:t>
      </w:r>
      <w:r w:rsidR="008E45D6">
        <w:t>carers</w:t>
      </w:r>
      <w:r w:rsidRPr="00B646B2">
        <w:t xml:space="preserve"> have concerns about their child’s learning or inclusion, they are encouraged to discuss these initially with their child’s learning leader, subject teacher, or prep tutor. If necessary, this may lead to a referral to the school’s SENDCo, Jayne Calvert.</w:t>
      </w:r>
    </w:p>
    <w:p w14:paraId="57343F74" w14:textId="77777777" w:rsidR="00B646B2" w:rsidRPr="00B646B2" w:rsidRDefault="00B646B2" w:rsidP="00B646B2">
      <w:pPr>
        <w:spacing w:after="306"/>
        <w:ind w:left="9" w:right="47"/>
      </w:pPr>
      <w:r w:rsidRPr="00B646B2">
        <w:t>Alternatively, parents may contact the SENDCo or the Principal directly if they feel this is more appropriate.</w:t>
      </w:r>
    </w:p>
    <w:p w14:paraId="0A731EAF" w14:textId="35CB9F13" w:rsidR="00B646B2" w:rsidRDefault="00B646B2" w:rsidP="00B646B2">
      <w:pPr>
        <w:spacing w:after="306"/>
        <w:ind w:left="9" w:right="47"/>
      </w:pPr>
      <w:r w:rsidRPr="00B646B2">
        <w:t xml:space="preserve">Parents’ </w:t>
      </w:r>
      <w:r>
        <w:t xml:space="preserve">and </w:t>
      </w:r>
      <w:r w:rsidR="003974D2">
        <w:t>carers’</w:t>
      </w:r>
      <w:r w:rsidR="003974D2" w:rsidRPr="00B646B2">
        <w:t xml:space="preserve"> </w:t>
      </w:r>
      <w:r w:rsidRPr="00B646B2">
        <w:t>views</w:t>
      </w:r>
      <w:r>
        <w:t>, observations</w:t>
      </w:r>
      <w:r w:rsidRPr="00B646B2">
        <w:t xml:space="preserve"> and aspirations for their child are valued and form a central part of any assessment and the provision of support at the school.</w:t>
      </w:r>
    </w:p>
    <w:p w14:paraId="4F7687BF" w14:textId="77777777" w:rsidR="00D40F6B" w:rsidRDefault="00D40F6B" w:rsidP="00B646B2">
      <w:pPr>
        <w:spacing w:after="306"/>
        <w:ind w:left="9" w:right="47"/>
      </w:pPr>
    </w:p>
    <w:p w14:paraId="42CE549A" w14:textId="77777777" w:rsidR="00D40F6B" w:rsidRDefault="00D40F6B" w:rsidP="00B646B2">
      <w:pPr>
        <w:spacing w:after="306"/>
        <w:ind w:left="9" w:right="47"/>
      </w:pPr>
    </w:p>
    <w:p w14:paraId="3E47D644" w14:textId="77777777" w:rsidR="00D40F6B" w:rsidRPr="00B646B2" w:rsidRDefault="00D40F6B" w:rsidP="00B646B2">
      <w:pPr>
        <w:spacing w:after="306"/>
        <w:ind w:left="9" w:right="47"/>
      </w:pPr>
    </w:p>
    <w:p w14:paraId="1887D52C" w14:textId="452B1FFC" w:rsidR="00051E9B" w:rsidRPr="00506CE7" w:rsidRDefault="00051E9B" w:rsidP="00805BF0">
      <w:pPr>
        <w:pStyle w:val="ListParagraph"/>
        <w:numPr>
          <w:ilvl w:val="0"/>
          <w:numId w:val="31"/>
        </w:numPr>
        <w:spacing w:after="306"/>
        <w:ind w:right="47"/>
        <w:rPr>
          <w:b/>
          <w:bCs/>
          <w:color w:val="0070C0"/>
        </w:rPr>
      </w:pPr>
      <w:r w:rsidRPr="00506CE7">
        <w:rPr>
          <w:b/>
          <w:bCs/>
          <w:color w:val="0070C0"/>
        </w:rPr>
        <w:lastRenderedPageBreak/>
        <w:t xml:space="preserve">What Is the Graduated Approach and </w:t>
      </w:r>
      <w:r w:rsidR="00506CE7">
        <w:rPr>
          <w:b/>
          <w:bCs/>
          <w:color w:val="0070C0"/>
        </w:rPr>
        <w:t>h</w:t>
      </w:r>
      <w:r w:rsidRPr="00506CE7">
        <w:rPr>
          <w:b/>
          <w:bCs/>
          <w:color w:val="0070C0"/>
        </w:rPr>
        <w:t xml:space="preserve">ow </w:t>
      </w:r>
      <w:r w:rsidR="00506CE7">
        <w:rPr>
          <w:b/>
          <w:bCs/>
          <w:color w:val="0070C0"/>
        </w:rPr>
        <w:t>i</w:t>
      </w:r>
      <w:r w:rsidRPr="00506CE7">
        <w:rPr>
          <w:b/>
          <w:bCs/>
          <w:color w:val="0070C0"/>
        </w:rPr>
        <w:t xml:space="preserve">s </w:t>
      </w:r>
      <w:r w:rsidR="00506CE7">
        <w:rPr>
          <w:b/>
          <w:bCs/>
          <w:color w:val="0070C0"/>
        </w:rPr>
        <w:t>i</w:t>
      </w:r>
      <w:r w:rsidRPr="00506CE7">
        <w:rPr>
          <w:b/>
          <w:bCs/>
          <w:color w:val="0070C0"/>
        </w:rPr>
        <w:t xml:space="preserve">t </w:t>
      </w:r>
      <w:r w:rsidR="00506CE7">
        <w:rPr>
          <w:b/>
          <w:bCs/>
          <w:color w:val="0070C0"/>
        </w:rPr>
        <w:t>u</w:t>
      </w:r>
      <w:r w:rsidRPr="00506CE7">
        <w:rPr>
          <w:b/>
          <w:bCs/>
          <w:color w:val="0070C0"/>
        </w:rPr>
        <w:t xml:space="preserve">sed to </w:t>
      </w:r>
      <w:r w:rsidR="00506CE7">
        <w:rPr>
          <w:b/>
          <w:bCs/>
          <w:color w:val="0070C0"/>
        </w:rPr>
        <w:t>s</w:t>
      </w:r>
      <w:r w:rsidRPr="00506CE7">
        <w:rPr>
          <w:b/>
          <w:bCs/>
          <w:color w:val="0070C0"/>
        </w:rPr>
        <w:t xml:space="preserve">upport </w:t>
      </w:r>
      <w:r w:rsidR="00506CE7">
        <w:rPr>
          <w:b/>
          <w:bCs/>
          <w:color w:val="0070C0"/>
        </w:rPr>
        <w:t>p</w:t>
      </w:r>
      <w:r w:rsidRPr="00506CE7">
        <w:rPr>
          <w:b/>
          <w:bCs/>
          <w:color w:val="0070C0"/>
        </w:rPr>
        <w:t xml:space="preserve">upils </w:t>
      </w:r>
      <w:r w:rsidR="00506CE7">
        <w:rPr>
          <w:b/>
          <w:bCs/>
          <w:color w:val="0070C0"/>
        </w:rPr>
        <w:t>w</w:t>
      </w:r>
      <w:r w:rsidRPr="00506CE7">
        <w:rPr>
          <w:b/>
          <w:bCs/>
          <w:color w:val="0070C0"/>
        </w:rPr>
        <w:t xml:space="preserve">ho </w:t>
      </w:r>
      <w:r w:rsidR="00506CE7">
        <w:rPr>
          <w:b/>
          <w:bCs/>
          <w:color w:val="0070C0"/>
        </w:rPr>
        <w:t>m</w:t>
      </w:r>
      <w:r w:rsidRPr="00506CE7">
        <w:rPr>
          <w:b/>
          <w:bCs/>
          <w:color w:val="0070C0"/>
        </w:rPr>
        <w:t xml:space="preserve">ay </w:t>
      </w:r>
      <w:r w:rsidR="00506CE7">
        <w:rPr>
          <w:b/>
          <w:bCs/>
          <w:color w:val="0070C0"/>
        </w:rPr>
        <w:t>h</w:t>
      </w:r>
      <w:r w:rsidRPr="00506CE7">
        <w:rPr>
          <w:b/>
          <w:bCs/>
          <w:color w:val="0070C0"/>
        </w:rPr>
        <w:t>ave SEND?</w:t>
      </w:r>
    </w:p>
    <w:p w14:paraId="61DC209F" w14:textId="77777777" w:rsidR="00D81E3B" w:rsidRDefault="009F7A1C" w:rsidP="00051E9B">
      <w:pPr>
        <w:spacing w:after="306"/>
        <w:ind w:left="9" w:right="47"/>
      </w:pPr>
      <w:r w:rsidRPr="009F7A1C">
        <w:rPr>
          <w:noProof/>
        </w:rPr>
        <w:drawing>
          <wp:anchor distT="0" distB="0" distL="114300" distR="114300" simplePos="0" relativeHeight="251657216" behindDoc="0" locked="0" layoutInCell="1" allowOverlap="1" wp14:anchorId="2F891FC7" wp14:editId="07F18B75">
            <wp:simplePos x="0" y="0"/>
            <wp:positionH relativeFrom="margin">
              <wp:align>right</wp:align>
            </wp:positionH>
            <wp:positionV relativeFrom="paragraph">
              <wp:posOffset>9525</wp:posOffset>
            </wp:positionV>
            <wp:extent cx="2889885" cy="2049780"/>
            <wp:effectExtent l="0" t="0" r="5715" b="7620"/>
            <wp:wrapSquare wrapText="bothSides"/>
            <wp:docPr id="81017488" name="Picture 1" descr="A diagram of support and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488" name="Picture 1" descr="A diagram of support and suppor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885" cy="2049780"/>
                    </a:xfrm>
                    <a:prstGeom prst="rect">
                      <a:avLst/>
                    </a:prstGeom>
                  </pic:spPr>
                </pic:pic>
              </a:graphicData>
            </a:graphic>
          </wp:anchor>
        </w:drawing>
      </w:r>
      <w:r w:rsidR="00051E9B" w:rsidRPr="00051E9B">
        <w:t xml:space="preserve">The graduated approach is the structured process outlined in the SEND Code of Practice (2014) that schools use to identify, support and review pupils with Special Educational Needs and/or Disabilities (SEND). </w:t>
      </w:r>
    </w:p>
    <w:p w14:paraId="2E09C736" w14:textId="6D5E9DE4" w:rsidR="00051E9B" w:rsidRPr="00051E9B" w:rsidRDefault="00051E9B" w:rsidP="00051E9B">
      <w:pPr>
        <w:spacing w:after="306"/>
        <w:ind w:left="9" w:right="47"/>
      </w:pPr>
      <w:r w:rsidRPr="00051E9B">
        <w:t>It ensures that support is carefully planned, evidence-informed, regularly reviewed and adjusted where necessary.</w:t>
      </w:r>
    </w:p>
    <w:p w14:paraId="482C2E5F" w14:textId="029D2DB9" w:rsidR="00051E9B" w:rsidRDefault="00051E9B" w:rsidP="00051E9B">
      <w:pPr>
        <w:spacing w:after="306"/>
        <w:ind w:left="9" w:right="47"/>
      </w:pPr>
      <w:r w:rsidRPr="00051E9B">
        <w:t xml:space="preserve">This approach enables us to provide the right support at the right time, while ensuring that provision promotes long-term independence and </w:t>
      </w:r>
      <w:r w:rsidR="00652735">
        <w:t>development.</w:t>
      </w:r>
    </w:p>
    <w:p w14:paraId="35407BAB" w14:textId="77777777" w:rsidR="003E4AA0" w:rsidRPr="00D40F6B" w:rsidRDefault="003E4AA0" w:rsidP="003E4AA0">
      <w:pPr>
        <w:spacing w:after="306"/>
        <w:ind w:left="9" w:right="47"/>
        <w:rPr>
          <w:color w:val="0070C0"/>
          <w:u w:val="single"/>
        </w:rPr>
      </w:pPr>
      <w:r w:rsidRPr="00D40F6B">
        <w:rPr>
          <w:color w:val="0070C0"/>
          <w:u w:val="single"/>
        </w:rPr>
        <w:t>Universal Offer (Ordinarily Available Inclusive Provision) – Available to All Pupils</w:t>
      </w:r>
    </w:p>
    <w:p w14:paraId="05D5121C" w14:textId="77777777" w:rsidR="003E4AA0" w:rsidRDefault="003E4AA0" w:rsidP="003E4AA0">
      <w:pPr>
        <w:spacing w:after="306"/>
        <w:ind w:left="9" w:right="47"/>
      </w:pPr>
      <w:r w:rsidRPr="003E4AA0">
        <w:t>Most pupils’ needs are met through high-quality, evidence-informed Quality First Teaching, which is adapted to meet the needs of all learners. This is known as our ordinarily available inclusive provision.</w:t>
      </w:r>
    </w:p>
    <w:p w14:paraId="3DFEDA6E" w14:textId="77777777" w:rsidR="00661DDE" w:rsidRPr="003E4AA0" w:rsidRDefault="00661DDE" w:rsidP="00661DDE">
      <w:pPr>
        <w:spacing w:after="306"/>
        <w:ind w:left="9" w:right="47"/>
      </w:pPr>
      <w:r w:rsidRPr="003E4AA0">
        <w:t>All pupils are set appropriately ambitious National Curriculum targets. Parents and carers are informed of progress through reports and Parents’ Evenings. Whole-school tracking systems are used to identify pupils who are not making expected progress. Where concerns arise, subject teachers and pastoral leaders implement strategies such as adaptive teaching, targeted classroom support or short-term interventions. Advice may be sought from the SENDCo, Assistant SENDCo, senior leaders or parents/carers.</w:t>
      </w:r>
    </w:p>
    <w:p w14:paraId="5A247E7B" w14:textId="1ED564FC" w:rsidR="003E4AA0" w:rsidRPr="003E4AA0" w:rsidRDefault="00E37743" w:rsidP="003E4AA0">
      <w:pPr>
        <w:spacing w:after="306"/>
        <w:ind w:left="9" w:right="47"/>
      </w:pPr>
      <w:r>
        <w:t>Quality first</w:t>
      </w:r>
      <w:r w:rsidR="003E4AA0" w:rsidRPr="003E4AA0">
        <w:t xml:space="preserve"> teaching for pupils with SEND is monitored through:</w:t>
      </w:r>
    </w:p>
    <w:p w14:paraId="45152B5F" w14:textId="77777777" w:rsidR="003E4AA0" w:rsidRPr="003E4AA0" w:rsidRDefault="003E4AA0" w:rsidP="00805BF0">
      <w:pPr>
        <w:numPr>
          <w:ilvl w:val="0"/>
          <w:numId w:val="7"/>
        </w:numPr>
        <w:spacing w:after="0"/>
        <w:ind w:right="47"/>
      </w:pPr>
      <w:r w:rsidRPr="003E4AA0">
        <w:t>Classroom observations by senior leaders, the SENDCo and, where appropriate, external professionals</w:t>
      </w:r>
    </w:p>
    <w:p w14:paraId="582DAA8F" w14:textId="77777777" w:rsidR="003E4AA0" w:rsidRPr="003E4AA0" w:rsidRDefault="003E4AA0" w:rsidP="00805BF0">
      <w:pPr>
        <w:numPr>
          <w:ilvl w:val="0"/>
          <w:numId w:val="7"/>
        </w:numPr>
        <w:spacing w:after="0"/>
        <w:ind w:right="47"/>
      </w:pPr>
      <w:r w:rsidRPr="003E4AA0">
        <w:t>Ongoing assessment and tracking of pupil progress</w:t>
      </w:r>
    </w:p>
    <w:p w14:paraId="6AF521FD" w14:textId="77777777" w:rsidR="003E4AA0" w:rsidRPr="003E4AA0" w:rsidRDefault="003E4AA0" w:rsidP="00805BF0">
      <w:pPr>
        <w:numPr>
          <w:ilvl w:val="0"/>
          <w:numId w:val="7"/>
        </w:numPr>
        <w:spacing w:after="0"/>
        <w:ind w:right="47"/>
      </w:pPr>
      <w:r w:rsidRPr="003E4AA0">
        <w:t>Work scrutiny and review of planning to ensure appropriate differentiation and challenge</w:t>
      </w:r>
    </w:p>
    <w:p w14:paraId="5925D248" w14:textId="77777777" w:rsidR="003E4AA0" w:rsidRPr="003E4AA0" w:rsidRDefault="003E4AA0" w:rsidP="00805BF0">
      <w:pPr>
        <w:numPr>
          <w:ilvl w:val="0"/>
          <w:numId w:val="7"/>
        </w:numPr>
        <w:spacing w:after="0"/>
        <w:ind w:right="47"/>
      </w:pPr>
      <w:r w:rsidRPr="003E4AA0">
        <w:t>Regular communication between teaching staff and the SENDCo</w:t>
      </w:r>
    </w:p>
    <w:p w14:paraId="1B00F93D" w14:textId="13B83CE7" w:rsidR="003E4AA0" w:rsidRPr="003E4AA0" w:rsidRDefault="003E4AA0" w:rsidP="00805BF0">
      <w:pPr>
        <w:numPr>
          <w:ilvl w:val="0"/>
          <w:numId w:val="7"/>
        </w:numPr>
        <w:spacing w:after="0"/>
        <w:ind w:right="47"/>
      </w:pPr>
      <w:r w:rsidRPr="003E4AA0">
        <w:t>Pupil and parent/</w:t>
      </w:r>
      <w:r w:rsidR="000D66F0">
        <w:t>carer</w:t>
      </w:r>
      <w:r w:rsidRPr="003E4AA0">
        <w:t xml:space="preserve"> feedback</w:t>
      </w:r>
    </w:p>
    <w:p w14:paraId="0F664DEA" w14:textId="77777777" w:rsidR="003E4AA0" w:rsidRPr="003E4AA0" w:rsidRDefault="003E4AA0" w:rsidP="00805BF0">
      <w:pPr>
        <w:numPr>
          <w:ilvl w:val="0"/>
          <w:numId w:val="7"/>
        </w:numPr>
        <w:spacing w:after="0"/>
        <w:ind w:right="47"/>
      </w:pPr>
      <w:r w:rsidRPr="003E4AA0">
        <w:t>Monitoring of attendance and behaviour</w:t>
      </w:r>
    </w:p>
    <w:p w14:paraId="6BACE5A6" w14:textId="77777777" w:rsidR="009E4C84" w:rsidRDefault="009E4C84" w:rsidP="003E4AA0">
      <w:pPr>
        <w:spacing w:after="306"/>
        <w:ind w:left="9" w:right="47"/>
      </w:pPr>
    </w:p>
    <w:p w14:paraId="62C7B8B0" w14:textId="2C239236" w:rsidR="003E4AA0" w:rsidRPr="003E4AA0" w:rsidRDefault="003E4AA0" w:rsidP="003E4AA0">
      <w:pPr>
        <w:spacing w:after="306"/>
        <w:ind w:left="9" w:right="47"/>
      </w:pPr>
      <w:r w:rsidRPr="003E4AA0">
        <w:t>Pupils with disabilities are provided with reasonable adjustments (including auxiliary aids and services where appropriate) to reduce disadvantage and increase access to the curriculum, in line with the Equality Act 2010. The school site is adapted, as far as reasonably possible, to ensure accessibility.</w:t>
      </w:r>
    </w:p>
    <w:p w14:paraId="1576663C" w14:textId="7812D4ED" w:rsidR="003E4AA0" w:rsidRPr="003E4AA0" w:rsidRDefault="003E4AA0" w:rsidP="003E4AA0">
      <w:pPr>
        <w:spacing w:after="306"/>
        <w:ind w:left="9" w:right="47"/>
      </w:pPr>
      <w:r w:rsidRPr="003E4AA0">
        <w:t xml:space="preserve">During this stage, pupils may be monitored by the </w:t>
      </w:r>
      <w:r w:rsidR="00317EBB">
        <w:t>SEND</w:t>
      </w:r>
      <w:r w:rsidRPr="003E4AA0">
        <w:t xml:space="preserve"> Team and may receive</w:t>
      </w:r>
      <w:r w:rsidR="00760491">
        <w:t xml:space="preserve"> one or more of the following</w:t>
      </w:r>
      <w:r w:rsidRPr="003E4AA0">
        <w:t>:</w:t>
      </w:r>
    </w:p>
    <w:p w14:paraId="7A3CC20B" w14:textId="77777777" w:rsidR="003E4AA0" w:rsidRPr="003E4AA0" w:rsidRDefault="003E4AA0" w:rsidP="00805BF0">
      <w:pPr>
        <w:numPr>
          <w:ilvl w:val="0"/>
          <w:numId w:val="8"/>
        </w:numPr>
        <w:spacing w:after="0"/>
        <w:ind w:right="47"/>
      </w:pPr>
      <w:r w:rsidRPr="003E4AA0">
        <w:t>A pupil passport outlining strengths, needs and supportive strategies</w:t>
      </w:r>
    </w:p>
    <w:p w14:paraId="07ED0D52" w14:textId="77777777" w:rsidR="003E4AA0" w:rsidRPr="003E4AA0" w:rsidRDefault="003E4AA0" w:rsidP="00805BF0">
      <w:pPr>
        <w:numPr>
          <w:ilvl w:val="0"/>
          <w:numId w:val="8"/>
        </w:numPr>
        <w:spacing w:after="0"/>
        <w:ind w:right="47"/>
      </w:pPr>
      <w:r w:rsidRPr="003E4AA0">
        <w:t>A short-term, evidence-based intervention</w:t>
      </w:r>
    </w:p>
    <w:p w14:paraId="2C24B6DE" w14:textId="77777777" w:rsidR="003E4AA0" w:rsidRDefault="003E4AA0" w:rsidP="00805BF0">
      <w:pPr>
        <w:numPr>
          <w:ilvl w:val="0"/>
          <w:numId w:val="8"/>
        </w:numPr>
        <w:spacing w:after="0"/>
        <w:ind w:right="47"/>
      </w:pPr>
      <w:r w:rsidRPr="003E4AA0">
        <w:t>A referral for further assessment by an external professional</w:t>
      </w:r>
    </w:p>
    <w:p w14:paraId="675C575D" w14:textId="77777777" w:rsidR="00760491" w:rsidRPr="003E4AA0" w:rsidRDefault="00760491" w:rsidP="00760491">
      <w:pPr>
        <w:spacing w:after="0"/>
        <w:ind w:left="720" w:right="47" w:firstLine="0"/>
      </w:pPr>
    </w:p>
    <w:p w14:paraId="17881F58" w14:textId="77777777" w:rsidR="003E4AA0" w:rsidRPr="003E4AA0" w:rsidRDefault="003E4AA0" w:rsidP="003E4AA0">
      <w:pPr>
        <w:spacing w:after="306"/>
        <w:ind w:left="9" w:right="47"/>
      </w:pPr>
      <w:r w:rsidRPr="003E4AA0">
        <w:t>Following a period of monitoring and in discussion with parents/carers, a pupil may be placed on the SEND register if it is determined that they require provision that is additional to or different from the ordinarily available provision.</w:t>
      </w:r>
    </w:p>
    <w:p w14:paraId="65B86C8C" w14:textId="77777777" w:rsidR="003E4AA0" w:rsidRPr="00D40F6B" w:rsidRDefault="003E4AA0" w:rsidP="003E4AA0">
      <w:pPr>
        <w:spacing w:after="306"/>
        <w:ind w:left="9" w:right="47"/>
        <w:rPr>
          <w:color w:val="0070C0"/>
          <w:u w:val="single"/>
        </w:rPr>
      </w:pPr>
      <w:r w:rsidRPr="00D40F6B">
        <w:rPr>
          <w:color w:val="0070C0"/>
          <w:u w:val="single"/>
        </w:rPr>
        <w:t>Targeted Support – SEN Support</w:t>
      </w:r>
    </w:p>
    <w:p w14:paraId="6F29332A" w14:textId="77777777" w:rsidR="003E4AA0" w:rsidRPr="003E4AA0" w:rsidRDefault="003E4AA0" w:rsidP="003E4AA0">
      <w:pPr>
        <w:spacing w:after="306"/>
        <w:ind w:left="9" w:right="47"/>
      </w:pPr>
      <w:r w:rsidRPr="003E4AA0">
        <w:t>Where a pupil requires support beyond universal provision, parents/carers will be contacted to discuss targeted support.</w:t>
      </w:r>
    </w:p>
    <w:p w14:paraId="1A9CB936" w14:textId="759C6AA3" w:rsidR="003E4AA0" w:rsidRPr="003E4AA0" w:rsidRDefault="003E4AA0" w:rsidP="003E4AA0">
      <w:pPr>
        <w:spacing w:after="306"/>
        <w:ind w:left="9" w:right="47"/>
      </w:pPr>
      <w:r w:rsidRPr="003E4AA0">
        <w:t xml:space="preserve">If SEN Support is </w:t>
      </w:r>
      <w:r w:rsidR="001463F9">
        <w:t xml:space="preserve">mutually </w:t>
      </w:r>
      <w:r w:rsidRPr="003E4AA0">
        <w:t>agreed:</w:t>
      </w:r>
    </w:p>
    <w:p w14:paraId="097A1646" w14:textId="77777777" w:rsidR="003E4AA0" w:rsidRPr="003E4AA0" w:rsidRDefault="003E4AA0" w:rsidP="00805BF0">
      <w:pPr>
        <w:numPr>
          <w:ilvl w:val="0"/>
          <w:numId w:val="9"/>
        </w:numPr>
        <w:spacing w:after="0"/>
        <w:ind w:right="47"/>
      </w:pPr>
      <w:r w:rsidRPr="003E4AA0">
        <w:t>The pupil will be placed on the school’s SEND register.</w:t>
      </w:r>
    </w:p>
    <w:p w14:paraId="2BB5441D" w14:textId="0B01B104" w:rsidR="003E4AA0" w:rsidRPr="003E4AA0" w:rsidRDefault="003E4AA0" w:rsidP="00805BF0">
      <w:pPr>
        <w:numPr>
          <w:ilvl w:val="0"/>
          <w:numId w:val="9"/>
        </w:numPr>
        <w:spacing w:after="0"/>
        <w:ind w:right="47"/>
      </w:pPr>
      <w:r w:rsidRPr="003E4AA0">
        <w:t>A pupil passport will be co-produced with the pupil and their parents/</w:t>
      </w:r>
      <w:r w:rsidR="003974D2">
        <w:t>carers</w:t>
      </w:r>
      <w:r w:rsidRPr="003E4AA0">
        <w:t>, identifying strengths, areas of need and agreed strategies.</w:t>
      </w:r>
    </w:p>
    <w:p w14:paraId="6402C75A" w14:textId="77777777" w:rsidR="003E4AA0" w:rsidRDefault="003E4AA0" w:rsidP="00805BF0">
      <w:pPr>
        <w:numPr>
          <w:ilvl w:val="0"/>
          <w:numId w:val="9"/>
        </w:numPr>
        <w:spacing w:after="0"/>
        <w:ind w:right="47"/>
      </w:pPr>
      <w:r w:rsidRPr="003E4AA0">
        <w:t>The passport will be reviewed and updated regularly.</w:t>
      </w:r>
    </w:p>
    <w:p w14:paraId="6690A1ED" w14:textId="77777777" w:rsidR="005577BB" w:rsidRPr="003E4AA0" w:rsidRDefault="005577BB" w:rsidP="005577BB">
      <w:pPr>
        <w:spacing w:after="306"/>
        <w:ind w:left="720" w:right="47" w:firstLine="0"/>
      </w:pPr>
    </w:p>
    <w:p w14:paraId="59A6B816" w14:textId="24645B89" w:rsidR="003E4AA0" w:rsidRDefault="00564A37" w:rsidP="003E4AA0">
      <w:pPr>
        <w:spacing w:after="306"/>
        <w:ind w:left="9" w:right="47"/>
      </w:pPr>
      <w:r w:rsidRPr="00564A37">
        <w:rPr>
          <w:noProof/>
        </w:rPr>
        <w:lastRenderedPageBreak/>
        <w:drawing>
          <wp:anchor distT="0" distB="0" distL="114300" distR="114300" simplePos="0" relativeHeight="251660288" behindDoc="0" locked="0" layoutInCell="1" allowOverlap="1" wp14:anchorId="0D55CE61" wp14:editId="658EDEC5">
            <wp:simplePos x="0" y="0"/>
            <wp:positionH relativeFrom="margin">
              <wp:align>center</wp:align>
            </wp:positionH>
            <wp:positionV relativeFrom="paragraph">
              <wp:posOffset>497205</wp:posOffset>
            </wp:positionV>
            <wp:extent cx="4105275" cy="3520440"/>
            <wp:effectExtent l="0" t="0" r="9525" b="3810"/>
            <wp:wrapTopAndBottom/>
            <wp:docPr id="70219487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94871" name="Picture 1" descr="A diagram of a diagra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105275" cy="3520440"/>
                    </a:xfrm>
                    <a:prstGeom prst="rect">
                      <a:avLst/>
                    </a:prstGeom>
                  </pic:spPr>
                </pic:pic>
              </a:graphicData>
            </a:graphic>
            <wp14:sizeRelH relativeFrom="margin">
              <wp14:pctWidth>0</wp14:pctWidth>
            </wp14:sizeRelH>
            <wp14:sizeRelV relativeFrom="margin">
              <wp14:pctHeight>0</wp14:pctHeight>
            </wp14:sizeRelV>
          </wp:anchor>
        </w:drawing>
      </w:r>
      <w:r w:rsidR="003E4AA0" w:rsidRPr="003E4AA0">
        <w:t>All SEN Support follows the Assess–Plan–Do–Review cycle:</w:t>
      </w:r>
    </w:p>
    <w:p w14:paraId="31956890" w14:textId="34F133FE" w:rsidR="00564A37" w:rsidRDefault="00564A37" w:rsidP="003E4AA0">
      <w:pPr>
        <w:spacing w:after="306"/>
        <w:ind w:left="9" w:right="47"/>
      </w:pPr>
    </w:p>
    <w:tbl>
      <w:tblPr>
        <w:tblStyle w:val="TableGrid0"/>
        <w:tblW w:w="0" w:type="auto"/>
        <w:tblInd w:w="9" w:type="dxa"/>
        <w:tblLook w:val="04A0" w:firstRow="1" w:lastRow="0" w:firstColumn="1" w:lastColumn="0" w:noHBand="0" w:noVBand="1"/>
      </w:tblPr>
      <w:tblGrid>
        <w:gridCol w:w="9007"/>
      </w:tblGrid>
      <w:tr w:rsidR="001E002C" w14:paraId="2A17F3B4" w14:textId="77777777" w:rsidTr="001E002C">
        <w:tc>
          <w:tcPr>
            <w:tcW w:w="9015" w:type="dxa"/>
          </w:tcPr>
          <w:p w14:paraId="18B2F370" w14:textId="77777777" w:rsidR="001E002C" w:rsidRPr="00D40F6B" w:rsidRDefault="001E002C" w:rsidP="001E002C">
            <w:pPr>
              <w:spacing w:after="306"/>
              <w:ind w:left="9" w:right="47"/>
              <w:rPr>
                <w:b/>
                <w:bCs/>
                <w:color w:val="002060"/>
              </w:rPr>
            </w:pPr>
            <w:r w:rsidRPr="00D40F6B">
              <w:rPr>
                <w:b/>
                <w:bCs/>
                <w:color w:val="002060"/>
              </w:rPr>
              <w:t>1. Assess</w:t>
            </w:r>
          </w:p>
          <w:p w14:paraId="2431CCE8" w14:textId="77777777" w:rsidR="001E002C" w:rsidRPr="00D40F6B" w:rsidRDefault="001E002C" w:rsidP="001E002C">
            <w:pPr>
              <w:spacing w:after="306"/>
              <w:ind w:left="9" w:right="47"/>
              <w:rPr>
                <w:color w:val="002060"/>
              </w:rPr>
            </w:pPr>
            <w:r w:rsidRPr="00D40F6B">
              <w:rPr>
                <w:color w:val="002060"/>
              </w:rPr>
              <w:t xml:space="preserve">Teachers and the SENDCo analyse assessment data, classroom observations and other relevant evidence to build an accurate understanding of a pupil’s needs. </w:t>
            </w:r>
          </w:p>
          <w:p w14:paraId="69C0F22F" w14:textId="08818114" w:rsidR="001E002C" w:rsidRPr="00D40F6B" w:rsidRDefault="001E002C" w:rsidP="00CE115A">
            <w:pPr>
              <w:spacing w:after="306"/>
              <w:ind w:left="9" w:right="47"/>
              <w:rPr>
                <w:color w:val="002060"/>
              </w:rPr>
            </w:pPr>
            <w:r w:rsidRPr="00D40F6B">
              <w:rPr>
                <w:color w:val="002060"/>
              </w:rPr>
              <w:t>Information is also gathered from parents/carers and the pupil to ensure that their views contribute to a comprehensive and accurate picture of strengths, barriers to learning and support requirements.</w:t>
            </w:r>
          </w:p>
        </w:tc>
      </w:tr>
      <w:tr w:rsidR="001E002C" w14:paraId="69EBDCEA" w14:textId="77777777" w:rsidTr="001E002C">
        <w:tc>
          <w:tcPr>
            <w:tcW w:w="9015" w:type="dxa"/>
          </w:tcPr>
          <w:p w14:paraId="0B40E913" w14:textId="77777777" w:rsidR="00CE115A" w:rsidRPr="00D40F6B" w:rsidRDefault="00CE115A" w:rsidP="00CE115A">
            <w:pPr>
              <w:spacing w:after="306"/>
              <w:ind w:left="9" w:right="47"/>
              <w:rPr>
                <w:b/>
                <w:bCs/>
                <w:color w:val="002060"/>
              </w:rPr>
            </w:pPr>
            <w:r w:rsidRPr="00D40F6B">
              <w:rPr>
                <w:b/>
                <w:bCs/>
                <w:color w:val="002060"/>
              </w:rPr>
              <w:t>2. Plan</w:t>
            </w:r>
          </w:p>
          <w:p w14:paraId="543A2C82" w14:textId="5867CC70" w:rsidR="00CE115A" w:rsidRPr="00D40F6B" w:rsidRDefault="00CE115A" w:rsidP="00CE115A">
            <w:pPr>
              <w:spacing w:after="306"/>
              <w:ind w:left="9" w:right="47"/>
              <w:rPr>
                <w:color w:val="002060"/>
              </w:rPr>
            </w:pPr>
            <w:r w:rsidRPr="00D40F6B">
              <w:rPr>
                <w:color w:val="002060"/>
              </w:rPr>
              <w:t xml:space="preserve">If provision that is “additional to or different from” universal support is required, appropriately ambitious SMART (Specific, Measurable, Achievable, Relevant and Time-bound) targets are agreed </w:t>
            </w:r>
            <w:r w:rsidR="00D40F6B" w:rsidRPr="00D40F6B">
              <w:rPr>
                <w:color w:val="002060"/>
              </w:rPr>
              <w:t>to</w:t>
            </w:r>
            <w:r w:rsidRPr="00D40F6B">
              <w:rPr>
                <w:color w:val="002060"/>
              </w:rPr>
              <w:t xml:space="preserve"> establish an individualised pathway for the pupil’s progress towards longer term outcomes.</w:t>
            </w:r>
          </w:p>
          <w:p w14:paraId="73ED192E" w14:textId="59EF0539" w:rsidR="001E002C" w:rsidRPr="00D40F6B" w:rsidRDefault="00CE115A" w:rsidP="00CE115A">
            <w:pPr>
              <w:spacing w:after="306"/>
              <w:ind w:left="9" w:right="47"/>
              <w:rPr>
                <w:color w:val="002060"/>
              </w:rPr>
            </w:pPr>
            <w:r w:rsidRPr="00D40F6B">
              <w:rPr>
                <w:color w:val="002060"/>
              </w:rPr>
              <w:t>Evidence-informed interventions and strategies are then identified, clearly recorded and implemented to support the pupil in achieving these outcomes.</w:t>
            </w:r>
          </w:p>
        </w:tc>
      </w:tr>
      <w:tr w:rsidR="001E002C" w14:paraId="0AC173EB" w14:textId="77777777" w:rsidTr="001E002C">
        <w:tc>
          <w:tcPr>
            <w:tcW w:w="9015" w:type="dxa"/>
          </w:tcPr>
          <w:p w14:paraId="5974A561" w14:textId="77777777" w:rsidR="00CE115A" w:rsidRPr="00D40F6B" w:rsidRDefault="00CE115A" w:rsidP="00CE115A">
            <w:pPr>
              <w:spacing w:after="306"/>
              <w:ind w:left="9" w:right="47"/>
              <w:rPr>
                <w:b/>
                <w:bCs/>
                <w:color w:val="002060"/>
              </w:rPr>
            </w:pPr>
            <w:r w:rsidRPr="00D40F6B">
              <w:rPr>
                <w:b/>
                <w:bCs/>
                <w:color w:val="002060"/>
              </w:rPr>
              <w:lastRenderedPageBreak/>
              <w:t>3. Do</w:t>
            </w:r>
          </w:p>
          <w:p w14:paraId="6AF94F5B" w14:textId="4F4FD36A" w:rsidR="00CE115A" w:rsidRPr="00D40F6B" w:rsidRDefault="00CE115A" w:rsidP="00CE115A">
            <w:pPr>
              <w:spacing w:after="306"/>
              <w:ind w:left="9" w:right="47"/>
              <w:rPr>
                <w:color w:val="002060"/>
              </w:rPr>
            </w:pPr>
            <w:r w:rsidRPr="00D40F6B">
              <w:rPr>
                <w:color w:val="002060"/>
              </w:rPr>
              <w:t xml:space="preserve">The agreed interventions are delivered by teaching staff, the </w:t>
            </w:r>
            <w:r w:rsidR="00317EBB">
              <w:rPr>
                <w:color w:val="002060"/>
              </w:rPr>
              <w:t>SEND</w:t>
            </w:r>
            <w:r w:rsidRPr="00D40F6B">
              <w:rPr>
                <w:color w:val="002060"/>
              </w:rPr>
              <w:t xml:space="preserve"> team or pastoral staff. </w:t>
            </w:r>
          </w:p>
          <w:p w14:paraId="1886E9BB" w14:textId="2C7069EB" w:rsidR="001E002C" w:rsidRPr="00D40F6B" w:rsidRDefault="00CE115A" w:rsidP="00CE115A">
            <w:pPr>
              <w:spacing w:after="306"/>
              <w:ind w:left="9" w:right="47"/>
              <w:rPr>
                <w:color w:val="002060"/>
              </w:rPr>
            </w:pPr>
            <w:r w:rsidRPr="00D40F6B">
              <w:rPr>
                <w:color w:val="002060"/>
              </w:rPr>
              <w:t>Class and subject teachers remain responsible for the pupil’s progress and attainment.</w:t>
            </w:r>
          </w:p>
        </w:tc>
      </w:tr>
      <w:tr w:rsidR="001E002C" w14:paraId="28A2E8F0" w14:textId="77777777" w:rsidTr="001E002C">
        <w:tc>
          <w:tcPr>
            <w:tcW w:w="9015" w:type="dxa"/>
          </w:tcPr>
          <w:p w14:paraId="4DEAFDCD" w14:textId="77777777" w:rsidR="00CE115A" w:rsidRPr="00D40F6B" w:rsidRDefault="00CE115A" w:rsidP="00CE115A">
            <w:pPr>
              <w:spacing w:after="306"/>
              <w:ind w:left="9" w:right="47"/>
              <w:rPr>
                <w:b/>
                <w:bCs/>
                <w:color w:val="002060"/>
              </w:rPr>
            </w:pPr>
            <w:r w:rsidRPr="00D40F6B">
              <w:rPr>
                <w:b/>
                <w:bCs/>
                <w:color w:val="002060"/>
              </w:rPr>
              <w:t>4. Review</w:t>
            </w:r>
          </w:p>
          <w:p w14:paraId="4B176E9D" w14:textId="77777777" w:rsidR="00CE115A" w:rsidRPr="00D40F6B" w:rsidRDefault="00CE115A" w:rsidP="00CE115A">
            <w:pPr>
              <w:spacing w:after="306"/>
              <w:ind w:left="9" w:right="47"/>
              <w:rPr>
                <w:color w:val="002060"/>
              </w:rPr>
            </w:pPr>
            <w:r w:rsidRPr="00D40F6B">
              <w:rPr>
                <w:color w:val="002060"/>
              </w:rPr>
              <w:t>Progress towards agreed outcomes is reviewed regularly with the pupil and parents/carers.</w:t>
            </w:r>
          </w:p>
          <w:p w14:paraId="3A88AEB3" w14:textId="7FE8F21F" w:rsidR="001E002C" w:rsidRPr="00D40F6B" w:rsidRDefault="00CE115A" w:rsidP="00CE115A">
            <w:pPr>
              <w:spacing w:after="306"/>
              <w:ind w:left="9" w:right="47"/>
              <w:rPr>
                <w:color w:val="002060"/>
              </w:rPr>
            </w:pPr>
            <w:r w:rsidRPr="00D40F6B">
              <w:rPr>
                <w:color w:val="002060"/>
              </w:rPr>
              <w:t xml:space="preserve"> Where targets are achieved, new outcomes may be set. If progress is limited, support may be adjusted or further advice sought from professionals.</w:t>
            </w:r>
          </w:p>
        </w:tc>
      </w:tr>
    </w:tbl>
    <w:p w14:paraId="051B0E96" w14:textId="77777777" w:rsidR="001E002C" w:rsidRPr="003E4AA0" w:rsidRDefault="001E002C" w:rsidP="003E4AA0">
      <w:pPr>
        <w:spacing w:after="306"/>
        <w:ind w:left="9" w:right="47"/>
      </w:pPr>
    </w:p>
    <w:p w14:paraId="5649B146" w14:textId="77777777" w:rsidR="00C4147E" w:rsidRPr="00C4147E" w:rsidRDefault="00C4147E" w:rsidP="00C4147E">
      <w:pPr>
        <w:spacing w:after="306"/>
        <w:ind w:left="9" w:right="47"/>
      </w:pPr>
      <w:r w:rsidRPr="00C4147E">
        <w:t>If a pupil no longer requires provision that is additional to or different from that available to their peers, they may be removed from the SEND register. In such cases, the pupil will move to the monitoring list, where their progress will continue to be closely tracked through the school’s ordinarily available inclusive provision.</w:t>
      </w:r>
    </w:p>
    <w:p w14:paraId="6422AF82" w14:textId="77777777" w:rsidR="00C4147E" w:rsidRDefault="00C4147E" w:rsidP="00C4147E">
      <w:pPr>
        <w:spacing w:after="306"/>
        <w:ind w:left="9" w:right="47"/>
      </w:pPr>
      <w:r w:rsidRPr="00C4147E">
        <w:t>Parents/carers will be informed and involved in this decision-making process.</w:t>
      </w:r>
    </w:p>
    <w:p w14:paraId="1D14B3CD" w14:textId="77777777" w:rsidR="00564A37" w:rsidRPr="00C4147E" w:rsidRDefault="00564A37" w:rsidP="00D40F6B">
      <w:pPr>
        <w:spacing w:after="306"/>
        <w:ind w:left="0" w:right="47" w:firstLine="0"/>
      </w:pPr>
    </w:p>
    <w:p w14:paraId="59C86F17" w14:textId="77777777" w:rsidR="003E4AA0" w:rsidRPr="00D40F6B" w:rsidRDefault="003E4AA0" w:rsidP="003E4AA0">
      <w:pPr>
        <w:spacing w:after="306"/>
        <w:ind w:left="9" w:right="47"/>
        <w:rPr>
          <w:color w:val="0070C0"/>
          <w:u w:val="single"/>
        </w:rPr>
      </w:pPr>
      <w:r w:rsidRPr="00D40F6B">
        <w:rPr>
          <w:color w:val="0070C0"/>
          <w:u w:val="single"/>
        </w:rPr>
        <w:t>Specialist Support</w:t>
      </w:r>
    </w:p>
    <w:p w14:paraId="795AB226" w14:textId="77777777" w:rsidR="003E4AA0" w:rsidRPr="003E4AA0" w:rsidRDefault="003E4AA0" w:rsidP="003E4AA0">
      <w:pPr>
        <w:spacing w:after="306"/>
        <w:ind w:left="9" w:right="47"/>
      </w:pPr>
      <w:r w:rsidRPr="003E4AA0">
        <w:t>Where a pupil continues to experience significant difficulties despite well-implemented interventions, advice may be sought from external agencies. Parental consent is always obtained before any referral is made.</w:t>
      </w:r>
    </w:p>
    <w:tbl>
      <w:tblPr>
        <w:tblStyle w:val="TableGrid0"/>
        <w:tblW w:w="0" w:type="auto"/>
        <w:tblInd w:w="-5" w:type="dxa"/>
        <w:tblLook w:val="04A0" w:firstRow="1" w:lastRow="0" w:firstColumn="1" w:lastColumn="0" w:noHBand="0" w:noVBand="1"/>
      </w:tblPr>
      <w:tblGrid>
        <w:gridCol w:w="8295"/>
      </w:tblGrid>
      <w:tr w:rsidR="0005661B" w14:paraId="2FDC7483" w14:textId="77777777" w:rsidTr="0005661B">
        <w:tc>
          <w:tcPr>
            <w:tcW w:w="8295" w:type="dxa"/>
          </w:tcPr>
          <w:p w14:paraId="4078C98C" w14:textId="3DD30C65" w:rsidR="0005661B" w:rsidRPr="00D40F6B" w:rsidRDefault="0005661B" w:rsidP="0005661B">
            <w:pPr>
              <w:spacing w:after="0"/>
              <w:ind w:left="9" w:right="47"/>
              <w:rPr>
                <w:color w:val="002060"/>
              </w:rPr>
            </w:pPr>
            <w:r w:rsidRPr="00D40F6B">
              <w:rPr>
                <w:color w:val="002060"/>
              </w:rPr>
              <w:t xml:space="preserve">Support or advice may be </w:t>
            </w:r>
            <w:r w:rsidR="007E41D7" w:rsidRPr="00D40F6B">
              <w:rPr>
                <w:color w:val="002060"/>
              </w:rPr>
              <w:t>sought</w:t>
            </w:r>
            <w:r w:rsidRPr="00D40F6B">
              <w:rPr>
                <w:color w:val="002060"/>
              </w:rPr>
              <w:t xml:space="preserve"> from</w:t>
            </w:r>
            <w:r w:rsidR="007E41D7" w:rsidRPr="00D40F6B">
              <w:rPr>
                <w:color w:val="002060"/>
              </w:rPr>
              <w:t xml:space="preserve"> the</w:t>
            </w:r>
            <w:r w:rsidRPr="00D40F6B">
              <w:rPr>
                <w:color w:val="002060"/>
              </w:rPr>
              <w:t xml:space="preserve"> services </w:t>
            </w:r>
            <w:r w:rsidR="007E41D7" w:rsidRPr="00D40F6B">
              <w:rPr>
                <w:color w:val="002060"/>
              </w:rPr>
              <w:t>below</w:t>
            </w:r>
            <w:r w:rsidRPr="00D40F6B">
              <w:rPr>
                <w:color w:val="002060"/>
              </w:rPr>
              <w:t>:</w:t>
            </w:r>
          </w:p>
          <w:p w14:paraId="6BB9AC42" w14:textId="77777777" w:rsidR="007E41D7" w:rsidRPr="00D40F6B" w:rsidRDefault="007E41D7" w:rsidP="0005661B">
            <w:pPr>
              <w:spacing w:after="0"/>
              <w:ind w:left="9" w:right="47"/>
              <w:rPr>
                <w:color w:val="002060"/>
              </w:rPr>
            </w:pPr>
          </w:p>
          <w:p w14:paraId="74D8CE88" w14:textId="77777777" w:rsidR="0005661B" w:rsidRPr="00D40F6B" w:rsidRDefault="0005661B" w:rsidP="00805BF0">
            <w:pPr>
              <w:numPr>
                <w:ilvl w:val="0"/>
                <w:numId w:val="10"/>
              </w:numPr>
              <w:spacing w:after="0"/>
              <w:ind w:right="47"/>
              <w:rPr>
                <w:color w:val="002060"/>
              </w:rPr>
            </w:pPr>
            <w:r w:rsidRPr="00D40F6B">
              <w:rPr>
                <w:color w:val="002060"/>
              </w:rPr>
              <w:t>Speech and Language Therapy</w:t>
            </w:r>
          </w:p>
          <w:p w14:paraId="3C782CF8" w14:textId="77777777" w:rsidR="0005661B" w:rsidRPr="00D40F6B" w:rsidRDefault="0005661B" w:rsidP="00805BF0">
            <w:pPr>
              <w:numPr>
                <w:ilvl w:val="0"/>
                <w:numId w:val="10"/>
              </w:numPr>
              <w:spacing w:after="0"/>
              <w:ind w:right="47"/>
              <w:rPr>
                <w:color w:val="002060"/>
              </w:rPr>
            </w:pPr>
            <w:r w:rsidRPr="00D40F6B">
              <w:rPr>
                <w:color w:val="002060"/>
              </w:rPr>
              <w:t>Specialist Teachers and SEND Support Services</w:t>
            </w:r>
          </w:p>
          <w:p w14:paraId="6961FFC8" w14:textId="77777777" w:rsidR="0005661B" w:rsidRPr="00D40F6B" w:rsidRDefault="0005661B" w:rsidP="00805BF0">
            <w:pPr>
              <w:numPr>
                <w:ilvl w:val="0"/>
                <w:numId w:val="10"/>
              </w:numPr>
              <w:spacing w:after="0"/>
              <w:ind w:right="47"/>
              <w:rPr>
                <w:color w:val="002060"/>
              </w:rPr>
            </w:pPr>
            <w:r w:rsidRPr="00D40F6B">
              <w:rPr>
                <w:color w:val="002060"/>
              </w:rPr>
              <w:t>Educational Psychology</w:t>
            </w:r>
          </w:p>
          <w:p w14:paraId="6F9E85C1" w14:textId="77777777" w:rsidR="0005661B" w:rsidRPr="00D40F6B" w:rsidRDefault="0005661B" w:rsidP="00805BF0">
            <w:pPr>
              <w:numPr>
                <w:ilvl w:val="0"/>
                <w:numId w:val="10"/>
              </w:numPr>
              <w:spacing w:after="0"/>
              <w:ind w:right="47"/>
              <w:rPr>
                <w:color w:val="002060"/>
              </w:rPr>
            </w:pPr>
            <w:r w:rsidRPr="00D40F6B">
              <w:rPr>
                <w:color w:val="002060"/>
              </w:rPr>
              <w:t>Occupational Therapy or Physiotherapy</w:t>
            </w:r>
          </w:p>
          <w:p w14:paraId="2F7E1EBF" w14:textId="77777777" w:rsidR="0005661B" w:rsidRPr="00D40F6B" w:rsidRDefault="0005661B" w:rsidP="00805BF0">
            <w:pPr>
              <w:numPr>
                <w:ilvl w:val="0"/>
                <w:numId w:val="10"/>
              </w:numPr>
              <w:spacing w:after="0"/>
              <w:ind w:right="47"/>
              <w:rPr>
                <w:color w:val="002060"/>
              </w:rPr>
            </w:pPr>
            <w:r w:rsidRPr="00D40F6B">
              <w:rPr>
                <w:color w:val="002060"/>
              </w:rPr>
              <w:t>Health professionals (e.g. GP, paediatrician, school nurse)</w:t>
            </w:r>
          </w:p>
          <w:p w14:paraId="146E52F1" w14:textId="77777777" w:rsidR="0005661B" w:rsidRPr="00D40F6B" w:rsidRDefault="0005661B" w:rsidP="00805BF0">
            <w:pPr>
              <w:numPr>
                <w:ilvl w:val="0"/>
                <w:numId w:val="10"/>
              </w:numPr>
              <w:spacing w:after="0"/>
              <w:ind w:right="47"/>
              <w:rPr>
                <w:color w:val="002060"/>
              </w:rPr>
            </w:pPr>
            <w:r w:rsidRPr="00D40F6B">
              <w:rPr>
                <w:color w:val="002060"/>
              </w:rPr>
              <w:t>Child and Adolescent Mental Health Services (CAMHS)</w:t>
            </w:r>
          </w:p>
          <w:p w14:paraId="67709AF3" w14:textId="77777777" w:rsidR="0005661B" w:rsidRPr="00D40F6B" w:rsidRDefault="0005661B" w:rsidP="00805BF0">
            <w:pPr>
              <w:numPr>
                <w:ilvl w:val="0"/>
                <w:numId w:val="10"/>
              </w:numPr>
              <w:spacing w:after="0"/>
              <w:ind w:right="47"/>
              <w:rPr>
                <w:color w:val="002060"/>
              </w:rPr>
            </w:pPr>
            <w:r w:rsidRPr="00D40F6B">
              <w:rPr>
                <w:color w:val="002060"/>
              </w:rPr>
              <w:t>Education Welfare or Attendance Services</w:t>
            </w:r>
          </w:p>
          <w:p w14:paraId="65F54D58" w14:textId="77777777" w:rsidR="0005661B" w:rsidRPr="00D40F6B" w:rsidRDefault="0005661B" w:rsidP="00805BF0">
            <w:pPr>
              <w:numPr>
                <w:ilvl w:val="0"/>
                <w:numId w:val="10"/>
              </w:numPr>
              <w:spacing w:after="0"/>
              <w:ind w:right="47"/>
              <w:rPr>
                <w:color w:val="002060"/>
              </w:rPr>
            </w:pPr>
            <w:r w:rsidRPr="00D40F6B">
              <w:rPr>
                <w:color w:val="002060"/>
              </w:rPr>
              <w:t>Social Care</w:t>
            </w:r>
          </w:p>
          <w:p w14:paraId="0EA5067C" w14:textId="77777777" w:rsidR="0005661B" w:rsidRPr="00D40F6B" w:rsidRDefault="0005661B" w:rsidP="00805BF0">
            <w:pPr>
              <w:numPr>
                <w:ilvl w:val="0"/>
                <w:numId w:val="10"/>
              </w:numPr>
              <w:spacing w:after="0"/>
              <w:ind w:right="47"/>
              <w:rPr>
                <w:color w:val="002060"/>
              </w:rPr>
            </w:pPr>
            <w:r w:rsidRPr="00D40F6B">
              <w:rPr>
                <w:color w:val="002060"/>
              </w:rPr>
              <w:t>Behaviour Support Services</w:t>
            </w:r>
          </w:p>
          <w:p w14:paraId="6BF66A88" w14:textId="77777777" w:rsidR="0005661B" w:rsidRPr="00D40F6B" w:rsidRDefault="0005661B" w:rsidP="00805BF0">
            <w:pPr>
              <w:numPr>
                <w:ilvl w:val="0"/>
                <w:numId w:val="10"/>
              </w:numPr>
              <w:spacing w:after="0"/>
              <w:ind w:right="47"/>
              <w:rPr>
                <w:color w:val="002060"/>
              </w:rPr>
            </w:pPr>
            <w:r w:rsidRPr="00D40F6B">
              <w:rPr>
                <w:color w:val="002060"/>
              </w:rPr>
              <w:lastRenderedPageBreak/>
              <w:t>Bereavement and counselling services</w:t>
            </w:r>
          </w:p>
          <w:p w14:paraId="6761D90B" w14:textId="77777777" w:rsidR="0005661B" w:rsidRPr="00D40F6B" w:rsidRDefault="0005661B" w:rsidP="00805BF0">
            <w:pPr>
              <w:numPr>
                <w:ilvl w:val="0"/>
                <w:numId w:val="10"/>
              </w:numPr>
              <w:spacing w:after="0"/>
              <w:ind w:right="47"/>
              <w:rPr>
                <w:color w:val="002060"/>
              </w:rPr>
            </w:pPr>
            <w:r w:rsidRPr="00D40F6B">
              <w:rPr>
                <w:color w:val="002060"/>
              </w:rPr>
              <w:t>Mental Health Support Team (MHST)</w:t>
            </w:r>
          </w:p>
          <w:p w14:paraId="2FD05BBB" w14:textId="77777777" w:rsidR="0005661B" w:rsidRPr="00D40F6B" w:rsidRDefault="0005661B" w:rsidP="00805BF0">
            <w:pPr>
              <w:numPr>
                <w:ilvl w:val="0"/>
                <w:numId w:val="10"/>
              </w:numPr>
              <w:spacing w:after="0"/>
              <w:ind w:right="47"/>
              <w:rPr>
                <w:color w:val="002060"/>
              </w:rPr>
            </w:pPr>
            <w:r w:rsidRPr="00D40F6B">
              <w:rPr>
                <w:color w:val="002060"/>
              </w:rPr>
              <w:t>Local Authority services</w:t>
            </w:r>
          </w:p>
          <w:p w14:paraId="32FA9955" w14:textId="77777777" w:rsidR="007E41D7" w:rsidRPr="00D40F6B" w:rsidRDefault="007E41D7" w:rsidP="007E41D7">
            <w:pPr>
              <w:spacing w:after="0"/>
              <w:ind w:right="47"/>
              <w:rPr>
                <w:color w:val="002060"/>
              </w:rPr>
            </w:pPr>
          </w:p>
          <w:p w14:paraId="5B5D92FA" w14:textId="35347736" w:rsidR="0005661B" w:rsidRDefault="007E41D7" w:rsidP="007E41D7">
            <w:pPr>
              <w:spacing w:after="306"/>
              <w:ind w:left="9" w:right="47"/>
            </w:pPr>
            <w:r w:rsidRPr="00D40F6B">
              <w:rPr>
                <w:color w:val="002060"/>
              </w:rPr>
              <w:t>In some cases, support may be coordinated through the Early Help process.</w:t>
            </w:r>
          </w:p>
        </w:tc>
      </w:tr>
    </w:tbl>
    <w:p w14:paraId="74D59AE2" w14:textId="77777777" w:rsidR="0005661B" w:rsidRPr="003E4AA0" w:rsidRDefault="0005661B" w:rsidP="0005661B">
      <w:pPr>
        <w:spacing w:after="0"/>
        <w:ind w:left="720" w:right="47" w:firstLine="0"/>
      </w:pPr>
    </w:p>
    <w:p w14:paraId="001EA6EC" w14:textId="77777777" w:rsidR="003E4AA0" w:rsidRPr="00D40F6B" w:rsidRDefault="003E4AA0" w:rsidP="003E4AA0">
      <w:pPr>
        <w:spacing w:after="306"/>
        <w:ind w:left="9" w:right="47"/>
        <w:rPr>
          <w:color w:val="0070C0"/>
          <w:u w:val="single"/>
        </w:rPr>
      </w:pPr>
      <w:r w:rsidRPr="00D40F6B">
        <w:rPr>
          <w:color w:val="0070C0"/>
          <w:u w:val="single"/>
        </w:rPr>
        <w:t>Education, Health and Care Plans (EHCPs)</w:t>
      </w:r>
    </w:p>
    <w:p w14:paraId="586D5CB6" w14:textId="3BDE850B" w:rsidR="0098180D" w:rsidRPr="00946B11" w:rsidRDefault="0098180D" w:rsidP="0098180D">
      <w:pPr>
        <w:spacing w:after="306"/>
        <w:ind w:left="9" w:right="47"/>
      </w:pPr>
      <w:r w:rsidRPr="0098180D">
        <w:t xml:space="preserve">For a very small number of pupils with significant and complex needs, where support cannot reasonably be provided from the school’s delegated resources, the school may request that </w:t>
      </w:r>
      <w:r w:rsidRPr="00946B11">
        <w:t>the Local Authority carry out an Education, Health and Care (EHC) needs assessment.</w:t>
      </w:r>
      <w:r w:rsidR="00946B11">
        <w:t xml:space="preserve"> </w:t>
      </w:r>
      <w:r w:rsidR="00122D09">
        <w:t>(</w:t>
      </w:r>
      <w:r w:rsidR="00122D09" w:rsidRPr="00122D09">
        <w:rPr>
          <w:i/>
          <w:iCs/>
        </w:rPr>
        <w:t>Parents and carers also have the right to request an EHC needs assessment. However, we recommend discussing this with the SENDCo beforehand to ensure that appropriate evidence is gathered and presented to support the request effectively.</w:t>
      </w:r>
      <w:r w:rsidR="00122D09">
        <w:rPr>
          <w:i/>
          <w:iCs/>
        </w:rPr>
        <w:t>)</w:t>
      </w:r>
    </w:p>
    <w:p w14:paraId="768A934C" w14:textId="77777777" w:rsidR="0098180D" w:rsidRPr="00946B11" w:rsidRDefault="0098180D" w:rsidP="0098180D">
      <w:pPr>
        <w:spacing w:after="306"/>
        <w:ind w:left="9" w:right="47"/>
      </w:pPr>
      <w:r w:rsidRPr="00946B11">
        <w:t>If the assessment is approved, an Education, Health and Care Plan (EHCP) may be issued. This is a statutory document, produced by the Local Authority, following a comprehensive, evidence-based assessment conducted in partnership with the school, parents/carers, the pupil and relevant professionals.</w:t>
      </w:r>
    </w:p>
    <w:p w14:paraId="0CBF96D2" w14:textId="77777777" w:rsidR="003920CF" w:rsidRDefault="0098180D" w:rsidP="003920CF">
      <w:pPr>
        <w:spacing w:after="306"/>
        <w:ind w:left="9" w:right="47"/>
      </w:pPr>
      <w:r w:rsidRPr="00946B11">
        <w:t>EHCPs are reviewed at least annually to ensure that the pupil’s needs are being met and that their outcomes, support and provision remain appropriate. Parents/carers, pupils and all professionals involved in the plan are invited to contribute to the review.</w:t>
      </w:r>
    </w:p>
    <w:p w14:paraId="1662048D" w14:textId="1137EEE7" w:rsidR="00B97909" w:rsidRPr="00D40F6B" w:rsidRDefault="003920CF" w:rsidP="00805BF0">
      <w:pPr>
        <w:pStyle w:val="ListParagraph"/>
        <w:numPr>
          <w:ilvl w:val="0"/>
          <w:numId w:val="31"/>
        </w:numPr>
        <w:spacing w:after="306"/>
        <w:ind w:right="47"/>
        <w:rPr>
          <w:color w:val="0070C0"/>
        </w:rPr>
      </w:pPr>
      <w:r w:rsidRPr="00D40F6B">
        <w:rPr>
          <w:b/>
          <w:color w:val="0070C0"/>
        </w:rPr>
        <w:t>How Will the Curriculum Be Inclusive to Each Child’s Needs as Part of the Universal Offer?</w:t>
      </w:r>
    </w:p>
    <w:p w14:paraId="4BE6A3EE" w14:textId="16EA0279" w:rsidR="007F542C" w:rsidRDefault="00946766" w:rsidP="00805BF0">
      <w:pPr>
        <w:numPr>
          <w:ilvl w:val="0"/>
          <w:numId w:val="1"/>
        </w:numPr>
        <w:ind w:right="47" w:hanging="221"/>
      </w:pPr>
      <w:r w:rsidRPr="00946766">
        <w:rPr>
          <w:b/>
          <w:bCs/>
        </w:rPr>
        <w:t>Curriculum offer</w:t>
      </w:r>
      <w:r>
        <w:t xml:space="preserve">: </w:t>
      </w:r>
      <w:r w:rsidR="00CA604D">
        <w:t xml:space="preserve">All pupils </w:t>
      </w:r>
      <w:r w:rsidR="00E72C37">
        <w:t xml:space="preserve">at Little Lever School </w:t>
      </w:r>
      <w:r w:rsidR="00CA604D">
        <w:t xml:space="preserve">have access to a broad and balanced curriculum. </w:t>
      </w:r>
    </w:p>
    <w:p w14:paraId="68AD395E" w14:textId="5BD19C03" w:rsidR="00EA5EF0" w:rsidRDefault="00536876" w:rsidP="00805BF0">
      <w:pPr>
        <w:numPr>
          <w:ilvl w:val="0"/>
          <w:numId w:val="1"/>
        </w:numPr>
        <w:ind w:right="47" w:hanging="221"/>
      </w:pPr>
      <w:r w:rsidRPr="00536876">
        <w:rPr>
          <w:b/>
          <w:bCs/>
        </w:rPr>
        <w:t>Predictable and supportive learning environments</w:t>
      </w:r>
      <w:r>
        <w:t xml:space="preserve">: </w:t>
      </w:r>
      <w:r w:rsidR="006F17B9">
        <w:t xml:space="preserve">The Department of Education acknowledge that ‘a predictable and secure environment benefits all pupils but is particularly </w:t>
      </w:r>
      <w:r w:rsidR="000E5EC3">
        <w:t>valuable for pupils with SEND’ (2013). Therefore, we</w:t>
      </w:r>
      <w:r w:rsidR="00EA5EF0">
        <w:t xml:space="preserve"> </w:t>
      </w:r>
      <w:r w:rsidR="00CD6DE6">
        <w:t xml:space="preserve">explicitly teach learning habits, </w:t>
      </w:r>
      <w:r w:rsidR="00762047">
        <w:t>behaviours</w:t>
      </w:r>
      <w:r w:rsidR="00CD6DE6">
        <w:t xml:space="preserve"> and expectations to </w:t>
      </w:r>
      <w:r w:rsidR="00CB794B">
        <w:t>embed purposeful and inclusive learning environments across the school.</w:t>
      </w:r>
    </w:p>
    <w:p w14:paraId="1975039A" w14:textId="1A5FC174" w:rsidR="00644692" w:rsidRPr="00644692" w:rsidRDefault="00C80DB4" w:rsidP="00805BF0">
      <w:pPr>
        <w:numPr>
          <w:ilvl w:val="0"/>
          <w:numId w:val="1"/>
        </w:numPr>
        <w:ind w:right="47" w:hanging="221"/>
      </w:pPr>
      <w:r>
        <w:rPr>
          <w:b/>
          <w:bCs/>
        </w:rPr>
        <w:t>Trauma informed practice</w:t>
      </w:r>
      <w:r w:rsidRPr="00C80DB4">
        <w:t>:</w:t>
      </w:r>
      <w:r>
        <w:t xml:space="preserve"> </w:t>
      </w:r>
      <w:r w:rsidR="00380A7C" w:rsidRPr="00380A7C">
        <w:t>Staff are trained in trauma</w:t>
      </w:r>
      <w:r w:rsidR="00380A7C" w:rsidRPr="00380A7C">
        <w:noBreakHyphen/>
        <w:t xml:space="preserve">informed practice, recognising that early adverse experiences can disrupt typical emotional and cognitive development. This </w:t>
      </w:r>
      <w:r w:rsidR="00380A7C" w:rsidRPr="00380A7C">
        <w:lastRenderedPageBreak/>
        <w:t>training enables staff to provide developmentally appropriate support and maintain a safe, predictable learning environment that promotes engagement and progress</w:t>
      </w:r>
      <w:r w:rsidR="007D69AE">
        <w:t>.</w:t>
      </w:r>
    </w:p>
    <w:p w14:paraId="0B1C7D6F" w14:textId="0F99C707" w:rsidR="002304F2" w:rsidRDefault="00D73DA1" w:rsidP="00805BF0">
      <w:pPr>
        <w:numPr>
          <w:ilvl w:val="0"/>
          <w:numId w:val="1"/>
        </w:numPr>
        <w:ind w:right="47" w:hanging="221"/>
      </w:pPr>
      <w:r w:rsidRPr="00D73DA1">
        <w:rPr>
          <w:b/>
          <w:bCs/>
        </w:rPr>
        <w:t>Structure</w:t>
      </w:r>
      <w:r>
        <w:rPr>
          <w:b/>
          <w:bCs/>
        </w:rPr>
        <w:t>d</w:t>
      </w:r>
      <w:r w:rsidRPr="00D73DA1">
        <w:rPr>
          <w:b/>
          <w:bCs/>
        </w:rPr>
        <w:t xml:space="preserve"> and sequential learning:</w:t>
      </w:r>
      <w:r>
        <w:t xml:space="preserve"> </w:t>
      </w:r>
      <w:r w:rsidR="004610B7">
        <w:t>Each subject curriculum area identifies the essential</w:t>
      </w:r>
      <w:r w:rsidR="00BC34CE">
        <w:t>, granular</w:t>
      </w:r>
      <w:r w:rsidR="004610B7">
        <w:t xml:space="preserve"> component</w:t>
      </w:r>
      <w:r w:rsidR="00BC34CE">
        <w:t>s</w:t>
      </w:r>
      <w:r w:rsidR="004610B7">
        <w:t xml:space="preserve"> of knowledge for</w:t>
      </w:r>
      <w:r w:rsidR="00BC34CE">
        <w:t xml:space="preserve"> and teaches them sequentially </w:t>
      </w:r>
      <w:r w:rsidR="00F27C79">
        <w:t xml:space="preserve">and are revisited strategically, </w:t>
      </w:r>
      <w:r w:rsidR="00393694">
        <w:t>so that they build to fluent knowledge</w:t>
      </w:r>
      <w:r w:rsidR="007F542C">
        <w:t xml:space="preserve"> over time</w:t>
      </w:r>
      <w:r w:rsidR="00393694">
        <w:t>. This means that all students are aiming for the same ambitious end points</w:t>
      </w:r>
      <w:r w:rsidR="002304F2">
        <w:t>; however, classroom teachers may adapt their practice and reteach some content when gaps in knowledge are identified through assessment.</w:t>
      </w:r>
      <w:r w:rsidR="001377DA">
        <w:t xml:space="preserve"> </w:t>
      </w:r>
    </w:p>
    <w:p w14:paraId="381F3943" w14:textId="0665F3D9" w:rsidR="0092503A" w:rsidRDefault="0072722B" w:rsidP="00805BF0">
      <w:pPr>
        <w:numPr>
          <w:ilvl w:val="0"/>
          <w:numId w:val="1"/>
        </w:numPr>
        <w:ind w:right="47" w:hanging="221"/>
      </w:pPr>
      <w:r w:rsidRPr="0072722B">
        <w:rPr>
          <w:b/>
          <w:bCs/>
        </w:rPr>
        <w:t>Quality First and Adaptive Teaching</w:t>
      </w:r>
      <w:r>
        <w:t xml:space="preserve">: </w:t>
      </w:r>
      <w:r w:rsidR="000104AF">
        <w:t xml:space="preserve">Classroom teachers </w:t>
      </w:r>
      <w:r w:rsidR="007E105A">
        <w:t xml:space="preserve">strive </w:t>
      </w:r>
      <w:r w:rsidR="000104AF">
        <w:t>use evidence informed Quality First Teaching strategies and adaptive teaching practise</w:t>
      </w:r>
      <w:r w:rsidR="00F27C79">
        <w:t>s</w:t>
      </w:r>
      <w:r w:rsidR="000104AF">
        <w:t xml:space="preserve"> to </w:t>
      </w:r>
      <w:r w:rsidR="00FC17E1">
        <w:t>ensure the curriculum is accessible</w:t>
      </w:r>
      <w:r w:rsidR="00E54C61">
        <w:t xml:space="preserve"> and the classroom environment is inclusive.</w:t>
      </w:r>
      <w:r w:rsidR="00F27C79">
        <w:t xml:space="preserve"> </w:t>
      </w:r>
      <w:r w:rsidR="0092503A">
        <w:t xml:space="preserve">These </w:t>
      </w:r>
      <w:r w:rsidR="00370E53">
        <w:t xml:space="preserve">strategies </w:t>
      </w:r>
      <w:r w:rsidR="0092503A" w:rsidRPr="0092503A">
        <w:t>may include</w:t>
      </w:r>
      <w:r w:rsidR="001413F3">
        <w:t xml:space="preserve"> verbal and written</w:t>
      </w:r>
      <w:r w:rsidR="0092503A" w:rsidRPr="0092503A">
        <w:t xml:space="preserve"> scaffolding, which are temporary supports that are gradually removed over time to build increasing independence. These </w:t>
      </w:r>
      <w:r w:rsidR="00CE4362">
        <w:t>adaptations</w:t>
      </w:r>
      <w:r w:rsidR="0092503A" w:rsidRPr="0092503A">
        <w:t xml:space="preserve"> </w:t>
      </w:r>
      <w:r w:rsidR="00CE4362">
        <w:t>m</w:t>
      </w:r>
      <w:r w:rsidR="0092503A" w:rsidRPr="0092503A">
        <w:t xml:space="preserve">ay be planned prior to the lesson or </w:t>
      </w:r>
      <w:r w:rsidR="00BD1105">
        <w:t>be an adjustment to needs as they present</w:t>
      </w:r>
      <w:r w:rsidR="0092503A" w:rsidRPr="0092503A">
        <w:t xml:space="preserve"> within the lesson.</w:t>
      </w:r>
    </w:p>
    <w:p w14:paraId="7BB89124" w14:textId="61C77EC6" w:rsidR="00AC678B" w:rsidRDefault="0072722B" w:rsidP="00805BF0">
      <w:pPr>
        <w:numPr>
          <w:ilvl w:val="0"/>
          <w:numId w:val="1"/>
        </w:numPr>
        <w:ind w:right="47" w:hanging="221"/>
      </w:pPr>
      <w:r w:rsidRPr="0072722B">
        <w:rPr>
          <w:b/>
          <w:bCs/>
        </w:rPr>
        <w:t>Evidence Based Implementation Strategies</w:t>
      </w:r>
      <w:r>
        <w:t xml:space="preserve">: </w:t>
      </w:r>
      <w:r w:rsidR="00531C95" w:rsidRPr="00531C95">
        <w:t xml:space="preserve">Staff </w:t>
      </w:r>
      <w:r w:rsidR="00531C95">
        <w:t>are trained</w:t>
      </w:r>
      <w:r w:rsidR="00531C95" w:rsidRPr="00531C95">
        <w:t xml:space="preserve"> in cognitive science and memory research, with a focus on supporting executive function and reducing cognitive load. This ensures that teaching approaches are designed to make </w:t>
      </w:r>
      <w:r w:rsidR="00E02C89">
        <w:t xml:space="preserve">teaching impactful and </w:t>
      </w:r>
      <w:r w:rsidR="00531C95" w:rsidRPr="00531C95">
        <w:t xml:space="preserve">accessible for </w:t>
      </w:r>
      <w:r w:rsidR="00E02C89">
        <w:t xml:space="preserve">all </w:t>
      </w:r>
      <w:r w:rsidR="00531C95" w:rsidRPr="00531C95">
        <w:t>pupils</w:t>
      </w:r>
      <w:r w:rsidR="00E02C89">
        <w:t xml:space="preserve">, </w:t>
      </w:r>
      <w:r w:rsidR="00531C95" w:rsidRPr="00531C95">
        <w:t>helping them to process, retain, and apply new knowledge effectively while minimising barriers to learning.</w:t>
      </w:r>
    </w:p>
    <w:p w14:paraId="68D7BA95" w14:textId="27C4ED9A" w:rsidR="00A92AEA" w:rsidRDefault="00470712" w:rsidP="00805BF0">
      <w:pPr>
        <w:numPr>
          <w:ilvl w:val="0"/>
          <w:numId w:val="1"/>
        </w:numPr>
        <w:ind w:right="47" w:hanging="221"/>
      </w:pPr>
      <w:r w:rsidRPr="00470712">
        <w:rPr>
          <w:b/>
          <w:bCs/>
        </w:rPr>
        <w:t>Targeted Interventions</w:t>
      </w:r>
      <w:r>
        <w:t xml:space="preserve">: </w:t>
      </w:r>
      <w:r w:rsidR="005F3AAC">
        <w:t>When a pupil has been identified as having special educational needs, the curriculum and the learning environment will be further adapted by the class teacher to reduce barriers to learning</w:t>
      </w:r>
      <w:r w:rsidR="00E54C61">
        <w:t>.</w:t>
      </w:r>
      <w:r w:rsidR="007C7E9F">
        <w:t xml:space="preserve"> This may include </w:t>
      </w:r>
      <w:r w:rsidR="006816E6">
        <w:t>additional interventions outside of the classroom, to enhance the child’s curriculum.</w:t>
      </w:r>
    </w:p>
    <w:p w14:paraId="371DDF5D" w14:textId="4D65479B" w:rsidR="00A92AEA" w:rsidRDefault="00984DD7" w:rsidP="00805BF0">
      <w:pPr>
        <w:numPr>
          <w:ilvl w:val="0"/>
          <w:numId w:val="1"/>
        </w:numPr>
        <w:ind w:right="47" w:hanging="221"/>
      </w:pPr>
      <w:r w:rsidRPr="00984DD7">
        <w:rPr>
          <w:b/>
          <w:bCs/>
        </w:rPr>
        <w:t>Specialist Advice and Resources</w:t>
      </w:r>
      <w:r>
        <w:t xml:space="preserve">: </w:t>
      </w:r>
      <w:r w:rsidR="005F3AAC">
        <w:t>These adaptations may include strategies suggested by the Special Educational Needs Coordinator (SENCo)</w:t>
      </w:r>
      <w:r w:rsidR="00870AF4">
        <w:t>, Assistant SENDCo</w:t>
      </w:r>
      <w:r w:rsidR="005F3AAC">
        <w:t xml:space="preserve"> and/or external specialists.  </w:t>
      </w:r>
    </w:p>
    <w:p w14:paraId="100EC895" w14:textId="40F978A9" w:rsidR="00A92AEA" w:rsidRDefault="002B7DCB" w:rsidP="00805BF0">
      <w:pPr>
        <w:numPr>
          <w:ilvl w:val="0"/>
          <w:numId w:val="1"/>
        </w:numPr>
        <w:ind w:right="47" w:hanging="221"/>
      </w:pPr>
      <w:r>
        <w:rPr>
          <w:b/>
          <w:bCs/>
        </w:rPr>
        <w:t>Support from technology or additional adults</w:t>
      </w:r>
      <w:r w:rsidR="005C0196">
        <w:t xml:space="preserve">: </w:t>
      </w:r>
      <w:r w:rsidR="005F3AAC">
        <w:t xml:space="preserve">In </w:t>
      </w:r>
      <w:proofErr w:type="gramStart"/>
      <w:r w:rsidR="005F3AAC">
        <w:t>addition</w:t>
      </w:r>
      <w:proofErr w:type="gramEnd"/>
      <w:r w:rsidR="005F3AAC">
        <w:t xml:space="preserve"> if it is considered appropriate, pupils may be provided with specialised equipment or resources such as ICT and/or additional adult help. All actions taken by the class teacher will be recorded and shared with parents.  </w:t>
      </w:r>
    </w:p>
    <w:p w14:paraId="75755D39" w14:textId="77777777" w:rsidR="00F84BF4" w:rsidRDefault="00F84BF4" w:rsidP="00F84BF4">
      <w:pPr>
        <w:ind w:right="47"/>
      </w:pPr>
    </w:p>
    <w:p w14:paraId="6FA685CD" w14:textId="1C8FC012" w:rsidR="00351499" w:rsidRPr="00996AB7" w:rsidRDefault="00351499" w:rsidP="00805BF0">
      <w:pPr>
        <w:pStyle w:val="ListParagraph"/>
        <w:numPr>
          <w:ilvl w:val="0"/>
          <w:numId w:val="31"/>
        </w:numPr>
        <w:ind w:right="47"/>
        <w:rPr>
          <w:b/>
          <w:bCs/>
          <w:color w:val="0070C0"/>
        </w:rPr>
      </w:pPr>
      <w:r w:rsidRPr="00996AB7">
        <w:rPr>
          <w:b/>
          <w:bCs/>
          <w:color w:val="0070C0"/>
        </w:rPr>
        <w:lastRenderedPageBreak/>
        <w:t xml:space="preserve">How </w:t>
      </w:r>
      <w:r w:rsidR="00996AB7" w:rsidRPr="00996AB7">
        <w:rPr>
          <w:b/>
          <w:bCs/>
          <w:color w:val="0070C0"/>
        </w:rPr>
        <w:t>w</w:t>
      </w:r>
      <w:r w:rsidRPr="00996AB7">
        <w:rPr>
          <w:b/>
          <w:bCs/>
          <w:color w:val="0070C0"/>
        </w:rPr>
        <w:t xml:space="preserve">ill </w:t>
      </w:r>
      <w:r w:rsidR="00996AB7" w:rsidRPr="00996AB7">
        <w:rPr>
          <w:b/>
          <w:bCs/>
          <w:color w:val="0070C0"/>
        </w:rPr>
        <w:t>p</w:t>
      </w:r>
      <w:r w:rsidRPr="00996AB7">
        <w:rPr>
          <w:b/>
          <w:bCs/>
          <w:color w:val="0070C0"/>
        </w:rPr>
        <w:t xml:space="preserve">upils </w:t>
      </w:r>
      <w:r w:rsidR="00996AB7" w:rsidRPr="00996AB7">
        <w:rPr>
          <w:b/>
          <w:bCs/>
          <w:color w:val="0070C0"/>
        </w:rPr>
        <w:t>b</w:t>
      </w:r>
      <w:r w:rsidRPr="00996AB7">
        <w:rPr>
          <w:b/>
          <w:bCs/>
          <w:color w:val="0070C0"/>
        </w:rPr>
        <w:t xml:space="preserve">e </w:t>
      </w:r>
      <w:r w:rsidR="00996AB7" w:rsidRPr="00996AB7">
        <w:rPr>
          <w:b/>
          <w:bCs/>
          <w:color w:val="0070C0"/>
        </w:rPr>
        <w:t>i</w:t>
      </w:r>
      <w:r w:rsidRPr="00996AB7">
        <w:rPr>
          <w:b/>
          <w:bCs/>
          <w:color w:val="0070C0"/>
        </w:rPr>
        <w:t xml:space="preserve">nvolved in </w:t>
      </w:r>
      <w:r w:rsidR="00996AB7" w:rsidRPr="00996AB7">
        <w:rPr>
          <w:b/>
          <w:bCs/>
          <w:color w:val="0070C0"/>
        </w:rPr>
        <w:t>d</w:t>
      </w:r>
      <w:r w:rsidRPr="00996AB7">
        <w:rPr>
          <w:b/>
          <w:bCs/>
          <w:color w:val="0070C0"/>
        </w:rPr>
        <w:t xml:space="preserve">ecisions </w:t>
      </w:r>
      <w:r w:rsidR="00996AB7" w:rsidRPr="00996AB7">
        <w:rPr>
          <w:b/>
          <w:bCs/>
          <w:color w:val="0070C0"/>
        </w:rPr>
        <w:t>a</w:t>
      </w:r>
      <w:r w:rsidRPr="00996AB7">
        <w:rPr>
          <w:b/>
          <w:bCs/>
          <w:color w:val="0070C0"/>
        </w:rPr>
        <w:t xml:space="preserve">bout </w:t>
      </w:r>
      <w:r w:rsidR="00996AB7" w:rsidRPr="00996AB7">
        <w:rPr>
          <w:b/>
          <w:bCs/>
          <w:color w:val="0070C0"/>
        </w:rPr>
        <w:t>t</w:t>
      </w:r>
      <w:r w:rsidRPr="00996AB7">
        <w:rPr>
          <w:b/>
          <w:bCs/>
          <w:color w:val="0070C0"/>
        </w:rPr>
        <w:t xml:space="preserve">heir </w:t>
      </w:r>
      <w:r w:rsidR="00996AB7" w:rsidRPr="00996AB7">
        <w:rPr>
          <w:b/>
          <w:bCs/>
          <w:color w:val="0070C0"/>
        </w:rPr>
        <w:t>support</w:t>
      </w:r>
      <w:r w:rsidRPr="00996AB7">
        <w:rPr>
          <w:b/>
          <w:bCs/>
          <w:color w:val="0070C0"/>
        </w:rPr>
        <w:t>?</w:t>
      </w:r>
    </w:p>
    <w:p w14:paraId="62680660" w14:textId="4ACA8A9F" w:rsidR="00351499" w:rsidRPr="00C44E18" w:rsidRDefault="00351499" w:rsidP="00351499">
      <w:pPr>
        <w:ind w:right="47"/>
        <w:rPr>
          <w:bCs/>
        </w:rPr>
      </w:pPr>
      <w:r w:rsidRPr="00C44E18">
        <w:rPr>
          <w:bCs/>
        </w:rPr>
        <w:t xml:space="preserve">Pupils play an active role in shaping the support they receive. At Little Lever School, pupil passports are co-produced by the </w:t>
      </w:r>
      <w:r w:rsidR="00317EBB">
        <w:rPr>
          <w:bCs/>
        </w:rPr>
        <w:t>SEND</w:t>
      </w:r>
      <w:r w:rsidRPr="00C44E18">
        <w:rPr>
          <w:bCs/>
        </w:rPr>
        <w:t xml:space="preserve"> team in collaboration with the pupil and their parents/</w:t>
      </w:r>
      <w:proofErr w:type="gramStart"/>
      <w:r w:rsidRPr="00C44E18">
        <w:rPr>
          <w:bCs/>
        </w:rPr>
        <w:t>carers, and</w:t>
      </w:r>
      <w:proofErr w:type="gramEnd"/>
      <w:r w:rsidRPr="00C44E18">
        <w:rPr>
          <w:bCs/>
        </w:rPr>
        <w:t xml:space="preserve"> then shared with all relevant staff.</w:t>
      </w:r>
    </w:p>
    <w:p w14:paraId="4BC98949" w14:textId="77777777" w:rsidR="00351499" w:rsidRPr="00C44E18" w:rsidRDefault="00351499" w:rsidP="00C44E18">
      <w:pPr>
        <w:spacing w:after="0"/>
        <w:ind w:right="47"/>
        <w:rPr>
          <w:bCs/>
        </w:rPr>
      </w:pPr>
      <w:r w:rsidRPr="00C44E18">
        <w:rPr>
          <w:bCs/>
        </w:rPr>
        <w:t>Pupil passports provide a clear record of:</w:t>
      </w:r>
    </w:p>
    <w:p w14:paraId="0DA48B64" w14:textId="77777777" w:rsidR="00351499" w:rsidRPr="00C44E18" w:rsidRDefault="00351499" w:rsidP="00805BF0">
      <w:pPr>
        <w:numPr>
          <w:ilvl w:val="0"/>
          <w:numId w:val="11"/>
        </w:numPr>
        <w:spacing w:after="0"/>
        <w:ind w:right="47"/>
        <w:rPr>
          <w:bCs/>
        </w:rPr>
      </w:pPr>
      <w:r w:rsidRPr="00C44E18">
        <w:rPr>
          <w:bCs/>
        </w:rPr>
        <w:t>The pupil’s interests and strengths</w:t>
      </w:r>
    </w:p>
    <w:p w14:paraId="7C8434F2" w14:textId="59C14054" w:rsidR="00351499" w:rsidRPr="00C44E18" w:rsidRDefault="00351499" w:rsidP="00805BF0">
      <w:pPr>
        <w:numPr>
          <w:ilvl w:val="0"/>
          <w:numId w:val="11"/>
        </w:numPr>
        <w:spacing w:after="0"/>
        <w:ind w:right="47"/>
        <w:rPr>
          <w:bCs/>
        </w:rPr>
      </w:pPr>
      <w:r w:rsidRPr="00C44E18">
        <w:rPr>
          <w:bCs/>
        </w:rPr>
        <w:t xml:space="preserve">Personal goals </w:t>
      </w:r>
      <w:r w:rsidR="007249B9">
        <w:rPr>
          <w:bCs/>
        </w:rPr>
        <w:t>and targets</w:t>
      </w:r>
    </w:p>
    <w:p w14:paraId="76F01BE6" w14:textId="77777777" w:rsidR="00351499" w:rsidRPr="00C44E18" w:rsidRDefault="00351499" w:rsidP="00805BF0">
      <w:pPr>
        <w:numPr>
          <w:ilvl w:val="0"/>
          <w:numId w:val="11"/>
        </w:numPr>
        <w:spacing w:after="0"/>
        <w:ind w:right="47"/>
        <w:rPr>
          <w:bCs/>
        </w:rPr>
      </w:pPr>
      <w:r w:rsidRPr="00C44E18">
        <w:rPr>
          <w:bCs/>
        </w:rPr>
        <w:t>Barriers to learning</w:t>
      </w:r>
    </w:p>
    <w:p w14:paraId="746B4DA6" w14:textId="77777777" w:rsidR="00351499" w:rsidRDefault="00351499" w:rsidP="00805BF0">
      <w:pPr>
        <w:numPr>
          <w:ilvl w:val="0"/>
          <w:numId w:val="11"/>
        </w:numPr>
        <w:spacing w:after="0"/>
        <w:ind w:right="47"/>
        <w:rPr>
          <w:bCs/>
        </w:rPr>
      </w:pPr>
      <w:r w:rsidRPr="00C44E18">
        <w:rPr>
          <w:bCs/>
        </w:rPr>
        <w:t>Individual needs and any adaptations required to support learning and overall development</w:t>
      </w:r>
    </w:p>
    <w:p w14:paraId="22FE362D" w14:textId="77777777" w:rsidR="007249B9" w:rsidRPr="00C44E18" w:rsidRDefault="007249B9" w:rsidP="007249B9">
      <w:pPr>
        <w:spacing w:after="0"/>
        <w:ind w:left="720" w:right="47" w:firstLine="0"/>
        <w:rPr>
          <w:bCs/>
        </w:rPr>
      </w:pPr>
    </w:p>
    <w:p w14:paraId="4BD7CF22" w14:textId="77777777" w:rsidR="00524DE1" w:rsidRDefault="007249B9" w:rsidP="00351499">
      <w:pPr>
        <w:ind w:right="47"/>
        <w:rPr>
          <w:bCs/>
        </w:rPr>
      </w:pPr>
      <w:r>
        <w:rPr>
          <w:bCs/>
        </w:rPr>
        <w:t>Pupil</w:t>
      </w:r>
      <w:r w:rsidR="00351499" w:rsidRPr="00C44E18">
        <w:rPr>
          <w:bCs/>
        </w:rPr>
        <w:t xml:space="preserve"> passports are reviewed regularly with the pupil to ensure that their voice is central to decisions about their support, and that provision continues to meet their evolving needs.</w:t>
      </w:r>
      <w:r w:rsidR="00524DE1">
        <w:rPr>
          <w:bCs/>
        </w:rPr>
        <w:t xml:space="preserve"> </w:t>
      </w:r>
    </w:p>
    <w:p w14:paraId="538EC653" w14:textId="61FD41F2" w:rsidR="00351499" w:rsidRPr="00C44E18" w:rsidRDefault="00524DE1" w:rsidP="00351499">
      <w:pPr>
        <w:ind w:right="47"/>
        <w:rPr>
          <w:bCs/>
        </w:rPr>
      </w:pPr>
      <w:r>
        <w:rPr>
          <w:bCs/>
        </w:rPr>
        <w:t>All pupils on the SEND register will have a pupil passport; some pupils who are on the monitoring list may also have a pupil passport.</w:t>
      </w:r>
    </w:p>
    <w:p w14:paraId="058A91B6" w14:textId="34EA267B" w:rsidR="003A7C6F" w:rsidRPr="00AB02D2" w:rsidRDefault="003A7C6F" w:rsidP="00805BF0">
      <w:pPr>
        <w:pStyle w:val="ListParagraph"/>
        <w:numPr>
          <w:ilvl w:val="0"/>
          <w:numId w:val="31"/>
        </w:numPr>
        <w:spacing w:after="60" w:line="259" w:lineRule="auto"/>
        <w:jc w:val="left"/>
        <w:rPr>
          <w:b/>
          <w:bCs/>
        </w:rPr>
      </w:pPr>
      <w:r w:rsidRPr="00AB02D2">
        <w:rPr>
          <w:b/>
          <w:bCs/>
          <w:color w:val="0070C0"/>
        </w:rPr>
        <w:t>How will parents/carers be informed about their child’s progress?</w:t>
      </w:r>
    </w:p>
    <w:p w14:paraId="502558AB" w14:textId="77777777" w:rsidR="00AB02D2" w:rsidRPr="00AB02D2" w:rsidRDefault="00AB02D2" w:rsidP="00AB02D2">
      <w:pPr>
        <w:spacing w:after="60" w:line="259" w:lineRule="auto"/>
        <w:jc w:val="left"/>
        <w:rPr>
          <w:b/>
          <w:bCs/>
        </w:rPr>
      </w:pPr>
    </w:p>
    <w:p w14:paraId="3004AE16" w14:textId="77777777" w:rsidR="003A7C6F" w:rsidRDefault="003A7C6F" w:rsidP="00805BF0">
      <w:pPr>
        <w:numPr>
          <w:ilvl w:val="0"/>
          <w:numId w:val="12"/>
        </w:numPr>
        <w:spacing w:after="60" w:line="259" w:lineRule="auto"/>
        <w:jc w:val="left"/>
      </w:pPr>
      <w:r w:rsidRPr="003A7C6F">
        <w:rPr>
          <w:b/>
          <w:bCs/>
        </w:rPr>
        <w:t>Academic Reports and Assessments:</w:t>
      </w:r>
      <w:r w:rsidRPr="003A7C6F">
        <w:t xml:space="preserve"> Pupils’ attainment and progress are communicated through formal academic reports, following standard assessments conducted twice per academic year. Additional progress updates are provided during Parents’ Evenings.</w:t>
      </w:r>
    </w:p>
    <w:p w14:paraId="044DFDB0" w14:textId="77777777" w:rsidR="006112EA" w:rsidRPr="003A7C6F" w:rsidRDefault="006112EA" w:rsidP="006112EA">
      <w:pPr>
        <w:spacing w:after="60" w:line="259" w:lineRule="auto"/>
        <w:ind w:left="720" w:firstLine="0"/>
        <w:jc w:val="left"/>
      </w:pPr>
    </w:p>
    <w:p w14:paraId="3E9759F5" w14:textId="7A7DED8C" w:rsidR="003A7C6F" w:rsidRDefault="003A7C6F" w:rsidP="00805BF0">
      <w:pPr>
        <w:numPr>
          <w:ilvl w:val="0"/>
          <w:numId w:val="12"/>
        </w:numPr>
        <w:spacing w:after="60" w:line="259" w:lineRule="auto"/>
        <w:jc w:val="left"/>
      </w:pPr>
      <w:r w:rsidRPr="006112EA">
        <w:rPr>
          <w:b/>
          <w:bCs/>
        </w:rPr>
        <w:t>Termly SEND Reviews:</w:t>
      </w:r>
      <w:r w:rsidRPr="003A7C6F">
        <w:t xml:space="preserve"> For pupils </w:t>
      </w:r>
      <w:r w:rsidR="006112EA">
        <w:t>on the</w:t>
      </w:r>
      <w:r w:rsidRPr="003A7C6F">
        <w:t xml:space="preserve"> SEND</w:t>
      </w:r>
      <w:r w:rsidR="006112EA">
        <w:t xml:space="preserve"> register</w:t>
      </w:r>
      <w:r w:rsidRPr="003A7C6F">
        <w:t xml:space="preserve">, parents/carers receive termly updates from a member of the </w:t>
      </w:r>
      <w:r w:rsidR="00317EBB">
        <w:t>SEND</w:t>
      </w:r>
      <w:r w:rsidRPr="003A7C6F">
        <w:t xml:space="preserve"> team, year leader, or class teacher. These </w:t>
      </w:r>
      <w:r w:rsidR="006112EA">
        <w:t>discussions</w:t>
      </w:r>
      <w:r w:rsidRPr="003A7C6F">
        <w:t xml:space="preserve"> focus on progress towards identified targets and the effectiveness of support and interventions in place.</w:t>
      </w:r>
    </w:p>
    <w:p w14:paraId="4AB2101B" w14:textId="77777777" w:rsidR="006112EA" w:rsidRPr="00F00CAC" w:rsidRDefault="006112EA" w:rsidP="006112EA">
      <w:pPr>
        <w:spacing w:after="60" w:line="259" w:lineRule="auto"/>
        <w:ind w:left="0" w:firstLine="0"/>
        <w:jc w:val="left"/>
        <w:rPr>
          <w:b/>
          <w:bCs/>
        </w:rPr>
      </w:pPr>
    </w:p>
    <w:p w14:paraId="4F62EF49" w14:textId="13F44548" w:rsidR="003A7C6F" w:rsidRDefault="003A7C6F" w:rsidP="00805BF0">
      <w:pPr>
        <w:numPr>
          <w:ilvl w:val="0"/>
          <w:numId w:val="12"/>
        </w:numPr>
        <w:spacing w:after="60" w:line="259" w:lineRule="auto"/>
        <w:jc w:val="left"/>
      </w:pPr>
      <w:r w:rsidRPr="00F00CAC">
        <w:rPr>
          <w:b/>
          <w:bCs/>
        </w:rPr>
        <w:t>Ongoing Communication:</w:t>
      </w:r>
      <w:r w:rsidRPr="003A7C6F">
        <w:t xml:space="preserve"> Parents and carers are encouraged to arrange a meeting at any time to discuss their child’s progress or any concerns. Appointments can be made with the class/subject teacher, SENDCo, Assistant SENDCo, a member of the </w:t>
      </w:r>
      <w:r w:rsidR="00317EBB">
        <w:t>SEND</w:t>
      </w:r>
      <w:r w:rsidRPr="003A7C6F">
        <w:t xml:space="preserve"> team, or a senior leader. Meetings should be arranged via the school office at 01204 333300. This ensures timely, collaborative discussion and enables the school and parents/carers to work together to support the pupil’s success.</w:t>
      </w:r>
    </w:p>
    <w:p w14:paraId="3B161844" w14:textId="77777777" w:rsidR="009A7D01" w:rsidRDefault="009A7D01" w:rsidP="009A7D01">
      <w:pPr>
        <w:spacing w:after="60" w:line="259" w:lineRule="auto"/>
        <w:ind w:left="0" w:firstLine="0"/>
        <w:jc w:val="left"/>
      </w:pPr>
    </w:p>
    <w:p w14:paraId="1C10A647" w14:textId="45C7BA19" w:rsidR="009A7D01" w:rsidRPr="00AB02D2" w:rsidRDefault="00D90E70" w:rsidP="00805BF0">
      <w:pPr>
        <w:pStyle w:val="ListParagraph"/>
        <w:numPr>
          <w:ilvl w:val="0"/>
          <w:numId w:val="31"/>
        </w:numPr>
        <w:spacing w:after="60" w:line="259" w:lineRule="auto"/>
        <w:jc w:val="left"/>
        <w:rPr>
          <w:b/>
          <w:bCs/>
          <w:color w:val="0070C0"/>
        </w:rPr>
      </w:pPr>
      <w:r w:rsidRPr="00AB02D2">
        <w:rPr>
          <w:b/>
          <w:bCs/>
          <w:color w:val="0070C0"/>
        </w:rPr>
        <w:lastRenderedPageBreak/>
        <w:t>How will parents and carers be supported to help their child succeed in their learning?</w:t>
      </w:r>
    </w:p>
    <w:p w14:paraId="6D5BCCF7" w14:textId="77777777" w:rsidR="009A7D01" w:rsidRDefault="009A7D01" w:rsidP="009A7D01">
      <w:pPr>
        <w:pStyle w:val="ListParagraph"/>
        <w:spacing w:after="60" w:line="259" w:lineRule="auto"/>
        <w:ind w:firstLine="0"/>
        <w:jc w:val="left"/>
      </w:pPr>
    </w:p>
    <w:p w14:paraId="1AC15E80" w14:textId="2167AAEF" w:rsidR="00E6409F" w:rsidRDefault="009A7D01" w:rsidP="009A7D01">
      <w:pPr>
        <w:pStyle w:val="ListParagraph"/>
        <w:spacing w:after="60" w:line="259" w:lineRule="auto"/>
        <w:ind w:firstLine="0"/>
        <w:jc w:val="left"/>
      </w:pPr>
      <w:r>
        <w:t xml:space="preserve">All staff are </w:t>
      </w:r>
      <w:r w:rsidR="001C439A">
        <w:t>k</w:t>
      </w:r>
      <w:r>
        <w:t xml:space="preserve">een to </w:t>
      </w:r>
      <w:r w:rsidR="00E6409F" w:rsidRPr="00E6409F">
        <w:t>work in partnership with parents and carers to ensure every child is well supported in their learning.</w:t>
      </w:r>
    </w:p>
    <w:p w14:paraId="495BFC74" w14:textId="77777777" w:rsidR="001C439A" w:rsidRPr="00E6409F" w:rsidRDefault="001C439A" w:rsidP="009A7D01">
      <w:pPr>
        <w:pStyle w:val="ListParagraph"/>
        <w:spacing w:after="60" w:line="259" w:lineRule="auto"/>
        <w:ind w:firstLine="0"/>
        <w:jc w:val="left"/>
      </w:pPr>
    </w:p>
    <w:p w14:paraId="075327AD" w14:textId="77777777" w:rsidR="00E6409F" w:rsidRPr="00E6409F" w:rsidRDefault="00E6409F" w:rsidP="00805BF0">
      <w:pPr>
        <w:numPr>
          <w:ilvl w:val="0"/>
          <w:numId w:val="13"/>
        </w:numPr>
        <w:spacing w:after="60" w:line="259" w:lineRule="auto"/>
        <w:jc w:val="left"/>
      </w:pPr>
      <w:r w:rsidRPr="00E6409F">
        <w:t>The school website (</w:t>
      </w:r>
      <w:hyperlink r:id="rId11" w:tgtFrame="_new" w:history="1">
        <w:r w:rsidRPr="00E6409F">
          <w:rPr>
            <w:rStyle w:val="Hyperlink"/>
          </w:rPr>
          <w:t>www.little-lever.bolton.sch.uk</w:t>
        </w:r>
      </w:hyperlink>
      <w:r w:rsidRPr="00E6409F">
        <w:t>) provides links to a range of helpful websites and resources to support learning at home.</w:t>
      </w:r>
    </w:p>
    <w:p w14:paraId="1C25BCCA" w14:textId="430F4F54" w:rsidR="00E6409F" w:rsidRPr="00E6409F" w:rsidRDefault="00E6409F" w:rsidP="00805BF0">
      <w:pPr>
        <w:numPr>
          <w:ilvl w:val="0"/>
          <w:numId w:val="13"/>
        </w:numPr>
        <w:spacing w:after="60" w:line="259" w:lineRule="auto"/>
        <w:jc w:val="left"/>
      </w:pPr>
      <w:r w:rsidRPr="00E6409F">
        <w:t xml:space="preserve">Your </w:t>
      </w:r>
      <w:r w:rsidR="00AB02D2" w:rsidRPr="00E6409F">
        <w:t>child’s subject</w:t>
      </w:r>
      <w:r w:rsidRPr="00E6409F">
        <w:t xml:space="preserve"> teacher, or a member of the SEND team, may suggest additional strategies and practical ways to support your child’s progress.</w:t>
      </w:r>
    </w:p>
    <w:p w14:paraId="6EC859E9" w14:textId="77777777" w:rsidR="00E6409F" w:rsidRDefault="00E6409F" w:rsidP="00805BF0">
      <w:pPr>
        <w:numPr>
          <w:ilvl w:val="0"/>
          <w:numId w:val="13"/>
        </w:numPr>
        <w:spacing w:after="60" w:line="259" w:lineRule="auto"/>
        <w:jc w:val="left"/>
      </w:pPr>
      <w:r w:rsidRPr="00E6409F">
        <w:t>Where further support may be beneficial, the school can recommend or refer families to parent and carer workshops, either delivered in school or by external agencies.</w:t>
      </w:r>
    </w:p>
    <w:p w14:paraId="713F3CCB" w14:textId="77777777" w:rsidR="00A76C67" w:rsidRPr="00E6409F" w:rsidRDefault="00A76C67" w:rsidP="00A76C67">
      <w:pPr>
        <w:spacing w:after="60" w:line="259" w:lineRule="auto"/>
        <w:ind w:left="720" w:firstLine="0"/>
        <w:jc w:val="left"/>
      </w:pPr>
    </w:p>
    <w:p w14:paraId="172E3942" w14:textId="649943FC" w:rsidR="00E6409F" w:rsidRPr="00E6409F" w:rsidRDefault="00E6409F" w:rsidP="00E6409F">
      <w:pPr>
        <w:spacing w:after="60" w:line="259" w:lineRule="auto"/>
        <w:ind w:left="0" w:firstLine="0"/>
        <w:jc w:val="left"/>
      </w:pPr>
      <w:r w:rsidRPr="00E6409F">
        <w:t xml:space="preserve">For further information about the support available, please contact </w:t>
      </w:r>
      <w:r w:rsidR="00A76C67">
        <w:t xml:space="preserve">your child’s year leader, subject teacher, </w:t>
      </w:r>
      <w:r w:rsidRPr="00E6409F">
        <w:t xml:space="preserve">Jayne Calvert (SENDCo) or Emily Croft (Assistant SENDCo), who </w:t>
      </w:r>
      <w:r w:rsidR="00A76C67">
        <w:t>can explore options with you</w:t>
      </w:r>
      <w:r w:rsidRPr="00E6409F">
        <w:t>.</w:t>
      </w:r>
    </w:p>
    <w:p w14:paraId="1525E7D9" w14:textId="77777777" w:rsidR="0059375C" w:rsidRDefault="0059375C" w:rsidP="0059375C">
      <w:pPr>
        <w:spacing w:after="60" w:line="259" w:lineRule="auto"/>
        <w:ind w:left="0" w:firstLine="0"/>
        <w:jc w:val="left"/>
      </w:pPr>
    </w:p>
    <w:p w14:paraId="6E39FB18" w14:textId="19EF2DFB" w:rsidR="00313287" w:rsidRPr="00AB02D2" w:rsidRDefault="00313287" w:rsidP="00805BF0">
      <w:pPr>
        <w:pStyle w:val="ListParagraph"/>
        <w:numPr>
          <w:ilvl w:val="0"/>
          <w:numId w:val="31"/>
        </w:numPr>
        <w:spacing w:after="60" w:line="259" w:lineRule="auto"/>
        <w:jc w:val="left"/>
        <w:rPr>
          <w:b/>
          <w:bCs/>
          <w:color w:val="0070C0"/>
        </w:rPr>
      </w:pPr>
      <w:r w:rsidRPr="00AB02D2">
        <w:rPr>
          <w:b/>
          <w:bCs/>
          <w:color w:val="0070C0"/>
        </w:rPr>
        <w:t>How will the school evaluate the effectiveness of the SEND provision for pupils?</w:t>
      </w:r>
    </w:p>
    <w:p w14:paraId="619B328D" w14:textId="77777777" w:rsidR="00017794" w:rsidRPr="00313287" w:rsidRDefault="00017794" w:rsidP="00017794">
      <w:pPr>
        <w:pStyle w:val="ListParagraph"/>
        <w:spacing w:after="60" w:line="259" w:lineRule="auto"/>
        <w:ind w:firstLine="0"/>
        <w:jc w:val="left"/>
      </w:pPr>
    </w:p>
    <w:p w14:paraId="4162BFD4" w14:textId="77777777" w:rsidR="00313287" w:rsidRPr="00313287" w:rsidRDefault="00313287" w:rsidP="00313287">
      <w:pPr>
        <w:spacing w:after="60" w:line="259" w:lineRule="auto"/>
        <w:ind w:left="0" w:firstLine="0"/>
        <w:jc w:val="left"/>
      </w:pPr>
      <w:r w:rsidRPr="00313287">
        <w:t>The effectiveness of our SEND provision is carefully monitored using a range of information gathered in school.</w:t>
      </w:r>
    </w:p>
    <w:p w14:paraId="45DFAC05" w14:textId="77777777" w:rsidR="00313287" w:rsidRDefault="00313287" w:rsidP="00805BF0">
      <w:pPr>
        <w:pStyle w:val="ListParagraph"/>
        <w:numPr>
          <w:ilvl w:val="0"/>
          <w:numId w:val="14"/>
        </w:numPr>
        <w:spacing w:after="60" w:line="259" w:lineRule="auto"/>
        <w:jc w:val="left"/>
      </w:pPr>
      <w:r w:rsidRPr="00313287">
        <w:t xml:space="preserve">We consider the views of pupils and parents/carers about how successfully the support has helped them achieve their intended outcomes. </w:t>
      </w:r>
    </w:p>
    <w:p w14:paraId="04660874" w14:textId="05F5E85B" w:rsidR="00313287" w:rsidRPr="00313287" w:rsidRDefault="00313287" w:rsidP="00805BF0">
      <w:pPr>
        <w:pStyle w:val="ListParagraph"/>
        <w:numPr>
          <w:ilvl w:val="0"/>
          <w:numId w:val="14"/>
        </w:numPr>
        <w:spacing w:after="60" w:line="259" w:lineRule="auto"/>
        <w:jc w:val="left"/>
      </w:pPr>
      <w:r w:rsidRPr="00313287">
        <w:t>Members of the Senior and Middle Leadership Teams also carry out learning walks and observations to monitor the quality and impact of provision.</w:t>
      </w:r>
    </w:p>
    <w:p w14:paraId="492C9FC2" w14:textId="77777777" w:rsidR="00313287" w:rsidRDefault="00313287" w:rsidP="00805BF0">
      <w:pPr>
        <w:pStyle w:val="ListParagraph"/>
        <w:numPr>
          <w:ilvl w:val="0"/>
          <w:numId w:val="14"/>
        </w:numPr>
        <w:spacing w:after="60" w:line="259" w:lineRule="auto"/>
        <w:jc w:val="left"/>
      </w:pPr>
      <w:r w:rsidRPr="00313287">
        <w:t xml:space="preserve">We review pupils’ progress and attainment and compare this with national outcomes for pupils with similar starting points. </w:t>
      </w:r>
    </w:p>
    <w:p w14:paraId="595EF4D9" w14:textId="30D7282A" w:rsidR="00313287" w:rsidRPr="00313287" w:rsidRDefault="00313287" w:rsidP="00805BF0">
      <w:pPr>
        <w:pStyle w:val="ListParagraph"/>
        <w:numPr>
          <w:ilvl w:val="0"/>
          <w:numId w:val="14"/>
        </w:numPr>
        <w:spacing w:after="60" w:line="259" w:lineRule="auto"/>
        <w:jc w:val="left"/>
      </w:pPr>
      <w:r w:rsidRPr="00313287">
        <w:t>Assessment information collected before and after specific interventions is analysed to measure the progress made towards individual targets.</w:t>
      </w:r>
    </w:p>
    <w:p w14:paraId="2AE41734" w14:textId="77777777" w:rsidR="00313287" w:rsidRPr="00313287" w:rsidRDefault="00313287" w:rsidP="00805BF0">
      <w:pPr>
        <w:pStyle w:val="ListParagraph"/>
        <w:numPr>
          <w:ilvl w:val="0"/>
          <w:numId w:val="14"/>
        </w:numPr>
        <w:spacing w:after="60" w:line="259" w:lineRule="auto"/>
        <w:jc w:val="left"/>
      </w:pPr>
      <w:r w:rsidRPr="00313287">
        <w:t>Information relating to behaviour, engagement and attendance may also be reviewed to help evaluate the overall impact of SEND provision.</w:t>
      </w:r>
    </w:p>
    <w:p w14:paraId="5D7CABE9" w14:textId="77777777" w:rsidR="00313287" w:rsidRDefault="00313287" w:rsidP="0059375C">
      <w:pPr>
        <w:spacing w:after="60" w:line="259" w:lineRule="auto"/>
        <w:ind w:left="0" w:firstLine="0"/>
        <w:jc w:val="left"/>
      </w:pPr>
    </w:p>
    <w:p w14:paraId="1D5082C1" w14:textId="77777777" w:rsidR="00AB02D2" w:rsidRDefault="00AB02D2" w:rsidP="0059375C">
      <w:pPr>
        <w:spacing w:after="60" w:line="259" w:lineRule="auto"/>
        <w:ind w:left="0" w:firstLine="0"/>
        <w:jc w:val="left"/>
      </w:pPr>
    </w:p>
    <w:p w14:paraId="19AD404A" w14:textId="77777777" w:rsidR="00AB02D2" w:rsidRDefault="00AB02D2" w:rsidP="0059375C">
      <w:pPr>
        <w:spacing w:after="60" w:line="259" w:lineRule="auto"/>
        <w:ind w:left="0" w:firstLine="0"/>
        <w:jc w:val="left"/>
      </w:pPr>
    </w:p>
    <w:p w14:paraId="4BD9FEE7" w14:textId="77777777" w:rsidR="00AB02D2" w:rsidRDefault="00AB02D2" w:rsidP="0059375C">
      <w:pPr>
        <w:spacing w:after="60" w:line="259" w:lineRule="auto"/>
        <w:ind w:left="0" w:firstLine="0"/>
        <w:jc w:val="left"/>
      </w:pPr>
    </w:p>
    <w:p w14:paraId="0A94EC90" w14:textId="77777777" w:rsidR="00AB02D2" w:rsidRPr="003A7C6F" w:rsidRDefault="00AB02D2" w:rsidP="0059375C">
      <w:pPr>
        <w:spacing w:after="60" w:line="259" w:lineRule="auto"/>
        <w:ind w:left="0" w:firstLine="0"/>
        <w:jc w:val="left"/>
      </w:pPr>
    </w:p>
    <w:p w14:paraId="2ED04F66" w14:textId="77777777" w:rsidR="00A92AEA" w:rsidRDefault="005F3AAC">
      <w:pPr>
        <w:spacing w:after="60" w:line="259" w:lineRule="auto"/>
        <w:ind w:left="0" w:firstLine="0"/>
        <w:jc w:val="left"/>
      </w:pPr>
      <w:r>
        <w:t xml:space="preserve"> </w:t>
      </w:r>
    </w:p>
    <w:p w14:paraId="1D39F8DD" w14:textId="67BC1CCA" w:rsidR="00FF74DD" w:rsidRPr="00AB02D2" w:rsidRDefault="00FF74DD" w:rsidP="00805BF0">
      <w:pPr>
        <w:pStyle w:val="ListParagraph"/>
        <w:numPr>
          <w:ilvl w:val="0"/>
          <w:numId w:val="31"/>
        </w:numPr>
        <w:ind w:right="47"/>
        <w:rPr>
          <w:b/>
          <w:color w:val="0070C0"/>
        </w:rPr>
      </w:pPr>
      <w:r w:rsidRPr="00AB02D2">
        <w:rPr>
          <w:b/>
          <w:bCs/>
          <w:color w:val="0070C0"/>
        </w:rPr>
        <w:lastRenderedPageBreak/>
        <w:t>What support is available for children’s overall wellbeing?</w:t>
      </w:r>
    </w:p>
    <w:p w14:paraId="667DC569" w14:textId="77777777" w:rsidR="002F5660" w:rsidRDefault="002F5660" w:rsidP="002F5660">
      <w:pPr>
        <w:pStyle w:val="ListParagraph"/>
        <w:ind w:right="47" w:firstLine="0"/>
        <w:rPr>
          <w:bCs/>
          <w:highlight w:val="yellow"/>
        </w:rPr>
      </w:pPr>
    </w:p>
    <w:p w14:paraId="03AF2305" w14:textId="77777777" w:rsidR="002F5660" w:rsidRDefault="002F5660" w:rsidP="002F5660">
      <w:pPr>
        <w:pStyle w:val="ListParagraph"/>
        <w:ind w:right="47" w:firstLine="0"/>
        <w:rPr>
          <w:bCs/>
          <w:highlight w:val="yellow"/>
        </w:rPr>
      </w:pPr>
    </w:p>
    <w:p w14:paraId="5B05E725" w14:textId="020B39A5" w:rsidR="002F5660" w:rsidRPr="00070798" w:rsidRDefault="002F5660" w:rsidP="002F5660">
      <w:pPr>
        <w:pStyle w:val="ListParagraph"/>
        <w:ind w:right="47" w:firstLine="0"/>
        <w:rPr>
          <w:bCs/>
        </w:rPr>
      </w:pPr>
      <w:r w:rsidRPr="00070798">
        <w:rPr>
          <w:bCs/>
        </w:rPr>
        <w:t>The Deep Support Team brings together colleagues from Behaviour, Safeguarding, Wellbeing, Pastoral Care, Attendance, and SEND.</w:t>
      </w:r>
    </w:p>
    <w:p w14:paraId="0C8156E1" w14:textId="77777777" w:rsidR="002F5660" w:rsidRPr="002F5660" w:rsidRDefault="002F5660" w:rsidP="002F5660">
      <w:pPr>
        <w:pStyle w:val="ListParagraph"/>
        <w:ind w:right="47" w:firstLine="0"/>
        <w:rPr>
          <w:bCs/>
        </w:rPr>
      </w:pPr>
      <w:r w:rsidRPr="00070798">
        <w:rPr>
          <w:bCs/>
        </w:rPr>
        <w:t>Working closely and collaboratively, the team provides a broad range of pastoral support to help promote pupils’ emotional, social, and mental wellbeing. Their coordinated approach ensures that pupils receive the right support at the right time, enabling them to feel safe, supported, and ready to learn, in alignment with the overall structure of the school.</w:t>
      </w:r>
    </w:p>
    <w:p w14:paraId="0EB5AC69" w14:textId="77777777" w:rsidR="00FF74DD" w:rsidRPr="00FF74DD" w:rsidRDefault="00FF74DD" w:rsidP="00805BF0">
      <w:pPr>
        <w:numPr>
          <w:ilvl w:val="0"/>
          <w:numId w:val="15"/>
        </w:numPr>
        <w:ind w:right="47"/>
        <w:rPr>
          <w:bCs/>
        </w:rPr>
      </w:pPr>
      <w:r w:rsidRPr="00FF74DD">
        <w:rPr>
          <w:bCs/>
        </w:rPr>
        <w:t>All pupils follow a comprehensive Personal Development curriculum. This programme equips pupils with the knowledge, understanding and skills needed to support their emotional health, relationships and personal growth. It includes the statutory content of the National Curriculum and is adapted to reflect the needs of our school community. Further information about our curriculum intent can be found on the school website.</w:t>
      </w:r>
    </w:p>
    <w:p w14:paraId="6AA3FB5A" w14:textId="77777777" w:rsidR="00FF74DD" w:rsidRPr="00FF74DD" w:rsidRDefault="00FF74DD" w:rsidP="00805BF0">
      <w:pPr>
        <w:numPr>
          <w:ilvl w:val="0"/>
          <w:numId w:val="15"/>
        </w:numPr>
        <w:ind w:right="47"/>
        <w:rPr>
          <w:bCs/>
        </w:rPr>
      </w:pPr>
      <w:r w:rsidRPr="00FF74DD">
        <w:rPr>
          <w:bCs/>
        </w:rPr>
        <w:t>We actively seek and value the views of pupils and parents/carers. Feedback systems are in place and are regularly reviewed by the Senior Leadership Team and the Trust to ensure they are effective.</w:t>
      </w:r>
    </w:p>
    <w:p w14:paraId="2FEEA947" w14:textId="77777777" w:rsidR="00FF74DD" w:rsidRPr="00FF74DD" w:rsidRDefault="00FF74DD" w:rsidP="00805BF0">
      <w:pPr>
        <w:numPr>
          <w:ilvl w:val="0"/>
          <w:numId w:val="15"/>
        </w:numPr>
        <w:ind w:right="47"/>
        <w:rPr>
          <w:bCs/>
        </w:rPr>
      </w:pPr>
      <w:r w:rsidRPr="00FF74DD">
        <w:rPr>
          <w:bCs/>
        </w:rPr>
        <w:t>Targeted, evidence-based interventions are delivered to individual pupils and small groups to support mental health and wellbeing where additional help is needed.</w:t>
      </w:r>
    </w:p>
    <w:p w14:paraId="71E0CCC0" w14:textId="77777777" w:rsidR="00FF74DD" w:rsidRPr="00FF74DD" w:rsidRDefault="00FF74DD" w:rsidP="00805BF0">
      <w:pPr>
        <w:numPr>
          <w:ilvl w:val="0"/>
          <w:numId w:val="15"/>
        </w:numPr>
        <w:ind w:right="47"/>
        <w:rPr>
          <w:bCs/>
        </w:rPr>
      </w:pPr>
      <w:r w:rsidRPr="00FF74DD">
        <w:rPr>
          <w:bCs/>
        </w:rPr>
        <w:t>Additional structured opportunities are available during social times for pupils who require support with communication, interaction and developing friendships.</w:t>
      </w:r>
    </w:p>
    <w:p w14:paraId="581BD849" w14:textId="77777777" w:rsidR="00FF74DD" w:rsidRPr="00FF74DD" w:rsidRDefault="00FF74DD" w:rsidP="00805BF0">
      <w:pPr>
        <w:numPr>
          <w:ilvl w:val="0"/>
          <w:numId w:val="15"/>
        </w:numPr>
        <w:ind w:right="47"/>
        <w:rPr>
          <w:bCs/>
        </w:rPr>
      </w:pPr>
      <w:r w:rsidRPr="00FF74DD">
        <w:rPr>
          <w:bCs/>
        </w:rPr>
        <w:t>Weekly pastoral meetings are held to discuss pupils’ needs, review current support and make referrals for further wellbeing support where appropriate.</w:t>
      </w:r>
    </w:p>
    <w:p w14:paraId="577911A4" w14:textId="77777777" w:rsidR="00531395" w:rsidRPr="00070798" w:rsidRDefault="00531395" w:rsidP="00805BF0">
      <w:pPr>
        <w:numPr>
          <w:ilvl w:val="0"/>
          <w:numId w:val="15"/>
        </w:numPr>
        <w:ind w:right="47"/>
        <w:rPr>
          <w:bCs/>
        </w:rPr>
      </w:pPr>
      <w:r w:rsidRPr="00070798">
        <w:rPr>
          <w:bCs/>
        </w:rPr>
        <w:t>A small number of pupils who have experienced difficulties with school attendance may access a phased curriculum through our Hub and Mountain Rescue Provision. This includes access to the full curriculum, alongside tailored mental health and wellbeing support, helping pupils to rebuild confidence, resilience and a sense of belonging within a trusted network in school.</w:t>
      </w:r>
    </w:p>
    <w:p w14:paraId="7BA37D99" w14:textId="77777777" w:rsidR="000A494A" w:rsidRDefault="000A494A" w:rsidP="00C92DB8">
      <w:pPr>
        <w:ind w:right="47" w:firstLine="0"/>
        <w:rPr>
          <w:b/>
          <w:bCs/>
          <w:color w:val="0070C0"/>
        </w:rPr>
      </w:pPr>
    </w:p>
    <w:p w14:paraId="25663983" w14:textId="214BFFDD" w:rsidR="00CE7351" w:rsidRPr="00AB02D2" w:rsidRDefault="00CE7351" w:rsidP="00C92DB8">
      <w:pPr>
        <w:ind w:right="47" w:firstLine="0"/>
        <w:rPr>
          <w:b/>
          <w:bCs/>
          <w:color w:val="0070C0"/>
        </w:rPr>
      </w:pPr>
      <w:r w:rsidRPr="00AB02D2">
        <w:rPr>
          <w:b/>
          <w:bCs/>
          <w:color w:val="0070C0"/>
        </w:rPr>
        <w:lastRenderedPageBreak/>
        <w:t>1</w:t>
      </w:r>
      <w:r w:rsidR="00C92DB8" w:rsidRPr="00AB02D2">
        <w:rPr>
          <w:b/>
          <w:bCs/>
          <w:color w:val="0070C0"/>
        </w:rPr>
        <w:t>2</w:t>
      </w:r>
      <w:r w:rsidRPr="00AB02D2">
        <w:rPr>
          <w:b/>
          <w:bCs/>
          <w:color w:val="0070C0"/>
        </w:rPr>
        <w:t>. How are pupils with medical needs supported in school?</w:t>
      </w:r>
    </w:p>
    <w:p w14:paraId="2427C1C6" w14:textId="77777777" w:rsidR="00CE7351" w:rsidRDefault="00CE7351" w:rsidP="00805BF0">
      <w:pPr>
        <w:pStyle w:val="ListParagraph"/>
        <w:numPr>
          <w:ilvl w:val="0"/>
          <w:numId w:val="16"/>
        </w:numPr>
        <w:ind w:right="47"/>
      </w:pPr>
      <w:r>
        <w:t>The school is committed to ensuring that pupils with medical conditions are properly supported so that they can access education safely and effectively, in line with statutory guidance.</w:t>
      </w:r>
    </w:p>
    <w:p w14:paraId="24418CBE" w14:textId="77777777" w:rsidR="00CE7351" w:rsidRDefault="00CE7351" w:rsidP="00CE7351">
      <w:pPr>
        <w:ind w:right="47"/>
      </w:pPr>
    </w:p>
    <w:p w14:paraId="01C11744" w14:textId="7EB5115F" w:rsidR="00CE7351" w:rsidRDefault="00CE7351" w:rsidP="00805BF0">
      <w:pPr>
        <w:pStyle w:val="ListParagraph"/>
        <w:numPr>
          <w:ilvl w:val="0"/>
          <w:numId w:val="16"/>
        </w:numPr>
        <w:ind w:right="47"/>
      </w:pPr>
      <w:r>
        <w:t xml:space="preserve">Pupils with identified medical needs (for example, epilepsy, asthma, diabetes or physical disabilities) will have </w:t>
      </w:r>
      <w:r w:rsidR="00A4703F">
        <w:t xml:space="preserve">Medical </w:t>
      </w:r>
      <w:r w:rsidR="0067658B">
        <w:t xml:space="preserve">Health Care </w:t>
      </w:r>
      <w:r w:rsidR="00A4703F">
        <w:t>Plan, created</w:t>
      </w:r>
      <w:r>
        <w:t xml:space="preserve"> in partnership with parents/carers, relevant school staff and, where appropriate, the pupil. Advice from the school nurse and/or other healthcare professionals </w:t>
      </w:r>
      <w:r w:rsidR="0035393E">
        <w:t>may</w:t>
      </w:r>
      <w:r>
        <w:t xml:space="preserve"> be sought to inform the creation and review of the plan, ensuring that it accurately reflects the pupil’s needs and the support required.</w:t>
      </w:r>
    </w:p>
    <w:p w14:paraId="3B3B48E3" w14:textId="77777777" w:rsidR="0035393E" w:rsidRDefault="0035393E" w:rsidP="0035393E">
      <w:pPr>
        <w:pStyle w:val="ListParagraph"/>
        <w:ind w:right="47" w:firstLine="0"/>
      </w:pPr>
    </w:p>
    <w:p w14:paraId="6676C8D1" w14:textId="77777777" w:rsidR="00DC44B4" w:rsidRDefault="00CE7351" w:rsidP="00805BF0">
      <w:pPr>
        <w:pStyle w:val="ListParagraph"/>
        <w:numPr>
          <w:ilvl w:val="0"/>
          <w:numId w:val="16"/>
        </w:numPr>
        <w:ind w:right="47"/>
      </w:pPr>
      <w:r>
        <w:t>Staff who volunteer to administer or supervise medication receive appropriate training relevant to the specific medical need</w:t>
      </w:r>
      <w:r w:rsidR="00DC44B4">
        <w:t xml:space="preserve">. </w:t>
      </w:r>
      <w:r>
        <w:t xml:space="preserve"> Where required, training is provided or verified by the school nurse or an appropriate healthcare professional to ensure staff are competent and confident in carrying out their responsibilities. </w:t>
      </w:r>
    </w:p>
    <w:p w14:paraId="7602FA6D" w14:textId="77777777" w:rsidR="00DC44B4" w:rsidRDefault="00DC44B4" w:rsidP="00DC44B4">
      <w:pPr>
        <w:pStyle w:val="ListParagraph"/>
      </w:pPr>
    </w:p>
    <w:p w14:paraId="268FF330" w14:textId="356E6C22" w:rsidR="00CE7351" w:rsidRDefault="00CE7351" w:rsidP="00805BF0">
      <w:pPr>
        <w:pStyle w:val="ListParagraph"/>
        <w:numPr>
          <w:ilvl w:val="0"/>
          <w:numId w:val="16"/>
        </w:numPr>
        <w:ind w:right="47"/>
      </w:pPr>
      <w:r>
        <w:t>The administration of medicines in school follows Local Authority procedures and the statutory guidance set out in Supporting Pupils at School with Medical Conditions (DfE, 2014). Medicines are stored securely and can only be accessed by authorised members of staff. Clear records are maintained of all medication administered.</w:t>
      </w:r>
    </w:p>
    <w:p w14:paraId="13ECD359" w14:textId="4490E96C" w:rsidR="00017794" w:rsidRDefault="00CE7351" w:rsidP="00CE7351">
      <w:pPr>
        <w:ind w:right="47"/>
      </w:pPr>
      <w:r>
        <w:t>Through these procedures, the school aims to ensure that pupils with medical conditions are supported to participate fully in school life, including educational visits and physical activities, wherever it is safe to do so.</w:t>
      </w:r>
    </w:p>
    <w:p w14:paraId="1F0D1B0A" w14:textId="7D7856A6" w:rsidR="00A92AEA" w:rsidRDefault="00D364DB" w:rsidP="00D364DB">
      <w:pPr>
        <w:spacing w:after="242" w:line="268" w:lineRule="auto"/>
        <w:ind w:left="0" w:firstLine="0"/>
        <w:jc w:val="left"/>
      </w:pPr>
      <w:r w:rsidRPr="00AB02D2">
        <w:rPr>
          <w:b/>
          <w:color w:val="0070C0"/>
        </w:rPr>
        <w:t xml:space="preserve">13. </w:t>
      </w:r>
      <w:r w:rsidR="005F3AAC" w:rsidRPr="00AB02D2">
        <w:rPr>
          <w:b/>
          <w:color w:val="0070C0"/>
        </w:rPr>
        <w:t xml:space="preserve">What specialist services </w:t>
      </w:r>
      <w:r w:rsidR="00564A37" w:rsidRPr="00AB02D2">
        <w:rPr>
          <w:b/>
          <w:color w:val="0070C0"/>
        </w:rPr>
        <w:t>may be</w:t>
      </w:r>
      <w:r w:rsidR="005F3AAC" w:rsidRPr="00AB02D2">
        <w:rPr>
          <w:b/>
          <w:color w:val="0070C0"/>
        </w:rPr>
        <w:t xml:space="preserve"> available at the school? </w:t>
      </w:r>
      <w:r w:rsidR="005F3AAC" w:rsidRPr="00AB02D2">
        <w:rPr>
          <w:color w:val="0070C0"/>
        </w:rPr>
        <w:t xml:space="preserve"> </w:t>
      </w:r>
    </w:p>
    <w:p w14:paraId="54D3064E" w14:textId="5375EA26" w:rsidR="00A92AEA" w:rsidRDefault="005F3AAC">
      <w:pPr>
        <w:spacing w:after="299"/>
        <w:ind w:left="9" w:right="47"/>
      </w:pPr>
      <w:r>
        <w:t xml:space="preserve"> The school has access to a range of specialist support</w:t>
      </w:r>
      <w:r w:rsidR="00781BF2">
        <w:t xml:space="preserve"> services. Whilst some of these services are available in school, </w:t>
      </w:r>
      <w:r w:rsidR="00864B5A">
        <w:t xml:space="preserve">whilst </w:t>
      </w:r>
      <w:r w:rsidR="00781BF2">
        <w:t>some require a referral to be made to an external agency.</w:t>
      </w:r>
      <w:r>
        <w:t xml:space="preserve"> </w:t>
      </w:r>
    </w:p>
    <w:p w14:paraId="3EA5B69A" w14:textId="77777777" w:rsidR="00A92AEA" w:rsidRDefault="005F3AAC" w:rsidP="00805BF0">
      <w:pPr>
        <w:numPr>
          <w:ilvl w:val="0"/>
          <w:numId w:val="2"/>
        </w:numPr>
        <w:spacing w:after="45"/>
        <w:ind w:right="47" w:hanging="720"/>
      </w:pPr>
      <w:r>
        <w:t xml:space="preserve">Bolton Educational Psychology Service </w:t>
      </w:r>
    </w:p>
    <w:p w14:paraId="765B0ABB" w14:textId="2017BAF5" w:rsidR="00A92AEA" w:rsidRDefault="009A0BE2" w:rsidP="00805BF0">
      <w:pPr>
        <w:numPr>
          <w:ilvl w:val="0"/>
          <w:numId w:val="2"/>
        </w:numPr>
        <w:spacing w:after="47"/>
        <w:ind w:right="47" w:hanging="720"/>
      </w:pPr>
      <w:r>
        <w:t>Bolton Behaviour Support Services</w:t>
      </w:r>
    </w:p>
    <w:p w14:paraId="6618A258" w14:textId="5FA1058A" w:rsidR="009A0BE2" w:rsidRDefault="009A0BE2" w:rsidP="00805BF0">
      <w:pPr>
        <w:numPr>
          <w:ilvl w:val="0"/>
          <w:numId w:val="2"/>
        </w:numPr>
        <w:spacing w:after="47"/>
        <w:ind w:right="47" w:hanging="720"/>
      </w:pPr>
      <w:r>
        <w:t>Woodbridge SEND Service</w:t>
      </w:r>
    </w:p>
    <w:p w14:paraId="1DB7B181" w14:textId="77777777" w:rsidR="00A92AEA" w:rsidRDefault="005F3AAC" w:rsidP="00805BF0">
      <w:pPr>
        <w:numPr>
          <w:ilvl w:val="0"/>
          <w:numId w:val="2"/>
        </w:numPr>
        <w:spacing w:after="47"/>
        <w:ind w:right="47" w:hanging="720"/>
      </w:pPr>
      <w:r>
        <w:t xml:space="preserve">School Nurse </w:t>
      </w:r>
    </w:p>
    <w:p w14:paraId="2B216839" w14:textId="3AB9CEFB" w:rsidR="00A92AEA" w:rsidRDefault="005F3AAC" w:rsidP="00805BF0">
      <w:pPr>
        <w:numPr>
          <w:ilvl w:val="0"/>
          <w:numId w:val="2"/>
        </w:numPr>
        <w:spacing w:after="48"/>
        <w:ind w:right="47" w:hanging="720"/>
      </w:pPr>
      <w:r>
        <w:t xml:space="preserve">Child and Adolescent Mental Health Service (CAMHS) </w:t>
      </w:r>
    </w:p>
    <w:p w14:paraId="3C95A295" w14:textId="01EB53C8" w:rsidR="00324DEE" w:rsidRDefault="008A4173" w:rsidP="00805BF0">
      <w:pPr>
        <w:numPr>
          <w:ilvl w:val="0"/>
          <w:numId w:val="2"/>
        </w:numPr>
        <w:spacing w:after="48"/>
        <w:ind w:right="47" w:hanging="720"/>
      </w:pPr>
      <w:r>
        <w:lastRenderedPageBreak/>
        <w:t>Bolton Social Communication and Interaction Pathway (BSCIP)</w:t>
      </w:r>
    </w:p>
    <w:p w14:paraId="3BA81BB0" w14:textId="77777777" w:rsidR="00A92AEA" w:rsidRDefault="005F3AAC" w:rsidP="00805BF0">
      <w:pPr>
        <w:numPr>
          <w:ilvl w:val="0"/>
          <w:numId w:val="2"/>
        </w:numPr>
        <w:spacing w:after="45"/>
        <w:ind w:right="47" w:hanging="720"/>
      </w:pPr>
      <w:r>
        <w:t xml:space="preserve">Speech and Language Therapy </w:t>
      </w:r>
    </w:p>
    <w:p w14:paraId="3B3B05A1" w14:textId="77777777" w:rsidR="00A92AEA" w:rsidRDefault="005F3AAC" w:rsidP="00805BF0">
      <w:pPr>
        <w:numPr>
          <w:ilvl w:val="0"/>
          <w:numId w:val="2"/>
        </w:numPr>
        <w:spacing w:after="45"/>
        <w:ind w:right="47" w:hanging="720"/>
      </w:pPr>
      <w:r>
        <w:t xml:space="preserve">Mental Health Schools Team </w:t>
      </w:r>
    </w:p>
    <w:p w14:paraId="6253D165" w14:textId="77777777" w:rsidR="00A92AEA" w:rsidRDefault="005F3AAC" w:rsidP="00805BF0">
      <w:pPr>
        <w:numPr>
          <w:ilvl w:val="0"/>
          <w:numId w:val="2"/>
        </w:numPr>
        <w:spacing w:after="48"/>
        <w:ind w:right="47" w:hanging="720"/>
      </w:pPr>
      <w:r>
        <w:t xml:space="preserve">Early Intervention Team </w:t>
      </w:r>
    </w:p>
    <w:p w14:paraId="4494FCB6" w14:textId="0F17B815" w:rsidR="00A92AEA" w:rsidRDefault="005F3AAC" w:rsidP="00805BF0">
      <w:pPr>
        <w:numPr>
          <w:ilvl w:val="0"/>
          <w:numId w:val="2"/>
        </w:numPr>
        <w:spacing w:after="45"/>
        <w:ind w:right="47" w:hanging="720"/>
      </w:pPr>
      <w:r>
        <w:t xml:space="preserve">Occupational Therapy </w:t>
      </w:r>
      <w:r w:rsidR="00AB02D2">
        <w:t>and Physiotherapy</w:t>
      </w:r>
    </w:p>
    <w:p w14:paraId="22AFB6F9" w14:textId="77777777" w:rsidR="00A92AEA" w:rsidRDefault="005F3AAC" w:rsidP="00805BF0">
      <w:pPr>
        <w:numPr>
          <w:ilvl w:val="0"/>
          <w:numId w:val="2"/>
        </w:numPr>
        <w:spacing w:after="45"/>
        <w:ind w:right="47" w:hanging="720"/>
      </w:pPr>
      <w:r>
        <w:t xml:space="preserve">Listening Service </w:t>
      </w:r>
    </w:p>
    <w:p w14:paraId="4A0B34AA" w14:textId="77777777" w:rsidR="00A92AEA" w:rsidRDefault="005F3AAC" w:rsidP="00805BF0">
      <w:pPr>
        <w:numPr>
          <w:ilvl w:val="0"/>
          <w:numId w:val="2"/>
        </w:numPr>
        <w:spacing w:after="0"/>
        <w:ind w:right="47" w:hanging="720"/>
      </w:pPr>
      <w:r>
        <w:t xml:space="preserve">Counsellors  </w:t>
      </w:r>
    </w:p>
    <w:p w14:paraId="5967244F" w14:textId="5CB98BE6" w:rsidR="00103B36" w:rsidRDefault="005F3AAC" w:rsidP="00805BF0">
      <w:pPr>
        <w:numPr>
          <w:ilvl w:val="0"/>
          <w:numId w:val="2"/>
        </w:numPr>
        <w:spacing w:after="0"/>
        <w:ind w:right="47" w:hanging="720"/>
      </w:pPr>
      <w:r>
        <w:t>Safeguarding Team</w:t>
      </w:r>
    </w:p>
    <w:p w14:paraId="00A238BA" w14:textId="1F7598AA" w:rsidR="00103B36" w:rsidRDefault="00103B36" w:rsidP="00805BF0">
      <w:pPr>
        <w:numPr>
          <w:ilvl w:val="0"/>
          <w:numId w:val="2"/>
        </w:numPr>
        <w:spacing w:after="0"/>
        <w:ind w:right="47" w:hanging="720"/>
      </w:pPr>
      <w:r>
        <w:t>‘</w:t>
      </w:r>
      <w:proofErr w:type="gramStart"/>
      <w:r>
        <w:t>Whose</w:t>
      </w:r>
      <w:proofErr w:type="gramEnd"/>
      <w:r>
        <w:t xml:space="preserve"> In Charge’ </w:t>
      </w:r>
      <w:r w:rsidR="006F1CAE">
        <w:t>course to support parents</w:t>
      </w:r>
    </w:p>
    <w:p w14:paraId="0FFA974A" w14:textId="77777777" w:rsidR="006F1CAE" w:rsidRDefault="006F1CAE" w:rsidP="006F1CAE">
      <w:pPr>
        <w:spacing w:after="0"/>
        <w:ind w:left="720" w:right="47" w:firstLine="0"/>
      </w:pPr>
    </w:p>
    <w:p w14:paraId="52510222" w14:textId="77777777" w:rsidR="00606DBB" w:rsidRPr="00AB02D2" w:rsidRDefault="00606DBB" w:rsidP="00606DBB">
      <w:pPr>
        <w:spacing w:after="400" w:line="268" w:lineRule="auto"/>
        <w:ind w:left="9"/>
        <w:jc w:val="left"/>
        <w:rPr>
          <w:rFonts w:eastAsia="Arial"/>
          <w:b/>
          <w:color w:val="0070C0"/>
        </w:rPr>
      </w:pPr>
      <w:r w:rsidRPr="00AB02D2">
        <w:rPr>
          <w:rFonts w:eastAsia="Arial"/>
          <w:b/>
          <w:bCs/>
          <w:color w:val="0070C0"/>
        </w:rPr>
        <w:t>14. What training do staff supporting children and young people with SEND undertake?</w:t>
      </w:r>
    </w:p>
    <w:p w14:paraId="08CBBC14" w14:textId="3A0E9D54" w:rsidR="00606DBB" w:rsidRDefault="00606DBB" w:rsidP="00213C0B">
      <w:pPr>
        <w:spacing w:after="0" w:line="268" w:lineRule="auto"/>
        <w:ind w:left="9"/>
        <w:jc w:val="left"/>
        <w:rPr>
          <w:rFonts w:eastAsia="Arial"/>
          <w:bCs/>
        </w:rPr>
      </w:pPr>
      <w:r w:rsidRPr="00606DBB">
        <w:rPr>
          <w:rFonts w:eastAsia="Arial"/>
          <w:bCs/>
        </w:rPr>
        <w:t xml:space="preserve">Staff at our school receive a comprehensive programme of professional development to ensure they are well equipped to support pupils with Special Educational Needs and Disabilities (SEND). Training is aligned with identified areas of school development and the specific needs of our pupils. </w:t>
      </w:r>
      <w:r w:rsidR="00FB2D0C">
        <w:rPr>
          <w:rFonts w:eastAsia="Arial"/>
          <w:bCs/>
        </w:rPr>
        <w:t>Training is provided by both senior leaders within school</w:t>
      </w:r>
      <w:r w:rsidR="00C56C8D">
        <w:rPr>
          <w:rFonts w:eastAsia="Arial"/>
          <w:bCs/>
        </w:rPr>
        <w:t xml:space="preserve"> and by external professional.</w:t>
      </w:r>
    </w:p>
    <w:p w14:paraId="389A54ED" w14:textId="77777777" w:rsidR="00C56C8D" w:rsidRDefault="00C56C8D" w:rsidP="00213C0B">
      <w:pPr>
        <w:spacing w:after="0" w:line="268" w:lineRule="auto"/>
        <w:ind w:left="9"/>
        <w:jc w:val="left"/>
        <w:rPr>
          <w:rFonts w:eastAsia="Arial"/>
          <w:bCs/>
        </w:rPr>
      </w:pPr>
    </w:p>
    <w:p w14:paraId="2BAB2234" w14:textId="77777777" w:rsidR="00BF5210" w:rsidRPr="00AB02D2" w:rsidRDefault="00BF5210" w:rsidP="00BF5210">
      <w:pPr>
        <w:tabs>
          <w:tab w:val="num" w:pos="720"/>
        </w:tabs>
        <w:spacing w:after="0" w:line="268" w:lineRule="auto"/>
        <w:ind w:left="9"/>
        <w:jc w:val="left"/>
        <w:rPr>
          <w:rFonts w:eastAsia="Arial"/>
          <w:bCs/>
          <w:color w:val="0070C0"/>
          <w:u w:val="single"/>
        </w:rPr>
      </w:pPr>
      <w:r w:rsidRPr="00AB02D2">
        <w:rPr>
          <w:rFonts w:eastAsia="Arial"/>
          <w:bCs/>
          <w:color w:val="0070C0"/>
          <w:u w:val="single"/>
        </w:rPr>
        <w:t>Training provided in school</w:t>
      </w:r>
    </w:p>
    <w:p w14:paraId="0AFB0A0F" w14:textId="56B9A992" w:rsidR="00606DBB" w:rsidRPr="00D33650" w:rsidRDefault="00606DBB" w:rsidP="00805BF0">
      <w:pPr>
        <w:pStyle w:val="ListParagraph"/>
        <w:numPr>
          <w:ilvl w:val="0"/>
          <w:numId w:val="18"/>
        </w:numPr>
        <w:tabs>
          <w:tab w:val="num" w:pos="720"/>
        </w:tabs>
        <w:spacing w:after="0" w:line="268" w:lineRule="auto"/>
        <w:jc w:val="left"/>
        <w:rPr>
          <w:rFonts w:eastAsia="Arial"/>
          <w:bCs/>
        </w:rPr>
      </w:pPr>
      <w:r w:rsidRPr="00D33650">
        <w:rPr>
          <w:rFonts w:eastAsia="Arial"/>
          <w:b/>
        </w:rPr>
        <w:t>Whole-school CPD on Effective Adaptive Teaching</w:t>
      </w:r>
      <w:r w:rsidRPr="00D33650">
        <w:rPr>
          <w:rFonts w:eastAsia="Arial"/>
          <w:bCs/>
        </w:rPr>
        <w:t>, informed by the Education Endowment Foundation (EEF) “5-a-day” strategy. This is based on the principle that practice which is effective for pupils with SEND benefits all learners.</w:t>
      </w:r>
      <w:r w:rsidR="00B80A26" w:rsidRPr="00D33650">
        <w:rPr>
          <w:rFonts w:eastAsia="Arial"/>
          <w:bCs/>
        </w:rPr>
        <w:t xml:space="preserve"> </w:t>
      </w:r>
      <w:hyperlink r:id="rId12" w:history="1">
        <w:r w:rsidR="00B80A26" w:rsidRPr="00D33650">
          <w:rPr>
            <w:rStyle w:val="Hyperlink"/>
            <w:rFonts w:eastAsia="Arial"/>
            <w:bCs/>
          </w:rPr>
          <w:t>Five a day: supporting high-quality teaching for pupils with… | EEF</w:t>
        </w:r>
      </w:hyperlink>
    </w:p>
    <w:p w14:paraId="5BBD9D2A" w14:textId="5BF07A0A" w:rsidR="00606DBB" w:rsidRDefault="00606DBB" w:rsidP="00805BF0">
      <w:pPr>
        <w:numPr>
          <w:ilvl w:val="0"/>
          <w:numId w:val="17"/>
        </w:numPr>
        <w:spacing w:after="0" w:line="268" w:lineRule="auto"/>
        <w:jc w:val="left"/>
        <w:rPr>
          <w:rFonts w:eastAsia="Arial"/>
          <w:bCs/>
        </w:rPr>
      </w:pPr>
      <w:r w:rsidRPr="00606DBB">
        <w:rPr>
          <w:rFonts w:eastAsia="Arial"/>
          <w:b/>
        </w:rPr>
        <w:t>Weekly SEND briefings</w:t>
      </w:r>
      <w:r w:rsidRPr="00606DBB">
        <w:rPr>
          <w:rFonts w:eastAsia="Arial"/>
          <w:bCs/>
        </w:rPr>
        <w:t xml:space="preserve">, where staff </w:t>
      </w:r>
      <w:r w:rsidR="009A758E">
        <w:rPr>
          <w:rFonts w:eastAsia="Arial"/>
          <w:bCs/>
        </w:rPr>
        <w:t>explore the needs of</w:t>
      </w:r>
      <w:r w:rsidRPr="00606DBB">
        <w:rPr>
          <w:rFonts w:eastAsia="Arial"/>
          <w:bCs/>
        </w:rPr>
        <w:t xml:space="preserve"> key pupils, share identified barriers to learning, and review effective </w:t>
      </w:r>
      <w:r w:rsidR="001403A2">
        <w:rPr>
          <w:rFonts w:eastAsia="Arial"/>
          <w:bCs/>
        </w:rPr>
        <w:t xml:space="preserve">support </w:t>
      </w:r>
      <w:r w:rsidRPr="00606DBB">
        <w:rPr>
          <w:rFonts w:eastAsia="Arial"/>
          <w:bCs/>
        </w:rPr>
        <w:t>strategies.</w:t>
      </w:r>
    </w:p>
    <w:p w14:paraId="30A4CADA" w14:textId="1821D670" w:rsidR="00CE1756" w:rsidRDefault="00CE1756" w:rsidP="00805BF0">
      <w:pPr>
        <w:numPr>
          <w:ilvl w:val="0"/>
          <w:numId w:val="17"/>
        </w:numPr>
        <w:spacing w:after="0" w:line="268" w:lineRule="auto"/>
        <w:jc w:val="left"/>
        <w:rPr>
          <w:rFonts w:eastAsia="Arial"/>
          <w:bCs/>
        </w:rPr>
      </w:pPr>
      <w:r w:rsidRPr="00606DBB">
        <w:rPr>
          <w:rFonts w:eastAsia="Arial"/>
          <w:b/>
        </w:rPr>
        <w:t xml:space="preserve">Inclusive </w:t>
      </w:r>
      <w:r w:rsidRPr="00CE1756">
        <w:rPr>
          <w:rFonts w:eastAsia="Arial"/>
          <w:b/>
        </w:rPr>
        <w:t xml:space="preserve">quality first </w:t>
      </w:r>
      <w:r w:rsidRPr="00606DBB">
        <w:rPr>
          <w:rFonts w:eastAsia="Arial"/>
          <w:b/>
        </w:rPr>
        <w:t>teachin</w:t>
      </w:r>
      <w:r w:rsidRPr="00CE1756">
        <w:rPr>
          <w:rFonts w:eastAsia="Arial"/>
          <w:b/>
        </w:rPr>
        <w:t xml:space="preserve">g </w:t>
      </w:r>
      <w:r w:rsidRPr="00606DBB">
        <w:rPr>
          <w:rFonts w:eastAsia="Arial"/>
          <w:b/>
        </w:rPr>
        <w:t>strategies</w:t>
      </w:r>
      <w:r w:rsidRPr="00606DBB">
        <w:rPr>
          <w:rFonts w:eastAsia="Arial"/>
          <w:bCs/>
        </w:rPr>
        <w:t>, such as scaffolding, metacognition, use of checklists, disciplinary reading, and explicit vocabulary instruction</w:t>
      </w:r>
      <w:r w:rsidR="006F56A5">
        <w:rPr>
          <w:rFonts w:eastAsia="Arial"/>
          <w:bCs/>
        </w:rPr>
        <w:t>.</w:t>
      </w:r>
    </w:p>
    <w:p w14:paraId="425FB5D2" w14:textId="67B7C2F3" w:rsidR="006F56A5" w:rsidRDefault="006F56A5" w:rsidP="00805BF0">
      <w:pPr>
        <w:numPr>
          <w:ilvl w:val="0"/>
          <w:numId w:val="17"/>
        </w:numPr>
        <w:spacing w:after="0" w:line="268" w:lineRule="auto"/>
        <w:jc w:val="left"/>
        <w:rPr>
          <w:rFonts w:eastAsia="Arial"/>
          <w:bCs/>
        </w:rPr>
      </w:pPr>
      <w:r w:rsidRPr="006F56A5">
        <w:rPr>
          <w:rFonts w:eastAsia="Arial"/>
          <w:b/>
        </w:rPr>
        <w:t>E</w:t>
      </w:r>
      <w:r w:rsidRPr="00606DBB">
        <w:rPr>
          <w:rFonts w:eastAsia="Arial"/>
          <w:b/>
        </w:rPr>
        <w:t>xecutive functioning and working memory</w:t>
      </w:r>
      <w:r w:rsidRPr="00606DBB">
        <w:rPr>
          <w:rFonts w:eastAsia="Arial"/>
          <w:bCs/>
        </w:rPr>
        <w:t>, with a focus on reducing cognitive load through effective scaffolding.</w:t>
      </w:r>
    </w:p>
    <w:p w14:paraId="3E6BC092" w14:textId="77777777" w:rsidR="006F56A5" w:rsidRDefault="006F56A5" w:rsidP="00805BF0">
      <w:pPr>
        <w:numPr>
          <w:ilvl w:val="0"/>
          <w:numId w:val="17"/>
        </w:numPr>
        <w:spacing w:after="0" w:line="268" w:lineRule="auto"/>
        <w:jc w:val="left"/>
        <w:rPr>
          <w:rFonts w:eastAsia="Arial"/>
          <w:bCs/>
        </w:rPr>
      </w:pPr>
      <w:r w:rsidRPr="00606DBB">
        <w:rPr>
          <w:rFonts w:eastAsia="Arial"/>
          <w:b/>
        </w:rPr>
        <w:t>Trauma-informed practice</w:t>
      </w:r>
      <w:r w:rsidRPr="00606DBB">
        <w:rPr>
          <w:rFonts w:eastAsia="Arial"/>
          <w:bCs/>
        </w:rPr>
        <w:t>, enabling staff to understand how early adverse experiences can affect emotional regulation and cognitive development. This training supports staff in creating safe, predictable environments that promote engagement and progress.</w:t>
      </w:r>
    </w:p>
    <w:p w14:paraId="3E4EF489" w14:textId="77777777" w:rsidR="00AB17EC" w:rsidRDefault="00AB17EC" w:rsidP="00805BF0">
      <w:pPr>
        <w:numPr>
          <w:ilvl w:val="0"/>
          <w:numId w:val="17"/>
        </w:numPr>
        <w:spacing w:after="0" w:line="268" w:lineRule="auto"/>
        <w:jc w:val="left"/>
        <w:rPr>
          <w:rFonts w:eastAsia="Arial"/>
          <w:bCs/>
        </w:rPr>
      </w:pPr>
      <w:r w:rsidRPr="00606DBB">
        <w:rPr>
          <w:rFonts w:eastAsia="Arial"/>
          <w:b/>
        </w:rPr>
        <w:t>Roles and responsibilities under the SEND Code of Practice</w:t>
      </w:r>
      <w:r w:rsidRPr="00606DBB">
        <w:rPr>
          <w:rFonts w:eastAsia="Arial"/>
          <w:bCs/>
        </w:rPr>
        <w:t>, ensuring staff understand statutory requirements and best practice.</w:t>
      </w:r>
    </w:p>
    <w:p w14:paraId="755B587E" w14:textId="2C6942F0" w:rsidR="003D6DDD" w:rsidRDefault="003D6DDD" w:rsidP="00805BF0">
      <w:pPr>
        <w:numPr>
          <w:ilvl w:val="0"/>
          <w:numId w:val="17"/>
        </w:numPr>
        <w:spacing w:after="0" w:line="268" w:lineRule="auto"/>
        <w:jc w:val="left"/>
        <w:rPr>
          <w:rFonts w:eastAsia="Arial"/>
          <w:bCs/>
        </w:rPr>
      </w:pPr>
      <w:r w:rsidRPr="003D6DDD">
        <w:rPr>
          <w:rFonts w:eastAsia="Arial"/>
          <w:b/>
        </w:rPr>
        <w:t xml:space="preserve">Training on the effective deployment of </w:t>
      </w:r>
      <w:r>
        <w:rPr>
          <w:rFonts w:eastAsia="Arial"/>
          <w:b/>
        </w:rPr>
        <w:t>teaching assistant</w:t>
      </w:r>
      <w:r w:rsidRPr="003D6DDD">
        <w:rPr>
          <w:rFonts w:eastAsia="Arial"/>
          <w:b/>
        </w:rPr>
        <w:t xml:space="preserve"> support,</w:t>
      </w:r>
      <w:r>
        <w:rPr>
          <w:rFonts w:eastAsia="Arial"/>
          <w:bCs/>
        </w:rPr>
        <w:t xml:space="preserve"> following guidance provided by the </w:t>
      </w:r>
      <w:r w:rsidRPr="00606DBB">
        <w:rPr>
          <w:rFonts w:eastAsia="Arial"/>
          <w:bCs/>
        </w:rPr>
        <w:t>E</w:t>
      </w:r>
      <w:r>
        <w:rPr>
          <w:rFonts w:eastAsia="Arial"/>
          <w:bCs/>
        </w:rPr>
        <w:t>ducation Endowment Foundation.</w:t>
      </w:r>
    </w:p>
    <w:p w14:paraId="141D94FF" w14:textId="468F1ED9" w:rsidR="003D6DDD" w:rsidRPr="00606DBB" w:rsidRDefault="003D6DDD" w:rsidP="00805BF0">
      <w:pPr>
        <w:numPr>
          <w:ilvl w:val="0"/>
          <w:numId w:val="17"/>
        </w:numPr>
        <w:spacing w:after="0" w:line="268" w:lineRule="auto"/>
        <w:jc w:val="left"/>
        <w:rPr>
          <w:rFonts w:eastAsia="Arial"/>
          <w:bCs/>
        </w:rPr>
      </w:pPr>
      <w:r w:rsidRPr="00606DBB">
        <w:rPr>
          <w:rFonts w:eastAsia="Arial"/>
          <w:b/>
        </w:rPr>
        <w:lastRenderedPageBreak/>
        <w:t xml:space="preserve">Training for </w:t>
      </w:r>
      <w:r w:rsidRPr="003D6DDD">
        <w:rPr>
          <w:rFonts w:eastAsia="Arial"/>
          <w:b/>
        </w:rPr>
        <w:t>teaching assistant</w:t>
      </w:r>
      <w:r w:rsidRPr="00606DBB">
        <w:rPr>
          <w:rFonts w:eastAsia="Arial"/>
          <w:b/>
        </w:rPr>
        <w:t xml:space="preserve">s on </w:t>
      </w:r>
      <w:r>
        <w:rPr>
          <w:rFonts w:eastAsia="Arial"/>
          <w:b/>
        </w:rPr>
        <w:t>facilitating</w:t>
      </w:r>
      <w:r w:rsidRPr="00606DBB">
        <w:rPr>
          <w:rFonts w:eastAsia="Arial"/>
          <w:b/>
        </w:rPr>
        <w:t xml:space="preserve"> independence</w:t>
      </w:r>
      <w:r>
        <w:rPr>
          <w:rFonts w:eastAsia="Arial"/>
          <w:b/>
        </w:rPr>
        <w:t xml:space="preserve"> over time</w:t>
      </w:r>
      <w:r w:rsidRPr="00606DBB">
        <w:rPr>
          <w:rFonts w:eastAsia="Arial"/>
          <w:b/>
        </w:rPr>
        <w:t>,</w:t>
      </w:r>
      <w:r w:rsidRPr="00606DBB">
        <w:rPr>
          <w:rFonts w:eastAsia="Arial"/>
          <w:bCs/>
        </w:rPr>
        <w:t xml:space="preserve"> including understanding the Zone of Proximal Development and providing appropriate challenge without increasing anxiety.</w:t>
      </w:r>
    </w:p>
    <w:p w14:paraId="762F6AB5" w14:textId="77777777" w:rsidR="003D6DDD" w:rsidRPr="00606DBB" w:rsidRDefault="003D6DDD" w:rsidP="003D6DDD">
      <w:pPr>
        <w:spacing w:after="0" w:line="268" w:lineRule="auto"/>
        <w:ind w:left="720" w:firstLine="0"/>
        <w:jc w:val="left"/>
        <w:rPr>
          <w:rFonts w:eastAsia="Arial"/>
          <w:bCs/>
        </w:rPr>
      </w:pPr>
    </w:p>
    <w:p w14:paraId="36B8E660" w14:textId="77777777" w:rsidR="00D33650" w:rsidRDefault="00D33650" w:rsidP="00D33650">
      <w:pPr>
        <w:spacing w:after="0" w:line="268" w:lineRule="auto"/>
        <w:ind w:left="720" w:firstLine="0"/>
        <w:jc w:val="left"/>
        <w:rPr>
          <w:rFonts w:eastAsia="Arial"/>
          <w:bCs/>
        </w:rPr>
      </w:pPr>
    </w:p>
    <w:p w14:paraId="549AC5B3" w14:textId="2E705B30" w:rsidR="00BF5210" w:rsidRPr="00AB02D2" w:rsidRDefault="00D33650" w:rsidP="00D33650">
      <w:pPr>
        <w:spacing w:after="0" w:line="268" w:lineRule="auto"/>
        <w:jc w:val="left"/>
        <w:rPr>
          <w:rFonts w:eastAsia="Arial"/>
          <w:bCs/>
          <w:color w:val="0070C0"/>
          <w:u w:val="single"/>
        </w:rPr>
      </w:pPr>
      <w:r w:rsidRPr="00AB02D2">
        <w:rPr>
          <w:rFonts w:eastAsia="Arial"/>
          <w:bCs/>
          <w:color w:val="0070C0"/>
          <w:u w:val="single"/>
        </w:rPr>
        <w:t>Training provided by external professionals</w:t>
      </w:r>
    </w:p>
    <w:p w14:paraId="14434B8C" w14:textId="4CAE0AFC" w:rsidR="00606DBB" w:rsidRPr="00606DBB" w:rsidRDefault="00606DBB" w:rsidP="00805BF0">
      <w:pPr>
        <w:numPr>
          <w:ilvl w:val="0"/>
          <w:numId w:val="17"/>
        </w:numPr>
        <w:spacing w:after="0" w:line="268" w:lineRule="auto"/>
        <w:jc w:val="left"/>
        <w:rPr>
          <w:rFonts w:eastAsia="Arial"/>
          <w:bCs/>
        </w:rPr>
      </w:pPr>
      <w:r w:rsidRPr="00606DBB">
        <w:rPr>
          <w:rFonts w:eastAsia="Arial"/>
          <w:b/>
        </w:rPr>
        <w:t>Medical training</w:t>
      </w:r>
      <w:r w:rsidR="006F41EE">
        <w:rPr>
          <w:rFonts w:eastAsia="Arial"/>
          <w:bCs/>
        </w:rPr>
        <w:t xml:space="preserve"> for supporting pupils with diagnosed medical conditions</w:t>
      </w:r>
      <w:r w:rsidRPr="00606DBB">
        <w:rPr>
          <w:rFonts w:eastAsia="Arial"/>
          <w:bCs/>
        </w:rPr>
        <w:t>, including anaphylaxis awareness and response.</w:t>
      </w:r>
    </w:p>
    <w:p w14:paraId="710BA5C1" w14:textId="0932616C" w:rsidR="00606DBB" w:rsidRPr="00606DBB" w:rsidRDefault="003023F3" w:rsidP="00805BF0">
      <w:pPr>
        <w:numPr>
          <w:ilvl w:val="0"/>
          <w:numId w:val="17"/>
        </w:numPr>
        <w:spacing w:after="0" w:line="268" w:lineRule="auto"/>
        <w:jc w:val="left"/>
        <w:rPr>
          <w:rFonts w:eastAsia="Arial"/>
          <w:bCs/>
        </w:rPr>
      </w:pPr>
      <w:r w:rsidRPr="003023F3">
        <w:rPr>
          <w:rFonts w:eastAsia="Arial"/>
          <w:b/>
        </w:rPr>
        <w:t>ELKLAN training</w:t>
      </w:r>
      <w:r>
        <w:rPr>
          <w:rFonts w:eastAsia="Arial"/>
          <w:bCs/>
        </w:rPr>
        <w:t xml:space="preserve">, to offer targeted support for pupils with speech, language and communication needs. </w:t>
      </w:r>
    </w:p>
    <w:p w14:paraId="66E2C6E9" w14:textId="0123FA62" w:rsidR="00606DBB" w:rsidRDefault="00606DBB" w:rsidP="00805BF0">
      <w:pPr>
        <w:numPr>
          <w:ilvl w:val="0"/>
          <w:numId w:val="17"/>
        </w:numPr>
        <w:spacing w:after="0" w:line="268" w:lineRule="auto"/>
        <w:jc w:val="left"/>
        <w:rPr>
          <w:rFonts w:eastAsia="Arial"/>
          <w:bCs/>
        </w:rPr>
      </w:pPr>
      <w:r w:rsidRPr="00606DBB">
        <w:rPr>
          <w:rFonts w:eastAsia="Arial"/>
          <w:b/>
        </w:rPr>
        <w:t>Specialist CPD from Woodbridge SEND Service (Specialist Teaching Service),</w:t>
      </w:r>
      <w:r w:rsidRPr="00606DBB">
        <w:rPr>
          <w:rFonts w:eastAsia="Arial"/>
          <w:bCs/>
        </w:rPr>
        <w:t xml:space="preserve"> including the implementation of targeted interventions</w:t>
      </w:r>
      <w:r w:rsidR="000B4096">
        <w:rPr>
          <w:rFonts w:eastAsia="Arial"/>
          <w:bCs/>
        </w:rPr>
        <w:t>, such as Drama for Social Skills, Anxiety and the 5 Point Scale and Colourful Semantics.</w:t>
      </w:r>
    </w:p>
    <w:p w14:paraId="774269D4" w14:textId="50B7FB11" w:rsidR="00E86DB9" w:rsidRPr="00606DBB" w:rsidRDefault="00E86DB9" w:rsidP="00805BF0">
      <w:pPr>
        <w:numPr>
          <w:ilvl w:val="0"/>
          <w:numId w:val="17"/>
        </w:numPr>
        <w:spacing w:after="0" w:line="268" w:lineRule="auto"/>
        <w:jc w:val="left"/>
        <w:rPr>
          <w:rFonts w:eastAsia="Arial"/>
          <w:bCs/>
        </w:rPr>
      </w:pPr>
      <w:r>
        <w:rPr>
          <w:rFonts w:eastAsia="Arial"/>
          <w:b/>
        </w:rPr>
        <w:t xml:space="preserve">Training for Access </w:t>
      </w:r>
      <w:r w:rsidR="00581126">
        <w:rPr>
          <w:rFonts w:eastAsia="Arial"/>
          <w:b/>
        </w:rPr>
        <w:t>Arrangements</w:t>
      </w:r>
      <w:r>
        <w:rPr>
          <w:rFonts w:eastAsia="Arial"/>
          <w:b/>
        </w:rPr>
        <w:t xml:space="preserve">, </w:t>
      </w:r>
      <w:r>
        <w:rPr>
          <w:rFonts w:eastAsia="Arial"/>
          <w:bCs/>
        </w:rPr>
        <w:t xml:space="preserve">including </w:t>
      </w:r>
      <w:r w:rsidR="00581126">
        <w:rPr>
          <w:rFonts w:eastAsia="Arial"/>
          <w:bCs/>
        </w:rPr>
        <w:t>providing support as a reader, scribe or language modifier</w:t>
      </w:r>
      <w:r w:rsidR="00335C96">
        <w:rPr>
          <w:rFonts w:eastAsia="Arial"/>
          <w:bCs/>
        </w:rPr>
        <w:t xml:space="preserve"> whilst adhering to the JCQ guidelines.</w:t>
      </w:r>
    </w:p>
    <w:p w14:paraId="24F5C4C5" w14:textId="3D27A5F3" w:rsidR="00606DBB" w:rsidRDefault="00606DBB" w:rsidP="00805BF0">
      <w:pPr>
        <w:numPr>
          <w:ilvl w:val="0"/>
          <w:numId w:val="17"/>
        </w:numPr>
        <w:spacing w:after="0" w:line="268" w:lineRule="auto"/>
        <w:jc w:val="left"/>
        <w:rPr>
          <w:rFonts w:eastAsia="Arial"/>
          <w:bCs/>
        </w:rPr>
      </w:pPr>
      <w:r w:rsidRPr="00606DBB">
        <w:rPr>
          <w:rFonts w:eastAsia="Arial"/>
          <w:b/>
        </w:rPr>
        <w:t>Moving and handling and hoist training</w:t>
      </w:r>
      <w:r w:rsidRPr="00606DBB">
        <w:rPr>
          <w:rFonts w:eastAsia="Arial"/>
          <w:bCs/>
        </w:rPr>
        <w:t>, where appropriate</w:t>
      </w:r>
      <w:r w:rsidR="00E86DB9">
        <w:rPr>
          <w:rFonts w:eastAsia="Arial"/>
          <w:bCs/>
        </w:rPr>
        <w:t xml:space="preserve"> for pupils with disabilities </w:t>
      </w:r>
    </w:p>
    <w:p w14:paraId="0DA84A4B" w14:textId="28BE1E4C" w:rsidR="00293411" w:rsidRPr="00606DBB" w:rsidRDefault="00293411" w:rsidP="00805BF0">
      <w:pPr>
        <w:numPr>
          <w:ilvl w:val="0"/>
          <w:numId w:val="17"/>
        </w:numPr>
        <w:spacing w:after="0" w:line="268" w:lineRule="auto"/>
        <w:jc w:val="left"/>
        <w:rPr>
          <w:rFonts w:eastAsia="Arial"/>
          <w:bCs/>
        </w:rPr>
      </w:pPr>
      <w:r>
        <w:rPr>
          <w:rFonts w:eastAsia="Arial"/>
          <w:b/>
        </w:rPr>
        <w:t xml:space="preserve">Phonics and reading training, </w:t>
      </w:r>
      <w:r>
        <w:rPr>
          <w:rFonts w:eastAsia="Arial"/>
          <w:bCs/>
        </w:rPr>
        <w:t>provided for staff deliv</w:t>
      </w:r>
      <w:r w:rsidR="006D26AE">
        <w:rPr>
          <w:rFonts w:eastAsia="Arial"/>
          <w:bCs/>
        </w:rPr>
        <w:t xml:space="preserve">ering the </w:t>
      </w:r>
      <w:proofErr w:type="spellStart"/>
      <w:r w:rsidR="006D26AE">
        <w:rPr>
          <w:rFonts w:eastAsia="Arial"/>
          <w:bCs/>
        </w:rPr>
        <w:t>Lexonik</w:t>
      </w:r>
      <w:proofErr w:type="spellEnd"/>
      <w:r w:rsidR="006D26AE">
        <w:rPr>
          <w:rFonts w:eastAsia="Arial"/>
          <w:bCs/>
        </w:rPr>
        <w:t xml:space="preserve"> intervention programme</w:t>
      </w:r>
    </w:p>
    <w:p w14:paraId="038A712B" w14:textId="77777777" w:rsidR="00606DBB" w:rsidRPr="00606DBB" w:rsidRDefault="00606DBB" w:rsidP="00805BF0">
      <w:pPr>
        <w:numPr>
          <w:ilvl w:val="0"/>
          <w:numId w:val="17"/>
        </w:numPr>
        <w:spacing w:after="0" w:line="268" w:lineRule="auto"/>
        <w:jc w:val="left"/>
        <w:rPr>
          <w:rFonts w:eastAsia="Arial"/>
          <w:bCs/>
        </w:rPr>
      </w:pPr>
      <w:r w:rsidRPr="00606DBB">
        <w:rPr>
          <w:rFonts w:eastAsia="Arial"/>
          <w:b/>
        </w:rPr>
        <w:t>First Aid training</w:t>
      </w:r>
      <w:r w:rsidRPr="00606DBB">
        <w:rPr>
          <w:rFonts w:eastAsia="Arial"/>
          <w:bCs/>
        </w:rPr>
        <w:t>.</w:t>
      </w:r>
    </w:p>
    <w:p w14:paraId="7124298D" w14:textId="77777777" w:rsidR="00606DBB" w:rsidRPr="00213C0B" w:rsidRDefault="00606DBB" w:rsidP="00213C0B">
      <w:pPr>
        <w:spacing w:after="0" w:line="268" w:lineRule="auto"/>
        <w:ind w:left="9"/>
        <w:jc w:val="left"/>
        <w:rPr>
          <w:rFonts w:eastAsia="Arial"/>
          <w:bCs/>
        </w:rPr>
      </w:pPr>
      <w:r w:rsidRPr="00606DBB">
        <w:rPr>
          <w:rFonts w:eastAsia="Arial"/>
          <w:bCs/>
        </w:rPr>
        <w:t>This ongoing professional development ensures that staff remain knowledgeable, skilled, and confident in meeting the diverse needs of all learners.</w:t>
      </w:r>
    </w:p>
    <w:p w14:paraId="58E5ADFB" w14:textId="77777777" w:rsidR="00213C0B" w:rsidRPr="00606DBB" w:rsidRDefault="00213C0B" w:rsidP="00213C0B">
      <w:pPr>
        <w:spacing w:after="0" w:line="268" w:lineRule="auto"/>
        <w:ind w:left="9"/>
        <w:jc w:val="left"/>
        <w:rPr>
          <w:rFonts w:ascii="Arial" w:eastAsia="Arial" w:hAnsi="Arial" w:cs="Arial"/>
          <w:bCs/>
          <w:sz w:val="22"/>
          <w:szCs w:val="22"/>
        </w:rPr>
      </w:pPr>
    </w:p>
    <w:p w14:paraId="46E5769D" w14:textId="41351495" w:rsidR="00A92AEA" w:rsidRPr="00AB02D2" w:rsidRDefault="005F3AAC">
      <w:pPr>
        <w:spacing w:after="400" w:line="268" w:lineRule="auto"/>
        <w:ind w:left="9"/>
        <w:jc w:val="left"/>
        <w:rPr>
          <w:color w:val="0070C0"/>
        </w:rPr>
      </w:pPr>
      <w:r w:rsidRPr="00AB02D2">
        <w:rPr>
          <w:b/>
          <w:color w:val="0070C0"/>
        </w:rPr>
        <w:t>Specialist training has</w:t>
      </w:r>
      <w:r w:rsidR="00293B4E" w:rsidRPr="00AB02D2">
        <w:rPr>
          <w:b/>
          <w:color w:val="0070C0"/>
        </w:rPr>
        <w:t xml:space="preserve"> also</w:t>
      </w:r>
      <w:r w:rsidRPr="00AB02D2">
        <w:rPr>
          <w:b/>
          <w:color w:val="0070C0"/>
        </w:rPr>
        <w:t xml:space="preserve"> been provided to the SENCo </w:t>
      </w:r>
      <w:r w:rsidR="00293B4E" w:rsidRPr="00AB02D2">
        <w:rPr>
          <w:b/>
          <w:color w:val="0070C0"/>
        </w:rPr>
        <w:t>and Assistant SENDCo</w:t>
      </w:r>
      <w:r w:rsidRPr="00AB02D2">
        <w:rPr>
          <w:b/>
          <w:color w:val="0070C0"/>
        </w:rPr>
        <w:t xml:space="preserve">:  </w:t>
      </w:r>
    </w:p>
    <w:p w14:paraId="2305F218" w14:textId="77777777" w:rsidR="00004F5C" w:rsidRDefault="00293B4E" w:rsidP="00805BF0">
      <w:pPr>
        <w:numPr>
          <w:ilvl w:val="0"/>
          <w:numId w:val="3"/>
        </w:numPr>
        <w:spacing w:after="0"/>
        <w:ind w:right="47" w:hanging="221"/>
      </w:pPr>
      <w:r w:rsidRPr="00293B4E">
        <w:rPr>
          <w:b/>
          <w:bCs/>
        </w:rPr>
        <w:t>National Professional Qualification for Special Educational Needs Coordinators</w:t>
      </w:r>
      <w:r>
        <w:t xml:space="preserve"> (</w:t>
      </w:r>
      <w:proofErr w:type="spellStart"/>
      <w:r>
        <w:t>NPQSENDCo</w:t>
      </w:r>
      <w:proofErr w:type="spellEnd"/>
      <w:r>
        <w:t xml:space="preserve">) – this is </w:t>
      </w:r>
      <w:r w:rsidRPr="00293B4E">
        <w:t>a nationally recognised qualification in England</w:t>
      </w:r>
      <w:r w:rsidR="00367F9A">
        <w:t>, designed to develop expertise in the following areas:</w:t>
      </w:r>
    </w:p>
    <w:p w14:paraId="7A2AB11E" w14:textId="13A5A337" w:rsidR="00293B4E" w:rsidRPr="00293B4E" w:rsidRDefault="00293B4E" w:rsidP="00805BF0">
      <w:pPr>
        <w:pStyle w:val="ListParagraph"/>
        <w:numPr>
          <w:ilvl w:val="0"/>
          <w:numId w:val="20"/>
        </w:numPr>
        <w:spacing w:after="0"/>
        <w:ind w:right="47"/>
      </w:pPr>
      <w:r w:rsidRPr="00293B4E">
        <w:t>Develop strategic leadership of SEND provision across a school</w:t>
      </w:r>
    </w:p>
    <w:p w14:paraId="52D9C1AF" w14:textId="3361BDBA" w:rsidR="00293B4E" w:rsidRPr="00293B4E" w:rsidRDefault="00293B4E" w:rsidP="00805BF0">
      <w:pPr>
        <w:pStyle w:val="ListParagraph"/>
        <w:numPr>
          <w:ilvl w:val="0"/>
          <w:numId w:val="20"/>
        </w:numPr>
        <w:spacing w:after="0"/>
        <w:ind w:right="47"/>
      </w:pPr>
      <w:r w:rsidRPr="00293B4E">
        <w:t xml:space="preserve">Ensure compliance with the </w:t>
      </w:r>
      <w:r w:rsidRPr="00004F5C">
        <w:rPr>
          <w:b/>
          <w:bCs/>
        </w:rPr>
        <w:t>SEND Code of Practice</w:t>
      </w:r>
    </w:p>
    <w:p w14:paraId="06E84519" w14:textId="17B46E8C" w:rsidR="00293B4E" w:rsidRPr="00293B4E" w:rsidRDefault="00293B4E" w:rsidP="00805BF0">
      <w:pPr>
        <w:pStyle w:val="ListParagraph"/>
        <w:numPr>
          <w:ilvl w:val="0"/>
          <w:numId w:val="20"/>
        </w:numPr>
        <w:spacing w:after="0"/>
        <w:ind w:right="47"/>
      </w:pPr>
      <w:r w:rsidRPr="00293B4E">
        <w:t>Improve outcomes for pupils with Special Educational Needs and Disabilities</w:t>
      </w:r>
    </w:p>
    <w:p w14:paraId="17AF807D" w14:textId="0F7AD72F" w:rsidR="00293B4E" w:rsidRPr="00293B4E" w:rsidRDefault="00293B4E" w:rsidP="00805BF0">
      <w:pPr>
        <w:pStyle w:val="ListParagraph"/>
        <w:numPr>
          <w:ilvl w:val="0"/>
          <w:numId w:val="19"/>
        </w:numPr>
        <w:spacing w:after="0"/>
        <w:ind w:right="47"/>
      </w:pPr>
      <w:r w:rsidRPr="00293B4E">
        <w:t>Lead and develop inclusive teaching practice</w:t>
      </w:r>
    </w:p>
    <w:p w14:paraId="385ECEC8" w14:textId="733A4AC3" w:rsidR="00912A5A" w:rsidRDefault="00293B4E" w:rsidP="00805BF0">
      <w:pPr>
        <w:pStyle w:val="ListParagraph"/>
        <w:numPr>
          <w:ilvl w:val="0"/>
          <w:numId w:val="19"/>
        </w:numPr>
        <w:spacing w:after="0"/>
        <w:ind w:right="47"/>
      </w:pPr>
      <w:r w:rsidRPr="00293B4E">
        <w:t>Work effectively with families, external agencies, and other professionals</w:t>
      </w:r>
    </w:p>
    <w:p w14:paraId="553693BE" w14:textId="77777777" w:rsidR="004D7A51" w:rsidRDefault="004D7A51" w:rsidP="004D7A51">
      <w:pPr>
        <w:ind w:left="221" w:right="47" w:firstLine="0"/>
      </w:pPr>
    </w:p>
    <w:p w14:paraId="7A46C1BF" w14:textId="5DCBAD74" w:rsidR="00010614" w:rsidRDefault="00004F5C" w:rsidP="00805BF0">
      <w:pPr>
        <w:numPr>
          <w:ilvl w:val="0"/>
          <w:numId w:val="3"/>
        </w:numPr>
        <w:ind w:right="47" w:hanging="221"/>
      </w:pPr>
      <w:r w:rsidRPr="002E3CC3">
        <w:rPr>
          <w:b/>
          <w:bCs/>
        </w:rPr>
        <w:t>Support and Advice from Woodbridge SEND Service Specialist Teachers</w:t>
      </w:r>
      <w:r w:rsidR="009A72C5">
        <w:rPr>
          <w:b/>
          <w:bCs/>
        </w:rPr>
        <w:t>/ Educational Psychology Services</w:t>
      </w:r>
      <w:r w:rsidR="004D7A51" w:rsidRPr="002E3CC3">
        <w:rPr>
          <w:b/>
          <w:bCs/>
        </w:rPr>
        <w:t xml:space="preserve"> </w:t>
      </w:r>
      <w:r w:rsidR="004D7A51">
        <w:t xml:space="preserve">who provide </w:t>
      </w:r>
      <w:r w:rsidR="008713A5">
        <w:t>advice on support strategies following assessment and/or observation of individual pupils.</w:t>
      </w:r>
    </w:p>
    <w:p w14:paraId="22CF5C93" w14:textId="44BBF8DB" w:rsidR="00010614" w:rsidRDefault="00010614" w:rsidP="00805BF0">
      <w:pPr>
        <w:numPr>
          <w:ilvl w:val="0"/>
          <w:numId w:val="3"/>
        </w:numPr>
        <w:ind w:right="47" w:hanging="221"/>
      </w:pPr>
      <w:r w:rsidRPr="00010614">
        <w:rPr>
          <w:b/>
          <w:bCs/>
        </w:rPr>
        <w:lastRenderedPageBreak/>
        <w:t>Guidance and support from NHS services</w:t>
      </w:r>
      <w:r w:rsidRPr="00010614">
        <w:t>, including Speech and Language Therapy, CAMHS (Child and Adolescent Mental Health Services), and Occupational Therapy, who provide specialist advice and targeted support for pupils they are working with.</w:t>
      </w:r>
    </w:p>
    <w:p w14:paraId="36FC9814" w14:textId="01869E21" w:rsidR="00A92AEA" w:rsidRPr="00AB02D2" w:rsidRDefault="00005D39" w:rsidP="00010614">
      <w:pPr>
        <w:spacing w:after="400" w:line="268" w:lineRule="auto"/>
        <w:jc w:val="left"/>
        <w:rPr>
          <w:color w:val="0070C0"/>
        </w:rPr>
      </w:pPr>
      <w:r w:rsidRPr="00AB02D2">
        <w:rPr>
          <w:b/>
          <w:color w:val="0070C0"/>
        </w:rPr>
        <w:t xml:space="preserve">15. </w:t>
      </w:r>
      <w:r w:rsidR="005F3AAC" w:rsidRPr="00AB02D2">
        <w:rPr>
          <w:b/>
          <w:color w:val="0070C0"/>
        </w:rPr>
        <w:t xml:space="preserve">How will my child be included in activities outside the classroom including school trips?   </w:t>
      </w:r>
      <w:r w:rsidR="005F3AAC" w:rsidRPr="00AB02D2">
        <w:rPr>
          <w:color w:val="0070C0"/>
        </w:rPr>
        <w:t xml:space="preserve"> </w:t>
      </w:r>
    </w:p>
    <w:p w14:paraId="5489430E" w14:textId="77777777" w:rsidR="00CE4B67" w:rsidRDefault="00CE4B67" w:rsidP="00805BF0">
      <w:pPr>
        <w:pStyle w:val="ListParagraph"/>
        <w:numPr>
          <w:ilvl w:val="0"/>
          <w:numId w:val="21"/>
        </w:numPr>
        <w:spacing w:after="400" w:line="268" w:lineRule="auto"/>
        <w:jc w:val="left"/>
      </w:pPr>
      <w:r w:rsidRPr="00CE4B67">
        <w:rPr>
          <w:b/>
          <w:bCs/>
        </w:rPr>
        <w:t>Individual risk assessments</w:t>
      </w:r>
      <w:r>
        <w:t xml:space="preserve"> are undertaken where appropriate, and reasonable adjustments are implemented to enable pupils with SEND to participate fully and safely in all aspects of school life, in line with the Equality Act 2010.</w:t>
      </w:r>
    </w:p>
    <w:p w14:paraId="37E78C51" w14:textId="77777777" w:rsidR="0041011C" w:rsidRDefault="0041011C" w:rsidP="0041011C">
      <w:pPr>
        <w:pStyle w:val="ListParagraph"/>
        <w:spacing w:after="400" w:line="268" w:lineRule="auto"/>
        <w:ind w:left="220" w:firstLine="0"/>
        <w:jc w:val="left"/>
      </w:pPr>
    </w:p>
    <w:p w14:paraId="72147C2B" w14:textId="0E9AF5D3" w:rsidR="0041011C" w:rsidRDefault="00CE4B67" w:rsidP="00805BF0">
      <w:pPr>
        <w:pStyle w:val="ListParagraph"/>
        <w:numPr>
          <w:ilvl w:val="0"/>
          <w:numId w:val="21"/>
        </w:numPr>
        <w:spacing w:after="400" w:line="268" w:lineRule="auto"/>
        <w:jc w:val="left"/>
      </w:pPr>
      <w:r w:rsidRPr="0041011C">
        <w:rPr>
          <w:b/>
          <w:bCs/>
        </w:rPr>
        <w:t>The school ensures appropriate staffing, expertise, and support arrangements</w:t>
      </w:r>
      <w:r>
        <w:t xml:space="preserve"> are in place so that pupils with SEND </w:t>
      </w:r>
      <w:r w:rsidR="0041011C">
        <w:t xml:space="preserve">have an equal opportunity </w:t>
      </w:r>
      <w:r>
        <w:t>to access school activities and educational visits alongside their peers.</w:t>
      </w:r>
    </w:p>
    <w:p w14:paraId="0731BB57" w14:textId="77777777" w:rsidR="0041011C" w:rsidRDefault="0041011C" w:rsidP="0041011C">
      <w:pPr>
        <w:pStyle w:val="ListParagraph"/>
        <w:spacing w:after="400" w:line="268" w:lineRule="auto"/>
        <w:ind w:left="220" w:firstLine="0"/>
        <w:jc w:val="left"/>
      </w:pPr>
    </w:p>
    <w:p w14:paraId="291FCEB6" w14:textId="77777777" w:rsidR="00CE4B67" w:rsidRDefault="00CE4B67" w:rsidP="00805BF0">
      <w:pPr>
        <w:pStyle w:val="ListParagraph"/>
        <w:numPr>
          <w:ilvl w:val="0"/>
          <w:numId w:val="21"/>
        </w:numPr>
        <w:spacing w:after="400" w:line="268" w:lineRule="auto"/>
        <w:jc w:val="left"/>
      </w:pPr>
      <w:r w:rsidRPr="0041011C">
        <w:rPr>
          <w:b/>
          <w:bCs/>
        </w:rPr>
        <w:t>Pupils with SEND are supported to take part in the full range of opportunities offered by the school</w:t>
      </w:r>
      <w:r>
        <w:t>, including sporting events, academic enrichment activities, educational visits, and residential experiences, with necessary adjustments made to promote inclusion and accessibility.</w:t>
      </w:r>
    </w:p>
    <w:p w14:paraId="4AEE0E61" w14:textId="6D83DC4F" w:rsidR="00A92AEA" w:rsidRPr="00AB02D2" w:rsidRDefault="00B81959" w:rsidP="00CE4B67">
      <w:pPr>
        <w:spacing w:after="400" w:line="268" w:lineRule="auto"/>
        <w:ind w:left="9"/>
        <w:jc w:val="left"/>
        <w:rPr>
          <w:color w:val="0070C0"/>
        </w:rPr>
      </w:pPr>
      <w:r w:rsidRPr="00AB02D2">
        <w:rPr>
          <w:b/>
          <w:color w:val="0070C0"/>
        </w:rPr>
        <w:t xml:space="preserve">16. </w:t>
      </w:r>
      <w:r w:rsidR="005F3AAC" w:rsidRPr="00AB02D2">
        <w:rPr>
          <w:b/>
          <w:color w:val="0070C0"/>
        </w:rPr>
        <w:t xml:space="preserve">How accessible is the school environment?   </w:t>
      </w:r>
      <w:r w:rsidR="005F3AAC" w:rsidRPr="00AB02D2">
        <w:rPr>
          <w:color w:val="0070C0"/>
        </w:rPr>
        <w:t xml:space="preserve"> </w:t>
      </w:r>
    </w:p>
    <w:p w14:paraId="2EEC414E" w14:textId="173F7E2E" w:rsidR="001B4C8C" w:rsidRPr="001B4C8C" w:rsidRDefault="001B4C8C" w:rsidP="00805BF0">
      <w:pPr>
        <w:pStyle w:val="ListParagraph"/>
        <w:numPr>
          <w:ilvl w:val="0"/>
          <w:numId w:val="17"/>
        </w:numPr>
        <w:spacing w:after="297" w:line="268" w:lineRule="auto"/>
        <w:jc w:val="left"/>
      </w:pPr>
      <w:r w:rsidRPr="001B4C8C">
        <w:t>Clearly marked disabled parking spaces are available in the school car park.</w:t>
      </w:r>
    </w:p>
    <w:p w14:paraId="389220BB" w14:textId="4621413B" w:rsidR="001B4C8C" w:rsidRPr="001B4C8C" w:rsidRDefault="001B4C8C" w:rsidP="00805BF0">
      <w:pPr>
        <w:pStyle w:val="ListParagraph"/>
        <w:numPr>
          <w:ilvl w:val="0"/>
          <w:numId w:val="17"/>
        </w:numPr>
        <w:spacing w:after="297" w:line="268" w:lineRule="auto"/>
        <w:jc w:val="left"/>
      </w:pPr>
      <w:r w:rsidRPr="001B4C8C">
        <w:t>A lift is available to support access to different areas of the building and is used under staff supervision where appropriate.</w:t>
      </w:r>
    </w:p>
    <w:p w14:paraId="58FE8624" w14:textId="74110339" w:rsidR="001B4C8C" w:rsidRPr="001B4C8C" w:rsidRDefault="001B4C8C" w:rsidP="00805BF0">
      <w:pPr>
        <w:pStyle w:val="ListParagraph"/>
        <w:numPr>
          <w:ilvl w:val="0"/>
          <w:numId w:val="17"/>
        </w:numPr>
        <w:spacing w:after="297" w:line="268" w:lineRule="auto"/>
        <w:jc w:val="left"/>
      </w:pPr>
      <w:r w:rsidRPr="001B4C8C">
        <w:t>Ramps in the rear yard ensure that outdoor spaces at the back of the building are accessible.</w:t>
      </w:r>
    </w:p>
    <w:p w14:paraId="376CF59C" w14:textId="020DF6DB" w:rsidR="001B4C8C" w:rsidRPr="001B4C8C" w:rsidRDefault="001B4C8C" w:rsidP="00805BF0">
      <w:pPr>
        <w:pStyle w:val="ListParagraph"/>
        <w:numPr>
          <w:ilvl w:val="0"/>
          <w:numId w:val="17"/>
        </w:numPr>
        <w:spacing w:after="297" w:line="268" w:lineRule="auto"/>
        <w:jc w:val="left"/>
      </w:pPr>
      <w:r w:rsidRPr="001B4C8C">
        <w:t>Pupils with identified accessibility needs have a Personalised Emergency Evacuation Plan (PEEP). These plans are reviewed regularly and practised during fire drills to ensure safe evacuation procedures are understood and effective.</w:t>
      </w:r>
    </w:p>
    <w:p w14:paraId="6A17360A" w14:textId="7D432525" w:rsidR="001B4C8C" w:rsidRPr="001B4C8C" w:rsidRDefault="001B4C8C" w:rsidP="00805BF0">
      <w:pPr>
        <w:pStyle w:val="ListParagraph"/>
        <w:numPr>
          <w:ilvl w:val="0"/>
          <w:numId w:val="17"/>
        </w:numPr>
        <w:spacing w:after="297" w:line="268" w:lineRule="auto"/>
        <w:jc w:val="left"/>
      </w:pPr>
      <w:r w:rsidRPr="001B4C8C">
        <w:t xml:space="preserve">Where appropriate, some pupils are provided with an early pass to leave lessons </w:t>
      </w:r>
      <w:proofErr w:type="gramStart"/>
      <w:r w:rsidRPr="001B4C8C">
        <w:t>in order to</w:t>
      </w:r>
      <w:proofErr w:type="gramEnd"/>
      <w:r w:rsidRPr="001B4C8C">
        <w:t xml:space="preserve"> move between classrooms at quieter times of the day.</w:t>
      </w:r>
    </w:p>
    <w:p w14:paraId="17810BB5" w14:textId="687000E0" w:rsidR="001B4C8C" w:rsidRPr="001B4C8C" w:rsidRDefault="001B4C8C" w:rsidP="00805BF0">
      <w:pPr>
        <w:pStyle w:val="ListParagraph"/>
        <w:numPr>
          <w:ilvl w:val="0"/>
          <w:numId w:val="17"/>
        </w:numPr>
        <w:spacing w:after="297" w:line="268" w:lineRule="auto"/>
        <w:jc w:val="left"/>
      </w:pPr>
      <w:r w:rsidRPr="001B4C8C">
        <w:t>The school operates structured lining-up and entry procedures, staggered movement times, and split break and lunchtime arrangements to reduce congestion in corridors and support pupils who may find busy environments challenging.</w:t>
      </w:r>
    </w:p>
    <w:p w14:paraId="4CAACBB6" w14:textId="15476105" w:rsidR="001B4C8C" w:rsidRPr="001B4C8C" w:rsidRDefault="001B4C8C" w:rsidP="00805BF0">
      <w:pPr>
        <w:pStyle w:val="ListParagraph"/>
        <w:numPr>
          <w:ilvl w:val="0"/>
          <w:numId w:val="17"/>
        </w:numPr>
        <w:spacing w:after="297" w:line="268" w:lineRule="auto"/>
        <w:jc w:val="left"/>
      </w:pPr>
      <w:r w:rsidRPr="001B4C8C">
        <w:t>Medical equipment is stored safely and securely in Base Camp.</w:t>
      </w:r>
    </w:p>
    <w:p w14:paraId="4F55DE5B" w14:textId="7B85DA1B" w:rsidR="001B4C8C" w:rsidRDefault="001B4C8C" w:rsidP="00805BF0">
      <w:pPr>
        <w:pStyle w:val="ListParagraph"/>
        <w:numPr>
          <w:ilvl w:val="0"/>
          <w:numId w:val="17"/>
        </w:numPr>
        <w:spacing w:after="297" w:line="268" w:lineRule="auto"/>
        <w:jc w:val="left"/>
      </w:pPr>
      <w:r w:rsidRPr="001B4C8C">
        <w:t>A designated break and lunchtime room is available for pupils who benefit from additional support to develop confidence in social situations and gradually access wider break and lunchtime activities.</w:t>
      </w:r>
    </w:p>
    <w:p w14:paraId="5788091D" w14:textId="00EBCF3D" w:rsidR="00E6509A" w:rsidRPr="001B4C8C" w:rsidRDefault="00E6509A" w:rsidP="00E6509A">
      <w:pPr>
        <w:spacing w:after="297" w:line="268" w:lineRule="auto"/>
        <w:jc w:val="left"/>
      </w:pPr>
      <w:r>
        <w:lastRenderedPageBreak/>
        <w:t xml:space="preserve">Please see the </w:t>
      </w:r>
      <w:proofErr w:type="gramStart"/>
      <w:r>
        <w:t>schools</w:t>
      </w:r>
      <w:proofErr w:type="gramEnd"/>
      <w:r>
        <w:t xml:space="preserve"> accessibility</w:t>
      </w:r>
      <w:r w:rsidR="002161B4">
        <w:t xml:space="preserve"> plan for more information; this can be found on the school website.</w:t>
      </w:r>
    </w:p>
    <w:p w14:paraId="6406F596" w14:textId="54D30AE8" w:rsidR="00632314" w:rsidRPr="00AB02D2" w:rsidRDefault="007F5701" w:rsidP="007F5701">
      <w:pPr>
        <w:spacing w:after="297" w:line="268" w:lineRule="auto"/>
        <w:jc w:val="left"/>
        <w:rPr>
          <w:color w:val="0070C0"/>
        </w:rPr>
      </w:pPr>
      <w:r w:rsidRPr="00AB02D2">
        <w:rPr>
          <w:b/>
          <w:color w:val="0070C0"/>
        </w:rPr>
        <w:t>17.</w:t>
      </w:r>
      <w:r w:rsidR="00632314" w:rsidRPr="00AB02D2">
        <w:rPr>
          <w:b/>
          <w:color w:val="0070C0"/>
        </w:rPr>
        <w:t>How are places at Little Lever School awarded for children with SEND?</w:t>
      </w:r>
    </w:p>
    <w:p w14:paraId="6E1FD496" w14:textId="77777777" w:rsidR="00C714E1" w:rsidRDefault="00632314" w:rsidP="00632314">
      <w:pPr>
        <w:spacing w:after="355"/>
        <w:ind w:left="9" w:right="47"/>
      </w:pPr>
      <w:r>
        <w:t>Children and young people with SEN have a wide range of support needs, and at Little Lever School we aim to support all pupils to achieve their full potential.</w:t>
      </w:r>
    </w:p>
    <w:p w14:paraId="73055160" w14:textId="589DDE9D" w:rsidR="000A0EAD" w:rsidRDefault="00C714E1" w:rsidP="00805BF0">
      <w:pPr>
        <w:pStyle w:val="ListParagraph"/>
        <w:numPr>
          <w:ilvl w:val="0"/>
          <w:numId w:val="22"/>
        </w:numPr>
        <w:spacing w:after="355"/>
        <w:ind w:right="47"/>
      </w:pPr>
      <w:r w:rsidRPr="002D738C">
        <w:rPr>
          <w:b/>
          <w:bCs/>
        </w:rPr>
        <w:t>C</w:t>
      </w:r>
      <w:r w:rsidR="00632314" w:rsidRPr="002D738C">
        <w:rPr>
          <w:b/>
          <w:bCs/>
        </w:rPr>
        <w:t>hildren with SEN</w:t>
      </w:r>
      <w:r w:rsidR="004770EF" w:rsidRPr="002D738C">
        <w:rPr>
          <w:b/>
          <w:bCs/>
        </w:rPr>
        <w:t>D</w:t>
      </w:r>
      <w:r w:rsidR="00632314" w:rsidRPr="002D738C">
        <w:rPr>
          <w:b/>
          <w:bCs/>
        </w:rPr>
        <w:t xml:space="preserve"> who do not have an Education, Health and Care Plan (EHCP)</w:t>
      </w:r>
      <w:r w:rsidR="00632314">
        <w:t xml:space="preserve"> should apply for a place in line with the school’s admissions policy. Where a place is available, </w:t>
      </w:r>
      <w:r w:rsidR="004770EF">
        <w:t xml:space="preserve">an admissions meeting will take place </w:t>
      </w:r>
      <w:r w:rsidR="00181AF0">
        <w:t>with a member of the Senior Leadership Team to discuss support needs. A further meeting may be required with the SENDCo to discuss support required</w:t>
      </w:r>
      <w:r w:rsidR="000F6132">
        <w:t xml:space="preserve">. We aim to </w:t>
      </w:r>
      <w:r w:rsidR="00D732B2">
        <w:t>w</w:t>
      </w:r>
      <w:r w:rsidR="00632314">
        <w:t>ork closely with parents and carers to meet the individual nee</w:t>
      </w:r>
      <w:r w:rsidR="008365E5">
        <w:t>ds</w:t>
      </w:r>
      <w:r w:rsidR="00763424">
        <w:t xml:space="preserve"> </w:t>
      </w:r>
      <w:r w:rsidR="00980673">
        <w:t>of pupils.</w:t>
      </w:r>
      <w:r w:rsidR="000A0EAD" w:rsidRPr="000A0EAD">
        <w:t xml:space="preserve"> </w:t>
      </w:r>
    </w:p>
    <w:p w14:paraId="37724DAB" w14:textId="14B15B39" w:rsidR="000A0EAD" w:rsidRDefault="000A0EAD" w:rsidP="00805BF0">
      <w:pPr>
        <w:pStyle w:val="ListParagraph"/>
        <w:numPr>
          <w:ilvl w:val="0"/>
          <w:numId w:val="22"/>
        </w:numPr>
        <w:spacing w:after="355"/>
        <w:ind w:right="47"/>
      </w:pPr>
      <w:r w:rsidRPr="000A0EAD">
        <w:rPr>
          <w:b/>
          <w:bCs/>
        </w:rPr>
        <w:t>For pupils with an Education, Health and Care Plan (EHCP),</w:t>
      </w:r>
      <w:r>
        <w:t xml:space="preserve"> parents and carers have the right to request that a particular school is named in their child’s plan. In accordance with the Children and Families Act 2014, the local authority must name the parent or carer’s preferred school unless it determines that the placement would be unsuitable for the child’s age, ability, aptitude or special educational needs, or that attendance would be incompatible with the efficient education of others or the efficient use of resources.</w:t>
      </w:r>
    </w:p>
    <w:p w14:paraId="02565D21" w14:textId="77777777" w:rsidR="00CF4BD6" w:rsidRDefault="000A0EAD" w:rsidP="00CF4BD6">
      <w:pPr>
        <w:pStyle w:val="ListParagraph"/>
        <w:spacing w:after="355"/>
        <w:ind w:left="220" w:right="47" w:firstLine="500"/>
      </w:pPr>
      <w:r>
        <w:t>When Little Lever School is identified as a potential placement, the local authority will consult with the school and share the draft EHCP. The school will consider whether it can meet the pupil’s needs and will respond within the statutory consultation timeframe. If the EHCP proposes that provision will be delivered on the school’s premises through a personal budget (direct payment), the local authority must also seek the school’s agreement.</w:t>
      </w:r>
    </w:p>
    <w:p w14:paraId="0F1BA844" w14:textId="77777777" w:rsidR="00AB02D2" w:rsidRDefault="00CF4BD6" w:rsidP="00AB02D2">
      <w:pPr>
        <w:pStyle w:val="ListParagraph"/>
        <w:spacing w:after="355"/>
        <w:ind w:left="220" w:right="47" w:firstLine="500"/>
      </w:pPr>
      <w:r>
        <w:t>Where an EHCP is in place, w</w:t>
      </w:r>
      <w:r w:rsidR="000A0EAD">
        <w:t>e strongly encourage parents, carers and the pupil to visit the school and meet with the SENDCo before expressing a preference, to ensure they are fully informed and confident that the school is an appropriate setting to meet the pupil’s needs.</w:t>
      </w:r>
      <w:r w:rsidR="00632314">
        <w:t>ds of each pupil, making every reasonable effort to ensure their success.</w:t>
      </w:r>
    </w:p>
    <w:p w14:paraId="76E1BF0E" w14:textId="77777777" w:rsidR="00AB02D2" w:rsidRDefault="00AB02D2" w:rsidP="00AB02D2">
      <w:pPr>
        <w:pStyle w:val="ListParagraph"/>
        <w:spacing w:after="355"/>
        <w:ind w:left="220" w:right="47" w:firstLine="500"/>
      </w:pPr>
    </w:p>
    <w:p w14:paraId="61EEBB31" w14:textId="192A656E" w:rsidR="00A92AEA" w:rsidRPr="00283669" w:rsidRDefault="00283669" w:rsidP="00283669">
      <w:pPr>
        <w:spacing w:after="355"/>
        <w:ind w:right="47"/>
        <w:rPr>
          <w:color w:val="0070C0"/>
        </w:rPr>
      </w:pPr>
      <w:r w:rsidRPr="00283669">
        <w:rPr>
          <w:b/>
          <w:color w:val="0070C0"/>
        </w:rPr>
        <w:t>18.</w:t>
      </w:r>
      <w:r w:rsidR="005F3AAC" w:rsidRPr="00283669">
        <w:rPr>
          <w:b/>
          <w:color w:val="0070C0"/>
        </w:rPr>
        <w:t xml:space="preserve">How will the school prepare/support my child when joining or transferring to a new school?  </w:t>
      </w:r>
      <w:r w:rsidR="005F3AAC" w:rsidRPr="00283669">
        <w:rPr>
          <w:color w:val="0070C0"/>
        </w:rPr>
        <w:t xml:space="preserve"> </w:t>
      </w:r>
    </w:p>
    <w:p w14:paraId="393A3C8D" w14:textId="29E6C895" w:rsidR="00B1374B" w:rsidRPr="00283669" w:rsidRDefault="00192725" w:rsidP="006D5B83">
      <w:pPr>
        <w:spacing w:after="374" w:line="268" w:lineRule="auto"/>
        <w:ind w:left="0" w:firstLine="0"/>
        <w:jc w:val="left"/>
        <w:rPr>
          <w:color w:val="0070C0"/>
          <w:u w:val="single"/>
        </w:rPr>
      </w:pPr>
      <w:r w:rsidRPr="00283669">
        <w:rPr>
          <w:color w:val="0070C0"/>
          <w:u w:val="single"/>
        </w:rPr>
        <w:t>Supporting t</w:t>
      </w:r>
      <w:r w:rsidR="00B1374B" w:rsidRPr="00283669">
        <w:rPr>
          <w:color w:val="0070C0"/>
          <w:u w:val="single"/>
        </w:rPr>
        <w:t xml:space="preserve">ransition </w:t>
      </w:r>
      <w:r w:rsidR="005165AB" w:rsidRPr="00283669">
        <w:rPr>
          <w:color w:val="0070C0"/>
          <w:u w:val="single"/>
        </w:rPr>
        <w:t>to/</w:t>
      </w:r>
      <w:r w:rsidR="00B1374B" w:rsidRPr="00283669">
        <w:rPr>
          <w:color w:val="0070C0"/>
          <w:u w:val="single"/>
        </w:rPr>
        <w:t>from another secondary school</w:t>
      </w:r>
    </w:p>
    <w:p w14:paraId="638D0BAA" w14:textId="0E7CB2DC" w:rsidR="00B1374B" w:rsidRDefault="00B1374B" w:rsidP="006D5B83">
      <w:pPr>
        <w:spacing w:after="374" w:line="268" w:lineRule="auto"/>
        <w:ind w:left="0" w:firstLine="0"/>
        <w:jc w:val="left"/>
      </w:pPr>
      <w:r w:rsidRPr="00192725">
        <w:t xml:space="preserve">Once a child has been awarded a place </w:t>
      </w:r>
      <w:r w:rsidR="00192725" w:rsidRPr="00192725">
        <w:t>at Little Lever, an</w:t>
      </w:r>
      <w:r w:rsidR="00192725">
        <w:t xml:space="preserve"> admissions meeting will take place with a member of the Senior Leadership Team to discuss support needs. A further meeting may be required with the SENDCo to discuss support required. We aim to work closely with parents and carers to meet the individual needs of pupils.</w:t>
      </w:r>
    </w:p>
    <w:p w14:paraId="06A87625" w14:textId="77777777" w:rsidR="005165AB" w:rsidRDefault="005165AB" w:rsidP="005165AB">
      <w:pPr>
        <w:ind w:right="47"/>
      </w:pPr>
      <w:r>
        <w:lastRenderedPageBreak/>
        <w:t>For pupils who leave the school mid-phase, records are transferred securely to the new setting within five working days of confirmation that the pupil has been enrolled.</w:t>
      </w:r>
    </w:p>
    <w:p w14:paraId="4A2F3101" w14:textId="02DFCEDB" w:rsidR="003C17E6" w:rsidRPr="00283669" w:rsidRDefault="00192725" w:rsidP="006D5B83">
      <w:pPr>
        <w:spacing w:after="374" w:line="268" w:lineRule="auto"/>
        <w:ind w:left="0" w:firstLine="0"/>
        <w:jc w:val="left"/>
        <w:rPr>
          <w:color w:val="0070C0"/>
          <w:u w:val="single"/>
        </w:rPr>
      </w:pPr>
      <w:r w:rsidRPr="00283669">
        <w:rPr>
          <w:color w:val="0070C0"/>
          <w:u w:val="single"/>
        </w:rPr>
        <w:t xml:space="preserve">Supporting </w:t>
      </w:r>
      <w:r w:rsidR="003C17E6" w:rsidRPr="00283669">
        <w:rPr>
          <w:color w:val="0070C0"/>
          <w:u w:val="single"/>
        </w:rPr>
        <w:t>Year 6 Transition</w:t>
      </w:r>
    </w:p>
    <w:p w14:paraId="5F7ADFD0" w14:textId="535723DF" w:rsidR="00D677C7" w:rsidRPr="00D677C7" w:rsidRDefault="00D677C7" w:rsidP="006D5B83">
      <w:pPr>
        <w:spacing w:after="374" w:line="268" w:lineRule="auto"/>
        <w:ind w:left="0" w:firstLine="0"/>
        <w:jc w:val="left"/>
      </w:pPr>
      <w:r w:rsidRPr="00D677C7">
        <w:t>Several strategies are in place to facilitate an effective transition from Year 6 into Year 7</w:t>
      </w:r>
    </w:p>
    <w:p w14:paraId="3BF3FF31" w14:textId="77777777" w:rsidR="00D115BF" w:rsidRDefault="000F3DDE" w:rsidP="00805BF0">
      <w:pPr>
        <w:pStyle w:val="ListParagraph"/>
        <w:numPr>
          <w:ilvl w:val="0"/>
          <w:numId w:val="23"/>
        </w:numPr>
        <w:ind w:right="47"/>
      </w:pPr>
      <w:r>
        <w:t>A planned transition programme delivered during the summer term to support pupils starting in September. This includes a Year 6 taster day, enabling pupils to experience a typical school day before they begin.</w:t>
      </w:r>
    </w:p>
    <w:p w14:paraId="3F52F8D4" w14:textId="77777777" w:rsidR="00D115BF" w:rsidRDefault="000F3DDE" w:rsidP="00805BF0">
      <w:pPr>
        <w:pStyle w:val="ListParagraph"/>
        <w:numPr>
          <w:ilvl w:val="0"/>
          <w:numId w:val="23"/>
        </w:numPr>
        <w:ind w:right="47"/>
      </w:pPr>
      <w:r>
        <w:t>A transition evening for parents and carers, where key information is shared to support families in helping their child settle into school routines.</w:t>
      </w:r>
    </w:p>
    <w:p w14:paraId="0FD34600" w14:textId="0C8A8D7E" w:rsidR="00D115BF" w:rsidRDefault="000F3DDE" w:rsidP="00805BF0">
      <w:pPr>
        <w:pStyle w:val="ListParagraph"/>
        <w:numPr>
          <w:ilvl w:val="0"/>
          <w:numId w:val="23"/>
        </w:numPr>
        <w:ind w:right="47"/>
      </w:pPr>
      <w:r>
        <w:t xml:space="preserve">The opportunity for parents and carers of pupils with identified SEND to meet with a member of the </w:t>
      </w:r>
      <w:r w:rsidR="00317EBB">
        <w:t>SEND</w:t>
      </w:r>
      <w:r>
        <w:t xml:space="preserve"> Team prior to entry, should they wish, to discuss individual needs, raise any concerns, and plan appropriate support.</w:t>
      </w:r>
    </w:p>
    <w:p w14:paraId="732EB99D" w14:textId="2B3804C8" w:rsidR="00D115BF" w:rsidRDefault="00D677C7" w:rsidP="00805BF0">
      <w:pPr>
        <w:pStyle w:val="ListParagraph"/>
        <w:numPr>
          <w:ilvl w:val="0"/>
          <w:numId w:val="23"/>
        </w:numPr>
        <w:ind w:right="47"/>
      </w:pPr>
      <w:r>
        <w:t>S</w:t>
      </w:r>
      <w:r w:rsidR="000F3DDE">
        <w:t xml:space="preserve">chool tours arranged with a member of the </w:t>
      </w:r>
      <w:r w:rsidR="00317EBB">
        <w:t>SEND</w:t>
      </w:r>
      <w:r w:rsidR="000F3DDE">
        <w:t xml:space="preserve"> Team where appropriate.</w:t>
      </w:r>
    </w:p>
    <w:p w14:paraId="45C29FF2" w14:textId="77777777" w:rsidR="00D115BF" w:rsidRDefault="000F3DDE" w:rsidP="00805BF0">
      <w:pPr>
        <w:pStyle w:val="ListParagraph"/>
        <w:numPr>
          <w:ilvl w:val="0"/>
          <w:numId w:val="23"/>
        </w:numPr>
        <w:ind w:right="47"/>
      </w:pPr>
      <w:r>
        <w:t>Attendance by the SENDCo or Assistant SENDCo at Year 6 Annual Reviews for pupils with an EHCP, where possible, to support planning for transition.</w:t>
      </w:r>
    </w:p>
    <w:p w14:paraId="09118114" w14:textId="38E86049" w:rsidR="000F3DDE" w:rsidRDefault="000F3DDE" w:rsidP="00805BF0">
      <w:pPr>
        <w:pStyle w:val="ListParagraph"/>
        <w:numPr>
          <w:ilvl w:val="0"/>
          <w:numId w:val="23"/>
        </w:numPr>
        <w:ind w:right="47"/>
      </w:pPr>
      <w:r>
        <w:t>Visits to main feeder primary schools by members of the Inclusion or Transition Team to gather relevant information and support pupils in preparing for the move to secondary school.</w:t>
      </w:r>
    </w:p>
    <w:p w14:paraId="23B7001A" w14:textId="29C9099A" w:rsidR="00A92AEA" w:rsidRPr="00283669" w:rsidRDefault="005D0E88" w:rsidP="000F3DDE">
      <w:pPr>
        <w:ind w:left="9" w:right="47"/>
        <w:rPr>
          <w:color w:val="0070C0"/>
          <w:u w:val="single"/>
        </w:rPr>
      </w:pPr>
      <w:r w:rsidRPr="00283669">
        <w:rPr>
          <w:color w:val="0070C0"/>
          <w:u w:val="single"/>
        </w:rPr>
        <w:t>Supporting Post-16 Transition</w:t>
      </w:r>
    </w:p>
    <w:p w14:paraId="4AA437FF" w14:textId="77777777" w:rsidR="00425330" w:rsidRDefault="00425330" w:rsidP="00805BF0">
      <w:pPr>
        <w:pStyle w:val="ListParagraph"/>
        <w:numPr>
          <w:ilvl w:val="0"/>
          <w:numId w:val="24"/>
        </w:numPr>
        <w:ind w:right="47"/>
      </w:pPr>
      <w:r>
        <w:t>Where a pupil with an EHCP is transferring to college, a representative from the receiving college will be invited to attend the Year 11 Annual Review to support effective transition planning.</w:t>
      </w:r>
    </w:p>
    <w:p w14:paraId="4E1BCB7D" w14:textId="77777777" w:rsidR="005165AB" w:rsidRDefault="005165AB" w:rsidP="005165AB">
      <w:pPr>
        <w:pStyle w:val="ListParagraph"/>
        <w:ind w:left="220" w:right="47" w:firstLine="0"/>
      </w:pPr>
    </w:p>
    <w:p w14:paraId="737063A7" w14:textId="77777777" w:rsidR="00425330" w:rsidRDefault="00425330" w:rsidP="00805BF0">
      <w:pPr>
        <w:pStyle w:val="ListParagraph"/>
        <w:numPr>
          <w:ilvl w:val="0"/>
          <w:numId w:val="24"/>
        </w:numPr>
        <w:ind w:right="47"/>
      </w:pPr>
      <w:r>
        <w:t>Where a pupil has been granted examination access arrangements, relevant evidence will be shared with the post-16 provider, with parental consent, once the pupil is enrolled in September to ensure continuity of support.</w:t>
      </w:r>
    </w:p>
    <w:p w14:paraId="39ABE19F" w14:textId="77777777" w:rsidR="00425330" w:rsidRDefault="00425330" w:rsidP="00425330">
      <w:pPr>
        <w:pStyle w:val="ListParagraph"/>
        <w:ind w:left="220" w:right="47" w:firstLine="0"/>
      </w:pPr>
    </w:p>
    <w:p w14:paraId="11FB7698" w14:textId="77777777" w:rsidR="00425330" w:rsidRDefault="00425330" w:rsidP="00805BF0">
      <w:pPr>
        <w:pStyle w:val="ListParagraph"/>
        <w:numPr>
          <w:ilvl w:val="0"/>
          <w:numId w:val="24"/>
        </w:numPr>
        <w:ind w:right="47"/>
      </w:pPr>
      <w:r>
        <w:t>The school’s link Connexions Adviser attends Year 11 EHCP Annual Reviews to provide impartial careers guidance and support transition planning.</w:t>
      </w:r>
    </w:p>
    <w:p w14:paraId="770152EC" w14:textId="77777777" w:rsidR="00425330" w:rsidRDefault="00425330" w:rsidP="00425330">
      <w:pPr>
        <w:pStyle w:val="ListParagraph"/>
        <w:ind w:left="220" w:right="47" w:firstLine="0"/>
      </w:pPr>
    </w:p>
    <w:p w14:paraId="2B43C756" w14:textId="77777777" w:rsidR="00425330" w:rsidRDefault="00425330" w:rsidP="00805BF0">
      <w:pPr>
        <w:pStyle w:val="ListParagraph"/>
        <w:numPr>
          <w:ilvl w:val="0"/>
          <w:numId w:val="24"/>
        </w:numPr>
        <w:ind w:right="47"/>
      </w:pPr>
      <w:r>
        <w:t xml:space="preserve">The school adheres to the statutory guidance Careers Guidance and Inspiration in Schools (April 2014 and subsequent updates), which places a duty on schools to secure independent and impartial careers guidance for all pupils in Years 8–13. This includes </w:t>
      </w:r>
      <w:r>
        <w:lastRenderedPageBreak/>
        <w:t>information on the full range of education and training pathways, including apprenticeships and vocational routes.</w:t>
      </w:r>
    </w:p>
    <w:p w14:paraId="6242F87F" w14:textId="77777777" w:rsidR="00425330" w:rsidRDefault="00425330" w:rsidP="00425330">
      <w:pPr>
        <w:pStyle w:val="ListParagraph"/>
        <w:ind w:left="220" w:right="47" w:firstLine="0"/>
      </w:pPr>
    </w:p>
    <w:p w14:paraId="3E43FA33" w14:textId="77777777" w:rsidR="00425330" w:rsidRDefault="00425330" w:rsidP="00805BF0">
      <w:pPr>
        <w:pStyle w:val="ListParagraph"/>
        <w:numPr>
          <w:ilvl w:val="0"/>
          <w:numId w:val="24"/>
        </w:numPr>
        <w:ind w:right="47"/>
      </w:pPr>
      <w:r>
        <w:t>Parents and carers may also access the National Careers Service website, which provides information and professional advice about education, training and employment for people of all ages. In addition, the Local Authority’s Local Offer outlines the full range of post-16 provision and support available for young people with SEND to support preparation for adulthood.</w:t>
      </w:r>
    </w:p>
    <w:p w14:paraId="50E25D1A" w14:textId="77777777" w:rsidR="00425330" w:rsidRDefault="00425330" w:rsidP="00425330">
      <w:pPr>
        <w:pStyle w:val="ListParagraph"/>
        <w:ind w:left="220" w:right="47" w:firstLine="0"/>
      </w:pPr>
    </w:p>
    <w:p w14:paraId="545A2913" w14:textId="171AA1D6" w:rsidR="00D3158E" w:rsidRPr="001A3DF2" w:rsidRDefault="00425330" w:rsidP="00805BF0">
      <w:pPr>
        <w:pStyle w:val="ListParagraph"/>
        <w:numPr>
          <w:ilvl w:val="0"/>
          <w:numId w:val="24"/>
        </w:numPr>
        <w:ind w:right="47"/>
      </w:pPr>
      <w:r>
        <w:t>For pupils with an EHCP, Annual Reviews from Year 9 onwards include a clear focus on preparing for adulthood, including pathways to employment, independent living, community participation and maintaining good health.</w:t>
      </w:r>
    </w:p>
    <w:p w14:paraId="0006F682" w14:textId="005656D3" w:rsidR="004C4231" w:rsidRPr="00283669" w:rsidRDefault="004C4231" w:rsidP="004C4231">
      <w:pPr>
        <w:spacing w:after="371" w:line="268" w:lineRule="auto"/>
        <w:ind w:left="9"/>
        <w:jc w:val="left"/>
        <w:rPr>
          <w:b/>
          <w:color w:val="0070C0"/>
        </w:rPr>
      </w:pPr>
      <w:r w:rsidRPr="00283669">
        <w:rPr>
          <w:b/>
          <w:color w:val="0070C0"/>
        </w:rPr>
        <w:t xml:space="preserve">19. </w:t>
      </w:r>
      <w:r w:rsidR="00CE499A" w:rsidRPr="00283669">
        <w:rPr>
          <w:b/>
          <w:color w:val="0070C0"/>
        </w:rPr>
        <w:t>How does the school allocate and deploy resources to meet pupils’ special educational needs?</w:t>
      </w:r>
    </w:p>
    <w:p w14:paraId="6E6E7652" w14:textId="77777777" w:rsidR="004C4231" w:rsidRPr="004C4231" w:rsidRDefault="004C4231" w:rsidP="004C4231">
      <w:pPr>
        <w:spacing w:after="371" w:line="268" w:lineRule="auto"/>
        <w:ind w:left="9"/>
        <w:jc w:val="left"/>
        <w:rPr>
          <w:bCs/>
        </w:rPr>
      </w:pPr>
      <w:r w:rsidRPr="004C4231">
        <w:rPr>
          <w:bCs/>
        </w:rPr>
        <w:t xml:space="preserve">The school receives funding to support pupils with Special Educational Needs and Disabilities (SEND) from </w:t>
      </w:r>
      <w:proofErr w:type="gramStart"/>
      <w:r w:rsidRPr="004C4231">
        <w:rPr>
          <w:bCs/>
        </w:rPr>
        <w:t>a number of</w:t>
      </w:r>
      <w:proofErr w:type="gramEnd"/>
      <w:r w:rsidRPr="004C4231">
        <w:rPr>
          <w:bCs/>
        </w:rPr>
        <w:t xml:space="preserve"> sources, including:</w:t>
      </w:r>
    </w:p>
    <w:p w14:paraId="002DCBBB" w14:textId="77777777" w:rsidR="004C4231" w:rsidRPr="004C4231" w:rsidRDefault="004C4231" w:rsidP="004C4231">
      <w:pPr>
        <w:spacing w:after="371" w:line="268" w:lineRule="auto"/>
        <w:ind w:left="9"/>
        <w:jc w:val="left"/>
        <w:rPr>
          <w:b/>
        </w:rPr>
      </w:pPr>
      <w:r w:rsidRPr="004C4231">
        <w:rPr>
          <w:b/>
        </w:rPr>
        <w:t xml:space="preserve">The Notional SEND Budget, </w:t>
      </w:r>
      <w:r w:rsidRPr="004C4231">
        <w:rPr>
          <w:bCs/>
        </w:rPr>
        <w:t>which is delegated to schools to enable them to meet the needs of pupils with SEND through high-quality, inclusive provision.</w:t>
      </w:r>
    </w:p>
    <w:p w14:paraId="6CBDFF7A" w14:textId="77777777" w:rsidR="004C4231" w:rsidRPr="00872A64" w:rsidRDefault="004C4231" w:rsidP="004C4231">
      <w:pPr>
        <w:spacing w:after="371" w:line="268" w:lineRule="auto"/>
        <w:ind w:left="9"/>
        <w:jc w:val="left"/>
        <w:rPr>
          <w:bCs/>
        </w:rPr>
      </w:pPr>
      <w:r w:rsidRPr="004C4231">
        <w:rPr>
          <w:b/>
        </w:rPr>
        <w:t xml:space="preserve">High Needs Funding, </w:t>
      </w:r>
      <w:r w:rsidRPr="00872A64">
        <w:rPr>
          <w:bCs/>
        </w:rPr>
        <w:t>allocated by the Local Authority for pupils with the most complex needs, typically those with an Education, Health and Care Plan (EHCP).</w:t>
      </w:r>
    </w:p>
    <w:p w14:paraId="0233BEB5" w14:textId="77777777" w:rsidR="004C4231" w:rsidRPr="00872A64" w:rsidRDefault="004C4231" w:rsidP="004C4231">
      <w:pPr>
        <w:spacing w:after="371" w:line="268" w:lineRule="auto"/>
        <w:ind w:left="9"/>
        <w:jc w:val="left"/>
        <w:rPr>
          <w:bCs/>
        </w:rPr>
      </w:pPr>
      <w:r w:rsidRPr="00872A64">
        <w:rPr>
          <w:bCs/>
        </w:rPr>
        <w:t>Funding is carefully allocated to ensure that provision is tailored to individual needs and aligned with the graduated approach (Assess, Plan, Do, Review). Resources may include:</w:t>
      </w:r>
    </w:p>
    <w:p w14:paraId="0F6139A8" w14:textId="4181AA1D" w:rsidR="004C4231" w:rsidRPr="00FF50AC" w:rsidRDefault="004C4231" w:rsidP="00805BF0">
      <w:pPr>
        <w:pStyle w:val="ListParagraph"/>
        <w:numPr>
          <w:ilvl w:val="0"/>
          <w:numId w:val="26"/>
        </w:numPr>
        <w:spacing w:after="371" w:line="268" w:lineRule="auto"/>
        <w:jc w:val="left"/>
        <w:rPr>
          <w:bCs/>
        </w:rPr>
      </w:pPr>
      <w:r w:rsidRPr="00FF50AC">
        <w:rPr>
          <w:bCs/>
        </w:rPr>
        <w:t>Adaptive teaching resources and specialist equipment, such as assistive technology (e.g. laptops, reader pens), coloured exercise books or overlays, adapted writing tools,</w:t>
      </w:r>
      <w:r w:rsidR="005C1B8C" w:rsidRPr="00FF50AC">
        <w:rPr>
          <w:bCs/>
        </w:rPr>
        <w:t xml:space="preserve"> ear defenders,</w:t>
      </w:r>
      <w:r w:rsidRPr="00FF50AC">
        <w:rPr>
          <w:bCs/>
        </w:rPr>
        <w:t xml:space="preserve"> wobble cushions and sloping writing boards.</w:t>
      </w:r>
    </w:p>
    <w:p w14:paraId="7F63E5DB" w14:textId="77777777" w:rsidR="005C1B8C" w:rsidRPr="009A72C5" w:rsidRDefault="004C4231" w:rsidP="00805BF0">
      <w:pPr>
        <w:pStyle w:val="ListParagraph"/>
        <w:numPr>
          <w:ilvl w:val="0"/>
          <w:numId w:val="26"/>
        </w:numPr>
        <w:spacing w:after="371" w:line="268" w:lineRule="auto"/>
        <w:jc w:val="left"/>
        <w:rPr>
          <w:b/>
        </w:rPr>
      </w:pPr>
      <w:r w:rsidRPr="009A72C5">
        <w:rPr>
          <w:bCs/>
        </w:rPr>
        <w:t>Additional adult support within the classroom to enhance quality-first teaching, provide scaffolding, and deliver targeted support where appropriate.</w:t>
      </w:r>
    </w:p>
    <w:p w14:paraId="1E57FD30" w14:textId="77777777" w:rsidR="005C1B8C" w:rsidRPr="005C1B8C" w:rsidRDefault="004C4231" w:rsidP="00805BF0">
      <w:pPr>
        <w:pStyle w:val="ListParagraph"/>
        <w:numPr>
          <w:ilvl w:val="0"/>
          <w:numId w:val="26"/>
        </w:numPr>
        <w:spacing w:after="371" w:line="268" w:lineRule="auto"/>
        <w:jc w:val="left"/>
        <w:rPr>
          <w:b/>
        </w:rPr>
      </w:pPr>
      <w:r w:rsidRPr="005C1B8C">
        <w:rPr>
          <w:bCs/>
        </w:rPr>
        <w:t>Evidence-based interventions delivered outside the classroom, including literacy support, SEMH (Social, Emotional and Mental Health) interventions, and social skills programmes, delivered on a one-to-one or small group basis.</w:t>
      </w:r>
    </w:p>
    <w:p w14:paraId="4E7EB51F" w14:textId="77777777" w:rsidR="005C1B8C" w:rsidRPr="005C1B8C" w:rsidRDefault="004C4231" w:rsidP="00805BF0">
      <w:pPr>
        <w:pStyle w:val="ListParagraph"/>
        <w:numPr>
          <w:ilvl w:val="0"/>
          <w:numId w:val="26"/>
        </w:numPr>
        <w:spacing w:after="371" w:line="268" w:lineRule="auto"/>
        <w:ind w:firstLine="0"/>
        <w:jc w:val="left"/>
        <w:rPr>
          <w:b/>
        </w:rPr>
      </w:pPr>
      <w:r w:rsidRPr="005C1B8C">
        <w:rPr>
          <w:bCs/>
        </w:rPr>
        <w:t>Small group tuition to support catch-up in specific subjects or address identified areas of additional need</w:t>
      </w:r>
      <w:r w:rsidR="005C1B8C" w:rsidRPr="005C1B8C">
        <w:rPr>
          <w:bCs/>
        </w:rPr>
        <w:t xml:space="preserve"> (Keep Up, not Catch Up) </w:t>
      </w:r>
    </w:p>
    <w:p w14:paraId="6E4ACEFA" w14:textId="77777777" w:rsidR="00903564" w:rsidRPr="00903564" w:rsidRDefault="005C1B8C" w:rsidP="00805BF0">
      <w:pPr>
        <w:pStyle w:val="ListParagraph"/>
        <w:numPr>
          <w:ilvl w:val="0"/>
          <w:numId w:val="26"/>
        </w:numPr>
        <w:spacing w:after="371" w:line="268" w:lineRule="auto"/>
        <w:ind w:firstLine="0"/>
        <w:jc w:val="left"/>
        <w:rPr>
          <w:b/>
        </w:rPr>
      </w:pPr>
      <w:r w:rsidRPr="00903564">
        <w:rPr>
          <w:bCs/>
        </w:rPr>
        <w:lastRenderedPageBreak/>
        <w:t>T</w:t>
      </w:r>
      <w:r w:rsidR="004C4231" w:rsidRPr="00903564">
        <w:rPr>
          <w:bCs/>
        </w:rPr>
        <w:t>argeted involvement from external professionals, such as Educational Psycholog</w:t>
      </w:r>
      <w:r w:rsidRPr="00903564">
        <w:rPr>
          <w:bCs/>
        </w:rPr>
        <w:t>y Services</w:t>
      </w:r>
      <w:r w:rsidR="004C4231" w:rsidRPr="00903564">
        <w:rPr>
          <w:bCs/>
        </w:rPr>
        <w:t>, Counselling Services, Woodbridge SEND Service, and the Listening Service.</w:t>
      </w:r>
    </w:p>
    <w:p w14:paraId="78D9A37F" w14:textId="77777777" w:rsidR="00903564" w:rsidRPr="00903564" w:rsidRDefault="004C4231" w:rsidP="00805BF0">
      <w:pPr>
        <w:pStyle w:val="ListParagraph"/>
        <w:numPr>
          <w:ilvl w:val="0"/>
          <w:numId w:val="26"/>
        </w:numPr>
        <w:spacing w:after="371" w:line="268" w:lineRule="auto"/>
        <w:ind w:firstLine="0"/>
        <w:jc w:val="left"/>
        <w:rPr>
          <w:b/>
        </w:rPr>
      </w:pPr>
      <w:r w:rsidRPr="00903564">
        <w:rPr>
          <w:bCs/>
        </w:rPr>
        <w:t>SEND Hub provision, offering phased curriculum support or short-term targeted provision for pupils with emerging or additional needs.</w:t>
      </w:r>
    </w:p>
    <w:p w14:paraId="67EDB341" w14:textId="77777777" w:rsidR="00DC6C9A" w:rsidRPr="00DC6C9A" w:rsidRDefault="00903564" w:rsidP="00805BF0">
      <w:pPr>
        <w:pStyle w:val="ListParagraph"/>
        <w:numPr>
          <w:ilvl w:val="0"/>
          <w:numId w:val="26"/>
        </w:numPr>
        <w:spacing w:after="371" w:line="268" w:lineRule="auto"/>
        <w:ind w:firstLine="0"/>
        <w:jc w:val="left"/>
        <w:rPr>
          <w:b/>
        </w:rPr>
      </w:pPr>
      <w:r w:rsidRPr="00DC6C9A">
        <w:rPr>
          <w:bCs/>
        </w:rPr>
        <w:t>S</w:t>
      </w:r>
      <w:r w:rsidR="004C4231" w:rsidRPr="00DC6C9A">
        <w:rPr>
          <w:bCs/>
        </w:rPr>
        <w:t xml:space="preserve">pecialist staff training, delivered by external services (e.g. ELKLAN, Woodbridge SEND Service, ELSA), to ensure staff expertise </w:t>
      </w:r>
      <w:r w:rsidRPr="00DC6C9A">
        <w:rPr>
          <w:bCs/>
        </w:rPr>
        <w:t>is responsive to the</w:t>
      </w:r>
      <w:r w:rsidR="00DC6C9A" w:rsidRPr="00DC6C9A">
        <w:rPr>
          <w:bCs/>
        </w:rPr>
        <w:t xml:space="preserve"> evolving</w:t>
      </w:r>
      <w:r w:rsidRPr="00DC6C9A">
        <w:rPr>
          <w:bCs/>
        </w:rPr>
        <w:t xml:space="preserve"> needs of pupils</w:t>
      </w:r>
      <w:r w:rsidR="004C4231" w:rsidRPr="00DC6C9A">
        <w:rPr>
          <w:bCs/>
        </w:rPr>
        <w:t>.</w:t>
      </w:r>
    </w:p>
    <w:p w14:paraId="2E4E60EE" w14:textId="77777777" w:rsidR="00DC6C9A" w:rsidRDefault="004C4231" w:rsidP="00805BF0">
      <w:pPr>
        <w:pStyle w:val="ListParagraph"/>
        <w:numPr>
          <w:ilvl w:val="0"/>
          <w:numId w:val="26"/>
        </w:numPr>
        <w:spacing w:after="371" w:line="268" w:lineRule="auto"/>
        <w:ind w:firstLine="0"/>
        <w:jc w:val="left"/>
        <w:rPr>
          <w:bCs/>
        </w:rPr>
      </w:pPr>
      <w:r w:rsidRPr="00DC6C9A">
        <w:rPr>
          <w:bCs/>
        </w:rPr>
        <w:t>Partnership working with other educational settings, including sharing expertise and resources, and collaboration with local special schools to strengthen inclusive practice.</w:t>
      </w:r>
    </w:p>
    <w:p w14:paraId="141C1860" w14:textId="77777777" w:rsidR="00DC6C9A" w:rsidRPr="00DC6C9A" w:rsidRDefault="00DC6C9A" w:rsidP="00805BF0">
      <w:pPr>
        <w:pStyle w:val="ListParagraph"/>
        <w:numPr>
          <w:ilvl w:val="0"/>
          <w:numId w:val="26"/>
        </w:numPr>
        <w:spacing w:after="371" w:line="268" w:lineRule="auto"/>
        <w:ind w:firstLine="0"/>
        <w:jc w:val="left"/>
        <w:rPr>
          <w:b/>
        </w:rPr>
      </w:pPr>
      <w:r w:rsidRPr="00DC6C9A">
        <w:rPr>
          <w:bCs/>
        </w:rPr>
        <w:t>A</w:t>
      </w:r>
      <w:r w:rsidR="004C4231" w:rsidRPr="00DC6C9A">
        <w:rPr>
          <w:bCs/>
        </w:rPr>
        <w:t>lternative Provision, where appropriate, to meet individual needs.</w:t>
      </w:r>
    </w:p>
    <w:p w14:paraId="7F446E40" w14:textId="6E66C876" w:rsidR="004C4231" w:rsidRPr="00DC6C9A" w:rsidRDefault="004C4231" w:rsidP="00805BF0">
      <w:pPr>
        <w:pStyle w:val="ListParagraph"/>
        <w:numPr>
          <w:ilvl w:val="0"/>
          <w:numId w:val="26"/>
        </w:numPr>
        <w:spacing w:after="371" w:line="268" w:lineRule="auto"/>
        <w:jc w:val="left"/>
        <w:rPr>
          <w:bCs/>
        </w:rPr>
      </w:pPr>
      <w:r w:rsidRPr="00DC6C9A">
        <w:rPr>
          <w:bCs/>
        </w:rPr>
        <w:t>Access to targeted enrichment opportunities, such as homework support, resilience-building clubs</w:t>
      </w:r>
      <w:r w:rsidR="00DC6C9A" w:rsidRPr="00DC6C9A">
        <w:rPr>
          <w:bCs/>
        </w:rPr>
        <w:t>/trips</w:t>
      </w:r>
      <w:r w:rsidRPr="00DC6C9A">
        <w:rPr>
          <w:bCs/>
        </w:rPr>
        <w:t xml:space="preserve"> and provision within The Hub</w:t>
      </w:r>
      <w:r w:rsidR="00DC6C9A" w:rsidRPr="00DC6C9A">
        <w:rPr>
          <w:bCs/>
        </w:rPr>
        <w:t xml:space="preserve"> before and after school.</w:t>
      </w:r>
    </w:p>
    <w:p w14:paraId="7F468CB3" w14:textId="77777777" w:rsidR="004C4231" w:rsidRPr="004C4231" w:rsidRDefault="004C4231" w:rsidP="004C4231">
      <w:pPr>
        <w:spacing w:after="371" w:line="268" w:lineRule="auto"/>
        <w:ind w:left="9"/>
        <w:jc w:val="left"/>
        <w:rPr>
          <w:b/>
        </w:rPr>
      </w:pPr>
    </w:p>
    <w:p w14:paraId="6CFCDAD7" w14:textId="77777777" w:rsidR="00AA751B" w:rsidRPr="00AA751B" w:rsidRDefault="00AA751B" w:rsidP="00AA751B">
      <w:pPr>
        <w:spacing w:after="349" w:line="268" w:lineRule="auto"/>
        <w:jc w:val="left"/>
        <w:rPr>
          <w:bCs/>
        </w:rPr>
      </w:pPr>
      <w:r w:rsidRPr="00AA751B">
        <w:rPr>
          <w:bCs/>
        </w:rPr>
        <w:t>The allocation of SEND resources is reviewed regularly to ensure that provision remains effective, proportionate and responsive to pupils’ developing needs.</w:t>
      </w:r>
    </w:p>
    <w:p w14:paraId="5584DAD8" w14:textId="1AC5E6D8" w:rsidR="00AA751B" w:rsidRDefault="00AA751B" w:rsidP="00AA751B">
      <w:pPr>
        <w:spacing w:after="349" w:line="268" w:lineRule="auto"/>
        <w:jc w:val="left"/>
        <w:rPr>
          <w:bCs/>
        </w:rPr>
      </w:pPr>
      <w:r w:rsidRPr="00AA751B">
        <w:rPr>
          <w:bCs/>
        </w:rPr>
        <w:t xml:space="preserve">A weekly panel meeting is held involving senior leaders, pastoral leaders, safeguarding staff and members of the </w:t>
      </w:r>
      <w:r w:rsidR="00317EBB">
        <w:rPr>
          <w:bCs/>
        </w:rPr>
        <w:t>SEND</w:t>
      </w:r>
      <w:r w:rsidRPr="00AA751B">
        <w:rPr>
          <w:bCs/>
        </w:rPr>
        <w:t xml:space="preserve"> Team to review the impact of current support and consider next steps where appropriate. Referrals to the panel may be made following discussion with parents and carers, enabling a collaborative approach to identifying and planning additional support. Decisions regarding the deployment of SEND funding are made in line with Trust guidance and statutory responsibilities.</w:t>
      </w:r>
    </w:p>
    <w:p w14:paraId="2522C069" w14:textId="12F17509" w:rsidR="00AA751B" w:rsidRPr="00AA751B" w:rsidRDefault="00AA751B" w:rsidP="00AA751B">
      <w:pPr>
        <w:spacing w:after="349" w:line="268" w:lineRule="auto"/>
        <w:jc w:val="left"/>
        <w:rPr>
          <w:bCs/>
        </w:rPr>
      </w:pPr>
      <w:r>
        <w:rPr>
          <w:bCs/>
        </w:rPr>
        <w:t>Fo</w:t>
      </w:r>
      <w:r w:rsidRPr="00AA751B">
        <w:rPr>
          <w:bCs/>
        </w:rPr>
        <w:t>r pupils with an Education, Health and Care Plan (EHCP), decisions about provision and resource allocation are made in partnership with parents and carers. These discussions may take place during the drafting of the EHCP, at SEND support meetings, or as part of the Annual Review process.</w:t>
      </w:r>
    </w:p>
    <w:p w14:paraId="237E542D" w14:textId="77777777" w:rsidR="00D11568" w:rsidRDefault="00AA751B" w:rsidP="00AA751B">
      <w:pPr>
        <w:spacing w:after="349" w:line="268" w:lineRule="auto"/>
        <w:jc w:val="left"/>
        <w:rPr>
          <w:bCs/>
        </w:rPr>
      </w:pPr>
      <w:r>
        <w:rPr>
          <w:bCs/>
        </w:rPr>
        <w:t>I</w:t>
      </w:r>
      <w:r w:rsidRPr="00AA751B">
        <w:rPr>
          <w:bCs/>
        </w:rPr>
        <w:t>n all cases, careful consideration is given to ensuring that support is in the pupil’s best interests, promotes independence, and contributes positively to their long-term outcomes.</w:t>
      </w:r>
    </w:p>
    <w:p w14:paraId="3B2105AF" w14:textId="62B08FE0" w:rsidR="00A92AEA" w:rsidRPr="00283669" w:rsidRDefault="00D11568" w:rsidP="00AA751B">
      <w:pPr>
        <w:spacing w:after="349" w:line="268" w:lineRule="auto"/>
        <w:jc w:val="left"/>
        <w:rPr>
          <w:color w:val="0070C0"/>
        </w:rPr>
      </w:pPr>
      <w:r w:rsidRPr="00283669">
        <w:rPr>
          <w:b/>
          <w:color w:val="0070C0"/>
        </w:rPr>
        <w:t>20</w:t>
      </w:r>
      <w:r w:rsidRPr="00283669">
        <w:rPr>
          <w:bCs/>
          <w:color w:val="0070C0"/>
        </w:rPr>
        <w:t xml:space="preserve">. </w:t>
      </w:r>
      <w:r w:rsidR="005F3AAC" w:rsidRPr="00283669">
        <w:rPr>
          <w:b/>
          <w:color w:val="0070C0"/>
        </w:rPr>
        <w:t xml:space="preserve">How will I be involved in discussions about and planning for my child’s education? </w:t>
      </w:r>
      <w:r w:rsidR="005F3AAC" w:rsidRPr="00283669">
        <w:rPr>
          <w:color w:val="0070C0"/>
        </w:rPr>
        <w:t xml:space="preserve"> </w:t>
      </w:r>
    </w:p>
    <w:p w14:paraId="702F8634" w14:textId="77777777" w:rsidR="00FF50AC" w:rsidRPr="00FF50AC" w:rsidRDefault="00FF50AC" w:rsidP="00FF50AC">
      <w:pPr>
        <w:spacing w:after="363" w:line="268" w:lineRule="auto"/>
        <w:ind w:left="9"/>
        <w:jc w:val="left"/>
      </w:pPr>
      <w:r w:rsidRPr="00FF50AC">
        <w:t>Parents and carers are valued partners in planning and supporting their child’s education. You will be involved through a range of opportunities, including:</w:t>
      </w:r>
    </w:p>
    <w:p w14:paraId="6A3C5E1E" w14:textId="7C2C28D6" w:rsidR="00FF50AC" w:rsidRPr="00FF50AC" w:rsidRDefault="00FF50AC" w:rsidP="00805BF0">
      <w:pPr>
        <w:numPr>
          <w:ilvl w:val="0"/>
          <w:numId w:val="25"/>
        </w:numPr>
        <w:spacing w:after="363" w:line="268" w:lineRule="auto"/>
        <w:jc w:val="left"/>
      </w:pPr>
      <w:r w:rsidRPr="00FF50AC">
        <w:rPr>
          <w:b/>
          <w:bCs/>
        </w:rPr>
        <w:t>Regular discussions</w:t>
      </w:r>
      <w:r w:rsidRPr="00FF50AC">
        <w:t xml:space="preserve"> with subject teachers, Learning Leaders, members of the </w:t>
      </w:r>
      <w:r w:rsidR="00317EBB">
        <w:t>SEND</w:t>
      </w:r>
      <w:r w:rsidRPr="00FF50AC">
        <w:t xml:space="preserve"> Team, or senior leadership staff.</w:t>
      </w:r>
    </w:p>
    <w:p w14:paraId="28F38E06" w14:textId="77777777" w:rsidR="00FF50AC" w:rsidRPr="00FF50AC" w:rsidRDefault="00FF50AC" w:rsidP="00805BF0">
      <w:pPr>
        <w:numPr>
          <w:ilvl w:val="0"/>
          <w:numId w:val="25"/>
        </w:numPr>
        <w:spacing w:after="363" w:line="268" w:lineRule="auto"/>
        <w:jc w:val="left"/>
      </w:pPr>
      <w:r w:rsidRPr="00FF50AC">
        <w:rPr>
          <w:b/>
          <w:bCs/>
        </w:rPr>
        <w:lastRenderedPageBreak/>
        <w:t>Parents’ evenings</w:t>
      </w:r>
      <w:r w:rsidRPr="00FF50AC">
        <w:t>, where progress, support, and next steps can be discussed.</w:t>
      </w:r>
    </w:p>
    <w:p w14:paraId="229C4FF4" w14:textId="77777777" w:rsidR="00FF50AC" w:rsidRPr="00FF50AC" w:rsidRDefault="00FF50AC" w:rsidP="00805BF0">
      <w:pPr>
        <w:numPr>
          <w:ilvl w:val="0"/>
          <w:numId w:val="25"/>
        </w:numPr>
        <w:spacing w:after="363" w:line="268" w:lineRule="auto"/>
        <w:jc w:val="left"/>
      </w:pPr>
      <w:r w:rsidRPr="00FF50AC">
        <w:rPr>
          <w:b/>
          <w:bCs/>
        </w:rPr>
        <w:t>Meetings with support staff and external professionals</w:t>
      </w:r>
      <w:r w:rsidRPr="00FF50AC">
        <w:t>, to coordinate strategies and interventions tailored to your child’s needs.</w:t>
      </w:r>
    </w:p>
    <w:p w14:paraId="61B3F9F6" w14:textId="77777777" w:rsidR="00FF50AC" w:rsidRPr="00FF50AC" w:rsidRDefault="00FF50AC" w:rsidP="00805BF0">
      <w:pPr>
        <w:numPr>
          <w:ilvl w:val="0"/>
          <w:numId w:val="25"/>
        </w:numPr>
        <w:spacing w:after="363" w:line="268" w:lineRule="auto"/>
        <w:jc w:val="left"/>
      </w:pPr>
      <w:r w:rsidRPr="00FF50AC">
        <w:rPr>
          <w:b/>
          <w:bCs/>
        </w:rPr>
        <w:t>SEND support meetings</w:t>
      </w:r>
      <w:r w:rsidRPr="00FF50AC">
        <w:t>, which focus on reviewing current provision and planning future support.</w:t>
      </w:r>
    </w:p>
    <w:p w14:paraId="508946A8" w14:textId="77777777" w:rsidR="00FF50AC" w:rsidRPr="00FF50AC" w:rsidRDefault="00FF50AC" w:rsidP="00805BF0">
      <w:pPr>
        <w:numPr>
          <w:ilvl w:val="0"/>
          <w:numId w:val="25"/>
        </w:numPr>
        <w:spacing w:after="363" w:line="268" w:lineRule="auto"/>
        <w:jc w:val="left"/>
      </w:pPr>
      <w:r w:rsidRPr="00FF50AC">
        <w:rPr>
          <w:b/>
          <w:bCs/>
        </w:rPr>
        <w:t>Early Help assessments and review meetings</w:t>
      </w:r>
      <w:r w:rsidRPr="00FF50AC">
        <w:t>, where relevant, to ensure a joined-up approach across education, health, and social care services.</w:t>
      </w:r>
    </w:p>
    <w:p w14:paraId="3D687146" w14:textId="77777777" w:rsidR="00FF50AC" w:rsidRPr="00FF50AC" w:rsidRDefault="00FF50AC" w:rsidP="00FF50AC">
      <w:pPr>
        <w:spacing w:after="363" w:line="268" w:lineRule="auto"/>
        <w:ind w:left="9"/>
        <w:jc w:val="left"/>
      </w:pPr>
      <w:r w:rsidRPr="00FF50AC">
        <w:t>These opportunities ensure that you are actively involved in decisions about your child’s learning, progress, and wellbeing.</w:t>
      </w:r>
    </w:p>
    <w:p w14:paraId="6F282987" w14:textId="3DAA42A8" w:rsidR="00A92AEA" w:rsidRPr="00283669" w:rsidRDefault="005F3AAC">
      <w:pPr>
        <w:spacing w:after="363" w:line="268" w:lineRule="auto"/>
        <w:ind w:left="9"/>
        <w:jc w:val="left"/>
        <w:rPr>
          <w:color w:val="0070C0"/>
        </w:rPr>
      </w:pPr>
      <w:r w:rsidRPr="00283669">
        <w:rPr>
          <w:b/>
          <w:color w:val="0070C0"/>
        </w:rPr>
        <w:t xml:space="preserve">21) Who can I contact for further information or concerns? </w:t>
      </w:r>
      <w:r w:rsidRPr="00283669">
        <w:rPr>
          <w:color w:val="0070C0"/>
        </w:rPr>
        <w:t xml:space="preserve"> </w:t>
      </w:r>
    </w:p>
    <w:p w14:paraId="083677EE" w14:textId="77777777" w:rsidR="004F044C" w:rsidRDefault="004F044C" w:rsidP="004F044C">
      <w:pPr>
        <w:spacing w:after="422" w:line="268" w:lineRule="auto"/>
        <w:ind w:left="9"/>
        <w:jc w:val="left"/>
      </w:pPr>
      <w:r>
        <w:t>If you would like to discuss your child’s special educational needs or have any concerns about how the school is supporting their needs, you can contact:</w:t>
      </w:r>
    </w:p>
    <w:p w14:paraId="097611AD" w14:textId="77777777" w:rsidR="00EF7E5D" w:rsidRDefault="004F044C" w:rsidP="00805BF0">
      <w:pPr>
        <w:pStyle w:val="ListParagraph"/>
        <w:numPr>
          <w:ilvl w:val="0"/>
          <w:numId w:val="27"/>
        </w:numPr>
        <w:spacing w:after="422" w:line="268" w:lineRule="auto"/>
        <w:ind w:left="9"/>
        <w:jc w:val="left"/>
      </w:pPr>
      <w:r>
        <w:t>Your child’s PREP Tutor, subject teacher or Learning Leader</w:t>
      </w:r>
    </w:p>
    <w:p w14:paraId="76785189" w14:textId="77777777" w:rsidR="00EF7E5D" w:rsidRDefault="004F044C" w:rsidP="00805BF0">
      <w:pPr>
        <w:pStyle w:val="ListParagraph"/>
        <w:numPr>
          <w:ilvl w:val="0"/>
          <w:numId w:val="27"/>
        </w:numPr>
        <w:spacing w:after="422" w:line="268" w:lineRule="auto"/>
        <w:ind w:left="9"/>
        <w:jc w:val="left"/>
      </w:pPr>
      <w:r>
        <w:t>The SENCo, Miss Jayne Calvert</w:t>
      </w:r>
    </w:p>
    <w:p w14:paraId="5942434F" w14:textId="77777777" w:rsidR="00EF7E5D" w:rsidRDefault="004F044C" w:rsidP="00805BF0">
      <w:pPr>
        <w:pStyle w:val="ListParagraph"/>
        <w:numPr>
          <w:ilvl w:val="0"/>
          <w:numId w:val="27"/>
        </w:numPr>
        <w:spacing w:after="422" w:line="268" w:lineRule="auto"/>
        <w:ind w:left="9"/>
        <w:jc w:val="left"/>
      </w:pPr>
      <w:r>
        <w:t>The Assistant SENCo, Miss Emily Croft</w:t>
      </w:r>
    </w:p>
    <w:p w14:paraId="1B216606" w14:textId="77777777" w:rsidR="00EF7E5D" w:rsidRDefault="00EF7E5D" w:rsidP="00EF7E5D">
      <w:pPr>
        <w:pStyle w:val="ListParagraph"/>
        <w:spacing w:after="422" w:line="268" w:lineRule="auto"/>
        <w:ind w:left="9" w:firstLine="0"/>
        <w:jc w:val="left"/>
      </w:pPr>
    </w:p>
    <w:p w14:paraId="3692FA53" w14:textId="5E1D0A4F" w:rsidR="004F044C" w:rsidRDefault="004F044C" w:rsidP="00EF7E5D">
      <w:pPr>
        <w:pStyle w:val="ListParagraph"/>
        <w:spacing w:after="422" w:line="268" w:lineRule="auto"/>
        <w:ind w:left="9" w:firstLine="0"/>
        <w:jc w:val="left"/>
      </w:pPr>
      <w:r>
        <w:t>If you wish to make a formal complaint, please contact the school office to request a copy of the school’s Complaints Procedure.</w:t>
      </w:r>
    </w:p>
    <w:p w14:paraId="2252DD9C" w14:textId="064A0ECE" w:rsidR="00A92AEA" w:rsidRPr="00283669" w:rsidRDefault="005F3AAC" w:rsidP="00EF7E5D">
      <w:pPr>
        <w:spacing w:after="422" w:line="268" w:lineRule="auto"/>
        <w:ind w:left="0" w:firstLine="0"/>
        <w:jc w:val="left"/>
        <w:rPr>
          <w:color w:val="0070C0"/>
        </w:rPr>
      </w:pPr>
      <w:r w:rsidRPr="00283669">
        <w:rPr>
          <w:b/>
          <w:color w:val="0070C0"/>
        </w:rPr>
        <w:t xml:space="preserve">22) </w:t>
      </w:r>
      <w:r w:rsidR="009F14CE" w:rsidRPr="00283669">
        <w:rPr>
          <w:b/>
          <w:color w:val="0070C0"/>
        </w:rPr>
        <w:t>What s</w:t>
      </w:r>
      <w:r w:rsidRPr="00283669">
        <w:rPr>
          <w:b/>
          <w:color w:val="0070C0"/>
        </w:rPr>
        <w:t>upport services</w:t>
      </w:r>
      <w:r w:rsidR="009F14CE" w:rsidRPr="00283669">
        <w:rPr>
          <w:b/>
          <w:color w:val="0070C0"/>
        </w:rPr>
        <w:t xml:space="preserve"> are available</w:t>
      </w:r>
      <w:r w:rsidRPr="00283669">
        <w:rPr>
          <w:b/>
          <w:color w:val="0070C0"/>
        </w:rPr>
        <w:t xml:space="preserve"> for parents of pupils with SEN</w:t>
      </w:r>
      <w:r w:rsidR="009F14CE" w:rsidRPr="00283669">
        <w:rPr>
          <w:b/>
          <w:color w:val="0070C0"/>
        </w:rPr>
        <w:t>D?</w:t>
      </w:r>
    </w:p>
    <w:p w14:paraId="01246BCD" w14:textId="225A333C" w:rsidR="00E66E00" w:rsidRPr="00800CA6" w:rsidRDefault="00E66E00" w:rsidP="00805BF0">
      <w:pPr>
        <w:pStyle w:val="ListParagraph"/>
        <w:numPr>
          <w:ilvl w:val="0"/>
          <w:numId w:val="28"/>
        </w:numPr>
        <w:spacing w:after="0" w:line="278" w:lineRule="auto"/>
        <w:jc w:val="left"/>
      </w:pPr>
      <w:r w:rsidRPr="00800CA6">
        <w:t xml:space="preserve">The Information, Advice and Support (IAS) Network provides independent guidance and support to parents and carers of children and young people with SEND. They can help you access your local IAS service. For more information, visit: </w:t>
      </w:r>
      <w:hyperlink r:id="rId13" w:tgtFrame="_new" w:history="1">
        <w:r w:rsidRPr="00800CA6">
          <w:rPr>
            <w:rStyle w:val="Hyperlink"/>
          </w:rPr>
          <w:t>IAS Bolton</w:t>
        </w:r>
      </w:hyperlink>
      <w:r w:rsidRPr="00800CA6">
        <w:t xml:space="preserve"> or </w:t>
      </w:r>
      <w:hyperlink r:id="rId14" w:history="1">
        <w:r w:rsidR="00F06104" w:rsidRPr="00F06104">
          <w:rPr>
            <w:rStyle w:val="Hyperlink"/>
          </w:rPr>
          <w:t>Bury SENDIASS | Barnardo's SENDIASS</w:t>
        </w:r>
      </w:hyperlink>
    </w:p>
    <w:p w14:paraId="2FFA2455" w14:textId="77777777" w:rsidR="00E66E00" w:rsidRPr="00800CA6" w:rsidRDefault="00E66E00" w:rsidP="00E66E00">
      <w:pPr>
        <w:pStyle w:val="ListParagraph"/>
        <w:spacing w:after="0" w:line="278" w:lineRule="auto"/>
        <w:ind w:left="228" w:firstLine="0"/>
        <w:jc w:val="left"/>
      </w:pPr>
    </w:p>
    <w:p w14:paraId="6D4855A9" w14:textId="1D450033" w:rsidR="00E66E00" w:rsidRPr="00800CA6" w:rsidRDefault="00E66E00" w:rsidP="00805BF0">
      <w:pPr>
        <w:pStyle w:val="ListParagraph"/>
        <w:numPr>
          <w:ilvl w:val="0"/>
          <w:numId w:val="28"/>
        </w:numPr>
        <w:spacing w:after="0" w:line="278" w:lineRule="auto"/>
        <w:jc w:val="left"/>
      </w:pPr>
      <w:r w:rsidRPr="00800CA6">
        <w:t xml:space="preserve">If parents or carers are dissatisfied with the Local Authority’ response to their child’s SEND, they may access independent mediation through regional mediation services. This free service supports families in resolving disputes before considering formal appeals. More information is available here: </w:t>
      </w:r>
      <w:hyperlink r:id="rId15" w:tgtFrame="_new" w:history="1">
        <w:r w:rsidRPr="00800CA6">
          <w:rPr>
            <w:rStyle w:val="Hyperlink"/>
          </w:rPr>
          <w:t>IPSEA Mediation</w:t>
        </w:r>
      </w:hyperlink>
      <w:r w:rsidRPr="00800CA6">
        <w:t>.</w:t>
      </w:r>
    </w:p>
    <w:p w14:paraId="4F1350F3" w14:textId="77777777" w:rsidR="00800CA6" w:rsidRPr="00800CA6" w:rsidRDefault="00800CA6" w:rsidP="00800CA6">
      <w:pPr>
        <w:spacing w:after="0" w:line="278" w:lineRule="auto"/>
        <w:ind w:left="0" w:firstLine="0"/>
        <w:jc w:val="left"/>
      </w:pPr>
    </w:p>
    <w:p w14:paraId="0B0B2B76" w14:textId="4CD629ED" w:rsidR="00E66E00" w:rsidRPr="00E66E00" w:rsidRDefault="00E66E00" w:rsidP="00805BF0">
      <w:pPr>
        <w:pStyle w:val="ListParagraph"/>
        <w:numPr>
          <w:ilvl w:val="0"/>
          <w:numId w:val="28"/>
        </w:numPr>
        <w:spacing w:after="0" w:line="278" w:lineRule="auto"/>
        <w:jc w:val="left"/>
      </w:pPr>
      <w:r w:rsidRPr="00800CA6">
        <w:lastRenderedPageBreak/>
        <w:t xml:space="preserve">Parents and carers also have the right to appeal to the </w:t>
      </w:r>
      <w:proofErr w:type="gramStart"/>
      <w:r w:rsidRPr="00800CA6">
        <w:t>First-tier</w:t>
      </w:r>
      <w:proofErr w:type="gramEnd"/>
      <w:r w:rsidRPr="00800CA6">
        <w:t xml:space="preserve"> SEND Tribunal if they</w:t>
      </w:r>
      <w:r w:rsidRPr="00E66E00">
        <w:t xml:space="preserve"> disagree with the Local Authority’s decisions regarding their child’s special educational needs. Appeals can also be made if there is evidence that a school or Local Authority has discriminated against a child with a disability. Further information is available here: </w:t>
      </w:r>
      <w:hyperlink r:id="rId16" w:tgtFrame="_new" w:history="1">
        <w:r w:rsidRPr="00E66E00">
          <w:rPr>
            <w:rStyle w:val="Hyperlink"/>
          </w:rPr>
          <w:t>First-tier Tribunal (SEND) – GOV.UK</w:t>
        </w:r>
      </w:hyperlink>
      <w:r w:rsidRPr="00E66E00">
        <w:t>.</w:t>
      </w:r>
    </w:p>
    <w:p w14:paraId="385D9C52" w14:textId="77777777" w:rsidR="00800CA6" w:rsidRDefault="00800CA6" w:rsidP="00800CA6">
      <w:pPr>
        <w:spacing w:after="0" w:line="278" w:lineRule="auto"/>
        <w:ind w:left="7" w:firstLine="0"/>
        <w:jc w:val="left"/>
      </w:pPr>
    </w:p>
    <w:p w14:paraId="468EFEA5" w14:textId="4EC6B6BF" w:rsidR="00E66E00" w:rsidRDefault="00E66E00" w:rsidP="00800CA6">
      <w:pPr>
        <w:spacing w:after="0" w:line="278" w:lineRule="auto"/>
        <w:ind w:left="7" w:firstLine="0"/>
        <w:jc w:val="left"/>
      </w:pPr>
      <w:r w:rsidRPr="00E66E00">
        <w:t>These services provide additional guidance and advocacy to ensure that families are fully supported in securing appropriate provision for their child.</w:t>
      </w:r>
    </w:p>
    <w:p w14:paraId="70F03BFA" w14:textId="77777777" w:rsidR="00800CA6" w:rsidRPr="00E66E00" w:rsidRDefault="00800CA6" w:rsidP="00800CA6">
      <w:pPr>
        <w:spacing w:after="0" w:line="278" w:lineRule="auto"/>
        <w:ind w:left="7" w:firstLine="0"/>
        <w:jc w:val="left"/>
      </w:pPr>
    </w:p>
    <w:p w14:paraId="3DAFE4D5" w14:textId="745DD0B7" w:rsidR="004A6E7A" w:rsidRPr="00283669" w:rsidRDefault="00283669" w:rsidP="00283669">
      <w:pPr>
        <w:spacing w:after="0" w:line="278" w:lineRule="auto"/>
        <w:jc w:val="left"/>
        <w:rPr>
          <w:b/>
          <w:color w:val="0070C0"/>
        </w:rPr>
      </w:pPr>
      <w:r w:rsidRPr="00283669">
        <w:rPr>
          <w:b/>
          <w:color w:val="0070C0"/>
        </w:rPr>
        <w:t>23.</w:t>
      </w:r>
      <w:r>
        <w:rPr>
          <w:b/>
          <w:color w:val="0070C0"/>
        </w:rPr>
        <w:t xml:space="preserve"> W</w:t>
      </w:r>
      <w:r w:rsidR="00F06104" w:rsidRPr="00283669">
        <w:rPr>
          <w:b/>
          <w:color w:val="0070C0"/>
        </w:rPr>
        <w:t xml:space="preserve">here can </w:t>
      </w:r>
      <w:r w:rsidR="004A6E7A" w:rsidRPr="00283669">
        <w:rPr>
          <w:b/>
          <w:color w:val="0070C0"/>
        </w:rPr>
        <w:t>I explore the Local Authority’s Local offer?</w:t>
      </w:r>
    </w:p>
    <w:p w14:paraId="4FCADA69" w14:textId="77777777" w:rsidR="00283669" w:rsidRPr="00283669" w:rsidRDefault="00283669" w:rsidP="00283669">
      <w:pPr>
        <w:spacing w:after="0" w:line="278" w:lineRule="auto"/>
        <w:jc w:val="left"/>
        <w:rPr>
          <w:color w:val="0070C0"/>
        </w:rPr>
      </w:pPr>
    </w:p>
    <w:p w14:paraId="05EAEC2F" w14:textId="69BFA21C" w:rsidR="004A6E7A" w:rsidRDefault="004E0AC3" w:rsidP="004A6E7A">
      <w:pPr>
        <w:spacing w:after="0" w:line="278" w:lineRule="auto"/>
        <w:ind w:left="7" w:firstLine="0"/>
        <w:jc w:val="left"/>
      </w:pPr>
      <w:r w:rsidRPr="004E0AC3">
        <w:t>The Local Authority (LA) Local Offer is a resource that provides clear, accessible information about the support and services available for children and young people with Special Educational Needs and Disabilities (SEND) and their families.</w:t>
      </w:r>
    </w:p>
    <w:p w14:paraId="5D15F936" w14:textId="77777777" w:rsidR="004E0AC3" w:rsidRDefault="004E0AC3" w:rsidP="004A6E7A">
      <w:pPr>
        <w:spacing w:after="0" w:line="278" w:lineRule="auto"/>
        <w:ind w:left="7" w:firstLine="0"/>
        <w:jc w:val="left"/>
      </w:pPr>
    </w:p>
    <w:p w14:paraId="6C65B759" w14:textId="19C5EA2E" w:rsidR="004E0AC3" w:rsidRDefault="006B7100" w:rsidP="004A6E7A">
      <w:pPr>
        <w:spacing w:after="0" w:line="278" w:lineRule="auto"/>
        <w:ind w:left="7" w:firstLine="0"/>
        <w:jc w:val="left"/>
      </w:pPr>
      <w:r>
        <w:t>Bolton Local Authority’s Local Offer can be found here:</w:t>
      </w:r>
    </w:p>
    <w:p w14:paraId="3994C38F" w14:textId="4F98ED24" w:rsidR="00A92AEA" w:rsidRDefault="001A41F9" w:rsidP="006B7100">
      <w:pPr>
        <w:spacing w:after="0" w:line="278" w:lineRule="auto"/>
        <w:ind w:left="0" w:firstLine="0"/>
        <w:jc w:val="left"/>
      </w:pPr>
      <w:hyperlink r:id="rId17" w:history="1">
        <w:r w:rsidRPr="001A41F9">
          <w:rPr>
            <w:rStyle w:val="Hyperlink"/>
          </w:rPr>
          <w:t>Home – SEND Local Offer</w:t>
        </w:r>
      </w:hyperlink>
    </w:p>
    <w:p w14:paraId="69C7C66F" w14:textId="77777777" w:rsidR="006B7100" w:rsidRDefault="006B7100" w:rsidP="006B7100">
      <w:pPr>
        <w:spacing w:after="0" w:line="278" w:lineRule="auto"/>
        <w:ind w:left="0" w:firstLine="0"/>
        <w:jc w:val="left"/>
      </w:pPr>
    </w:p>
    <w:p w14:paraId="08030A91" w14:textId="240547CE" w:rsidR="006B7100" w:rsidRDefault="006B7100" w:rsidP="006B7100">
      <w:pPr>
        <w:spacing w:after="0" w:line="278" w:lineRule="auto"/>
        <w:ind w:left="7" w:firstLine="0"/>
        <w:jc w:val="left"/>
      </w:pPr>
      <w:r>
        <w:t>Bury Local Authority’s Local Offer can be found here:</w:t>
      </w:r>
    </w:p>
    <w:p w14:paraId="1B1F0AA3" w14:textId="0E209C27" w:rsidR="00A92AEA" w:rsidRDefault="006E6D29">
      <w:pPr>
        <w:spacing w:after="427" w:line="259" w:lineRule="auto"/>
        <w:ind w:left="14" w:firstLine="0"/>
        <w:jc w:val="left"/>
      </w:pPr>
      <w:hyperlink r:id="rId18" w:history="1">
        <w:r w:rsidRPr="006E6D29">
          <w:rPr>
            <w:rStyle w:val="Hyperlink"/>
          </w:rPr>
          <w:t>Bury SEND Local Offer - Bury Council</w:t>
        </w:r>
      </w:hyperlink>
    </w:p>
    <w:p w14:paraId="10E7BFD9" w14:textId="40FF2054" w:rsidR="00A92AEA" w:rsidRPr="00283669" w:rsidRDefault="00283669" w:rsidP="00283669">
      <w:pPr>
        <w:spacing w:after="399" w:line="268" w:lineRule="auto"/>
        <w:jc w:val="left"/>
        <w:rPr>
          <w:color w:val="0070C0"/>
        </w:rPr>
      </w:pPr>
      <w:r>
        <w:rPr>
          <w:b/>
          <w:color w:val="0070C0"/>
        </w:rPr>
        <w:t>24.</w:t>
      </w:r>
      <w:r w:rsidR="005F3AAC" w:rsidRPr="00283669">
        <w:rPr>
          <w:b/>
          <w:color w:val="0070C0"/>
        </w:rPr>
        <w:t xml:space="preserve">The </w:t>
      </w:r>
      <w:r w:rsidR="001A41F9" w:rsidRPr="00283669">
        <w:rPr>
          <w:b/>
          <w:color w:val="0070C0"/>
        </w:rPr>
        <w:t>Inclusion</w:t>
      </w:r>
      <w:r w:rsidR="005F3AAC" w:rsidRPr="00283669">
        <w:rPr>
          <w:b/>
          <w:color w:val="0070C0"/>
        </w:rPr>
        <w:t xml:space="preserve"> Department Structure </w:t>
      </w:r>
    </w:p>
    <w:p w14:paraId="25B796E4" w14:textId="557F6F42" w:rsidR="00A92AEA" w:rsidRDefault="00E11786" w:rsidP="00283669">
      <w:pPr>
        <w:spacing w:after="0"/>
        <w:ind w:left="9" w:right="47"/>
      </w:pPr>
      <w:r>
        <w:t xml:space="preserve">1 </w:t>
      </w:r>
      <w:r w:rsidR="005F3AAC">
        <w:t xml:space="preserve">x SENDCo  </w:t>
      </w:r>
    </w:p>
    <w:p w14:paraId="6931D470" w14:textId="3EC5E66B" w:rsidR="00E11786" w:rsidRDefault="00E11786" w:rsidP="00283669">
      <w:pPr>
        <w:spacing w:after="0"/>
        <w:ind w:left="9"/>
      </w:pPr>
      <w:r>
        <w:t>1x Assistant SENDCo</w:t>
      </w:r>
    </w:p>
    <w:p w14:paraId="0F245F01" w14:textId="5DF9B18C" w:rsidR="00A92AEA" w:rsidRDefault="00E11786" w:rsidP="00283669">
      <w:pPr>
        <w:spacing w:after="0"/>
        <w:ind w:left="9" w:right="47"/>
      </w:pPr>
      <w:r>
        <w:t>1</w:t>
      </w:r>
      <w:r w:rsidR="005F3AAC">
        <w:t xml:space="preserve"> x </w:t>
      </w:r>
      <w:r>
        <w:t xml:space="preserve">HLTA + </w:t>
      </w:r>
      <w:r w:rsidR="005F3AAC">
        <w:t xml:space="preserve">Mental Health </w:t>
      </w:r>
      <w:r>
        <w:t xml:space="preserve">Lead </w:t>
      </w:r>
      <w:r w:rsidR="005F3AAC">
        <w:t xml:space="preserve">Practitioner  </w:t>
      </w:r>
    </w:p>
    <w:p w14:paraId="490819E8" w14:textId="6D8F9443" w:rsidR="00655BA1" w:rsidRDefault="00655BA1" w:rsidP="00283669">
      <w:pPr>
        <w:spacing w:after="0"/>
        <w:ind w:left="9" w:right="47"/>
      </w:pPr>
      <w:r>
        <w:t>1 x HLTA (Physical/ Sensory + Medical + Cognition and Learning)</w:t>
      </w:r>
    </w:p>
    <w:p w14:paraId="255A1ADD" w14:textId="2F50FD3B" w:rsidR="00655BA1" w:rsidRDefault="00655BA1" w:rsidP="00283669">
      <w:pPr>
        <w:spacing w:after="0"/>
        <w:ind w:left="9" w:right="47"/>
      </w:pPr>
      <w:r>
        <w:t xml:space="preserve">1 x HLTA </w:t>
      </w:r>
      <w:r w:rsidR="0052183F">
        <w:t>(</w:t>
      </w:r>
      <w:r>
        <w:t xml:space="preserve">Speech, Language and Communication + </w:t>
      </w:r>
      <w:r w:rsidR="0052183F">
        <w:t>Cognition and Learning)</w:t>
      </w:r>
    </w:p>
    <w:p w14:paraId="22AB227B" w14:textId="7D6EDC73" w:rsidR="00E11786" w:rsidRDefault="0052183F" w:rsidP="00283669">
      <w:pPr>
        <w:spacing w:after="0"/>
        <w:ind w:left="9" w:right="47"/>
      </w:pPr>
      <w:r>
        <w:t>1 x HLTA (</w:t>
      </w:r>
      <w:r w:rsidR="00316422">
        <w:t>Social, Emotional and Mental Health + Cognition and Learning)</w:t>
      </w:r>
    </w:p>
    <w:p w14:paraId="331AD5BD" w14:textId="44443703" w:rsidR="00316422" w:rsidRDefault="00316422" w:rsidP="00283669">
      <w:pPr>
        <w:spacing w:after="0"/>
        <w:ind w:left="9" w:right="47"/>
      </w:pPr>
      <w:r>
        <w:t xml:space="preserve">1 x SEND Administration </w:t>
      </w:r>
    </w:p>
    <w:p w14:paraId="3D05406D" w14:textId="7C76CDC4" w:rsidR="00A92AEA" w:rsidRDefault="0052183F" w:rsidP="00283669">
      <w:pPr>
        <w:spacing w:after="0"/>
        <w:ind w:left="9" w:right="47"/>
      </w:pPr>
      <w:r>
        <w:t>12</w:t>
      </w:r>
      <w:r w:rsidR="005F3AAC">
        <w:t xml:space="preserve"> x TA2 In-class support / Intervention </w:t>
      </w:r>
    </w:p>
    <w:p w14:paraId="264BA07D" w14:textId="15FFBDA5" w:rsidR="00467B7A" w:rsidRDefault="00467B7A" w:rsidP="00283669">
      <w:pPr>
        <w:spacing w:after="0"/>
        <w:ind w:left="9" w:right="47"/>
      </w:pPr>
      <w:r>
        <w:t>1 x Hub Manager</w:t>
      </w:r>
    </w:p>
    <w:p w14:paraId="1AB73DB9" w14:textId="6061DFDB" w:rsidR="00467B7A" w:rsidRDefault="00467B7A" w:rsidP="00283669">
      <w:pPr>
        <w:spacing w:after="0"/>
        <w:ind w:left="9" w:right="47"/>
      </w:pPr>
      <w:r>
        <w:t>1 x Hub Coordinator</w:t>
      </w:r>
    </w:p>
    <w:p w14:paraId="410ADCF4" w14:textId="77777777" w:rsidR="00D45521" w:rsidRDefault="00D45521">
      <w:pPr>
        <w:ind w:left="9" w:right="47"/>
      </w:pPr>
    </w:p>
    <w:p w14:paraId="0D856134" w14:textId="77777777" w:rsidR="00A92AEA" w:rsidRDefault="005F3AAC">
      <w:pPr>
        <w:spacing w:after="423" w:line="259" w:lineRule="auto"/>
        <w:ind w:left="14" w:firstLine="0"/>
        <w:jc w:val="left"/>
      </w:pPr>
      <w:r>
        <w:rPr>
          <w:b/>
          <w:sz w:val="22"/>
        </w:rPr>
        <w:t xml:space="preserve"> </w:t>
      </w:r>
      <w:r>
        <w:t xml:space="preserve"> </w:t>
      </w:r>
    </w:p>
    <w:p w14:paraId="50EEC5EE" w14:textId="77777777" w:rsidR="00A92AEA" w:rsidRDefault="005F3AAC">
      <w:pPr>
        <w:spacing w:after="418" w:line="259" w:lineRule="auto"/>
        <w:ind w:left="14" w:firstLine="0"/>
        <w:jc w:val="left"/>
      </w:pPr>
      <w:r>
        <w:rPr>
          <w:b/>
          <w:sz w:val="22"/>
        </w:rPr>
        <w:t xml:space="preserve"> </w:t>
      </w:r>
      <w:r>
        <w:t xml:space="preserve"> </w:t>
      </w:r>
    </w:p>
    <w:p w14:paraId="7055477C" w14:textId="2251ED3E" w:rsidR="00467B7A" w:rsidRDefault="005F3AAC" w:rsidP="00467B7A">
      <w:pPr>
        <w:spacing w:after="418" w:line="259" w:lineRule="auto"/>
        <w:ind w:left="14" w:firstLine="0"/>
        <w:jc w:val="left"/>
      </w:pPr>
      <w:r>
        <w:rPr>
          <w:b/>
          <w:sz w:val="22"/>
        </w:rPr>
        <w:lastRenderedPageBreak/>
        <w:t xml:space="preserve"> </w:t>
      </w:r>
    </w:p>
    <w:p w14:paraId="51FA7749" w14:textId="12A45C35" w:rsidR="00467B7A" w:rsidRPr="00467B7A" w:rsidRDefault="00467B7A" w:rsidP="00467B7A">
      <w:pPr>
        <w:tabs>
          <w:tab w:val="left" w:pos="5316"/>
        </w:tabs>
        <w:sectPr w:rsidR="00467B7A" w:rsidRPr="00467B7A">
          <w:headerReference w:type="even" r:id="rId19"/>
          <w:headerReference w:type="default" r:id="rId20"/>
          <w:headerReference w:type="first" r:id="rId21"/>
          <w:pgSz w:w="11899" w:h="16841"/>
          <w:pgMar w:top="1563" w:right="1447" w:bottom="1995" w:left="1426" w:header="720" w:footer="720" w:gutter="0"/>
          <w:cols w:space="720"/>
        </w:sectPr>
      </w:pPr>
      <w:r>
        <w:tab/>
      </w:r>
    </w:p>
    <w:tbl>
      <w:tblPr>
        <w:tblStyle w:val="TableGrid"/>
        <w:tblW w:w="13956" w:type="dxa"/>
        <w:tblInd w:w="10" w:type="dxa"/>
        <w:tblCellMar>
          <w:top w:w="31" w:type="dxa"/>
          <w:left w:w="108" w:type="dxa"/>
          <w:right w:w="8" w:type="dxa"/>
        </w:tblCellMar>
        <w:tblLook w:val="04A0" w:firstRow="1" w:lastRow="0" w:firstColumn="1" w:lastColumn="0" w:noHBand="0" w:noVBand="1"/>
      </w:tblPr>
      <w:tblGrid>
        <w:gridCol w:w="1828"/>
        <w:gridCol w:w="3260"/>
        <w:gridCol w:w="2977"/>
        <w:gridCol w:w="3099"/>
        <w:gridCol w:w="2792"/>
      </w:tblGrid>
      <w:tr w:rsidR="00A92AEA" w14:paraId="3E430B02" w14:textId="77777777" w:rsidTr="00AE75BC">
        <w:trPr>
          <w:trHeight w:val="361"/>
        </w:trPr>
        <w:tc>
          <w:tcPr>
            <w:tcW w:w="1828" w:type="dxa"/>
            <w:tcBorders>
              <w:top w:val="single" w:sz="4" w:space="0" w:color="000000"/>
              <w:left w:val="single" w:sz="4" w:space="0" w:color="000000"/>
              <w:bottom w:val="single" w:sz="4" w:space="0" w:color="000000"/>
              <w:right w:val="single" w:sz="4" w:space="0" w:color="000000"/>
            </w:tcBorders>
          </w:tcPr>
          <w:p w14:paraId="0A829481" w14:textId="737CDCAD" w:rsidR="00A92AEA" w:rsidRDefault="005F3AAC" w:rsidP="005B478A">
            <w:pPr>
              <w:spacing w:after="0" w:line="259" w:lineRule="auto"/>
              <w:ind w:left="0" w:firstLine="0"/>
              <w:jc w:val="center"/>
            </w:pPr>
            <w:r>
              <w:lastRenderedPageBreak/>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E87CB37" w14:textId="61B0B75F" w:rsidR="00A92AEA" w:rsidRPr="00220658" w:rsidRDefault="005F3AAC" w:rsidP="005B478A">
            <w:pPr>
              <w:tabs>
                <w:tab w:val="right" w:pos="2458"/>
              </w:tabs>
              <w:spacing w:after="20" w:line="259" w:lineRule="auto"/>
              <w:ind w:left="0" w:firstLine="0"/>
              <w:jc w:val="center"/>
              <w:rPr>
                <w:sz w:val="18"/>
                <w:szCs w:val="18"/>
              </w:rPr>
            </w:pPr>
            <w:r w:rsidRPr="00220658">
              <w:rPr>
                <w:b/>
                <w:sz w:val="18"/>
                <w:szCs w:val="18"/>
              </w:rPr>
              <w:t>COGNITION AND</w:t>
            </w:r>
          </w:p>
          <w:p w14:paraId="4A8BD938" w14:textId="059030C5" w:rsidR="00A92AEA" w:rsidRPr="00220658" w:rsidRDefault="005F3AAC" w:rsidP="005B478A">
            <w:pPr>
              <w:spacing w:after="0" w:line="259" w:lineRule="auto"/>
              <w:ind w:left="0" w:firstLine="0"/>
              <w:jc w:val="center"/>
              <w:rPr>
                <w:sz w:val="18"/>
                <w:szCs w:val="18"/>
              </w:rPr>
            </w:pPr>
            <w:r w:rsidRPr="00220658">
              <w:rPr>
                <w:b/>
                <w:sz w:val="18"/>
                <w:szCs w:val="18"/>
              </w:rPr>
              <w:t>LEARNING</w:t>
            </w:r>
          </w:p>
        </w:tc>
        <w:tc>
          <w:tcPr>
            <w:tcW w:w="2977" w:type="dxa"/>
            <w:tcBorders>
              <w:top w:val="single" w:sz="4" w:space="0" w:color="000000"/>
              <w:left w:val="single" w:sz="4" w:space="0" w:color="000000"/>
              <w:bottom w:val="single" w:sz="4" w:space="0" w:color="000000"/>
              <w:right w:val="single" w:sz="4" w:space="0" w:color="000000"/>
            </w:tcBorders>
          </w:tcPr>
          <w:p w14:paraId="721903D2" w14:textId="53779339" w:rsidR="00A92AEA" w:rsidRPr="00220658" w:rsidRDefault="005F3AAC" w:rsidP="005B478A">
            <w:pPr>
              <w:tabs>
                <w:tab w:val="right" w:pos="2676"/>
              </w:tabs>
              <w:spacing w:after="20" w:line="259" w:lineRule="auto"/>
              <w:ind w:left="0" w:firstLine="0"/>
              <w:jc w:val="center"/>
              <w:rPr>
                <w:sz w:val="18"/>
                <w:szCs w:val="18"/>
              </w:rPr>
            </w:pPr>
            <w:r w:rsidRPr="00220658">
              <w:rPr>
                <w:b/>
                <w:sz w:val="18"/>
                <w:szCs w:val="18"/>
              </w:rPr>
              <w:t>COMMUNICATION AND</w:t>
            </w:r>
          </w:p>
          <w:p w14:paraId="44B47E42" w14:textId="61CE2228" w:rsidR="00A92AEA" w:rsidRPr="00220658" w:rsidRDefault="005F3AAC" w:rsidP="005B478A">
            <w:pPr>
              <w:spacing w:after="0" w:line="259" w:lineRule="auto"/>
              <w:ind w:left="0" w:firstLine="0"/>
              <w:jc w:val="center"/>
              <w:rPr>
                <w:sz w:val="18"/>
                <w:szCs w:val="18"/>
              </w:rPr>
            </w:pPr>
            <w:r w:rsidRPr="00220658">
              <w:rPr>
                <w:b/>
                <w:sz w:val="18"/>
                <w:szCs w:val="18"/>
              </w:rPr>
              <w:t>INTERACTION</w:t>
            </w:r>
          </w:p>
        </w:tc>
        <w:tc>
          <w:tcPr>
            <w:tcW w:w="3099" w:type="dxa"/>
            <w:tcBorders>
              <w:top w:val="single" w:sz="4" w:space="0" w:color="000000"/>
              <w:left w:val="single" w:sz="4" w:space="0" w:color="000000"/>
              <w:bottom w:val="single" w:sz="4" w:space="0" w:color="000000"/>
              <w:right w:val="single" w:sz="4" w:space="0" w:color="000000"/>
            </w:tcBorders>
          </w:tcPr>
          <w:p w14:paraId="5B5C8444" w14:textId="3C013119" w:rsidR="00A92AEA" w:rsidRPr="00220658" w:rsidRDefault="005F3AAC" w:rsidP="005B478A">
            <w:pPr>
              <w:spacing w:after="20" w:line="259" w:lineRule="auto"/>
              <w:ind w:left="0" w:firstLine="0"/>
              <w:jc w:val="center"/>
              <w:rPr>
                <w:sz w:val="18"/>
                <w:szCs w:val="18"/>
              </w:rPr>
            </w:pPr>
            <w:r w:rsidRPr="00220658">
              <w:rPr>
                <w:b/>
                <w:sz w:val="18"/>
                <w:szCs w:val="18"/>
              </w:rPr>
              <w:t>SOCIAL, EMOTIONAL</w:t>
            </w:r>
          </w:p>
          <w:p w14:paraId="625ED450" w14:textId="3E9CE254" w:rsidR="00A92AEA" w:rsidRPr="00220658" w:rsidRDefault="005F3AAC" w:rsidP="00220658">
            <w:pPr>
              <w:spacing w:after="22" w:line="259" w:lineRule="auto"/>
              <w:ind w:left="0" w:firstLine="0"/>
              <w:jc w:val="center"/>
              <w:rPr>
                <w:sz w:val="18"/>
                <w:szCs w:val="18"/>
              </w:rPr>
            </w:pPr>
            <w:r w:rsidRPr="00220658">
              <w:rPr>
                <w:b/>
                <w:sz w:val="18"/>
                <w:szCs w:val="18"/>
              </w:rPr>
              <w:t>AND MENTAL</w:t>
            </w:r>
            <w:r w:rsidR="00220658">
              <w:rPr>
                <w:b/>
                <w:sz w:val="18"/>
                <w:szCs w:val="18"/>
              </w:rPr>
              <w:t xml:space="preserve"> </w:t>
            </w:r>
            <w:r w:rsidRPr="00220658">
              <w:rPr>
                <w:b/>
                <w:sz w:val="18"/>
                <w:szCs w:val="18"/>
              </w:rPr>
              <w:t>HEALTH</w:t>
            </w:r>
          </w:p>
        </w:tc>
        <w:tc>
          <w:tcPr>
            <w:tcW w:w="2792" w:type="dxa"/>
            <w:tcBorders>
              <w:top w:val="single" w:sz="4" w:space="0" w:color="000000"/>
              <w:left w:val="single" w:sz="4" w:space="0" w:color="000000"/>
              <w:bottom w:val="single" w:sz="4" w:space="0" w:color="000000"/>
              <w:right w:val="single" w:sz="4" w:space="0" w:color="000000"/>
            </w:tcBorders>
          </w:tcPr>
          <w:p w14:paraId="6B03F7E5" w14:textId="2D57D823" w:rsidR="00A92AEA" w:rsidRPr="00220658" w:rsidRDefault="005F3AAC" w:rsidP="005B478A">
            <w:pPr>
              <w:tabs>
                <w:tab w:val="right" w:pos="2676"/>
              </w:tabs>
              <w:spacing w:after="20" w:line="259" w:lineRule="auto"/>
              <w:ind w:left="0" w:firstLine="0"/>
              <w:jc w:val="center"/>
              <w:rPr>
                <w:sz w:val="18"/>
                <w:szCs w:val="18"/>
              </w:rPr>
            </w:pPr>
            <w:r w:rsidRPr="00220658">
              <w:rPr>
                <w:b/>
                <w:sz w:val="18"/>
                <w:szCs w:val="18"/>
              </w:rPr>
              <w:t>SENSORY AND/OR</w:t>
            </w:r>
          </w:p>
          <w:p w14:paraId="124A0F8B" w14:textId="0B445A10" w:rsidR="00A92AEA" w:rsidRPr="00220658" w:rsidRDefault="005F3AAC" w:rsidP="005B478A">
            <w:pPr>
              <w:spacing w:after="0" w:line="259" w:lineRule="auto"/>
              <w:ind w:left="0" w:firstLine="0"/>
              <w:jc w:val="center"/>
              <w:rPr>
                <w:sz w:val="18"/>
                <w:szCs w:val="18"/>
              </w:rPr>
            </w:pPr>
            <w:r w:rsidRPr="00220658">
              <w:rPr>
                <w:b/>
                <w:sz w:val="18"/>
                <w:szCs w:val="18"/>
              </w:rPr>
              <w:t>PHYSICAL</w:t>
            </w:r>
          </w:p>
        </w:tc>
      </w:tr>
      <w:tr w:rsidR="00A92AEA" w14:paraId="38447DBD" w14:textId="77777777" w:rsidTr="00AE75BC">
        <w:trPr>
          <w:trHeight w:val="2607"/>
        </w:trPr>
        <w:tc>
          <w:tcPr>
            <w:tcW w:w="1828" w:type="dxa"/>
            <w:tcBorders>
              <w:top w:val="single" w:sz="4" w:space="0" w:color="000000"/>
              <w:left w:val="single" w:sz="4" w:space="0" w:color="000000"/>
              <w:bottom w:val="single" w:sz="4" w:space="0" w:color="000000"/>
              <w:right w:val="single" w:sz="4" w:space="0" w:color="000000"/>
            </w:tcBorders>
          </w:tcPr>
          <w:p w14:paraId="2D3EEA0F" w14:textId="77777777" w:rsidR="00A61861" w:rsidRDefault="00A61861" w:rsidP="005B478A">
            <w:pPr>
              <w:spacing w:after="2" w:line="285" w:lineRule="auto"/>
              <w:ind w:left="0" w:right="348" w:firstLine="0"/>
              <w:jc w:val="center"/>
              <w:rPr>
                <w:b/>
              </w:rPr>
            </w:pPr>
          </w:p>
          <w:p w14:paraId="059E3DAA" w14:textId="77777777" w:rsidR="00AE75BC" w:rsidRDefault="00AE75BC" w:rsidP="005B478A">
            <w:pPr>
              <w:spacing w:after="2" w:line="285" w:lineRule="auto"/>
              <w:ind w:left="0" w:right="348" w:firstLine="0"/>
              <w:jc w:val="center"/>
              <w:rPr>
                <w:b/>
              </w:rPr>
            </w:pPr>
          </w:p>
          <w:p w14:paraId="60F79855" w14:textId="77777777" w:rsidR="00AE75BC" w:rsidRDefault="00AE75BC" w:rsidP="00AE75BC">
            <w:pPr>
              <w:spacing w:after="2" w:line="285" w:lineRule="auto"/>
              <w:ind w:left="0" w:right="348" w:firstLine="0"/>
              <w:rPr>
                <w:b/>
              </w:rPr>
            </w:pPr>
          </w:p>
          <w:p w14:paraId="3C7D370A" w14:textId="77777777" w:rsidR="00A61861" w:rsidRDefault="00A61861" w:rsidP="005B478A">
            <w:pPr>
              <w:spacing w:after="2" w:line="285" w:lineRule="auto"/>
              <w:ind w:left="0" w:right="348" w:firstLine="0"/>
              <w:jc w:val="center"/>
              <w:rPr>
                <w:b/>
              </w:rPr>
            </w:pPr>
          </w:p>
          <w:p w14:paraId="2D0A1874" w14:textId="61A61B96" w:rsidR="00A92AEA" w:rsidRDefault="00414DD5" w:rsidP="00AE75BC">
            <w:pPr>
              <w:spacing w:after="2" w:line="285" w:lineRule="auto"/>
              <w:ind w:left="0" w:right="348" w:firstLine="0"/>
              <w:jc w:val="center"/>
            </w:pPr>
            <w:r>
              <w:rPr>
                <w:b/>
              </w:rPr>
              <w:t xml:space="preserve">How do we identify </w:t>
            </w:r>
            <w:r w:rsidR="00A61861">
              <w:rPr>
                <w:b/>
              </w:rPr>
              <w:t>if a child has special educational needs?</w:t>
            </w:r>
          </w:p>
          <w:p w14:paraId="7758F3FA" w14:textId="782FC8C8" w:rsidR="00A92AEA" w:rsidRDefault="00A92AEA" w:rsidP="005B478A">
            <w:pPr>
              <w:spacing w:after="0" w:line="259" w:lineRule="auto"/>
              <w:ind w:left="0" w:firstLine="0"/>
              <w:jc w:val="center"/>
            </w:pPr>
          </w:p>
        </w:tc>
        <w:tc>
          <w:tcPr>
            <w:tcW w:w="3260" w:type="dxa"/>
            <w:tcBorders>
              <w:top w:val="single" w:sz="4" w:space="0" w:color="000000"/>
              <w:left w:val="single" w:sz="4" w:space="0" w:color="000000"/>
              <w:bottom w:val="single" w:sz="4" w:space="0" w:color="000000"/>
              <w:right w:val="single" w:sz="4" w:space="0" w:color="000000"/>
            </w:tcBorders>
          </w:tcPr>
          <w:p w14:paraId="7BEE1EDC" w14:textId="3B31A133" w:rsidR="008953AF" w:rsidRDefault="00722C27" w:rsidP="005B478A">
            <w:pPr>
              <w:spacing w:after="9" w:line="271" w:lineRule="auto"/>
              <w:ind w:right="269"/>
              <w:jc w:val="center"/>
              <w:rPr>
                <w:sz w:val="20"/>
              </w:rPr>
            </w:pPr>
            <w:r>
              <w:rPr>
                <w:sz w:val="20"/>
              </w:rPr>
              <w:t>CAT</w:t>
            </w:r>
            <w:r>
              <w:rPr>
                <w:rStyle w:val="FootnoteReference"/>
                <w:sz w:val="20"/>
              </w:rPr>
              <w:footnoteReference w:id="1"/>
            </w:r>
            <w:r w:rsidR="00685188">
              <w:rPr>
                <w:sz w:val="20"/>
              </w:rPr>
              <w:t xml:space="preserve"> upon entry to the school</w:t>
            </w:r>
            <w:r w:rsidR="00244BBE">
              <w:rPr>
                <w:sz w:val="20"/>
              </w:rPr>
              <w:t xml:space="preserve"> (qualitative CAT score &lt;85 may indicate a learning difficulty)</w:t>
            </w:r>
          </w:p>
          <w:p w14:paraId="472169B9" w14:textId="77777777" w:rsidR="00685188" w:rsidRDefault="00685188" w:rsidP="005B478A">
            <w:pPr>
              <w:spacing w:after="9" w:line="271" w:lineRule="auto"/>
              <w:ind w:right="269"/>
              <w:jc w:val="center"/>
              <w:rPr>
                <w:sz w:val="20"/>
              </w:rPr>
            </w:pPr>
          </w:p>
          <w:p w14:paraId="5B302114" w14:textId="1D75C233" w:rsidR="00685188" w:rsidRDefault="00685188" w:rsidP="005B478A">
            <w:pPr>
              <w:spacing w:after="9" w:line="271" w:lineRule="auto"/>
              <w:ind w:right="269"/>
              <w:jc w:val="center"/>
              <w:rPr>
                <w:sz w:val="20"/>
              </w:rPr>
            </w:pPr>
            <w:r>
              <w:rPr>
                <w:sz w:val="20"/>
              </w:rPr>
              <w:t>NGRT</w:t>
            </w:r>
            <w:r w:rsidR="0082559D">
              <w:rPr>
                <w:rStyle w:val="FootnoteReference"/>
                <w:sz w:val="20"/>
              </w:rPr>
              <w:footnoteReference w:id="2"/>
            </w:r>
            <w:r>
              <w:rPr>
                <w:sz w:val="20"/>
              </w:rPr>
              <w:t xml:space="preserve"> once per academic year</w:t>
            </w:r>
          </w:p>
          <w:p w14:paraId="3948B9EF" w14:textId="77777777" w:rsidR="005672DD" w:rsidRDefault="005672DD" w:rsidP="005B478A">
            <w:pPr>
              <w:spacing w:after="9" w:line="271" w:lineRule="auto"/>
              <w:ind w:right="269"/>
              <w:jc w:val="center"/>
              <w:rPr>
                <w:sz w:val="20"/>
              </w:rPr>
            </w:pPr>
          </w:p>
          <w:p w14:paraId="6362D519" w14:textId="041ABF2D" w:rsidR="005672DD" w:rsidRDefault="005672DD" w:rsidP="005B478A">
            <w:pPr>
              <w:spacing w:after="9" w:line="271" w:lineRule="auto"/>
              <w:ind w:right="269"/>
              <w:jc w:val="center"/>
              <w:rPr>
                <w:sz w:val="20"/>
              </w:rPr>
            </w:pPr>
            <w:r>
              <w:rPr>
                <w:sz w:val="20"/>
              </w:rPr>
              <w:t xml:space="preserve">Dyslexia and Dyscalculia screeners can be conducted where </w:t>
            </w:r>
            <w:r w:rsidR="00776BD6">
              <w:rPr>
                <w:sz w:val="20"/>
              </w:rPr>
              <w:t>significant and ongoing needs are identified</w:t>
            </w:r>
          </w:p>
          <w:p w14:paraId="2B632261" w14:textId="77777777" w:rsidR="00243FED" w:rsidRDefault="00243FED" w:rsidP="005B478A">
            <w:pPr>
              <w:spacing w:after="9" w:line="271" w:lineRule="auto"/>
              <w:ind w:right="269"/>
              <w:jc w:val="center"/>
              <w:rPr>
                <w:sz w:val="20"/>
              </w:rPr>
            </w:pPr>
          </w:p>
          <w:p w14:paraId="21E40E1D" w14:textId="37BCA31C" w:rsidR="00243FED" w:rsidRDefault="009C4C2E" w:rsidP="005B478A">
            <w:pPr>
              <w:spacing w:after="9" w:line="271" w:lineRule="auto"/>
              <w:ind w:right="269"/>
              <w:jc w:val="center"/>
              <w:rPr>
                <w:sz w:val="20"/>
              </w:rPr>
            </w:pPr>
            <w:r w:rsidRPr="009C4C2E">
              <w:rPr>
                <w:sz w:val="20"/>
              </w:rPr>
              <w:t>Subject teachers may refer a pupil to the SENDCo for additional support following a period of targeted in-class intervention, in line with the graduated approach</w:t>
            </w:r>
            <w:r w:rsidR="00D33901">
              <w:rPr>
                <w:rStyle w:val="FootnoteReference"/>
                <w:sz w:val="20"/>
              </w:rPr>
              <w:footnoteReference w:id="3"/>
            </w:r>
            <w:r w:rsidRPr="009C4C2E">
              <w:rPr>
                <w:sz w:val="20"/>
              </w:rPr>
              <w:t>.</w:t>
            </w:r>
          </w:p>
          <w:p w14:paraId="13D60C2F" w14:textId="77777777" w:rsidR="00685188" w:rsidRPr="002C7019" w:rsidRDefault="00685188" w:rsidP="005B478A">
            <w:pPr>
              <w:spacing w:after="9" w:line="271" w:lineRule="auto"/>
              <w:ind w:right="269"/>
              <w:jc w:val="center"/>
              <w:rPr>
                <w:sz w:val="20"/>
              </w:rPr>
            </w:pPr>
          </w:p>
          <w:p w14:paraId="5ACA4927" w14:textId="7417945F" w:rsidR="00D35A34" w:rsidRDefault="00D35A34" w:rsidP="00D35A34">
            <w:pPr>
              <w:spacing w:after="7" w:line="274" w:lineRule="auto"/>
              <w:ind w:left="0" w:right="55" w:firstLine="0"/>
              <w:jc w:val="center"/>
            </w:pPr>
            <w:r>
              <w:rPr>
                <w:sz w:val="20"/>
              </w:rPr>
              <w:t xml:space="preserve">Pupils may be referred for further assessments/ observations by external professionals: Speech and </w:t>
            </w:r>
            <w:r>
              <w:rPr>
                <w:sz w:val="20"/>
              </w:rPr>
              <w:lastRenderedPageBreak/>
              <w:t>Language Therapist, Specialist Teachers (Woodbridge SEND Service</w:t>
            </w:r>
            <w:r w:rsidR="00277A82">
              <w:rPr>
                <w:sz w:val="20"/>
              </w:rPr>
              <w:t>)</w:t>
            </w:r>
            <w:r>
              <w:rPr>
                <w:sz w:val="20"/>
              </w:rPr>
              <w:t>, Educational Psychologists</w:t>
            </w:r>
            <w:r w:rsidR="00277A82">
              <w:rPr>
                <w:sz w:val="20"/>
              </w:rPr>
              <w:t>.</w:t>
            </w:r>
          </w:p>
          <w:p w14:paraId="056CD73F" w14:textId="3619716E" w:rsidR="00A92AEA" w:rsidRDefault="00A92AEA" w:rsidP="005B478A">
            <w:pPr>
              <w:spacing w:after="0" w:line="259" w:lineRule="auto"/>
              <w:ind w:left="0" w:firstLine="0"/>
              <w:jc w:val="center"/>
            </w:pPr>
          </w:p>
        </w:tc>
        <w:tc>
          <w:tcPr>
            <w:tcW w:w="2977" w:type="dxa"/>
            <w:tcBorders>
              <w:top w:val="single" w:sz="4" w:space="0" w:color="000000"/>
              <w:left w:val="single" w:sz="4" w:space="0" w:color="000000"/>
              <w:bottom w:val="single" w:sz="4" w:space="0" w:color="000000"/>
              <w:right w:val="single" w:sz="4" w:space="0" w:color="000000"/>
            </w:tcBorders>
          </w:tcPr>
          <w:p w14:paraId="4F13EFFB" w14:textId="5C06C0A2" w:rsidR="0031143A" w:rsidRDefault="0031143A" w:rsidP="0031143A">
            <w:pPr>
              <w:spacing w:after="9" w:line="271" w:lineRule="auto"/>
              <w:ind w:right="269"/>
              <w:jc w:val="center"/>
              <w:rPr>
                <w:sz w:val="20"/>
              </w:rPr>
            </w:pPr>
            <w:r>
              <w:rPr>
                <w:sz w:val="20"/>
              </w:rPr>
              <w:lastRenderedPageBreak/>
              <w:t>CAT</w:t>
            </w:r>
            <w:r>
              <w:rPr>
                <w:rStyle w:val="FootnoteReference"/>
                <w:sz w:val="20"/>
              </w:rPr>
              <w:footnoteReference w:id="4"/>
            </w:r>
            <w:r>
              <w:rPr>
                <w:sz w:val="20"/>
              </w:rPr>
              <w:t xml:space="preserve"> upon entry to the school (verbal CAT score &lt;85 may indicate a that a child has difficulties with speech and language)</w:t>
            </w:r>
          </w:p>
          <w:p w14:paraId="631F9E97" w14:textId="77777777" w:rsidR="0031143A" w:rsidRDefault="0031143A" w:rsidP="00407E72">
            <w:pPr>
              <w:spacing w:after="7" w:line="274" w:lineRule="auto"/>
              <w:ind w:left="0" w:right="55" w:firstLine="0"/>
              <w:rPr>
                <w:sz w:val="20"/>
              </w:rPr>
            </w:pPr>
          </w:p>
          <w:p w14:paraId="48BD7742" w14:textId="4D711BD5" w:rsidR="00D33901" w:rsidRDefault="00407E72" w:rsidP="005B478A">
            <w:pPr>
              <w:spacing w:after="7" w:line="274" w:lineRule="auto"/>
              <w:ind w:left="0" w:right="55" w:firstLine="0"/>
              <w:jc w:val="center"/>
              <w:rPr>
                <w:sz w:val="20"/>
              </w:rPr>
            </w:pPr>
            <w:r w:rsidRPr="009C4C2E">
              <w:rPr>
                <w:sz w:val="20"/>
              </w:rPr>
              <w:t xml:space="preserve">Subject teachers may refer a pupil to the SENDCo for additional support following a period of targeted in-class </w:t>
            </w:r>
          </w:p>
          <w:p w14:paraId="1853E486" w14:textId="77777777" w:rsidR="00D33901" w:rsidRDefault="00D33901" w:rsidP="005B478A">
            <w:pPr>
              <w:spacing w:after="7" w:line="274" w:lineRule="auto"/>
              <w:ind w:left="0" w:right="55" w:firstLine="0"/>
              <w:jc w:val="center"/>
              <w:rPr>
                <w:sz w:val="20"/>
              </w:rPr>
            </w:pPr>
          </w:p>
          <w:p w14:paraId="06ECD4DC" w14:textId="77777777" w:rsidR="00A61861" w:rsidRDefault="00A61861" w:rsidP="005B478A">
            <w:pPr>
              <w:spacing w:after="7" w:line="274" w:lineRule="auto"/>
              <w:ind w:left="0" w:right="55" w:firstLine="0"/>
              <w:jc w:val="center"/>
              <w:rPr>
                <w:sz w:val="20"/>
              </w:rPr>
            </w:pPr>
          </w:p>
          <w:p w14:paraId="3B8A4F66" w14:textId="7B09AF39" w:rsidR="00A92AEA" w:rsidRDefault="00DE4108" w:rsidP="00D35A34">
            <w:pPr>
              <w:spacing w:after="7" w:line="274" w:lineRule="auto"/>
              <w:ind w:left="0" w:right="55" w:firstLine="0"/>
              <w:jc w:val="center"/>
            </w:pPr>
            <w:r>
              <w:rPr>
                <w:sz w:val="20"/>
              </w:rPr>
              <w:t xml:space="preserve">Pupils may be referred for further assessments/ observations by external professionals: </w:t>
            </w:r>
            <w:r w:rsidR="003F3D0F">
              <w:rPr>
                <w:sz w:val="20"/>
              </w:rPr>
              <w:t xml:space="preserve">Speech and </w:t>
            </w:r>
            <w:r w:rsidR="003E2073">
              <w:rPr>
                <w:sz w:val="20"/>
              </w:rPr>
              <w:t>Language</w:t>
            </w:r>
            <w:r w:rsidR="003F3D0F">
              <w:rPr>
                <w:sz w:val="20"/>
              </w:rPr>
              <w:t xml:space="preserve"> Therapist, </w:t>
            </w:r>
            <w:r w:rsidR="008D5DB6">
              <w:rPr>
                <w:sz w:val="20"/>
              </w:rPr>
              <w:t xml:space="preserve">BSCIP, </w:t>
            </w:r>
            <w:r w:rsidR="003F3D0F">
              <w:rPr>
                <w:sz w:val="20"/>
              </w:rPr>
              <w:t>Specialist Teachers (Woodbridge SEND Service,</w:t>
            </w:r>
            <w:r w:rsidR="00277A82">
              <w:rPr>
                <w:sz w:val="20"/>
              </w:rPr>
              <w:t>)</w:t>
            </w:r>
            <w:r w:rsidR="003F3D0F">
              <w:rPr>
                <w:sz w:val="20"/>
              </w:rPr>
              <w:t xml:space="preserve"> </w:t>
            </w:r>
            <w:r w:rsidR="003E2073">
              <w:rPr>
                <w:sz w:val="20"/>
              </w:rPr>
              <w:t>Educational Psychologists</w:t>
            </w:r>
          </w:p>
          <w:p w14:paraId="4414C8C8" w14:textId="5EA1DD9F" w:rsidR="00A92AEA" w:rsidRDefault="00A92AEA" w:rsidP="005B478A">
            <w:pPr>
              <w:spacing w:after="0" w:line="259" w:lineRule="auto"/>
              <w:ind w:left="0" w:firstLine="0"/>
              <w:jc w:val="center"/>
            </w:pPr>
          </w:p>
        </w:tc>
        <w:tc>
          <w:tcPr>
            <w:tcW w:w="3099" w:type="dxa"/>
            <w:tcBorders>
              <w:top w:val="single" w:sz="4" w:space="0" w:color="000000"/>
              <w:left w:val="single" w:sz="4" w:space="0" w:color="000000"/>
              <w:bottom w:val="single" w:sz="4" w:space="0" w:color="000000"/>
              <w:right w:val="single" w:sz="4" w:space="0" w:color="000000"/>
            </w:tcBorders>
          </w:tcPr>
          <w:p w14:paraId="5B01B079" w14:textId="22F12976" w:rsidR="00377BDA" w:rsidRDefault="000C523E" w:rsidP="005B478A">
            <w:pPr>
              <w:spacing w:after="0" w:line="259" w:lineRule="auto"/>
              <w:ind w:left="0" w:right="143" w:firstLine="0"/>
              <w:jc w:val="center"/>
              <w:rPr>
                <w:sz w:val="20"/>
              </w:rPr>
            </w:pPr>
            <w:r>
              <w:rPr>
                <w:sz w:val="20"/>
              </w:rPr>
              <w:t>Identified c</w:t>
            </w:r>
            <w:r w:rsidR="00377BDA">
              <w:rPr>
                <w:sz w:val="20"/>
              </w:rPr>
              <w:t>oncerns around a child’s</w:t>
            </w:r>
            <w:r w:rsidR="006B32A0">
              <w:rPr>
                <w:sz w:val="20"/>
              </w:rPr>
              <w:t xml:space="preserve"> mental health are discussed with parents and carers and logged on the school’s CPOMS system</w:t>
            </w:r>
            <w:r w:rsidR="00100137">
              <w:rPr>
                <w:sz w:val="20"/>
              </w:rPr>
              <w:t xml:space="preserve"> and referred to the </w:t>
            </w:r>
            <w:r w:rsidR="003436E7">
              <w:rPr>
                <w:sz w:val="20"/>
              </w:rPr>
              <w:t xml:space="preserve">weekly </w:t>
            </w:r>
            <w:r w:rsidR="00100137">
              <w:rPr>
                <w:sz w:val="20"/>
              </w:rPr>
              <w:t>panel</w:t>
            </w:r>
            <w:r w:rsidR="003436E7">
              <w:rPr>
                <w:sz w:val="20"/>
              </w:rPr>
              <w:t xml:space="preserve"> meeting</w:t>
            </w:r>
            <w:r w:rsidR="006B32A0">
              <w:rPr>
                <w:sz w:val="20"/>
              </w:rPr>
              <w:t>.</w:t>
            </w:r>
            <w:r w:rsidR="00962F4C">
              <w:rPr>
                <w:sz w:val="20"/>
              </w:rPr>
              <w:t xml:space="preserve"> Targeted support may be offered and the impact monitored</w:t>
            </w:r>
            <w:r w:rsidR="00107FD7" w:rsidRPr="009C4C2E">
              <w:rPr>
                <w:sz w:val="20"/>
              </w:rPr>
              <w:t>, in line with the graduated approach</w:t>
            </w:r>
            <w:r w:rsidR="00107FD7">
              <w:rPr>
                <w:rStyle w:val="FootnoteReference"/>
                <w:sz w:val="20"/>
              </w:rPr>
              <w:footnoteReference w:id="5"/>
            </w:r>
            <w:r w:rsidR="00107FD7" w:rsidRPr="009C4C2E">
              <w:rPr>
                <w:sz w:val="20"/>
              </w:rPr>
              <w:t>.</w:t>
            </w:r>
          </w:p>
          <w:p w14:paraId="14EB8083" w14:textId="77777777" w:rsidR="00377BDA" w:rsidRDefault="00377BDA" w:rsidP="005B478A">
            <w:pPr>
              <w:spacing w:after="0" w:line="259" w:lineRule="auto"/>
              <w:ind w:left="0" w:right="143" w:firstLine="0"/>
              <w:jc w:val="center"/>
              <w:rPr>
                <w:sz w:val="20"/>
              </w:rPr>
            </w:pPr>
          </w:p>
          <w:p w14:paraId="6C677A7E" w14:textId="34A44754" w:rsidR="00A92AEA" w:rsidRDefault="008D5DB6" w:rsidP="005B478A">
            <w:pPr>
              <w:spacing w:after="0" w:line="259" w:lineRule="auto"/>
              <w:ind w:left="0" w:right="143" w:firstLine="0"/>
              <w:jc w:val="center"/>
            </w:pPr>
            <w:r>
              <w:rPr>
                <w:sz w:val="20"/>
              </w:rPr>
              <w:t>Pupils may be referred for further assessments/ observations by external professionals: Behaviour Support Services, CAMHS, Specialist Teachers (Woodbridge SEND</w:t>
            </w:r>
            <w:r w:rsidR="003E4584">
              <w:rPr>
                <w:sz w:val="20"/>
              </w:rPr>
              <w:t xml:space="preserve"> Service), Counselling, Educational Psychologist</w:t>
            </w:r>
          </w:p>
        </w:tc>
        <w:tc>
          <w:tcPr>
            <w:tcW w:w="2792" w:type="dxa"/>
            <w:tcBorders>
              <w:top w:val="single" w:sz="4" w:space="0" w:color="000000"/>
              <w:left w:val="single" w:sz="4" w:space="0" w:color="000000"/>
              <w:bottom w:val="single" w:sz="4" w:space="0" w:color="000000"/>
              <w:right w:val="single" w:sz="4" w:space="0" w:color="000000"/>
            </w:tcBorders>
          </w:tcPr>
          <w:p w14:paraId="29020421" w14:textId="4877D68F" w:rsidR="00B15A3D" w:rsidRDefault="00006A8A" w:rsidP="00B15A3D">
            <w:pPr>
              <w:spacing w:after="7" w:line="274" w:lineRule="auto"/>
              <w:ind w:left="0" w:right="55" w:firstLine="0"/>
              <w:jc w:val="center"/>
              <w:rPr>
                <w:sz w:val="20"/>
              </w:rPr>
            </w:pPr>
            <w:r w:rsidRPr="009C4C2E">
              <w:rPr>
                <w:sz w:val="20"/>
              </w:rPr>
              <w:t>Su</w:t>
            </w:r>
            <w:r>
              <w:rPr>
                <w:sz w:val="20"/>
              </w:rPr>
              <w:t>bject teachers and school staff</w:t>
            </w:r>
            <w:r w:rsidR="00B15A3D" w:rsidRPr="009C4C2E">
              <w:rPr>
                <w:sz w:val="20"/>
              </w:rPr>
              <w:t xml:space="preserve"> may refer a pupil to the SENDCo for additional support following a period of targeted in-class</w:t>
            </w:r>
            <w:r>
              <w:rPr>
                <w:sz w:val="20"/>
              </w:rPr>
              <w:t>.</w:t>
            </w:r>
          </w:p>
          <w:p w14:paraId="162F88B4" w14:textId="77777777" w:rsidR="00006A8A" w:rsidRDefault="00006A8A" w:rsidP="00B15A3D">
            <w:pPr>
              <w:spacing w:after="7" w:line="274" w:lineRule="auto"/>
              <w:ind w:left="0" w:right="55" w:firstLine="0"/>
              <w:jc w:val="center"/>
              <w:rPr>
                <w:sz w:val="20"/>
              </w:rPr>
            </w:pPr>
          </w:p>
          <w:p w14:paraId="59DE9788" w14:textId="3857680F" w:rsidR="00006A8A" w:rsidRDefault="00006A8A" w:rsidP="00B15A3D">
            <w:pPr>
              <w:spacing w:after="7" w:line="274" w:lineRule="auto"/>
              <w:ind w:left="0" w:right="55" w:firstLine="0"/>
              <w:jc w:val="center"/>
              <w:rPr>
                <w:sz w:val="20"/>
              </w:rPr>
            </w:pPr>
            <w:r>
              <w:rPr>
                <w:sz w:val="20"/>
              </w:rPr>
              <w:t xml:space="preserve">Pupils may be referred for further assessments/ observations by external professionals: Occupational Therapy Services, School </w:t>
            </w:r>
            <w:r w:rsidR="00277A82">
              <w:rPr>
                <w:sz w:val="20"/>
              </w:rPr>
              <w:t>Nurse, Specialist</w:t>
            </w:r>
            <w:r>
              <w:rPr>
                <w:sz w:val="20"/>
              </w:rPr>
              <w:t xml:space="preserve"> Teachers (Woodbridge</w:t>
            </w:r>
            <w:r w:rsidR="003F4ABE">
              <w:rPr>
                <w:sz w:val="20"/>
              </w:rPr>
              <w:t xml:space="preserve"> SEND Service), Educational Psychologist</w:t>
            </w:r>
            <w:r w:rsidR="00B16766">
              <w:rPr>
                <w:sz w:val="20"/>
              </w:rPr>
              <w:t>, specialist teachers for the hearing/visually impaired.</w:t>
            </w:r>
          </w:p>
          <w:p w14:paraId="58D32BCF" w14:textId="1D80ABE3" w:rsidR="00A92AEA" w:rsidRDefault="00A92AEA" w:rsidP="005B478A">
            <w:pPr>
              <w:spacing w:after="0" w:line="259" w:lineRule="auto"/>
              <w:ind w:left="0" w:right="79" w:firstLine="0"/>
              <w:jc w:val="center"/>
            </w:pPr>
          </w:p>
        </w:tc>
      </w:tr>
      <w:tr w:rsidR="005C1013" w14:paraId="1A58E39B" w14:textId="77777777" w:rsidTr="00474FC5">
        <w:trPr>
          <w:trHeight w:val="2043"/>
        </w:trPr>
        <w:tc>
          <w:tcPr>
            <w:tcW w:w="1828" w:type="dxa"/>
            <w:tcBorders>
              <w:top w:val="single" w:sz="4" w:space="0" w:color="000000"/>
              <w:left w:val="single" w:sz="4" w:space="0" w:color="000000"/>
              <w:bottom w:val="single" w:sz="4" w:space="0" w:color="000000"/>
              <w:right w:val="single" w:sz="4" w:space="0" w:color="000000"/>
            </w:tcBorders>
          </w:tcPr>
          <w:p w14:paraId="254259FB" w14:textId="77777777" w:rsidR="0097089C" w:rsidRDefault="0097089C" w:rsidP="009D0FFE">
            <w:pPr>
              <w:spacing w:after="2" w:line="275" w:lineRule="auto"/>
              <w:ind w:left="0" w:right="53" w:firstLine="0"/>
              <w:jc w:val="center"/>
              <w:rPr>
                <w:b/>
              </w:rPr>
            </w:pPr>
          </w:p>
          <w:p w14:paraId="1AD1B6C6" w14:textId="77777777" w:rsidR="0097089C" w:rsidRDefault="0097089C" w:rsidP="009D0FFE">
            <w:pPr>
              <w:spacing w:after="2" w:line="275" w:lineRule="auto"/>
              <w:ind w:left="0" w:right="53" w:firstLine="0"/>
              <w:jc w:val="center"/>
              <w:rPr>
                <w:b/>
              </w:rPr>
            </w:pPr>
          </w:p>
          <w:p w14:paraId="369897D3" w14:textId="7D82B7CA" w:rsidR="005C1013" w:rsidRDefault="005C1013" w:rsidP="009D0FFE">
            <w:pPr>
              <w:spacing w:after="2" w:line="275" w:lineRule="auto"/>
              <w:ind w:left="0" w:right="53" w:firstLine="0"/>
              <w:jc w:val="center"/>
            </w:pPr>
            <w:r>
              <w:rPr>
                <w:b/>
              </w:rPr>
              <w:t>How Little Lever school assess whether a child/young person has a</w:t>
            </w:r>
          </w:p>
          <w:p w14:paraId="17053D2A" w14:textId="470A78D6" w:rsidR="005C1013" w:rsidRDefault="005C1013" w:rsidP="009D0FFE">
            <w:pPr>
              <w:spacing w:after="33" w:line="259" w:lineRule="auto"/>
              <w:ind w:left="0" w:firstLine="0"/>
              <w:jc w:val="center"/>
            </w:pPr>
            <w:r>
              <w:rPr>
                <w:b/>
              </w:rPr>
              <w:t>SEN</w:t>
            </w:r>
          </w:p>
          <w:p w14:paraId="3F0840FC" w14:textId="77CA8EE4" w:rsidR="005C1013" w:rsidRDefault="005C1013">
            <w:pPr>
              <w:spacing w:after="0" w:line="259" w:lineRule="auto"/>
              <w:ind w:left="0" w:firstLine="0"/>
              <w:jc w:val="left"/>
            </w:pPr>
          </w:p>
        </w:tc>
        <w:tc>
          <w:tcPr>
            <w:tcW w:w="12128" w:type="dxa"/>
            <w:gridSpan w:val="4"/>
            <w:tcBorders>
              <w:top w:val="single" w:sz="4" w:space="0" w:color="000000"/>
              <w:left w:val="single" w:sz="4" w:space="0" w:color="000000"/>
              <w:bottom w:val="single" w:sz="4" w:space="0" w:color="000000"/>
              <w:right w:val="single" w:sz="4" w:space="0" w:color="000000"/>
            </w:tcBorders>
          </w:tcPr>
          <w:p w14:paraId="77E4AFBC" w14:textId="62847CFB" w:rsidR="00850F5B" w:rsidRPr="004277FD" w:rsidRDefault="00850F5B" w:rsidP="00850F5B">
            <w:pPr>
              <w:spacing w:after="8" w:line="273" w:lineRule="auto"/>
              <w:ind w:left="0" w:right="59" w:firstLine="0"/>
              <w:rPr>
                <w:sz w:val="20"/>
              </w:rPr>
            </w:pPr>
            <w:r w:rsidRPr="00850F5B">
              <w:rPr>
                <w:sz w:val="20"/>
              </w:rPr>
              <w:t xml:space="preserve">In line with the graduated approach, all pupils receive quality first adaptive teaching in the classroom as part of the school’s inclusive provision. This teaching may be informed by advice from external professionals. Pupils requiring additional support are added to the SEND monitoring list, and, where appropriate, a pupil passport </w:t>
            </w:r>
            <w:r w:rsidR="00395ED3" w:rsidRPr="004277FD">
              <w:rPr>
                <w:sz w:val="20"/>
              </w:rPr>
              <w:t>may</w:t>
            </w:r>
            <w:r w:rsidRPr="00850F5B">
              <w:rPr>
                <w:sz w:val="20"/>
              </w:rPr>
              <w:t xml:space="preserve"> used to record and communicate their needs.</w:t>
            </w:r>
          </w:p>
          <w:p w14:paraId="2D190FBE" w14:textId="77777777" w:rsidR="00395ED3" w:rsidRPr="00850F5B" w:rsidRDefault="00395ED3" w:rsidP="00850F5B">
            <w:pPr>
              <w:spacing w:after="8" w:line="273" w:lineRule="auto"/>
              <w:ind w:left="0" w:right="59" w:firstLine="0"/>
              <w:rPr>
                <w:sz w:val="20"/>
              </w:rPr>
            </w:pPr>
          </w:p>
          <w:p w14:paraId="1B36C9D8" w14:textId="77777777" w:rsidR="00850F5B" w:rsidRPr="004277FD" w:rsidRDefault="00850F5B" w:rsidP="00850F5B">
            <w:pPr>
              <w:spacing w:after="8" w:line="273" w:lineRule="auto"/>
              <w:ind w:left="0" w:right="59" w:firstLine="0"/>
              <w:rPr>
                <w:sz w:val="20"/>
              </w:rPr>
            </w:pPr>
            <w:r w:rsidRPr="00850F5B">
              <w:rPr>
                <w:sz w:val="20"/>
              </w:rPr>
              <w:t>Targeted interventions outside the classroom may also be provided. If a pupil requires support that is additional or different from the inclusive provision for more than two review cycles, they will be added to the SEND register, and their needs will continue to be documented via a pupil passport.</w:t>
            </w:r>
          </w:p>
          <w:p w14:paraId="329E5DAB" w14:textId="77777777" w:rsidR="00395ED3" w:rsidRPr="00850F5B" w:rsidRDefault="00395ED3" w:rsidP="00850F5B">
            <w:pPr>
              <w:spacing w:after="8" w:line="273" w:lineRule="auto"/>
              <w:ind w:left="0" w:right="59" w:firstLine="0"/>
              <w:rPr>
                <w:sz w:val="20"/>
              </w:rPr>
            </w:pPr>
          </w:p>
          <w:p w14:paraId="1FEA1167" w14:textId="0F76289E" w:rsidR="00850F5B" w:rsidRPr="004277FD" w:rsidRDefault="00850F5B" w:rsidP="00850F5B">
            <w:pPr>
              <w:spacing w:after="8" w:line="273" w:lineRule="auto"/>
              <w:ind w:left="0" w:right="59" w:firstLine="0"/>
              <w:rPr>
                <w:sz w:val="20"/>
              </w:rPr>
            </w:pPr>
            <w:r w:rsidRPr="00850F5B">
              <w:rPr>
                <w:sz w:val="20"/>
              </w:rPr>
              <w:t xml:space="preserve">The </w:t>
            </w:r>
            <w:r w:rsidR="00317EBB">
              <w:rPr>
                <w:sz w:val="20"/>
              </w:rPr>
              <w:t>SEND</w:t>
            </w:r>
            <w:r w:rsidRPr="00850F5B">
              <w:rPr>
                <w:sz w:val="20"/>
              </w:rPr>
              <w:t xml:space="preserve"> Team monitors pupil progress and reviews the effectiveness of support. When a pupil no longer requires SEND support, parents and carers are informed, and the pupil is moved from the SEND register to the monitoring list.</w:t>
            </w:r>
          </w:p>
          <w:p w14:paraId="240B5D92" w14:textId="77777777" w:rsidR="004277FD" w:rsidRPr="00850F5B" w:rsidRDefault="004277FD" w:rsidP="00850F5B">
            <w:pPr>
              <w:spacing w:after="8" w:line="273" w:lineRule="auto"/>
              <w:ind w:left="0" w:right="59" w:firstLine="0"/>
              <w:rPr>
                <w:sz w:val="20"/>
              </w:rPr>
            </w:pPr>
          </w:p>
          <w:p w14:paraId="538116EA" w14:textId="537FE1D5" w:rsidR="005C1013" w:rsidRPr="004277FD" w:rsidRDefault="00850F5B" w:rsidP="004277FD">
            <w:pPr>
              <w:spacing w:after="8" w:line="273" w:lineRule="auto"/>
              <w:ind w:left="0" w:right="59" w:firstLine="0"/>
              <w:rPr>
                <w:sz w:val="20"/>
              </w:rPr>
            </w:pPr>
            <w:r w:rsidRPr="00850F5B">
              <w:rPr>
                <w:sz w:val="20"/>
              </w:rPr>
              <w:t>Where parents or carers wish to pursue a formal diagnosis, the school will gather evidence to support a referral. For assessments such as Autism or ADHD, evidence from a third-party professional is required. Following assessment, school-based support is reviewed and adapted to implement the assessor’s recommendations wherever reasonably possible.</w:t>
            </w:r>
          </w:p>
        </w:tc>
      </w:tr>
    </w:tbl>
    <w:p w14:paraId="5F20678E" w14:textId="77777777" w:rsidR="00A92AEA" w:rsidRDefault="00A92AEA">
      <w:pPr>
        <w:spacing w:after="0" w:line="259" w:lineRule="auto"/>
        <w:ind w:left="-1440" w:right="15401" w:firstLine="0"/>
        <w:jc w:val="left"/>
      </w:pPr>
    </w:p>
    <w:tbl>
      <w:tblPr>
        <w:tblStyle w:val="TableGrid"/>
        <w:tblW w:w="13906" w:type="dxa"/>
        <w:tblInd w:w="10" w:type="dxa"/>
        <w:tblCellMar>
          <w:top w:w="58" w:type="dxa"/>
          <w:right w:w="11" w:type="dxa"/>
        </w:tblCellMar>
        <w:tblLook w:val="04A0" w:firstRow="1" w:lastRow="0" w:firstColumn="1" w:lastColumn="0" w:noHBand="0" w:noVBand="1"/>
      </w:tblPr>
      <w:tblGrid>
        <w:gridCol w:w="1963"/>
        <w:gridCol w:w="3107"/>
        <w:gridCol w:w="2966"/>
        <w:gridCol w:w="3088"/>
        <w:gridCol w:w="2782"/>
      </w:tblGrid>
      <w:tr w:rsidR="003D032F" w14:paraId="57DA5F8A" w14:textId="77777777" w:rsidTr="005C319C">
        <w:trPr>
          <w:trHeight w:val="3051"/>
        </w:trPr>
        <w:tc>
          <w:tcPr>
            <w:tcW w:w="1963" w:type="dxa"/>
            <w:tcBorders>
              <w:top w:val="single" w:sz="4" w:space="0" w:color="000000"/>
              <w:left w:val="single" w:sz="4" w:space="0" w:color="000000"/>
              <w:bottom w:val="single" w:sz="4" w:space="0" w:color="000000"/>
              <w:right w:val="single" w:sz="4" w:space="0" w:color="000000"/>
            </w:tcBorders>
          </w:tcPr>
          <w:p w14:paraId="7FD061A4" w14:textId="63F47454" w:rsidR="003D032F" w:rsidRDefault="003D032F" w:rsidP="00300D70">
            <w:pPr>
              <w:spacing w:after="33" w:line="259" w:lineRule="auto"/>
              <w:ind w:left="108" w:firstLine="0"/>
              <w:jc w:val="center"/>
              <w:rPr>
                <w:b/>
              </w:rPr>
            </w:pPr>
            <w:r>
              <w:rPr>
                <w:b/>
              </w:rPr>
              <w:lastRenderedPageBreak/>
              <w:t>What SEND Provision may be on offer at Little Lever School?</w:t>
            </w:r>
          </w:p>
          <w:p w14:paraId="3E6F46B9" w14:textId="77777777" w:rsidR="006B37A9" w:rsidRDefault="006B37A9" w:rsidP="00300D70">
            <w:pPr>
              <w:spacing w:after="33" w:line="259" w:lineRule="auto"/>
              <w:ind w:left="108" w:firstLine="0"/>
              <w:jc w:val="center"/>
            </w:pPr>
          </w:p>
          <w:p w14:paraId="5DE3C4EB" w14:textId="77777777" w:rsidR="007538DC" w:rsidRDefault="007538DC" w:rsidP="00300D70">
            <w:pPr>
              <w:spacing w:after="33" w:line="259" w:lineRule="auto"/>
              <w:ind w:left="108" w:firstLine="0"/>
              <w:jc w:val="center"/>
            </w:pPr>
          </w:p>
          <w:p w14:paraId="3E2905C8" w14:textId="77777777" w:rsidR="007538DC" w:rsidRDefault="007538DC" w:rsidP="00300D70">
            <w:pPr>
              <w:spacing w:after="33" w:line="259" w:lineRule="auto"/>
              <w:ind w:left="108" w:firstLine="0"/>
              <w:jc w:val="center"/>
            </w:pPr>
          </w:p>
          <w:p w14:paraId="28E7F7FB" w14:textId="77777777" w:rsidR="007538DC" w:rsidRDefault="007538DC" w:rsidP="00300D70">
            <w:pPr>
              <w:spacing w:after="33" w:line="259" w:lineRule="auto"/>
              <w:ind w:left="108" w:firstLine="0"/>
              <w:jc w:val="center"/>
            </w:pPr>
          </w:p>
          <w:p w14:paraId="1EDFCC04" w14:textId="77777777" w:rsidR="007538DC" w:rsidRDefault="007538DC" w:rsidP="00300D70">
            <w:pPr>
              <w:spacing w:after="33" w:line="259" w:lineRule="auto"/>
              <w:ind w:left="108" w:firstLine="0"/>
              <w:jc w:val="center"/>
            </w:pPr>
          </w:p>
          <w:p w14:paraId="13ABC39E" w14:textId="77777777" w:rsidR="007538DC" w:rsidRDefault="007538DC" w:rsidP="00300D70">
            <w:pPr>
              <w:spacing w:after="33" w:line="259" w:lineRule="auto"/>
              <w:ind w:left="108" w:firstLine="0"/>
              <w:jc w:val="center"/>
            </w:pPr>
          </w:p>
          <w:p w14:paraId="6595B06D" w14:textId="1E3FA755" w:rsidR="006B37A9" w:rsidRDefault="006B37A9" w:rsidP="00300D70">
            <w:pPr>
              <w:spacing w:after="33" w:line="259" w:lineRule="auto"/>
              <w:ind w:left="108" w:firstLine="0"/>
              <w:jc w:val="center"/>
            </w:pPr>
            <w:r>
              <w:t xml:space="preserve">Universal Provision </w:t>
            </w:r>
            <w:r w:rsidR="000E453F">
              <w:t>–</w:t>
            </w:r>
            <w:r>
              <w:t xml:space="preserve"> Ordina</w:t>
            </w:r>
            <w:r w:rsidR="000E453F">
              <w:t>rily Available Inclusive Provision</w:t>
            </w:r>
          </w:p>
          <w:p w14:paraId="65C73771" w14:textId="4B7FCCC3" w:rsidR="00300D70" w:rsidRDefault="00300D70" w:rsidP="00300D70">
            <w:pPr>
              <w:spacing w:after="33" w:line="259" w:lineRule="auto"/>
              <w:ind w:left="108" w:firstLine="0"/>
              <w:jc w:val="center"/>
              <w:rPr>
                <w:sz w:val="18"/>
                <w:szCs w:val="18"/>
              </w:rPr>
            </w:pPr>
            <w:r w:rsidRPr="00300D70">
              <w:rPr>
                <w:sz w:val="18"/>
                <w:szCs w:val="18"/>
              </w:rPr>
              <w:t>(high-quality, inclusive teaching and reasonable adjustments that are routinely available to all pupils)</w:t>
            </w:r>
          </w:p>
          <w:p w14:paraId="42E9A81B" w14:textId="77777777" w:rsidR="007538DC" w:rsidRDefault="007538DC" w:rsidP="00300D70">
            <w:pPr>
              <w:spacing w:after="33" w:line="259" w:lineRule="auto"/>
              <w:ind w:left="108" w:firstLine="0"/>
              <w:jc w:val="center"/>
              <w:rPr>
                <w:sz w:val="18"/>
                <w:szCs w:val="18"/>
              </w:rPr>
            </w:pPr>
          </w:p>
          <w:p w14:paraId="54E9294B" w14:textId="77777777" w:rsidR="007538DC" w:rsidRDefault="007538DC" w:rsidP="00300D70">
            <w:pPr>
              <w:spacing w:after="33" w:line="259" w:lineRule="auto"/>
              <w:ind w:left="108" w:firstLine="0"/>
              <w:jc w:val="center"/>
              <w:rPr>
                <w:sz w:val="18"/>
                <w:szCs w:val="18"/>
              </w:rPr>
            </w:pPr>
          </w:p>
          <w:p w14:paraId="6EF7A27A" w14:textId="77777777" w:rsidR="007538DC" w:rsidRDefault="007538DC" w:rsidP="00300D70">
            <w:pPr>
              <w:spacing w:after="33" w:line="259" w:lineRule="auto"/>
              <w:ind w:left="108" w:firstLine="0"/>
              <w:jc w:val="center"/>
              <w:rPr>
                <w:sz w:val="18"/>
                <w:szCs w:val="18"/>
              </w:rPr>
            </w:pPr>
          </w:p>
          <w:p w14:paraId="67FD4577" w14:textId="77777777" w:rsidR="007538DC" w:rsidRDefault="007538DC" w:rsidP="00300D70">
            <w:pPr>
              <w:spacing w:after="33" w:line="259" w:lineRule="auto"/>
              <w:ind w:left="108" w:firstLine="0"/>
              <w:jc w:val="center"/>
              <w:rPr>
                <w:sz w:val="18"/>
                <w:szCs w:val="18"/>
              </w:rPr>
            </w:pPr>
          </w:p>
          <w:p w14:paraId="24AFAE06" w14:textId="77777777" w:rsidR="007538DC" w:rsidRDefault="007538DC" w:rsidP="00300D70">
            <w:pPr>
              <w:spacing w:after="33" w:line="259" w:lineRule="auto"/>
              <w:ind w:left="108" w:firstLine="0"/>
              <w:jc w:val="center"/>
              <w:rPr>
                <w:sz w:val="18"/>
                <w:szCs w:val="18"/>
              </w:rPr>
            </w:pPr>
          </w:p>
          <w:p w14:paraId="4CD530C8" w14:textId="77777777" w:rsidR="007538DC" w:rsidRDefault="007538DC" w:rsidP="00300D70">
            <w:pPr>
              <w:spacing w:after="33" w:line="259" w:lineRule="auto"/>
              <w:ind w:left="108" w:firstLine="0"/>
              <w:jc w:val="center"/>
              <w:rPr>
                <w:sz w:val="18"/>
                <w:szCs w:val="18"/>
              </w:rPr>
            </w:pPr>
          </w:p>
          <w:p w14:paraId="5D08E6AC" w14:textId="77777777" w:rsidR="007538DC" w:rsidRDefault="007538DC" w:rsidP="00300D70">
            <w:pPr>
              <w:spacing w:after="33" w:line="259" w:lineRule="auto"/>
              <w:ind w:left="108" w:firstLine="0"/>
              <w:jc w:val="center"/>
              <w:rPr>
                <w:sz w:val="18"/>
                <w:szCs w:val="18"/>
              </w:rPr>
            </w:pPr>
          </w:p>
          <w:p w14:paraId="6D7AC300" w14:textId="77777777" w:rsidR="007538DC" w:rsidRDefault="007538DC" w:rsidP="00300D70">
            <w:pPr>
              <w:spacing w:after="33" w:line="259" w:lineRule="auto"/>
              <w:ind w:left="108" w:firstLine="0"/>
              <w:jc w:val="center"/>
              <w:rPr>
                <w:sz w:val="18"/>
                <w:szCs w:val="18"/>
              </w:rPr>
            </w:pPr>
          </w:p>
          <w:p w14:paraId="6F646C04" w14:textId="77777777" w:rsidR="007538DC" w:rsidRDefault="007538DC" w:rsidP="00300D70">
            <w:pPr>
              <w:spacing w:after="33" w:line="259" w:lineRule="auto"/>
              <w:ind w:left="108" w:firstLine="0"/>
              <w:jc w:val="center"/>
              <w:rPr>
                <w:sz w:val="18"/>
                <w:szCs w:val="18"/>
              </w:rPr>
            </w:pPr>
          </w:p>
          <w:p w14:paraId="1CE0B3B7" w14:textId="77777777" w:rsidR="007538DC" w:rsidRDefault="007538DC" w:rsidP="00300D70">
            <w:pPr>
              <w:spacing w:after="33" w:line="259" w:lineRule="auto"/>
              <w:ind w:left="108" w:firstLine="0"/>
              <w:jc w:val="center"/>
              <w:rPr>
                <w:sz w:val="18"/>
                <w:szCs w:val="18"/>
              </w:rPr>
            </w:pPr>
          </w:p>
          <w:p w14:paraId="0D6ABA3A" w14:textId="77777777" w:rsidR="007538DC" w:rsidRDefault="007538DC" w:rsidP="00300D70">
            <w:pPr>
              <w:spacing w:after="33" w:line="259" w:lineRule="auto"/>
              <w:ind w:left="108" w:firstLine="0"/>
              <w:jc w:val="center"/>
              <w:rPr>
                <w:sz w:val="18"/>
                <w:szCs w:val="18"/>
              </w:rPr>
            </w:pPr>
          </w:p>
          <w:p w14:paraId="3AEE12BC" w14:textId="77777777" w:rsidR="007538DC" w:rsidRDefault="007538DC" w:rsidP="00300D70">
            <w:pPr>
              <w:spacing w:after="33" w:line="259" w:lineRule="auto"/>
              <w:ind w:left="108" w:firstLine="0"/>
              <w:jc w:val="center"/>
              <w:rPr>
                <w:sz w:val="18"/>
                <w:szCs w:val="18"/>
              </w:rPr>
            </w:pPr>
          </w:p>
          <w:p w14:paraId="075B11A6" w14:textId="77777777" w:rsidR="007538DC" w:rsidRDefault="007538DC" w:rsidP="00300D70">
            <w:pPr>
              <w:spacing w:after="33" w:line="259" w:lineRule="auto"/>
              <w:ind w:left="108" w:firstLine="0"/>
              <w:jc w:val="center"/>
              <w:rPr>
                <w:sz w:val="18"/>
                <w:szCs w:val="18"/>
              </w:rPr>
            </w:pPr>
          </w:p>
          <w:p w14:paraId="3B351B66" w14:textId="77777777" w:rsidR="007538DC" w:rsidRDefault="007538DC" w:rsidP="00300D70">
            <w:pPr>
              <w:spacing w:after="33" w:line="259" w:lineRule="auto"/>
              <w:ind w:left="108" w:firstLine="0"/>
              <w:jc w:val="center"/>
              <w:rPr>
                <w:sz w:val="18"/>
                <w:szCs w:val="18"/>
              </w:rPr>
            </w:pPr>
          </w:p>
          <w:p w14:paraId="790BE4BD" w14:textId="77777777" w:rsidR="007538DC" w:rsidRDefault="007538DC" w:rsidP="00300D70">
            <w:pPr>
              <w:spacing w:after="33" w:line="259" w:lineRule="auto"/>
              <w:ind w:left="108" w:firstLine="0"/>
              <w:jc w:val="center"/>
              <w:rPr>
                <w:sz w:val="18"/>
                <w:szCs w:val="18"/>
              </w:rPr>
            </w:pPr>
          </w:p>
          <w:p w14:paraId="0796CE97" w14:textId="77777777" w:rsidR="007538DC" w:rsidRDefault="007538DC" w:rsidP="00300D70">
            <w:pPr>
              <w:spacing w:after="33" w:line="259" w:lineRule="auto"/>
              <w:ind w:left="108" w:firstLine="0"/>
              <w:jc w:val="center"/>
              <w:rPr>
                <w:sz w:val="18"/>
                <w:szCs w:val="18"/>
              </w:rPr>
            </w:pPr>
          </w:p>
          <w:p w14:paraId="326EF5DB" w14:textId="77777777" w:rsidR="007538DC" w:rsidRDefault="007538DC" w:rsidP="00300D70">
            <w:pPr>
              <w:spacing w:after="33" w:line="259" w:lineRule="auto"/>
              <w:ind w:left="108" w:firstLine="0"/>
              <w:jc w:val="center"/>
              <w:rPr>
                <w:sz w:val="18"/>
                <w:szCs w:val="18"/>
              </w:rPr>
            </w:pPr>
          </w:p>
          <w:p w14:paraId="0D969EF3" w14:textId="77777777" w:rsidR="007538DC" w:rsidRDefault="007538DC" w:rsidP="00300D70">
            <w:pPr>
              <w:spacing w:after="33" w:line="259" w:lineRule="auto"/>
              <w:ind w:left="108" w:firstLine="0"/>
              <w:jc w:val="center"/>
              <w:rPr>
                <w:sz w:val="18"/>
                <w:szCs w:val="18"/>
              </w:rPr>
            </w:pPr>
          </w:p>
          <w:p w14:paraId="75FA9E57" w14:textId="77777777" w:rsidR="007538DC" w:rsidRDefault="007538DC" w:rsidP="00300D70">
            <w:pPr>
              <w:spacing w:after="33" w:line="259" w:lineRule="auto"/>
              <w:ind w:left="108" w:firstLine="0"/>
              <w:jc w:val="center"/>
              <w:rPr>
                <w:sz w:val="18"/>
                <w:szCs w:val="18"/>
              </w:rPr>
            </w:pPr>
          </w:p>
          <w:p w14:paraId="6EC27E5F" w14:textId="77777777" w:rsidR="00786C02" w:rsidRDefault="00786C02" w:rsidP="00300D70">
            <w:pPr>
              <w:spacing w:after="33" w:line="259" w:lineRule="auto"/>
              <w:ind w:left="108" w:firstLine="0"/>
              <w:jc w:val="center"/>
              <w:rPr>
                <w:sz w:val="18"/>
                <w:szCs w:val="18"/>
              </w:rPr>
            </w:pPr>
          </w:p>
          <w:p w14:paraId="0C2095B8" w14:textId="77777777" w:rsidR="00786C02" w:rsidRDefault="00786C02" w:rsidP="00300D70">
            <w:pPr>
              <w:spacing w:after="33" w:line="259" w:lineRule="auto"/>
              <w:ind w:left="108" w:firstLine="0"/>
              <w:jc w:val="center"/>
              <w:rPr>
                <w:sz w:val="18"/>
                <w:szCs w:val="18"/>
              </w:rPr>
            </w:pPr>
          </w:p>
          <w:p w14:paraId="2FC33CD6" w14:textId="77777777" w:rsidR="00786C02" w:rsidRDefault="00786C02" w:rsidP="00300D70">
            <w:pPr>
              <w:spacing w:after="33" w:line="259" w:lineRule="auto"/>
              <w:ind w:left="108" w:firstLine="0"/>
              <w:jc w:val="center"/>
              <w:rPr>
                <w:sz w:val="18"/>
                <w:szCs w:val="18"/>
              </w:rPr>
            </w:pPr>
          </w:p>
          <w:p w14:paraId="0A771D20" w14:textId="77777777" w:rsidR="00786C02" w:rsidRDefault="00786C02" w:rsidP="00300D70">
            <w:pPr>
              <w:spacing w:after="33" w:line="259" w:lineRule="auto"/>
              <w:ind w:left="108" w:firstLine="0"/>
              <w:jc w:val="center"/>
              <w:rPr>
                <w:sz w:val="18"/>
                <w:szCs w:val="18"/>
              </w:rPr>
            </w:pPr>
          </w:p>
          <w:p w14:paraId="572B7CF9" w14:textId="77777777" w:rsidR="00786C02" w:rsidRDefault="00786C02" w:rsidP="00300D70">
            <w:pPr>
              <w:spacing w:after="33" w:line="259" w:lineRule="auto"/>
              <w:ind w:left="108" w:firstLine="0"/>
              <w:jc w:val="center"/>
              <w:rPr>
                <w:sz w:val="18"/>
                <w:szCs w:val="18"/>
              </w:rPr>
            </w:pPr>
          </w:p>
          <w:p w14:paraId="01DB69A4" w14:textId="77777777" w:rsidR="00786C02" w:rsidRDefault="00786C02" w:rsidP="00300D70">
            <w:pPr>
              <w:spacing w:after="33" w:line="259" w:lineRule="auto"/>
              <w:ind w:left="108" w:firstLine="0"/>
              <w:jc w:val="center"/>
              <w:rPr>
                <w:sz w:val="18"/>
                <w:szCs w:val="18"/>
              </w:rPr>
            </w:pPr>
          </w:p>
          <w:p w14:paraId="4B388C61" w14:textId="77777777" w:rsidR="00786C02" w:rsidRDefault="00786C02" w:rsidP="00300D70">
            <w:pPr>
              <w:spacing w:after="33" w:line="259" w:lineRule="auto"/>
              <w:ind w:left="108" w:firstLine="0"/>
              <w:jc w:val="center"/>
              <w:rPr>
                <w:sz w:val="18"/>
                <w:szCs w:val="18"/>
              </w:rPr>
            </w:pPr>
          </w:p>
          <w:p w14:paraId="0B7D79D9" w14:textId="1F5E89B2" w:rsidR="007538DC" w:rsidRDefault="007538DC" w:rsidP="007538DC">
            <w:pPr>
              <w:spacing w:after="33" w:line="259" w:lineRule="auto"/>
              <w:ind w:left="108" w:firstLine="0"/>
              <w:jc w:val="center"/>
            </w:pPr>
            <w:r>
              <w:t>Provision at SEND Support</w:t>
            </w:r>
          </w:p>
          <w:p w14:paraId="67B8371F" w14:textId="49F19D80" w:rsidR="007538DC" w:rsidRPr="00300D70" w:rsidRDefault="007538DC" w:rsidP="00194648">
            <w:pPr>
              <w:spacing w:after="33" w:line="259" w:lineRule="auto"/>
              <w:ind w:left="108" w:firstLine="0"/>
              <w:jc w:val="center"/>
              <w:rPr>
                <w:sz w:val="18"/>
                <w:szCs w:val="18"/>
              </w:rPr>
            </w:pPr>
            <w:r w:rsidRPr="00300D70">
              <w:rPr>
                <w:sz w:val="18"/>
                <w:szCs w:val="18"/>
              </w:rPr>
              <w:t>(</w:t>
            </w:r>
            <w:r>
              <w:rPr>
                <w:sz w:val="18"/>
                <w:szCs w:val="18"/>
              </w:rPr>
              <w:t>support that is alternative or additional to what is ordinarily available in the universal offer</w:t>
            </w:r>
            <w:r w:rsidRPr="00300D70">
              <w:rPr>
                <w:sz w:val="18"/>
                <w:szCs w:val="18"/>
              </w:rPr>
              <w:t>)</w:t>
            </w:r>
          </w:p>
          <w:p w14:paraId="411CDE00" w14:textId="77777777" w:rsidR="007538DC" w:rsidRPr="00300D70" w:rsidRDefault="007538DC" w:rsidP="00300D70">
            <w:pPr>
              <w:spacing w:after="33" w:line="259" w:lineRule="auto"/>
              <w:ind w:left="108" w:firstLine="0"/>
              <w:jc w:val="center"/>
              <w:rPr>
                <w:sz w:val="18"/>
                <w:szCs w:val="18"/>
              </w:rPr>
            </w:pPr>
          </w:p>
          <w:p w14:paraId="783ED32D" w14:textId="77777777" w:rsidR="003D032F" w:rsidRDefault="003D032F" w:rsidP="003D032F">
            <w:pPr>
              <w:spacing w:after="0" w:line="259" w:lineRule="auto"/>
              <w:ind w:left="108" w:firstLine="0"/>
              <w:jc w:val="left"/>
            </w:pPr>
            <w:r>
              <w:rPr>
                <w:sz w:val="20"/>
              </w:rPr>
              <w:t xml:space="preserve"> </w:t>
            </w:r>
            <w: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24B24073" w14:textId="77777777" w:rsidR="003D032F" w:rsidRDefault="003D032F" w:rsidP="003D032F">
            <w:pPr>
              <w:tabs>
                <w:tab w:val="right" w:pos="2458"/>
              </w:tabs>
              <w:spacing w:after="20" w:line="259" w:lineRule="auto"/>
              <w:ind w:left="0" w:firstLine="0"/>
              <w:jc w:val="center"/>
              <w:rPr>
                <w:b/>
                <w:sz w:val="18"/>
                <w:szCs w:val="18"/>
              </w:rPr>
            </w:pPr>
            <w:r w:rsidRPr="003D032F">
              <w:rPr>
                <w:b/>
                <w:sz w:val="18"/>
                <w:szCs w:val="18"/>
              </w:rPr>
              <w:lastRenderedPageBreak/>
              <w:t>COGNITION AND</w:t>
            </w:r>
            <w:r>
              <w:rPr>
                <w:b/>
                <w:sz w:val="18"/>
                <w:szCs w:val="18"/>
              </w:rPr>
              <w:t xml:space="preserve"> </w:t>
            </w:r>
            <w:r w:rsidRPr="003D032F">
              <w:rPr>
                <w:b/>
                <w:sz w:val="18"/>
                <w:szCs w:val="18"/>
              </w:rPr>
              <w:t>LEARNING</w:t>
            </w:r>
          </w:p>
          <w:p w14:paraId="1098F74C" w14:textId="77777777" w:rsidR="003D032F" w:rsidRDefault="003D032F" w:rsidP="003D032F">
            <w:pPr>
              <w:tabs>
                <w:tab w:val="right" w:pos="2458"/>
              </w:tabs>
              <w:spacing w:after="20" w:line="259" w:lineRule="auto"/>
              <w:ind w:left="0" w:firstLine="0"/>
              <w:jc w:val="center"/>
              <w:rPr>
                <w:sz w:val="18"/>
                <w:szCs w:val="18"/>
              </w:rPr>
            </w:pPr>
          </w:p>
          <w:p w14:paraId="0B0BAC35" w14:textId="77777777" w:rsidR="00572104" w:rsidRDefault="00572104" w:rsidP="003D032F">
            <w:pPr>
              <w:tabs>
                <w:tab w:val="right" w:pos="2458"/>
              </w:tabs>
              <w:spacing w:after="20" w:line="259" w:lineRule="auto"/>
              <w:ind w:left="0" w:firstLine="0"/>
              <w:jc w:val="center"/>
              <w:rPr>
                <w:sz w:val="18"/>
                <w:szCs w:val="18"/>
              </w:rPr>
            </w:pPr>
          </w:p>
          <w:p w14:paraId="49AA5AC5" w14:textId="77777777" w:rsidR="005C1B99" w:rsidRDefault="005C1B99" w:rsidP="005C1B99">
            <w:pPr>
              <w:tabs>
                <w:tab w:val="right" w:pos="2676"/>
              </w:tabs>
              <w:spacing w:after="20" w:line="259" w:lineRule="auto"/>
              <w:jc w:val="left"/>
              <w:rPr>
                <w:sz w:val="18"/>
                <w:szCs w:val="18"/>
              </w:rPr>
            </w:pPr>
            <w:r w:rsidRPr="00E94224">
              <w:rPr>
                <w:sz w:val="18"/>
                <w:szCs w:val="18"/>
              </w:rPr>
              <w:t>-</w:t>
            </w:r>
            <w:r>
              <w:rPr>
                <w:sz w:val="18"/>
                <w:szCs w:val="18"/>
              </w:rPr>
              <w:t xml:space="preserve"> High quality adaptive teaching, targeted to pupils’ gaps and needs</w:t>
            </w:r>
          </w:p>
          <w:p w14:paraId="04325B71" w14:textId="78D1D539"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Visual supports</w:t>
            </w:r>
            <w:r w:rsidR="007F1F10">
              <w:rPr>
                <w:sz w:val="18"/>
                <w:szCs w:val="18"/>
              </w:rPr>
              <w:t xml:space="preserve"> and dual coding</w:t>
            </w:r>
          </w:p>
          <w:p w14:paraId="1AEAA970"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Sentence stems</w:t>
            </w:r>
          </w:p>
          <w:p w14:paraId="3772E7AF"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Word banks</w:t>
            </w:r>
          </w:p>
          <w:p w14:paraId="4E2EEEAE"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Writing frames</w:t>
            </w:r>
          </w:p>
          <w:p w14:paraId="79875556"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Checklists</w:t>
            </w:r>
          </w:p>
          <w:p w14:paraId="57E1B30F"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 xml:space="preserve">Pre-teaching vocabulary </w:t>
            </w:r>
          </w:p>
          <w:p w14:paraId="089F392B" w14:textId="0C357328" w:rsidR="005C1B99" w:rsidRPr="00E94224" w:rsidRDefault="005C1B99" w:rsidP="005C1B99">
            <w:pPr>
              <w:tabs>
                <w:tab w:val="right" w:pos="2676"/>
              </w:tabs>
              <w:spacing w:after="20" w:line="259" w:lineRule="auto"/>
              <w:jc w:val="left"/>
              <w:rPr>
                <w:sz w:val="18"/>
                <w:szCs w:val="18"/>
              </w:rPr>
            </w:pPr>
            <w:r>
              <w:rPr>
                <w:sz w:val="18"/>
                <w:szCs w:val="18"/>
              </w:rPr>
              <w:t xml:space="preserve">- </w:t>
            </w:r>
            <w:r w:rsidR="009E1180">
              <w:rPr>
                <w:sz w:val="18"/>
                <w:szCs w:val="18"/>
              </w:rPr>
              <w:t>Regular r</w:t>
            </w:r>
            <w:r w:rsidRPr="00E94224">
              <w:rPr>
                <w:sz w:val="18"/>
                <w:szCs w:val="18"/>
              </w:rPr>
              <w:t xml:space="preserve">etrieval of prior knowledge </w:t>
            </w:r>
          </w:p>
          <w:p w14:paraId="5F60DD9E" w14:textId="77777777" w:rsidR="005C1B99"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Overlearning</w:t>
            </w:r>
          </w:p>
          <w:p w14:paraId="5F087DC9" w14:textId="3CCFA264" w:rsidR="00332D37" w:rsidRDefault="00332D37" w:rsidP="005C1B99">
            <w:pPr>
              <w:tabs>
                <w:tab w:val="right" w:pos="2676"/>
              </w:tabs>
              <w:spacing w:after="20" w:line="259" w:lineRule="auto"/>
              <w:jc w:val="left"/>
              <w:rPr>
                <w:sz w:val="18"/>
                <w:szCs w:val="18"/>
              </w:rPr>
            </w:pPr>
            <w:r>
              <w:rPr>
                <w:sz w:val="18"/>
                <w:szCs w:val="18"/>
              </w:rPr>
              <w:t>- Mini whiteboards for formative assessment</w:t>
            </w:r>
          </w:p>
          <w:p w14:paraId="74AAA451" w14:textId="61BE6B93" w:rsidR="009D0F7E" w:rsidRDefault="009D0F7E" w:rsidP="005C1B99">
            <w:pPr>
              <w:tabs>
                <w:tab w:val="right" w:pos="2676"/>
              </w:tabs>
              <w:spacing w:after="20" w:line="259" w:lineRule="auto"/>
              <w:jc w:val="left"/>
              <w:rPr>
                <w:sz w:val="18"/>
                <w:szCs w:val="18"/>
              </w:rPr>
            </w:pPr>
            <w:r>
              <w:rPr>
                <w:sz w:val="18"/>
                <w:szCs w:val="18"/>
              </w:rPr>
              <w:t>- Adapted questioning</w:t>
            </w:r>
          </w:p>
          <w:p w14:paraId="2222DCAD" w14:textId="77777777" w:rsidR="005C1B99" w:rsidRPr="00E94224" w:rsidRDefault="005C1B99" w:rsidP="005C1B99">
            <w:pPr>
              <w:tabs>
                <w:tab w:val="right" w:pos="2676"/>
              </w:tabs>
              <w:spacing w:after="20" w:line="259" w:lineRule="auto"/>
              <w:jc w:val="left"/>
              <w:rPr>
                <w:sz w:val="18"/>
                <w:szCs w:val="18"/>
              </w:rPr>
            </w:pPr>
            <w:r>
              <w:rPr>
                <w:sz w:val="18"/>
                <w:szCs w:val="18"/>
              </w:rPr>
              <w:t>-Modelling and worked examples (WAGOLLs - What A Good One Looks Like)</w:t>
            </w:r>
          </w:p>
          <w:p w14:paraId="2E78B05E" w14:textId="77777777" w:rsidR="005C1B99"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 xml:space="preserve">Chunking </w:t>
            </w:r>
            <w:r>
              <w:rPr>
                <w:sz w:val="18"/>
                <w:szCs w:val="18"/>
              </w:rPr>
              <w:t>(</w:t>
            </w:r>
            <w:r w:rsidRPr="00E94224">
              <w:rPr>
                <w:sz w:val="18"/>
                <w:szCs w:val="18"/>
              </w:rPr>
              <w:t>instructions, tasks, explanations</w:t>
            </w:r>
            <w:r>
              <w:rPr>
                <w:sz w:val="18"/>
                <w:szCs w:val="18"/>
              </w:rPr>
              <w:t>)</w:t>
            </w:r>
            <w:r w:rsidRPr="00E94224">
              <w:rPr>
                <w:sz w:val="18"/>
                <w:szCs w:val="18"/>
              </w:rPr>
              <w:t xml:space="preserve"> </w:t>
            </w:r>
          </w:p>
          <w:p w14:paraId="55F628C0" w14:textId="7164B3F7" w:rsidR="002F26B7" w:rsidRPr="00E94224" w:rsidRDefault="002F26B7" w:rsidP="002F26B7">
            <w:pPr>
              <w:tabs>
                <w:tab w:val="right" w:pos="2676"/>
              </w:tabs>
              <w:spacing w:after="20" w:line="259" w:lineRule="auto"/>
              <w:jc w:val="left"/>
              <w:rPr>
                <w:sz w:val="18"/>
                <w:szCs w:val="18"/>
              </w:rPr>
            </w:pPr>
            <w:r>
              <w:rPr>
                <w:sz w:val="18"/>
                <w:szCs w:val="18"/>
              </w:rPr>
              <w:t>-M</w:t>
            </w:r>
            <w:r w:rsidRPr="002F26B7">
              <w:rPr>
                <w:sz w:val="18"/>
                <w:szCs w:val="18"/>
              </w:rPr>
              <w:t>etacognitive strategies to help pupils plan, monitor, and evaluate learning</w:t>
            </w:r>
          </w:p>
          <w:p w14:paraId="6712BF9E" w14:textId="77777777" w:rsidR="005C1B99"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Consistency of routines and predictability</w:t>
            </w:r>
          </w:p>
          <w:p w14:paraId="2AF482C1" w14:textId="77777777" w:rsidR="005C1B99"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Flexible seating plans</w:t>
            </w:r>
          </w:p>
          <w:p w14:paraId="0148EBF3" w14:textId="77777777" w:rsidR="005C1B99" w:rsidRPr="00E94224" w:rsidRDefault="005C1B99" w:rsidP="005C1B99">
            <w:pPr>
              <w:tabs>
                <w:tab w:val="right" w:pos="2676"/>
              </w:tabs>
              <w:spacing w:after="20" w:line="259" w:lineRule="auto"/>
              <w:jc w:val="left"/>
              <w:rPr>
                <w:sz w:val="18"/>
                <w:szCs w:val="18"/>
              </w:rPr>
            </w:pPr>
            <w:r>
              <w:rPr>
                <w:sz w:val="18"/>
                <w:szCs w:val="18"/>
              </w:rPr>
              <w:t>- Additional processing time before responses</w:t>
            </w:r>
          </w:p>
          <w:p w14:paraId="659087D7"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 xml:space="preserve">Strategic seating arrangements </w:t>
            </w:r>
          </w:p>
          <w:p w14:paraId="74B836A5"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Check-ins for understanding</w:t>
            </w:r>
          </w:p>
          <w:p w14:paraId="7C5F9DBD"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Scaffolded oracy</w:t>
            </w:r>
            <w:r>
              <w:rPr>
                <w:sz w:val="18"/>
                <w:szCs w:val="18"/>
              </w:rPr>
              <w:t xml:space="preserve"> (Structured opportunities for paired/group discussion)</w:t>
            </w:r>
          </w:p>
          <w:p w14:paraId="7B335AE3" w14:textId="77777777" w:rsidR="005C1B99"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Printed copies of PowerPoints</w:t>
            </w:r>
          </w:p>
          <w:p w14:paraId="7521C04C" w14:textId="42F327F0" w:rsidR="006773B0" w:rsidRDefault="006773B0" w:rsidP="005C1B99">
            <w:pPr>
              <w:tabs>
                <w:tab w:val="right" w:pos="2676"/>
              </w:tabs>
              <w:spacing w:after="20" w:line="259" w:lineRule="auto"/>
              <w:jc w:val="left"/>
              <w:rPr>
                <w:sz w:val="18"/>
                <w:szCs w:val="18"/>
              </w:rPr>
            </w:pPr>
            <w:r>
              <w:rPr>
                <w:sz w:val="18"/>
                <w:szCs w:val="18"/>
              </w:rPr>
              <w:t>- Access to assistive technology where appropriate – laptops, reader pens</w:t>
            </w:r>
          </w:p>
          <w:p w14:paraId="6B0D7063" w14:textId="1DD5F9BA" w:rsidR="00531CF6" w:rsidRPr="00531CF6" w:rsidRDefault="00531CF6" w:rsidP="00531CF6">
            <w:pPr>
              <w:tabs>
                <w:tab w:val="right" w:pos="2676"/>
              </w:tabs>
              <w:spacing w:after="20" w:line="259" w:lineRule="auto"/>
              <w:jc w:val="left"/>
              <w:rPr>
                <w:sz w:val="18"/>
                <w:szCs w:val="18"/>
              </w:rPr>
            </w:pPr>
            <w:r>
              <w:rPr>
                <w:sz w:val="18"/>
                <w:szCs w:val="18"/>
              </w:rPr>
              <w:lastRenderedPageBreak/>
              <w:t xml:space="preserve">- </w:t>
            </w:r>
            <w:r w:rsidRPr="00531CF6">
              <w:rPr>
                <w:sz w:val="18"/>
                <w:szCs w:val="18"/>
              </w:rPr>
              <w:t>Buff/cream exercise books/ resources</w:t>
            </w:r>
          </w:p>
          <w:p w14:paraId="7D9D668B" w14:textId="2FD77377" w:rsidR="00531CF6" w:rsidRPr="00531CF6" w:rsidRDefault="00531CF6" w:rsidP="00531CF6">
            <w:pPr>
              <w:tabs>
                <w:tab w:val="right" w:pos="2676"/>
              </w:tabs>
              <w:spacing w:after="20" w:line="259" w:lineRule="auto"/>
              <w:jc w:val="left"/>
              <w:rPr>
                <w:sz w:val="18"/>
                <w:szCs w:val="18"/>
              </w:rPr>
            </w:pPr>
            <w:r>
              <w:rPr>
                <w:sz w:val="18"/>
                <w:szCs w:val="18"/>
              </w:rPr>
              <w:t xml:space="preserve">- </w:t>
            </w:r>
            <w:r w:rsidRPr="00531CF6">
              <w:rPr>
                <w:sz w:val="18"/>
                <w:szCs w:val="18"/>
              </w:rPr>
              <w:t>Coloured overlays</w:t>
            </w:r>
          </w:p>
          <w:p w14:paraId="1A73E7F2" w14:textId="432179AE" w:rsidR="00531CF6" w:rsidRPr="00531CF6" w:rsidRDefault="00531CF6" w:rsidP="00531CF6">
            <w:pPr>
              <w:tabs>
                <w:tab w:val="right" w:pos="2676"/>
              </w:tabs>
              <w:spacing w:after="20" w:line="259" w:lineRule="auto"/>
              <w:jc w:val="left"/>
              <w:rPr>
                <w:sz w:val="18"/>
                <w:szCs w:val="18"/>
              </w:rPr>
            </w:pPr>
            <w:r>
              <w:rPr>
                <w:sz w:val="18"/>
                <w:szCs w:val="18"/>
              </w:rPr>
              <w:t xml:space="preserve">- </w:t>
            </w:r>
            <w:r w:rsidRPr="00531CF6">
              <w:rPr>
                <w:sz w:val="18"/>
                <w:szCs w:val="18"/>
              </w:rPr>
              <w:t>Adapted</w:t>
            </w:r>
            <w:r>
              <w:rPr>
                <w:sz w:val="18"/>
                <w:szCs w:val="18"/>
              </w:rPr>
              <w:t xml:space="preserve"> disciplinary</w:t>
            </w:r>
            <w:r w:rsidRPr="00531CF6">
              <w:rPr>
                <w:sz w:val="18"/>
                <w:szCs w:val="18"/>
              </w:rPr>
              <w:t xml:space="preserve"> reading tasks</w:t>
            </w:r>
          </w:p>
          <w:p w14:paraId="7C32A0C9" w14:textId="77777777" w:rsidR="005C1B99" w:rsidRPr="00E94224" w:rsidRDefault="005C1B99" w:rsidP="005C1B99">
            <w:pPr>
              <w:tabs>
                <w:tab w:val="right" w:pos="2676"/>
              </w:tabs>
              <w:spacing w:after="20" w:line="259" w:lineRule="auto"/>
              <w:jc w:val="left"/>
              <w:rPr>
                <w:sz w:val="18"/>
                <w:szCs w:val="18"/>
              </w:rPr>
            </w:pPr>
            <w:r>
              <w:rPr>
                <w:sz w:val="18"/>
                <w:szCs w:val="18"/>
              </w:rPr>
              <w:t xml:space="preserve">- </w:t>
            </w:r>
            <w:r w:rsidRPr="00E94224">
              <w:rPr>
                <w:sz w:val="18"/>
                <w:szCs w:val="18"/>
              </w:rPr>
              <w:t>Access Arrangements: 25% extra time</w:t>
            </w:r>
          </w:p>
          <w:p w14:paraId="44DD911B" w14:textId="3D4F35A2" w:rsidR="003D032F" w:rsidRDefault="005C1B99" w:rsidP="005C1B99">
            <w:pPr>
              <w:tabs>
                <w:tab w:val="right" w:pos="2458"/>
              </w:tabs>
              <w:spacing w:after="20" w:line="259" w:lineRule="auto"/>
              <w:ind w:left="0" w:firstLine="0"/>
              <w:jc w:val="left"/>
              <w:rPr>
                <w:sz w:val="18"/>
                <w:szCs w:val="18"/>
              </w:rPr>
            </w:pPr>
            <w:r>
              <w:rPr>
                <w:sz w:val="18"/>
                <w:szCs w:val="18"/>
              </w:rPr>
              <w:t xml:space="preserve">- </w:t>
            </w:r>
            <w:r w:rsidRPr="00E94224">
              <w:rPr>
                <w:sz w:val="18"/>
                <w:szCs w:val="18"/>
              </w:rPr>
              <w:t>Access Arrangements: word processor</w:t>
            </w:r>
          </w:p>
          <w:p w14:paraId="2FB95239" w14:textId="74967FB6" w:rsidR="00DF7338" w:rsidRDefault="00DF7338" w:rsidP="005C1B99">
            <w:pPr>
              <w:tabs>
                <w:tab w:val="right" w:pos="2458"/>
              </w:tabs>
              <w:spacing w:after="20" w:line="259" w:lineRule="auto"/>
              <w:ind w:left="0" w:firstLine="0"/>
              <w:jc w:val="left"/>
              <w:rPr>
                <w:sz w:val="18"/>
                <w:szCs w:val="18"/>
              </w:rPr>
            </w:pPr>
            <w:r>
              <w:rPr>
                <w:sz w:val="18"/>
                <w:szCs w:val="18"/>
              </w:rPr>
              <w:t>-Homework support (Night Club)</w:t>
            </w:r>
          </w:p>
          <w:p w14:paraId="6BFEC1CF" w14:textId="77777777" w:rsidR="003D032F" w:rsidRDefault="003D032F" w:rsidP="003D032F">
            <w:pPr>
              <w:tabs>
                <w:tab w:val="right" w:pos="2458"/>
              </w:tabs>
              <w:spacing w:after="20" w:line="259" w:lineRule="auto"/>
              <w:ind w:left="0" w:firstLine="0"/>
              <w:jc w:val="center"/>
            </w:pPr>
          </w:p>
          <w:p w14:paraId="5CA3517B" w14:textId="77777777" w:rsidR="00711412" w:rsidRDefault="00711412" w:rsidP="003D032F">
            <w:pPr>
              <w:tabs>
                <w:tab w:val="right" w:pos="2458"/>
              </w:tabs>
              <w:spacing w:after="20" w:line="259" w:lineRule="auto"/>
              <w:ind w:left="0" w:firstLine="0"/>
              <w:jc w:val="center"/>
            </w:pPr>
          </w:p>
          <w:p w14:paraId="59DC3457" w14:textId="77777777" w:rsidR="00711412" w:rsidRDefault="00711412" w:rsidP="003D032F">
            <w:pPr>
              <w:tabs>
                <w:tab w:val="right" w:pos="2458"/>
              </w:tabs>
              <w:spacing w:after="20" w:line="259" w:lineRule="auto"/>
              <w:ind w:left="0" w:firstLine="0"/>
              <w:jc w:val="center"/>
            </w:pPr>
          </w:p>
          <w:p w14:paraId="38A2907D" w14:textId="77777777" w:rsidR="00711412" w:rsidRDefault="00711412" w:rsidP="003D032F">
            <w:pPr>
              <w:tabs>
                <w:tab w:val="right" w:pos="2458"/>
              </w:tabs>
              <w:spacing w:after="20" w:line="259" w:lineRule="auto"/>
              <w:ind w:left="0" w:firstLine="0"/>
              <w:jc w:val="center"/>
            </w:pPr>
          </w:p>
          <w:p w14:paraId="11391E95" w14:textId="77777777" w:rsidR="00711412" w:rsidRDefault="00711412" w:rsidP="003D032F">
            <w:pPr>
              <w:tabs>
                <w:tab w:val="right" w:pos="2458"/>
              </w:tabs>
              <w:spacing w:after="20" w:line="259" w:lineRule="auto"/>
              <w:ind w:left="0" w:firstLine="0"/>
              <w:jc w:val="center"/>
            </w:pPr>
          </w:p>
          <w:p w14:paraId="492570AA" w14:textId="77777777" w:rsidR="00711412" w:rsidRDefault="00711412" w:rsidP="003D032F">
            <w:pPr>
              <w:tabs>
                <w:tab w:val="right" w:pos="2458"/>
              </w:tabs>
              <w:spacing w:after="20" w:line="259" w:lineRule="auto"/>
              <w:ind w:left="0" w:firstLine="0"/>
              <w:jc w:val="center"/>
            </w:pPr>
          </w:p>
          <w:p w14:paraId="5A4EBE31" w14:textId="532F483B" w:rsidR="00D33D84" w:rsidRDefault="00DF7338" w:rsidP="00DF7338">
            <w:pPr>
              <w:tabs>
                <w:tab w:val="right" w:pos="2458"/>
              </w:tabs>
              <w:spacing w:after="20" w:line="259" w:lineRule="auto"/>
              <w:jc w:val="left"/>
              <w:rPr>
                <w:sz w:val="18"/>
                <w:szCs w:val="18"/>
              </w:rPr>
            </w:pPr>
            <w:r w:rsidRPr="00DF7338">
              <w:rPr>
                <w:sz w:val="18"/>
                <w:szCs w:val="18"/>
              </w:rPr>
              <w:t>-</w:t>
            </w:r>
            <w:r w:rsidR="00D33D84">
              <w:rPr>
                <w:sz w:val="18"/>
                <w:szCs w:val="18"/>
              </w:rPr>
              <w:t xml:space="preserve"> Pupil Passport</w:t>
            </w:r>
          </w:p>
          <w:p w14:paraId="68D7F332" w14:textId="0EFA0FF4" w:rsidR="00F43EDD" w:rsidRDefault="00F43EDD" w:rsidP="00711412">
            <w:pPr>
              <w:tabs>
                <w:tab w:val="right" w:pos="2458"/>
              </w:tabs>
              <w:spacing w:after="20" w:line="259" w:lineRule="auto"/>
              <w:ind w:left="0" w:firstLine="0"/>
              <w:jc w:val="left"/>
              <w:rPr>
                <w:sz w:val="18"/>
                <w:szCs w:val="18"/>
              </w:rPr>
            </w:pPr>
            <w:r>
              <w:rPr>
                <w:sz w:val="18"/>
                <w:szCs w:val="18"/>
              </w:rPr>
              <w:t>-</w:t>
            </w:r>
            <w:r w:rsidR="00973A22">
              <w:rPr>
                <w:sz w:val="18"/>
                <w:szCs w:val="18"/>
              </w:rPr>
              <w:t xml:space="preserve"> </w:t>
            </w:r>
            <w:proofErr w:type="spellStart"/>
            <w:r>
              <w:rPr>
                <w:sz w:val="18"/>
                <w:szCs w:val="18"/>
              </w:rPr>
              <w:t>Lexonik</w:t>
            </w:r>
            <w:proofErr w:type="spellEnd"/>
            <w:r>
              <w:rPr>
                <w:sz w:val="18"/>
                <w:szCs w:val="18"/>
              </w:rPr>
              <w:t xml:space="preserve"> </w:t>
            </w:r>
            <w:r w:rsidR="0050524D">
              <w:rPr>
                <w:sz w:val="18"/>
                <w:szCs w:val="18"/>
              </w:rPr>
              <w:t>Leap (Small Group)</w:t>
            </w:r>
          </w:p>
          <w:p w14:paraId="398D004B" w14:textId="3EB05D5A" w:rsidR="0050524D" w:rsidRDefault="0050524D" w:rsidP="00711412">
            <w:pPr>
              <w:tabs>
                <w:tab w:val="right" w:pos="2458"/>
              </w:tabs>
              <w:spacing w:after="20" w:line="259" w:lineRule="auto"/>
              <w:ind w:left="0" w:firstLine="0"/>
              <w:jc w:val="left"/>
              <w:rPr>
                <w:sz w:val="18"/>
                <w:szCs w:val="18"/>
              </w:rPr>
            </w:pPr>
            <w:r>
              <w:rPr>
                <w:sz w:val="18"/>
                <w:szCs w:val="18"/>
              </w:rPr>
              <w:t>-</w:t>
            </w:r>
            <w:r w:rsidR="00973A22">
              <w:rPr>
                <w:sz w:val="18"/>
                <w:szCs w:val="18"/>
              </w:rPr>
              <w:t xml:space="preserve"> </w:t>
            </w:r>
            <w:proofErr w:type="spellStart"/>
            <w:r>
              <w:rPr>
                <w:sz w:val="18"/>
                <w:szCs w:val="18"/>
              </w:rPr>
              <w:t>Lexonik</w:t>
            </w:r>
            <w:proofErr w:type="spellEnd"/>
            <w:r>
              <w:rPr>
                <w:sz w:val="18"/>
                <w:szCs w:val="18"/>
              </w:rPr>
              <w:t xml:space="preserve"> Advance (Small Group)</w:t>
            </w:r>
          </w:p>
          <w:p w14:paraId="2E9F2F8F" w14:textId="39EFC6F4" w:rsidR="00973A22" w:rsidRPr="00711412" w:rsidRDefault="00973A22" w:rsidP="00711412">
            <w:pPr>
              <w:tabs>
                <w:tab w:val="right" w:pos="2458"/>
              </w:tabs>
              <w:spacing w:after="20" w:line="259" w:lineRule="auto"/>
              <w:ind w:left="0" w:firstLine="0"/>
              <w:jc w:val="left"/>
              <w:rPr>
                <w:sz w:val="18"/>
                <w:szCs w:val="18"/>
              </w:rPr>
            </w:pPr>
            <w:r>
              <w:rPr>
                <w:sz w:val="18"/>
                <w:szCs w:val="18"/>
              </w:rPr>
              <w:t>- ASDAN</w:t>
            </w:r>
          </w:p>
          <w:p w14:paraId="004277C1" w14:textId="2C295E9D" w:rsidR="00711412" w:rsidRDefault="00DF7338" w:rsidP="00711412">
            <w:pPr>
              <w:tabs>
                <w:tab w:val="right" w:pos="2458"/>
              </w:tabs>
              <w:spacing w:after="20" w:line="259" w:lineRule="auto"/>
              <w:ind w:left="0" w:firstLine="0"/>
              <w:jc w:val="left"/>
              <w:rPr>
                <w:sz w:val="18"/>
                <w:szCs w:val="18"/>
              </w:rPr>
            </w:pPr>
            <w:r>
              <w:rPr>
                <w:sz w:val="18"/>
                <w:szCs w:val="18"/>
              </w:rPr>
              <w:t xml:space="preserve">- </w:t>
            </w:r>
            <w:r w:rsidR="00711412" w:rsidRPr="00711412">
              <w:rPr>
                <w:sz w:val="18"/>
                <w:szCs w:val="18"/>
              </w:rPr>
              <w:t>Working memory targeted intervention (small group)</w:t>
            </w:r>
          </w:p>
          <w:p w14:paraId="5959823E" w14:textId="4C625ABE" w:rsidR="000035DC" w:rsidRPr="00711412" w:rsidRDefault="000035DC" w:rsidP="00711412">
            <w:pPr>
              <w:tabs>
                <w:tab w:val="right" w:pos="2458"/>
              </w:tabs>
              <w:spacing w:after="20" w:line="259" w:lineRule="auto"/>
              <w:ind w:left="0" w:firstLine="0"/>
              <w:jc w:val="left"/>
              <w:rPr>
                <w:sz w:val="18"/>
                <w:szCs w:val="18"/>
              </w:rPr>
            </w:pPr>
            <w:r>
              <w:rPr>
                <w:sz w:val="18"/>
                <w:szCs w:val="18"/>
              </w:rPr>
              <w:t>- Maths Foundational Knowledge (</w:t>
            </w:r>
            <w:r w:rsidR="00D33D84">
              <w:rPr>
                <w:sz w:val="18"/>
                <w:szCs w:val="18"/>
              </w:rPr>
              <w:t>1:1 and small group)</w:t>
            </w:r>
          </w:p>
          <w:p w14:paraId="10F8E322" w14:textId="336CB4BE" w:rsidR="00711412" w:rsidRPr="00711412" w:rsidRDefault="00DF7338" w:rsidP="00711412">
            <w:pPr>
              <w:tabs>
                <w:tab w:val="right" w:pos="2458"/>
              </w:tabs>
              <w:spacing w:after="20" w:line="259" w:lineRule="auto"/>
              <w:ind w:left="0" w:firstLine="0"/>
              <w:jc w:val="left"/>
              <w:rPr>
                <w:sz w:val="18"/>
                <w:szCs w:val="18"/>
              </w:rPr>
            </w:pPr>
            <w:r>
              <w:rPr>
                <w:sz w:val="18"/>
                <w:szCs w:val="18"/>
              </w:rPr>
              <w:t xml:space="preserve">- </w:t>
            </w:r>
            <w:r w:rsidR="00711412" w:rsidRPr="00711412">
              <w:rPr>
                <w:sz w:val="18"/>
                <w:szCs w:val="18"/>
              </w:rPr>
              <w:t>IDL Literacy targeted intervention - including spelling, reading fluency, comprehension, vocabulary, touch typing (</w:t>
            </w:r>
            <w:proofErr w:type="spellStart"/>
            <w:r w:rsidR="00711412" w:rsidRPr="00711412">
              <w:rPr>
                <w:sz w:val="18"/>
                <w:szCs w:val="18"/>
              </w:rPr>
              <w:t>multi sensory</w:t>
            </w:r>
            <w:proofErr w:type="spellEnd"/>
            <w:r w:rsidR="00711412" w:rsidRPr="00711412">
              <w:rPr>
                <w:sz w:val="18"/>
                <w:szCs w:val="18"/>
              </w:rPr>
              <w:t xml:space="preserve"> computer programme)</w:t>
            </w:r>
          </w:p>
          <w:p w14:paraId="372E55C9" w14:textId="06836604" w:rsidR="00711412" w:rsidRPr="00711412" w:rsidRDefault="00DF7338" w:rsidP="00711412">
            <w:pPr>
              <w:tabs>
                <w:tab w:val="right" w:pos="2458"/>
              </w:tabs>
              <w:spacing w:after="20" w:line="259" w:lineRule="auto"/>
              <w:ind w:left="0" w:firstLine="0"/>
              <w:jc w:val="left"/>
              <w:rPr>
                <w:sz w:val="18"/>
                <w:szCs w:val="18"/>
              </w:rPr>
            </w:pPr>
            <w:r>
              <w:rPr>
                <w:sz w:val="18"/>
                <w:szCs w:val="18"/>
              </w:rPr>
              <w:t xml:space="preserve">- </w:t>
            </w:r>
            <w:r w:rsidR="00711412" w:rsidRPr="00711412">
              <w:rPr>
                <w:sz w:val="18"/>
                <w:szCs w:val="18"/>
              </w:rPr>
              <w:t>IDL Numeracy targeted intervention (</w:t>
            </w:r>
            <w:proofErr w:type="spellStart"/>
            <w:r w:rsidR="00711412" w:rsidRPr="00711412">
              <w:rPr>
                <w:sz w:val="18"/>
                <w:szCs w:val="18"/>
              </w:rPr>
              <w:t>multi sensory</w:t>
            </w:r>
            <w:proofErr w:type="spellEnd"/>
            <w:r w:rsidR="00711412" w:rsidRPr="00711412">
              <w:rPr>
                <w:sz w:val="18"/>
                <w:szCs w:val="18"/>
              </w:rPr>
              <w:t xml:space="preserve"> computer programme)</w:t>
            </w:r>
          </w:p>
          <w:p w14:paraId="6EAFF58A" w14:textId="48D85D3E" w:rsidR="00711412" w:rsidRPr="00711412" w:rsidRDefault="00DF7338" w:rsidP="00711412">
            <w:pPr>
              <w:tabs>
                <w:tab w:val="right" w:pos="2458"/>
              </w:tabs>
              <w:spacing w:after="20" w:line="259" w:lineRule="auto"/>
              <w:ind w:left="0" w:firstLine="0"/>
              <w:jc w:val="left"/>
              <w:rPr>
                <w:sz w:val="18"/>
                <w:szCs w:val="18"/>
              </w:rPr>
            </w:pPr>
            <w:r>
              <w:rPr>
                <w:sz w:val="18"/>
                <w:szCs w:val="18"/>
              </w:rPr>
              <w:t xml:space="preserve">- </w:t>
            </w:r>
            <w:r w:rsidR="00711412" w:rsidRPr="00711412">
              <w:rPr>
                <w:sz w:val="18"/>
                <w:szCs w:val="18"/>
              </w:rPr>
              <w:t>Colourful Semantics targeted intervention (small group)</w:t>
            </w:r>
          </w:p>
          <w:p w14:paraId="6F6BAF7B" w14:textId="0E49CBFA" w:rsidR="00711412" w:rsidRDefault="00DF7338" w:rsidP="00711412">
            <w:pPr>
              <w:tabs>
                <w:tab w:val="right" w:pos="2458"/>
              </w:tabs>
              <w:spacing w:after="20" w:line="259" w:lineRule="auto"/>
              <w:ind w:left="0" w:firstLine="0"/>
              <w:jc w:val="left"/>
              <w:rPr>
                <w:sz w:val="18"/>
                <w:szCs w:val="18"/>
              </w:rPr>
            </w:pPr>
            <w:r>
              <w:rPr>
                <w:sz w:val="18"/>
                <w:szCs w:val="18"/>
              </w:rPr>
              <w:t xml:space="preserve">- </w:t>
            </w:r>
            <w:r w:rsidR="00711412" w:rsidRPr="00711412">
              <w:rPr>
                <w:sz w:val="18"/>
                <w:szCs w:val="18"/>
              </w:rPr>
              <w:t>Pre-teaching Vocabulary targeted intervention (small group)</w:t>
            </w:r>
          </w:p>
          <w:p w14:paraId="6DB76B4D" w14:textId="684D96D5" w:rsidR="007C19F4" w:rsidRDefault="007C19F4" w:rsidP="00711412">
            <w:pPr>
              <w:tabs>
                <w:tab w:val="right" w:pos="2458"/>
              </w:tabs>
              <w:spacing w:after="20" w:line="259" w:lineRule="auto"/>
              <w:ind w:left="0" w:firstLine="0"/>
              <w:jc w:val="left"/>
              <w:rPr>
                <w:sz w:val="18"/>
                <w:szCs w:val="18"/>
              </w:rPr>
            </w:pPr>
            <w:r>
              <w:rPr>
                <w:sz w:val="18"/>
                <w:szCs w:val="18"/>
              </w:rPr>
              <w:t xml:space="preserve">- Reading Comprehension </w:t>
            </w:r>
            <w:r w:rsidRPr="00711412">
              <w:rPr>
                <w:sz w:val="18"/>
                <w:szCs w:val="18"/>
              </w:rPr>
              <w:t>(small group)</w:t>
            </w:r>
          </w:p>
          <w:p w14:paraId="31F3FCB0" w14:textId="67AFC695" w:rsidR="00973A22" w:rsidRDefault="00973A22" w:rsidP="00711412">
            <w:pPr>
              <w:tabs>
                <w:tab w:val="right" w:pos="2458"/>
              </w:tabs>
              <w:spacing w:after="20" w:line="259" w:lineRule="auto"/>
              <w:ind w:left="0" w:firstLine="0"/>
              <w:jc w:val="left"/>
              <w:rPr>
                <w:sz w:val="18"/>
                <w:szCs w:val="18"/>
              </w:rPr>
            </w:pPr>
            <w:r>
              <w:rPr>
                <w:sz w:val="18"/>
                <w:szCs w:val="18"/>
              </w:rPr>
              <w:t>- Self Esteem (small group)</w:t>
            </w:r>
          </w:p>
          <w:p w14:paraId="6046B995" w14:textId="566625F8" w:rsidR="00DB4BFA" w:rsidRPr="00711412" w:rsidRDefault="00B5377B" w:rsidP="00854C43">
            <w:pPr>
              <w:tabs>
                <w:tab w:val="right" w:pos="2458"/>
              </w:tabs>
              <w:spacing w:after="20" w:line="259" w:lineRule="auto"/>
              <w:ind w:left="0" w:firstLine="0"/>
              <w:jc w:val="left"/>
              <w:rPr>
                <w:sz w:val="18"/>
                <w:szCs w:val="18"/>
              </w:rPr>
            </w:pPr>
            <w:r>
              <w:rPr>
                <w:sz w:val="18"/>
                <w:szCs w:val="18"/>
              </w:rPr>
              <w:lastRenderedPageBreak/>
              <w:t xml:space="preserve">- </w:t>
            </w:r>
            <w:r w:rsidR="00B96334">
              <w:rPr>
                <w:sz w:val="18"/>
                <w:szCs w:val="18"/>
              </w:rPr>
              <w:t xml:space="preserve">Step Up: </w:t>
            </w:r>
            <w:r>
              <w:rPr>
                <w:sz w:val="18"/>
                <w:szCs w:val="18"/>
              </w:rPr>
              <w:t>Year 7 transition support (small group)</w:t>
            </w:r>
          </w:p>
          <w:p w14:paraId="2D8D6920" w14:textId="6E34459F" w:rsidR="00711412" w:rsidRPr="00711412" w:rsidRDefault="00DF7338" w:rsidP="00711412">
            <w:pPr>
              <w:tabs>
                <w:tab w:val="right" w:pos="2458"/>
              </w:tabs>
              <w:spacing w:after="20" w:line="259" w:lineRule="auto"/>
              <w:ind w:left="0" w:firstLine="0"/>
              <w:jc w:val="left"/>
              <w:rPr>
                <w:sz w:val="18"/>
                <w:szCs w:val="18"/>
              </w:rPr>
            </w:pPr>
            <w:r>
              <w:rPr>
                <w:sz w:val="18"/>
                <w:szCs w:val="18"/>
              </w:rPr>
              <w:t xml:space="preserve">- </w:t>
            </w:r>
            <w:r w:rsidR="00711412" w:rsidRPr="00711412">
              <w:rPr>
                <w:sz w:val="18"/>
                <w:szCs w:val="18"/>
              </w:rPr>
              <w:t xml:space="preserve">Access </w:t>
            </w:r>
            <w:proofErr w:type="gramStart"/>
            <w:r w:rsidR="00711412" w:rsidRPr="00711412">
              <w:rPr>
                <w:sz w:val="18"/>
                <w:szCs w:val="18"/>
              </w:rPr>
              <w:t>Arrangements :</w:t>
            </w:r>
            <w:proofErr w:type="gramEnd"/>
            <w:r w:rsidR="00711412" w:rsidRPr="00711412">
              <w:rPr>
                <w:sz w:val="18"/>
                <w:szCs w:val="18"/>
              </w:rPr>
              <w:t xml:space="preserve"> reader</w:t>
            </w:r>
          </w:p>
          <w:p w14:paraId="4983DD29" w14:textId="123665A7" w:rsidR="00711412" w:rsidRDefault="00DF7338" w:rsidP="00681DFB">
            <w:pPr>
              <w:tabs>
                <w:tab w:val="right" w:pos="2458"/>
              </w:tabs>
              <w:spacing w:after="20" w:line="259" w:lineRule="auto"/>
              <w:ind w:left="0" w:firstLine="0"/>
              <w:jc w:val="left"/>
            </w:pPr>
            <w:r>
              <w:rPr>
                <w:sz w:val="18"/>
                <w:szCs w:val="18"/>
              </w:rPr>
              <w:t xml:space="preserve">- </w:t>
            </w:r>
            <w:r w:rsidR="00711412" w:rsidRPr="00711412">
              <w:rPr>
                <w:sz w:val="18"/>
                <w:szCs w:val="18"/>
              </w:rPr>
              <w:t xml:space="preserve">Access </w:t>
            </w:r>
            <w:proofErr w:type="gramStart"/>
            <w:r w:rsidR="00711412" w:rsidRPr="00711412">
              <w:rPr>
                <w:sz w:val="18"/>
                <w:szCs w:val="18"/>
              </w:rPr>
              <w:t>Arrangements :</w:t>
            </w:r>
            <w:proofErr w:type="gramEnd"/>
            <w:r w:rsidR="00711412" w:rsidRPr="00711412">
              <w:rPr>
                <w:sz w:val="18"/>
                <w:szCs w:val="18"/>
              </w:rPr>
              <w:t xml:space="preserve"> scribe</w:t>
            </w:r>
          </w:p>
        </w:tc>
        <w:tc>
          <w:tcPr>
            <w:tcW w:w="2966" w:type="dxa"/>
            <w:tcBorders>
              <w:top w:val="single" w:sz="4" w:space="0" w:color="000000"/>
              <w:left w:val="single" w:sz="4" w:space="0" w:color="000000"/>
              <w:bottom w:val="single" w:sz="4" w:space="0" w:color="000000"/>
              <w:right w:val="single" w:sz="4" w:space="0" w:color="000000"/>
            </w:tcBorders>
          </w:tcPr>
          <w:p w14:paraId="195A7546" w14:textId="77777777" w:rsidR="003D032F" w:rsidRPr="0053579D" w:rsidRDefault="003D032F" w:rsidP="003D032F">
            <w:pPr>
              <w:tabs>
                <w:tab w:val="right" w:pos="2676"/>
              </w:tabs>
              <w:spacing w:after="20" w:line="259" w:lineRule="auto"/>
              <w:ind w:left="0" w:firstLine="0"/>
              <w:jc w:val="center"/>
              <w:rPr>
                <w:b/>
                <w:sz w:val="18"/>
                <w:szCs w:val="18"/>
              </w:rPr>
            </w:pPr>
            <w:r w:rsidRPr="0053579D">
              <w:rPr>
                <w:b/>
                <w:sz w:val="18"/>
                <w:szCs w:val="18"/>
              </w:rPr>
              <w:lastRenderedPageBreak/>
              <w:t>COMMUNICATION AND INTERACTION</w:t>
            </w:r>
          </w:p>
          <w:p w14:paraId="60CC4FD0" w14:textId="77777777" w:rsidR="0053579D" w:rsidRDefault="0053579D" w:rsidP="003D032F">
            <w:pPr>
              <w:tabs>
                <w:tab w:val="right" w:pos="2676"/>
              </w:tabs>
              <w:spacing w:after="20" w:line="259" w:lineRule="auto"/>
              <w:ind w:left="0" w:firstLine="0"/>
              <w:jc w:val="center"/>
              <w:rPr>
                <w:b/>
                <w:sz w:val="18"/>
                <w:szCs w:val="18"/>
              </w:rPr>
            </w:pPr>
          </w:p>
          <w:p w14:paraId="1E2FBD22" w14:textId="77777777" w:rsidR="00572104" w:rsidRPr="0053579D" w:rsidRDefault="00572104" w:rsidP="003D032F">
            <w:pPr>
              <w:tabs>
                <w:tab w:val="right" w:pos="2676"/>
              </w:tabs>
              <w:spacing w:after="20" w:line="259" w:lineRule="auto"/>
              <w:ind w:left="0" w:firstLine="0"/>
              <w:jc w:val="center"/>
              <w:rPr>
                <w:b/>
                <w:sz w:val="18"/>
                <w:szCs w:val="18"/>
              </w:rPr>
            </w:pPr>
          </w:p>
          <w:p w14:paraId="2EC2DD0D" w14:textId="3C42FBC1" w:rsidR="00CF79E7" w:rsidRDefault="00E94224" w:rsidP="00E94224">
            <w:pPr>
              <w:tabs>
                <w:tab w:val="right" w:pos="2676"/>
              </w:tabs>
              <w:spacing w:after="20" w:line="259" w:lineRule="auto"/>
              <w:jc w:val="left"/>
              <w:rPr>
                <w:sz w:val="18"/>
                <w:szCs w:val="18"/>
              </w:rPr>
            </w:pPr>
            <w:r w:rsidRPr="00E94224">
              <w:rPr>
                <w:sz w:val="18"/>
                <w:szCs w:val="18"/>
              </w:rPr>
              <w:t>-</w:t>
            </w:r>
            <w:r>
              <w:rPr>
                <w:sz w:val="18"/>
                <w:szCs w:val="18"/>
              </w:rPr>
              <w:t xml:space="preserve"> </w:t>
            </w:r>
            <w:r w:rsidR="00CF79E7">
              <w:rPr>
                <w:sz w:val="18"/>
                <w:szCs w:val="18"/>
              </w:rPr>
              <w:t>High quality adaptive teaching</w:t>
            </w:r>
            <w:r w:rsidR="005C1B99">
              <w:rPr>
                <w:sz w:val="18"/>
                <w:szCs w:val="18"/>
              </w:rPr>
              <w:t>, targeted to pupils’ gaps and needs</w:t>
            </w:r>
          </w:p>
          <w:p w14:paraId="53C610AC" w14:textId="1513539B" w:rsidR="0053579D" w:rsidRPr="00E94224" w:rsidRDefault="00CF79E7"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Reduced communication demands</w:t>
            </w:r>
          </w:p>
          <w:p w14:paraId="707A6BC0" w14:textId="77EFBB58"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Visual supports</w:t>
            </w:r>
            <w:r w:rsidR="007F1F10">
              <w:rPr>
                <w:sz w:val="18"/>
                <w:szCs w:val="18"/>
              </w:rPr>
              <w:t xml:space="preserve"> and dual coding</w:t>
            </w:r>
          </w:p>
          <w:p w14:paraId="238499B7" w14:textId="71B3FCBF"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Sentence stems</w:t>
            </w:r>
          </w:p>
          <w:p w14:paraId="3109C9CA" w14:textId="55D434D9"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Word banks</w:t>
            </w:r>
          </w:p>
          <w:p w14:paraId="5F8F08B9" w14:textId="6FF70311"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Writing frames</w:t>
            </w:r>
          </w:p>
          <w:p w14:paraId="0D4E7FD8" w14:textId="15164B8C"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Checklists</w:t>
            </w:r>
          </w:p>
          <w:p w14:paraId="178B44C2" w14:textId="3AA9E572"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 xml:space="preserve">Pre-teaching vocabulary </w:t>
            </w:r>
          </w:p>
          <w:p w14:paraId="54D97E4C" w14:textId="595E5047" w:rsidR="0053579D" w:rsidRPr="00E94224" w:rsidRDefault="00E94224" w:rsidP="00E94224">
            <w:pPr>
              <w:tabs>
                <w:tab w:val="right" w:pos="2676"/>
              </w:tabs>
              <w:spacing w:after="20" w:line="259" w:lineRule="auto"/>
              <w:jc w:val="left"/>
              <w:rPr>
                <w:sz w:val="18"/>
                <w:szCs w:val="18"/>
              </w:rPr>
            </w:pPr>
            <w:r>
              <w:rPr>
                <w:sz w:val="18"/>
                <w:szCs w:val="18"/>
              </w:rPr>
              <w:t xml:space="preserve">- </w:t>
            </w:r>
            <w:r w:rsidR="009E1180">
              <w:rPr>
                <w:sz w:val="18"/>
                <w:szCs w:val="18"/>
              </w:rPr>
              <w:t>Regular r</w:t>
            </w:r>
            <w:r w:rsidR="0053579D" w:rsidRPr="00E94224">
              <w:rPr>
                <w:sz w:val="18"/>
                <w:szCs w:val="18"/>
              </w:rPr>
              <w:t xml:space="preserve">etrieval of prior knowledge </w:t>
            </w:r>
          </w:p>
          <w:p w14:paraId="36CF0FD0" w14:textId="38D37073" w:rsidR="0053579D"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Overlearning</w:t>
            </w:r>
          </w:p>
          <w:p w14:paraId="2E0FD160" w14:textId="6883AF5D" w:rsidR="00332D37" w:rsidRDefault="00332D37" w:rsidP="00E94224">
            <w:pPr>
              <w:tabs>
                <w:tab w:val="right" w:pos="2676"/>
              </w:tabs>
              <w:spacing w:after="20" w:line="259" w:lineRule="auto"/>
              <w:jc w:val="left"/>
              <w:rPr>
                <w:sz w:val="18"/>
                <w:szCs w:val="18"/>
              </w:rPr>
            </w:pPr>
            <w:r>
              <w:rPr>
                <w:sz w:val="18"/>
                <w:szCs w:val="18"/>
              </w:rPr>
              <w:t>- Mini whiteboards for formative assessment</w:t>
            </w:r>
          </w:p>
          <w:p w14:paraId="51D320B4" w14:textId="57A7CD30" w:rsidR="009D0F7E" w:rsidRDefault="009D0F7E" w:rsidP="00E94224">
            <w:pPr>
              <w:tabs>
                <w:tab w:val="right" w:pos="2676"/>
              </w:tabs>
              <w:spacing w:after="20" w:line="259" w:lineRule="auto"/>
              <w:jc w:val="left"/>
              <w:rPr>
                <w:sz w:val="18"/>
                <w:szCs w:val="18"/>
              </w:rPr>
            </w:pPr>
            <w:r>
              <w:rPr>
                <w:sz w:val="18"/>
                <w:szCs w:val="18"/>
              </w:rPr>
              <w:t>- Adapted questioning</w:t>
            </w:r>
          </w:p>
          <w:p w14:paraId="264E6F29" w14:textId="5587E653" w:rsidR="00AA2120" w:rsidRDefault="00AA2120" w:rsidP="00E94224">
            <w:pPr>
              <w:tabs>
                <w:tab w:val="right" w:pos="2676"/>
              </w:tabs>
              <w:spacing w:after="20" w:line="259" w:lineRule="auto"/>
              <w:jc w:val="left"/>
              <w:rPr>
                <w:sz w:val="18"/>
                <w:szCs w:val="18"/>
              </w:rPr>
            </w:pPr>
            <w:r>
              <w:rPr>
                <w:sz w:val="18"/>
                <w:szCs w:val="18"/>
              </w:rPr>
              <w:t xml:space="preserve">-Modelling and worked examples </w:t>
            </w:r>
            <w:r w:rsidR="00C61E03">
              <w:rPr>
                <w:sz w:val="18"/>
                <w:szCs w:val="18"/>
              </w:rPr>
              <w:t>(WAGOLLs - What A Good One Looks Like)</w:t>
            </w:r>
          </w:p>
          <w:p w14:paraId="3408DEC3" w14:textId="23FBEB0C" w:rsidR="002F26B7" w:rsidRPr="00E94224" w:rsidRDefault="002F26B7" w:rsidP="00E94224">
            <w:pPr>
              <w:tabs>
                <w:tab w:val="right" w:pos="2676"/>
              </w:tabs>
              <w:spacing w:after="20" w:line="259" w:lineRule="auto"/>
              <w:jc w:val="left"/>
              <w:rPr>
                <w:sz w:val="18"/>
                <w:szCs w:val="18"/>
              </w:rPr>
            </w:pPr>
            <w:r>
              <w:rPr>
                <w:sz w:val="18"/>
                <w:szCs w:val="18"/>
              </w:rPr>
              <w:t>- M</w:t>
            </w:r>
            <w:r w:rsidRPr="002F26B7">
              <w:rPr>
                <w:sz w:val="18"/>
                <w:szCs w:val="18"/>
              </w:rPr>
              <w:t>etacognitive strategies to help pupils plan, monitor, and evaluate learning</w:t>
            </w:r>
          </w:p>
          <w:p w14:paraId="409E6F1C" w14:textId="0401C83F"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 xml:space="preserve">Chunking </w:t>
            </w:r>
            <w:r>
              <w:rPr>
                <w:sz w:val="18"/>
                <w:szCs w:val="18"/>
              </w:rPr>
              <w:t>(</w:t>
            </w:r>
            <w:r w:rsidR="0053579D" w:rsidRPr="00E94224">
              <w:rPr>
                <w:sz w:val="18"/>
                <w:szCs w:val="18"/>
              </w:rPr>
              <w:t>instructions, tasks, explanations</w:t>
            </w:r>
            <w:r>
              <w:rPr>
                <w:sz w:val="18"/>
                <w:szCs w:val="18"/>
              </w:rPr>
              <w:t>)</w:t>
            </w:r>
            <w:r w:rsidR="0053579D" w:rsidRPr="00E94224">
              <w:rPr>
                <w:sz w:val="18"/>
                <w:szCs w:val="18"/>
              </w:rPr>
              <w:t xml:space="preserve"> </w:t>
            </w:r>
          </w:p>
          <w:p w14:paraId="19196921" w14:textId="2E0CBEC3" w:rsidR="0053579D"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Consistency of routines and predictability</w:t>
            </w:r>
          </w:p>
          <w:p w14:paraId="4A43B734" w14:textId="69539420" w:rsidR="00B63A89" w:rsidRPr="00E94224" w:rsidRDefault="00B63A89" w:rsidP="00E94224">
            <w:pPr>
              <w:tabs>
                <w:tab w:val="right" w:pos="2676"/>
              </w:tabs>
              <w:spacing w:after="20" w:line="259" w:lineRule="auto"/>
              <w:jc w:val="left"/>
              <w:rPr>
                <w:sz w:val="18"/>
                <w:szCs w:val="18"/>
              </w:rPr>
            </w:pPr>
            <w:r>
              <w:rPr>
                <w:sz w:val="18"/>
                <w:szCs w:val="18"/>
              </w:rPr>
              <w:t>- C</w:t>
            </w:r>
            <w:r w:rsidRPr="00B63A89">
              <w:rPr>
                <w:sz w:val="18"/>
                <w:szCs w:val="18"/>
              </w:rPr>
              <w:t xml:space="preserve">alm and orderly classroom environment </w:t>
            </w:r>
            <w:r>
              <w:rPr>
                <w:sz w:val="18"/>
                <w:szCs w:val="18"/>
              </w:rPr>
              <w:t>to reduce</w:t>
            </w:r>
            <w:r w:rsidRPr="00B63A89">
              <w:rPr>
                <w:sz w:val="18"/>
                <w:szCs w:val="18"/>
              </w:rPr>
              <w:t xml:space="preserve"> sensory</w:t>
            </w:r>
            <w:r>
              <w:rPr>
                <w:sz w:val="18"/>
                <w:szCs w:val="18"/>
              </w:rPr>
              <w:t>/</w:t>
            </w:r>
            <w:r w:rsidRPr="00B63A89">
              <w:rPr>
                <w:sz w:val="18"/>
                <w:szCs w:val="18"/>
              </w:rPr>
              <w:t>communication barriers</w:t>
            </w:r>
          </w:p>
          <w:p w14:paraId="7EE2D64D" w14:textId="43CF5E44" w:rsidR="0053579D"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Flexible seating plans</w:t>
            </w:r>
          </w:p>
          <w:p w14:paraId="55783606" w14:textId="179AADEA" w:rsidR="007B4F88" w:rsidRPr="00E94224" w:rsidRDefault="007B4F88" w:rsidP="00E94224">
            <w:pPr>
              <w:tabs>
                <w:tab w:val="right" w:pos="2676"/>
              </w:tabs>
              <w:spacing w:after="20" w:line="259" w:lineRule="auto"/>
              <w:jc w:val="left"/>
              <w:rPr>
                <w:sz w:val="18"/>
                <w:szCs w:val="18"/>
              </w:rPr>
            </w:pPr>
            <w:r>
              <w:rPr>
                <w:sz w:val="18"/>
                <w:szCs w:val="18"/>
              </w:rPr>
              <w:t>- Additional processing time</w:t>
            </w:r>
            <w:r w:rsidR="00BD6377">
              <w:rPr>
                <w:sz w:val="18"/>
                <w:szCs w:val="18"/>
              </w:rPr>
              <w:t xml:space="preserve"> before responses</w:t>
            </w:r>
          </w:p>
          <w:p w14:paraId="5F443478" w14:textId="70844BF2"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 xml:space="preserve">Strategic seating arrangements </w:t>
            </w:r>
          </w:p>
          <w:p w14:paraId="569DBA08" w14:textId="3660E2D1"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Check-ins for understanding</w:t>
            </w:r>
          </w:p>
          <w:p w14:paraId="7BF6A7F5" w14:textId="4D8D8BB1" w:rsidR="0053579D"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Metacognitive strategies to learning</w:t>
            </w:r>
          </w:p>
          <w:p w14:paraId="085A02CB" w14:textId="0029D3D5" w:rsidR="00531CF6" w:rsidRPr="00E94224" w:rsidRDefault="00531CF6" w:rsidP="00E94224">
            <w:pPr>
              <w:tabs>
                <w:tab w:val="right" w:pos="2676"/>
              </w:tabs>
              <w:spacing w:after="20" w:line="259" w:lineRule="auto"/>
              <w:jc w:val="left"/>
              <w:rPr>
                <w:sz w:val="18"/>
                <w:szCs w:val="18"/>
              </w:rPr>
            </w:pPr>
            <w:r>
              <w:rPr>
                <w:sz w:val="18"/>
                <w:szCs w:val="18"/>
              </w:rPr>
              <w:lastRenderedPageBreak/>
              <w:t xml:space="preserve">- </w:t>
            </w:r>
            <w:r w:rsidRPr="00531CF6">
              <w:rPr>
                <w:sz w:val="18"/>
                <w:szCs w:val="18"/>
              </w:rPr>
              <w:t>Adapted</w:t>
            </w:r>
            <w:r>
              <w:rPr>
                <w:sz w:val="18"/>
                <w:szCs w:val="18"/>
              </w:rPr>
              <w:t xml:space="preserve"> disciplinary</w:t>
            </w:r>
            <w:r w:rsidRPr="00531CF6">
              <w:rPr>
                <w:sz w:val="18"/>
                <w:szCs w:val="18"/>
              </w:rPr>
              <w:t xml:space="preserve"> reading tasks</w:t>
            </w:r>
          </w:p>
          <w:p w14:paraId="40966727" w14:textId="49520280"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Scaffolded oracy</w:t>
            </w:r>
            <w:r w:rsidR="007B4F88">
              <w:rPr>
                <w:sz w:val="18"/>
                <w:szCs w:val="18"/>
              </w:rPr>
              <w:t xml:space="preserve"> (Structured opportunities for paired/group discussion)</w:t>
            </w:r>
          </w:p>
          <w:p w14:paraId="65001477" w14:textId="600D13AF"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Printed copies of PowerPoints</w:t>
            </w:r>
          </w:p>
          <w:p w14:paraId="4F1DF624" w14:textId="1C58B4C4" w:rsidR="0053579D" w:rsidRPr="00E94224"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Access Arrangements: 25% extra time</w:t>
            </w:r>
          </w:p>
          <w:p w14:paraId="3C246D4A" w14:textId="77777777" w:rsidR="0053579D" w:rsidRDefault="00E94224" w:rsidP="00E94224">
            <w:pPr>
              <w:tabs>
                <w:tab w:val="right" w:pos="2676"/>
              </w:tabs>
              <w:spacing w:after="20" w:line="259" w:lineRule="auto"/>
              <w:jc w:val="left"/>
              <w:rPr>
                <w:sz w:val="18"/>
                <w:szCs w:val="18"/>
              </w:rPr>
            </w:pPr>
            <w:r>
              <w:rPr>
                <w:sz w:val="18"/>
                <w:szCs w:val="18"/>
              </w:rPr>
              <w:t xml:space="preserve">- </w:t>
            </w:r>
            <w:r w:rsidR="0053579D" w:rsidRPr="00E94224">
              <w:rPr>
                <w:sz w:val="18"/>
                <w:szCs w:val="18"/>
              </w:rPr>
              <w:t>Access Arrangements: word processor</w:t>
            </w:r>
          </w:p>
          <w:p w14:paraId="5C8172CB" w14:textId="77777777" w:rsidR="00DF7338" w:rsidRDefault="00DF7338" w:rsidP="00DF7338">
            <w:pPr>
              <w:tabs>
                <w:tab w:val="right" w:pos="2458"/>
              </w:tabs>
              <w:spacing w:after="20" w:line="259" w:lineRule="auto"/>
              <w:ind w:left="0" w:firstLine="0"/>
              <w:jc w:val="left"/>
              <w:rPr>
                <w:sz w:val="18"/>
                <w:szCs w:val="18"/>
              </w:rPr>
            </w:pPr>
            <w:r>
              <w:rPr>
                <w:sz w:val="18"/>
                <w:szCs w:val="18"/>
              </w:rPr>
              <w:t>-Homework support (Night Club)</w:t>
            </w:r>
          </w:p>
          <w:p w14:paraId="65C0E5CD" w14:textId="77777777" w:rsidR="00DF7338" w:rsidRDefault="00DF7338" w:rsidP="00E94224">
            <w:pPr>
              <w:tabs>
                <w:tab w:val="right" w:pos="2676"/>
              </w:tabs>
              <w:spacing w:after="20" w:line="259" w:lineRule="auto"/>
              <w:jc w:val="left"/>
              <w:rPr>
                <w:sz w:val="18"/>
                <w:szCs w:val="18"/>
              </w:rPr>
            </w:pPr>
          </w:p>
          <w:p w14:paraId="1B375910" w14:textId="77777777" w:rsidR="00786C02" w:rsidRDefault="00786C02" w:rsidP="00E94224">
            <w:pPr>
              <w:tabs>
                <w:tab w:val="right" w:pos="2676"/>
              </w:tabs>
              <w:spacing w:after="20" w:line="259" w:lineRule="auto"/>
              <w:jc w:val="left"/>
              <w:rPr>
                <w:sz w:val="18"/>
                <w:szCs w:val="18"/>
              </w:rPr>
            </w:pPr>
          </w:p>
          <w:p w14:paraId="521A4008" w14:textId="77777777" w:rsidR="00786C02" w:rsidRDefault="00786C02" w:rsidP="00E94224">
            <w:pPr>
              <w:tabs>
                <w:tab w:val="right" w:pos="2676"/>
              </w:tabs>
              <w:spacing w:after="20" w:line="259" w:lineRule="auto"/>
              <w:jc w:val="left"/>
              <w:rPr>
                <w:sz w:val="18"/>
                <w:szCs w:val="18"/>
              </w:rPr>
            </w:pPr>
          </w:p>
          <w:p w14:paraId="1267388F" w14:textId="77777777" w:rsidR="00786C02" w:rsidRDefault="00786C02" w:rsidP="00E94224">
            <w:pPr>
              <w:tabs>
                <w:tab w:val="right" w:pos="2676"/>
              </w:tabs>
              <w:spacing w:after="20" w:line="259" w:lineRule="auto"/>
              <w:jc w:val="left"/>
              <w:rPr>
                <w:sz w:val="18"/>
                <w:szCs w:val="18"/>
              </w:rPr>
            </w:pPr>
          </w:p>
          <w:p w14:paraId="75CF27A6" w14:textId="77777777" w:rsidR="00786C02" w:rsidRDefault="00786C02" w:rsidP="00E94224">
            <w:pPr>
              <w:tabs>
                <w:tab w:val="right" w:pos="2676"/>
              </w:tabs>
              <w:spacing w:after="20" w:line="259" w:lineRule="auto"/>
              <w:jc w:val="left"/>
              <w:rPr>
                <w:sz w:val="18"/>
                <w:szCs w:val="18"/>
              </w:rPr>
            </w:pPr>
          </w:p>
          <w:p w14:paraId="2730F614" w14:textId="77777777" w:rsidR="00786C02" w:rsidRDefault="00786C02" w:rsidP="00786C02">
            <w:pPr>
              <w:tabs>
                <w:tab w:val="right" w:pos="2458"/>
              </w:tabs>
              <w:spacing w:after="20" w:line="259" w:lineRule="auto"/>
              <w:jc w:val="left"/>
              <w:rPr>
                <w:sz w:val="18"/>
                <w:szCs w:val="18"/>
              </w:rPr>
            </w:pPr>
            <w:r w:rsidRPr="00DF7338">
              <w:rPr>
                <w:sz w:val="18"/>
                <w:szCs w:val="18"/>
              </w:rPr>
              <w:t>-</w:t>
            </w:r>
            <w:r>
              <w:rPr>
                <w:sz w:val="18"/>
                <w:szCs w:val="18"/>
              </w:rPr>
              <w:t xml:space="preserve"> Pupil Passport</w:t>
            </w:r>
          </w:p>
          <w:p w14:paraId="22F52C7C"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Bubble Pass (long term)</w:t>
            </w:r>
          </w:p>
          <w:p w14:paraId="04668F3E"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proofErr w:type="spellStart"/>
            <w:r>
              <w:rPr>
                <w:sz w:val="18"/>
                <w:szCs w:val="18"/>
              </w:rPr>
              <w:t>Lexonik</w:t>
            </w:r>
            <w:proofErr w:type="spellEnd"/>
            <w:r>
              <w:rPr>
                <w:sz w:val="18"/>
                <w:szCs w:val="18"/>
              </w:rPr>
              <w:t xml:space="preserve"> Leap (Small Group)</w:t>
            </w:r>
          </w:p>
          <w:p w14:paraId="6D91E4B5"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proofErr w:type="spellStart"/>
            <w:r>
              <w:rPr>
                <w:sz w:val="18"/>
                <w:szCs w:val="18"/>
              </w:rPr>
              <w:t>Lexonik</w:t>
            </w:r>
            <w:proofErr w:type="spellEnd"/>
            <w:r>
              <w:rPr>
                <w:sz w:val="18"/>
                <w:szCs w:val="18"/>
              </w:rPr>
              <w:t xml:space="preserve"> Advance (Small Group)</w:t>
            </w:r>
          </w:p>
          <w:p w14:paraId="10FFF3E2"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ASDAN</w:t>
            </w:r>
          </w:p>
          <w:p w14:paraId="04714F17"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 xml:space="preserve">Understanding Autism Targeted </w:t>
            </w:r>
            <w:r>
              <w:rPr>
                <w:sz w:val="18"/>
                <w:szCs w:val="18"/>
              </w:rPr>
              <w:t>- -</w:t>
            </w:r>
            <w:r w:rsidRPr="00711412">
              <w:rPr>
                <w:sz w:val="18"/>
                <w:szCs w:val="18"/>
              </w:rPr>
              <w:t>Intervention (1:1 or small group)</w:t>
            </w:r>
          </w:p>
          <w:p w14:paraId="6D89D5C0"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Think it don’t say/do it targeted intervention (small group)</w:t>
            </w:r>
          </w:p>
          <w:p w14:paraId="5BDA26A7"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Working memory targeted intervention (small group)</w:t>
            </w:r>
          </w:p>
          <w:p w14:paraId="1DD47EC3"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IDL Literacy targeted intervention - including spelling, reading fluency, comprehension, vocabulary, touch typing (</w:t>
            </w:r>
            <w:proofErr w:type="spellStart"/>
            <w:r w:rsidRPr="00711412">
              <w:rPr>
                <w:sz w:val="18"/>
                <w:szCs w:val="18"/>
              </w:rPr>
              <w:t>multi sensory</w:t>
            </w:r>
            <w:proofErr w:type="spellEnd"/>
            <w:r w:rsidRPr="00711412">
              <w:rPr>
                <w:sz w:val="18"/>
                <w:szCs w:val="18"/>
              </w:rPr>
              <w:t xml:space="preserve"> computer programme)</w:t>
            </w:r>
          </w:p>
          <w:p w14:paraId="6DCD00A3"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Drama for social skills targeted intervention (small group)</w:t>
            </w:r>
          </w:p>
          <w:p w14:paraId="6C9E585C"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Colourful Semantics targeted intervention (small group)</w:t>
            </w:r>
          </w:p>
          <w:p w14:paraId="11B0B809"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Pre-teaching Vocabulary targeted intervention (small group)</w:t>
            </w:r>
          </w:p>
          <w:p w14:paraId="4390F96D" w14:textId="77777777" w:rsidR="00786C02" w:rsidRDefault="00786C02" w:rsidP="00786C02">
            <w:pPr>
              <w:tabs>
                <w:tab w:val="right" w:pos="2458"/>
              </w:tabs>
              <w:spacing w:after="20" w:line="259" w:lineRule="auto"/>
              <w:ind w:left="0" w:firstLine="0"/>
              <w:jc w:val="left"/>
              <w:rPr>
                <w:sz w:val="18"/>
                <w:szCs w:val="18"/>
              </w:rPr>
            </w:pPr>
            <w:r>
              <w:rPr>
                <w:sz w:val="18"/>
                <w:szCs w:val="18"/>
              </w:rPr>
              <w:lastRenderedPageBreak/>
              <w:t xml:space="preserve">- Reading Comprehension </w:t>
            </w:r>
            <w:r w:rsidRPr="00711412">
              <w:rPr>
                <w:sz w:val="18"/>
                <w:szCs w:val="18"/>
              </w:rPr>
              <w:t>(small group)</w:t>
            </w:r>
          </w:p>
          <w:p w14:paraId="2BBDA15E"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Language for Behaviour and Emotional Literacy </w:t>
            </w:r>
            <w:r w:rsidRPr="00711412">
              <w:rPr>
                <w:sz w:val="18"/>
                <w:szCs w:val="18"/>
              </w:rPr>
              <w:t>(small group)</w:t>
            </w:r>
          </w:p>
          <w:p w14:paraId="24E453AA"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Friendship Support targeted intervention (small group)</w:t>
            </w:r>
          </w:p>
          <w:p w14:paraId="1A70197A" w14:textId="77777777" w:rsidR="00786C02" w:rsidRDefault="00786C02" w:rsidP="00786C02">
            <w:pPr>
              <w:tabs>
                <w:tab w:val="right" w:pos="2458"/>
              </w:tabs>
              <w:spacing w:after="20" w:line="259" w:lineRule="auto"/>
              <w:ind w:left="0" w:firstLine="0"/>
              <w:jc w:val="left"/>
              <w:rPr>
                <w:sz w:val="18"/>
                <w:szCs w:val="18"/>
              </w:rPr>
            </w:pPr>
            <w:r>
              <w:rPr>
                <w:sz w:val="18"/>
                <w:szCs w:val="18"/>
              </w:rPr>
              <w:t>- Self Esteem (small group)</w:t>
            </w:r>
          </w:p>
          <w:p w14:paraId="598E2001" w14:textId="77777777" w:rsidR="00786C02" w:rsidRDefault="00786C02" w:rsidP="00786C02">
            <w:pPr>
              <w:tabs>
                <w:tab w:val="right" w:pos="2458"/>
              </w:tabs>
              <w:spacing w:after="20" w:line="259" w:lineRule="auto"/>
              <w:ind w:left="0" w:firstLine="0"/>
              <w:jc w:val="left"/>
              <w:rPr>
                <w:sz w:val="18"/>
                <w:szCs w:val="18"/>
              </w:rPr>
            </w:pPr>
            <w:r>
              <w:rPr>
                <w:sz w:val="18"/>
                <w:szCs w:val="18"/>
              </w:rPr>
              <w:t>- Step Up: Year 7 transition support (small group)</w:t>
            </w:r>
          </w:p>
          <w:p w14:paraId="471CE13A"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 xml:space="preserve">Access </w:t>
            </w:r>
            <w:proofErr w:type="gramStart"/>
            <w:r w:rsidRPr="00711412">
              <w:rPr>
                <w:sz w:val="18"/>
                <w:szCs w:val="18"/>
              </w:rPr>
              <w:t>Arrangements :</w:t>
            </w:r>
            <w:proofErr w:type="gramEnd"/>
            <w:r w:rsidRPr="00711412">
              <w:rPr>
                <w:sz w:val="18"/>
                <w:szCs w:val="18"/>
              </w:rPr>
              <w:t xml:space="preserve"> reader</w:t>
            </w:r>
          </w:p>
          <w:p w14:paraId="717886E4" w14:textId="4DE84165" w:rsidR="00786C02" w:rsidRPr="00E94224" w:rsidRDefault="00786C02" w:rsidP="00681DFB">
            <w:pPr>
              <w:tabs>
                <w:tab w:val="right" w:pos="2458"/>
              </w:tabs>
              <w:spacing w:after="20" w:line="259" w:lineRule="auto"/>
              <w:ind w:left="0" w:firstLine="0"/>
              <w:jc w:val="left"/>
              <w:rPr>
                <w:sz w:val="18"/>
                <w:szCs w:val="18"/>
              </w:rPr>
            </w:pPr>
            <w:r>
              <w:rPr>
                <w:sz w:val="18"/>
                <w:szCs w:val="18"/>
              </w:rPr>
              <w:t xml:space="preserve">- </w:t>
            </w:r>
            <w:r w:rsidRPr="00711412">
              <w:rPr>
                <w:sz w:val="18"/>
                <w:szCs w:val="18"/>
              </w:rPr>
              <w:t xml:space="preserve">Access </w:t>
            </w:r>
            <w:proofErr w:type="gramStart"/>
            <w:r w:rsidRPr="00711412">
              <w:rPr>
                <w:sz w:val="18"/>
                <w:szCs w:val="18"/>
              </w:rPr>
              <w:t>Arrangements :</w:t>
            </w:r>
            <w:proofErr w:type="gramEnd"/>
            <w:r w:rsidRPr="00711412">
              <w:rPr>
                <w:sz w:val="18"/>
                <w:szCs w:val="18"/>
              </w:rPr>
              <w:t xml:space="preserve"> scribe</w:t>
            </w:r>
          </w:p>
        </w:tc>
        <w:tc>
          <w:tcPr>
            <w:tcW w:w="3088" w:type="dxa"/>
            <w:tcBorders>
              <w:top w:val="single" w:sz="4" w:space="0" w:color="000000"/>
              <w:left w:val="single" w:sz="4" w:space="0" w:color="000000"/>
              <w:bottom w:val="single" w:sz="4" w:space="0" w:color="000000"/>
              <w:right w:val="single" w:sz="4" w:space="0" w:color="000000"/>
            </w:tcBorders>
          </w:tcPr>
          <w:p w14:paraId="2B66C6A3" w14:textId="09952354" w:rsidR="003D032F" w:rsidRPr="003D032F" w:rsidRDefault="003D032F" w:rsidP="003D032F">
            <w:pPr>
              <w:spacing w:after="20" w:line="259" w:lineRule="auto"/>
              <w:ind w:left="0" w:firstLine="0"/>
              <w:jc w:val="center"/>
              <w:rPr>
                <w:sz w:val="18"/>
                <w:szCs w:val="18"/>
              </w:rPr>
            </w:pPr>
            <w:r w:rsidRPr="003D032F">
              <w:rPr>
                <w:b/>
                <w:sz w:val="18"/>
                <w:szCs w:val="18"/>
              </w:rPr>
              <w:lastRenderedPageBreak/>
              <w:t>SOCIAL, EMOTIONAL AND MENTAL</w:t>
            </w:r>
          </w:p>
          <w:p w14:paraId="7133C701" w14:textId="77777777" w:rsidR="003D032F" w:rsidRDefault="003D032F" w:rsidP="003D032F">
            <w:pPr>
              <w:spacing w:after="0" w:line="259" w:lineRule="auto"/>
              <w:ind w:left="98" w:firstLine="0"/>
              <w:jc w:val="center"/>
              <w:rPr>
                <w:b/>
                <w:sz w:val="18"/>
                <w:szCs w:val="18"/>
              </w:rPr>
            </w:pPr>
            <w:r w:rsidRPr="003D032F">
              <w:rPr>
                <w:b/>
                <w:sz w:val="18"/>
                <w:szCs w:val="18"/>
              </w:rPr>
              <w:t>HEALTH</w:t>
            </w:r>
          </w:p>
          <w:p w14:paraId="77815506" w14:textId="77777777" w:rsidR="00B6108D" w:rsidRDefault="00B6108D" w:rsidP="003D032F">
            <w:pPr>
              <w:spacing w:after="0" w:line="259" w:lineRule="auto"/>
              <w:ind w:left="98" w:firstLine="0"/>
              <w:jc w:val="center"/>
              <w:rPr>
                <w:b/>
                <w:sz w:val="18"/>
                <w:szCs w:val="18"/>
              </w:rPr>
            </w:pPr>
          </w:p>
          <w:p w14:paraId="070C8B7D" w14:textId="67A33334" w:rsidR="00572104" w:rsidRDefault="00B6108D" w:rsidP="00B6108D">
            <w:pPr>
              <w:spacing w:after="0" w:line="259" w:lineRule="auto"/>
              <w:jc w:val="left"/>
              <w:rPr>
                <w:sz w:val="18"/>
                <w:szCs w:val="18"/>
              </w:rPr>
            </w:pPr>
            <w:r>
              <w:rPr>
                <w:sz w:val="18"/>
                <w:szCs w:val="18"/>
              </w:rPr>
              <w:t xml:space="preserve">- </w:t>
            </w:r>
            <w:r w:rsidR="00572104">
              <w:rPr>
                <w:sz w:val="18"/>
                <w:szCs w:val="18"/>
              </w:rPr>
              <w:t>High quality adaptive teaching, targeted to pupils’ gaps and needs</w:t>
            </w:r>
          </w:p>
          <w:p w14:paraId="77B0F2FE" w14:textId="2271179A" w:rsidR="00B6108D" w:rsidRPr="00B6108D" w:rsidRDefault="00572104" w:rsidP="00B6108D">
            <w:pPr>
              <w:spacing w:after="0" w:line="259" w:lineRule="auto"/>
              <w:jc w:val="left"/>
              <w:rPr>
                <w:sz w:val="18"/>
                <w:szCs w:val="18"/>
              </w:rPr>
            </w:pPr>
            <w:r>
              <w:rPr>
                <w:sz w:val="18"/>
                <w:szCs w:val="18"/>
              </w:rPr>
              <w:t xml:space="preserve">- </w:t>
            </w:r>
            <w:r w:rsidR="00B6108D" w:rsidRPr="00B6108D">
              <w:rPr>
                <w:sz w:val="18"/>
                <w:szCs w:val="18"/>
              </w:rPr>
              <w:t xml:space="preserve">Consistent routines and expectations </w:t>
            </w:r>
          </w:p>
          <w:p w14:paraId="5A66FDD9" w14:textId="7AFDE570" w:rsidR="00B6108D" w:rsidRDefault="00B6108D" w:rsidP="00B6108D">
            <w:pPr>
              <w:spacing w:after="0" w:line="259" w:lineRule="auto"/>
              <w:jc w:val="left"/>
              <w:rPr>
                <w:sz w:val="18"/>
                <w:szCs w:val="18"/>
              </w:rPr>
            </w:pPr>
            <w:r>
              <w:rPr>
                <w:sz w:val="18"/>
                <w:szCs w:val="18"/>
              </w:rPr>
              <w:t xml:space="preserve">- </w:t>
            </w:r>
            <w:r w:rsidRPr="00B6108D">
              <w:rPr>
                <w:sz w:val="18"/>
                <w:szCs w:val="18"/>
              </w:rPr>
              <w:t xml:space="preserve">Trauma informed practice </w:t>
            </w:r>
          </w:p>
          <w:p w14:paraId="3E4D292B" w14:textId="1A58AABA" w:rsidR="00090C98" w:rsidRDefault="00090C98" w:rsidP="00B6108D">
            <w:pPr>
              <w:spacing w:after="0" w:line="259" w:lineRule="auto"/>
              <w:jc w:val="left"/>
              <w:rPr>
                <w:sz w:val="18"/>
                <w:szCs w:val="18"/>
              </w:rPr>
            </w:pPr>
            <w:r>
              <w:rPr>
                <w:sz w:val="18"/>
                <w:szCs w:val="18"/>
              </w:rPr>
              <w:t>- Praise first culture</w:t>
            </w:r>
          </w:p>
          <w:p w14:paraId="082367E9" w14:textId="585B1108" w:rsidR="00E9471C" w:rsidRPr="00B6108D" w:rsidRDefault="00E9471C" w:rsidP="00B6108D">
            <w:pPr>
              <w:spacing w:after="0" w:line="259" w:lineRule="auto"/>
              <w:jc w:val="left"/>
              <w:rPr>
                <w:sz w:val="18"/>
                <w:szCs w:val="18"/>
              </w:rPr>
            </w:pPr>
            <w:r>
              <w:rPr>
                <w:sz w:val="18"/>
                <w:szCs w:val="18"/>
              </w:rPr>
              <w:t>- Calm, purposeful learning environments</w:t>
            </w:r>
          </w:p>
          <w:p w14:paraId="3C25462C" w14:textId="79C7A47A"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Pastoral Support: Year Leader</w:t>
            </w:r>
          </w:p>
          <w:p w14:paraId="7D01E5BD" w14:textId="7AB51573"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Pastoral Support: PREP tutor</w:t>
            </w:r>
          </w:p>
          <w:p w14:paraId="4CD7891B" w14:textId="2744E7FF"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Planning to incorporate movement and varied levels of arousal</w:t>
            </w:r>
          </w:p>
          <w:p w14:paraId="03B3BDFC" w14:textId="1B298618"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 xml:space="preserve">Restorative approach to behaviour management </w:t>
            </w:r>
          </w:p>
          <w:p w14:paraId="218C129D" w14:textId="1050D874"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 xml:space="preserve">Personal Development curriculum </w:t>
            </w:r>
            <w:r w:rsidR="000929F5">
              <w:rPr>
                <w:sz w:val="18"/>
                <w:szCs w:val="18"/>
              </w:rPr>
              <w:t>to promote wellbeing</w:t>
            </w:r>
          </w:p>
          <w:p w14:paraId="15B2CF01" w14:textId="49AC78B7"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Strategic seating</w:t>
            </w:r>
          </w:p>
          <w:p w14:paraId="07BC1529" w14:textId="28ECD848"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Strategic grouping</w:t>
            </w:r>
          </w:p>
          <w:p w14:paraId="5584776C" w14:textId="16BFC179"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Scaffolded oracy</w:t>
            </w:r>
          </w:p>
          <w:p w14:paraId="55E6468C" w14:textId="7605DD7A" w:rsidR="00B6108D" w:rsidRDefault="00B6108D" w:rsidP="00B6108D">
            <w:pPr>
              <w:spacing w:after="0" w:line="259" w:lineRule="auto"/>
              <w:jc w:val="left"/>
              <w:rPr>
                <w:sz w:val="18"/>
                <w:szCs w:val="18"/>
              </w:rPr>
            </w:pPr>
            <w:r>
              <w:rPr>
                <w:sz w:val="18"/>
                <w:szCs w:val="18"/>
              </w:rPr>
              <w:t xml:space="preserve">- </w:t>
            </w:r>
            <w:r w:rsidRPr="00B6108D">
              <w:rPr>
                <w:sz w:val="18"/>
                <w:szCs w:val="18"/>
              </w:rPr>
              <w:t>Bubble pass (short term)</w:t>
            </w:r>
          </w:p>
          <w:p w14:paraId="2441E7EE" w14:textId="65053572" w:rsidR="00617DD2" w:rsidRDefault="00617DD2" w:rsidP="00B6108D">
            <w:pPr>
              <w:spacing w:after="0" w:line="259" w:lineRule="auto"/>
              <w:jc w:val="left"/>
              <w:rPr>
                <w:sz w:val="18"/>
                <w:szCs w:val="18"/>
              </w:rPr>
            </w:pPr>
            <w:r>
              <w:rPr>
                <w:sz w:val="18"/>
                <w:szCs w:val="18"/>
              </w:rPr>
              <w:t xml:space="preserve">- Staggered movement times </w:t>
            </w:r>
            <w:r w:rsidR="00DA7F6B">
              <w:rPr>
                <w:sz w:val="18"/>
                <w:szCs w:val="18"/>
              </w:rPr>
              <w:t>for transitions</w:t>
            </w:r>
          </w:p>
          <w:p w14:paraId="1C00EFC5" w14:textId="5CEC749E" w:rsidR="00DA7F6B" w:rsidRDefault="00DA7F6B" w:rsidP="00B6108D">
            <w:pPr>
              <w:spacing w:after="0" w:line="259" w:lineRule="auto"/>
              <w:jc w:val="left"/>
              <w:rPr>
                <w:sz w:val="18"/>
                <w:szCs w:val="18"/>
              </w:rPr>
            </w:pPr>
            <w:r>
              <w:rPr>
                <w:sz w:val="18"/>
                <w:szCs w:val="18"/>
              </w:rPr>
              <w:t>- Structured transitions between social time and lesson</w:t>
            </w:r>
          </w:p>
          <w:p w14:paraId="6B3341C0" w14:textId="5DF3CD67" w:rsidR="003D1D8F" w:rsidRDefault="003D1D8F" w:rsidP="00B6108D">
            <w:pPr>
              <w:spacing w:after="0" w:line="259" w:lineRule="auto"/>
              <w:jc w:val="left"/>
              <w:rPr>
                <w:sz w:val="18"/>
                <w:szCs w:val="18"/>
              </w:rPr>
            </w:pPr>
            <w:r>
              <w:rPr>
                <w:sz w:val="18"/>
                <w:szCs w:val="18"/>
              </w:rPr>
              <w:t>- Split break times</w:t>
            </w:r>
          </w:p>
          <w:p w14:paraId="1158ACA3" w14:textId="0DEAF1A6" w:rsidR="000929F5" w:rsidRDefault="000929F5" w:rsidP="00B6108D">
            <w:pPr>
              <w:spacing w:after="0" w:line="259" w:lineRule="auto"/>
              <w:jc w:val="left"/>
              <w:rPr>
                <w:sz w:val="18"/>
                <w:szCs w:val="18"/>
              </w:rPr>
            </w:pPr>
            <w:r>
              <w:rPr>
                <w:sz w:val="18"/>
                <w:szCs w:val="18"/>
              </w:rPr>
              <w:t xml:space="preserve">- Access to </w:t>
            </w:r>
            <w:r w:rsidR="00E93AD8">
              <w:rPr>
                <w:sz w:val="18"/>
                <w:szCs w:val="18"/>
              </w:rPr>
              <w:t>enrichment at lunch times</w:t>
            </w:r>
          </w:p>
          <w:p w14:paraId="3A3E6A65" w14:textId="6AAB5832" w:rsidR="00E93AD8" w:rsidRPr="00B6108D" w:rsidRDefault="00E93AD8" w:rsidP="00B6108D">
            <w:pPr>
              <w:spacing w:after="0" w:line="259" w:lineRule="auto"/>
              <w:jc w:val="left"/>
              <w:rPr>
                <w:sz w:val="18"/>
                <w:szCs w:val="18"/>
              </w:rPr>
            </w:pPr>
            <w:r>
              <w:rPr>
                <w:sz w:val="18"/>
                <w:szCs w:val="18"/>
              </w:rPr>
              <w:t>- Access to library at lunch times</w:t>
            </w:r>
          </w:p>
          <w:p w14:paraId="7E2D3A4E" w14:textId="7967F0A7"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Wellbeing check ins (long term)</w:t>
            </w:r>
          </w:p>
          <w:p w14:paraId="2822AD2F" w14:textId="26DD6856" w:rsidR="00B6108D" w:rsidRPr="00B6108D" w:rsidRDefault="00B6108D" w:rsidP="00B6108D">
            <w:pPr>
              <w:spacing w:after="0" w:line="259" w:lineRule="auto"/>
              <w:jc w:val="left"/>
              <w:rPr>
                <w:sz w:val="18"/>
                <w:szCs w:val="18"/>
              </w:rPr>
            </w:pPr>
            <w:r>
              <w:rPr>
                <w:sz w:val="18"/>
                <w:szCs w:val="18"/>
              </w:rPr>
              <w:t xml:space="preserve">- </w:t>
            </w:r>
            <w:r w:rsidRPr="00B6108D">
              <w:rPr>
                <w:sz w:val="18"/>
                <w:szCs w:val="18"/>
              </w:rPr>
              <w:t>Meditation</w:t>
            </w:r>
            <w:r>
              <w:rPr>
                <w:sz w:val="18"/>
                <w:szCs w:val="18"/>
              </w:rPr>
              <w:t xml:space="preserve"> (by referral)</w:t>
            </w:r>
          </w:p>
          <w:p w14:paraId="1690963F" w14:textId="77777777" w:rsidR="00B6108D" w:rsidRDefault="00B6108D" w:rsidP="00B6108D">
            <w:pPr>
              <w:spacing w:after="0" w:line="259" w:lineRule="auto"/>
              <w:jc w:val="left"/>
              <w:rPr>
                <w:sz w:val="18"/>
                <w:szCs w:val="18"/>
              </w:rPr>
            </w:pPr>
            <w:r>
              <w:rPr>
                <w:sz w:val="18"/>
                <w:szCs w:val="18"/>
              </w:rPr>
              <w:t xml:space="preserve">- </w:t>
            </w:r>
            <w:r w:rsidRPr="00B6108D">
              <w:rPr>
                <w:sz w:val="18"/>
                <w:szCs w:val="18"/>
              </w:rPr>
              <w:t>Access Arrangements: 25% extra time</w:t>
            </w:r>
          </w:p>
          <w:p w14:paraId="305604F1" w14:textId="77777777" w:rsidR="00E839AE" w:rsidRDefault="00E839AE" w:rsidP="00E839AE">
            <w:pPr>
              <w:tabs>
                <w:tab w:val="right" w:pos="2676"/>
              </w:tabs>
              <w:spacing w:after="20" w:line="259" w:lineRule="auto"/>
              <w:jc w:val="left"/>
              <w:rPr>
                <w:sz w:val="18"/>
                <w:szCs w:val="18"/>
              </w:rPr>
            </w:pPr>
            <w:r>
              <w:rPr>
                <w:sz w:val="18"/>
                <w:szCs w:val="18"/>
              </w:rPr>
              <w:t xml:space="preserve">- </w:t>
            </w:r>
            <w:r w:rsidRPr="00572104">
              <w:rPr>
                <w:sz w:val="18"/>
                <w:szCs w:val="18"/>
              </w:rPr>
              <w:t xml:space="preserve">Access Arrangements: </w:t>
            </w:r>
            <w:r>
              <w:rPr>
                <w:sz w:val="18"/>
                <w:szCs w:val="18"/>
              </w:rPr>
              <w:t>supervised rest breaks</w:t>
            </w:r>
          </w:p>
          <w:p w14:paraId="43E09EB1" w14:textId="77777777" w:rsidR="00DF7338" w:rsidRDefault="00DF7338" w:rsidP="00DF7338">
            <w:pPr>
              <w:tabs>
                <w:tab w:val="right" w:pos="2458"/>
              </w:tabs>
              <w:spacing w:after="20" w:line="259" w:lineRule="auto"/>
              <w:ind w:left="0" w:firstLine="0"/>
              <w:jc w:val="left"/>
              <w:rPr>
                <w:sz w:val="18"/>
                <w:szCs w:val="18"/>
              </w:rPr>
            </w:pPr>
            <w:r>
              <w:rPr>
                <w:sz w:val="18"/>
                <w:szCs w:val="18"/>
              </w:rPr>
              <w:t>-Homework support (Night Club)</w:t>
            </w:r>
          </w:p>
          <w:p w14:paraId="7C312ED5" w14:textId="77777777" w:rsidR="00DF7338" w:rsidRDefault="00DF7338" w:rsidP="00B6108D">
            <w:pPr>
              <w:spacing w:after="0" w:line="259" w:lineRule="auto"/>
              <w:jc w:val="left"/>
              <w:rPr>
                <w:sz w:val="18"/>
                <w:szCs w:val="18"/>
              </w:rPr>
            </w:pPr>
          </w:p>
          <w:p w14:paraId="482BEB69" w14:textId="77777777" w:rsidR="00786C02" w:rsidRDefault="00786C02" w:rsidP="00B6108D">
            <w:pPr>
              <w:spacing w:after="0" w:line="259" w:lineRule="auto"/>
              <w:jc w:val="left"/>
              <w:rPr>
                <w:sz w:val="18"/>
                <w:szCs w:val="18"/>
              </w:rPr>
            </w:pPr>
          </w:p>
          <w:p w14:paraId="202B8805" w14:textId="77777777" w:rsidR="00786C02" w:rsidRDefault="00786C02" w:rsidP="00B6108D">
            <w:pPr>
              <w:spacing w:after="0" w:line="259" w:lineRule="auto"/>
              <w:jc w:val="left"/>
              <w:rPr>
                <w:sz w:val="18"/>
                <w:szCs w:val="18"/>
              </w:rPr>
            </w:pPr>
          </w:p>
          <w:p w14:paraId="4FAA8F7D" w14:textId="77777777" w:rsidR="00786C02" w:rsidRDefault="00786C02" w:rsidP="00B6108D">
            <w:pPr>
              <w:spacing w:after="0" w:line="259" w:lineRule="auto"/>
              <w:jc w:val="left"/>
              <w:rPr>
                <w:sz w:val="18"/>
                <w:szCs w:val="18"/>
              </w:rPr>
            </w:pPr>
          </w:p>
          <w:p w14:paraId="519A94DB" w14:textId="77777777" w:rsidR="00786C02" w:rsidRDefault="00786C02" w:rsidP="00B6108D">
            <w:pPr>
              <w:spacing w:after="0" w:line="259" w:lineRule="auto"/>
              <w:jc w:val="left"/>
              <w:rPr>
                <w:sz w:val="18"/>
                <w:szCs w:val="18"/>
              </w:rPr>
            </w:pPr>
          </w:p>
          <w:p w14:paraId="639CE0D9" w14:textId="77777777" w:rsidR="00786C02" w:rsidRDefault="00786C02" w:rsidP="00B6108D">
            <w:pPr>
              <w:spacing w:after="0" w:line="259" w:lineRule="auto"/>
              <w:jc w:val="left"/>
              <w:rPr>
                <w:sz w:val="18"/>
                <w:szCs w:val="18"/>
              </w:rPr>
            </w:pPr>
          </w:p>
          <w:p w14:paraId="623ACEF3" w14:textId="77777777" w:rsidR="00786C02" w:rsidRDefault="00786C02" w:rsidP="00B6108D">
            <w:pPr>
              <w:spacing w:after="0" w:line="259" w:lineRule="auto"/>
              <w:jc w:val="left"/>
              <w:rPr>
                <w:sz w:val="18"/>
                <w:szCs w:val="18"/>
              </w:rPr>
            </w:pPr>
          </w:p>
          <w:p w14:paraId="0CCBAEF9" w14:textId="77777777" w:rsidR="00786C02" w:rsidRDefault="00786C02" w:rsidP="00B6108D">
            <w:pPr>
              <w:spacing w:after="0" w:line="259" w:lineRule="auto"/>
              <w:jc w:val="left"/>
              <w:rPr>
                <w:sz w:val="18"/>
                <w:szCs w:val="18"/>
              </w:rPr>
            </w:pPr>
          </w:p>
          <w:p w14:paraId="26EA2F17" w14:textId="77777777" w:rsidR="00786C02" w:rsidRDefault="00786C02" w:rsidP="00B6108D">
            <w:pPr>
              <w:spacing w:after="0" w:line="259" w:lineRule="auto"/>
              <w:jc w:val="left"/>
              <w:rPr>
                <w:sz w:val="18"/>
                <w:szCs w:val="18"/>
              </w:rPr>
            </w:pPr>
          </w:p>
          <w:p w14:paraId="5EE55251" w14:textId="77777777" w:rsidR="00786C02" w:rsidRDefault="00786C02" w:rsidP="00B6108D">
            <w:pPr>
              <w:spacing w:after="0" w:line="259" w:lineRule="auto"/>
              <w:jc w:val="left"/>
              <w:rPr>
                <w:sz w:val="18"/>
                <w:szCs w:val="18"/>
              </w:rPr>
            </w:pPr>
          </w:p>
          <w:p w14:paraId="298673DA" w14:textId="77777777" w:rsidR="00786C02" w:rsidRDefault="00786C02" w:rsidP="00B6108D">
            <w:pPr>
              <w:spacing w:after="0" w:line="259" w:lineRule="auto"/>
              <w:jc w:val="left"/>
              <w:rPr>
                <w:sz w:val="18"/>
                <w:szCs w:val="18"/>
              </w:rPr>
            </w:pPr>
          </w:p>
          <w:p w14:paraId="67202330" w14:textId="77777777" w:rsidR="00786C02" w:rsidRDefault="00786C02" w:rsidP="00B6108D">
            <w:pPr>
              <w:spacing w:after="0" w:line="259" w:lineRule="auto"/>
              <w:jc w:val="left"/>
              <w:rPr>
                <w:sz w:val="18"/>
                <w:szCs w:val="18"/>
              </w:rPr>
            </w:pPr>
          </w:p>
          <w:p w14:paraId="3F18D5A8" w14:textId="77777777" w:rsidR="00786C02" w:rsidRDefault="00786C02" w:rsidP="00B6108D">
            <w:pPr>
              <w:spacing w:after="0" w:line="259" w:lineRule="auto"/>
              <w:jc w:val="left"/>
              <w:rPr>
                <w:sz w:val="18"/>
                <w:szCs w:val="18"/>
              </w:rPr>
            </w:pPr>
          </w:p>
          <w:p w14:paraId="6777899F" w14:textId="77777777" w:rsidR="00786C02" w:rsidRDefault="00786C02" w:rsidP="00B6108D">
            <w:pPr>
              <w:spacing w:after="0" w:line="259" w:lineRule="auto"/>
              <w:jc w:val="left"/>
              <w:rPr>
                <w:sz w:val="18"/>
                <w:szCs w:val="18"/>
              </w:rPr>
            </w:pPr>
          </w:p>
          <w:p w14:paraId="2096C7EB" w14:textId="77777777" w:rsidR="00786C02" w:rsidRDefault="00786C02" w:rsidP="00B6108D">
            <w:pPr>
              <w:spacing w:after="0" w:line="259" w:lineRule="auto"/>
              <w:jc w:val="left"/>
              <w:rPr>
                <w:sz w:val="18"/>
                <w:szCs w:val="18"/>
              </w:rPr>
            </w:pPr>
          </w:p>
          <w:p w14:paraId="78AFD6BA" w14:textId="77777777" w:rsidR="00786C02" w:rsidRDefault="00786C02" w:rsidP="00B6108D">
            <w:pPr>
              <w:spacing w:after="0" w:line="259" w:lineRule="auto"/>
              <w:jc w:val="left"/>
              <w:rPr>
                <w:sz w:val="18"/>
                <w:szCs w:val="18"/>
              </w:rPr>
            </w:pPr>
          </w:p>
          <w:p w14:paraId="4364B221" w14:textId="77777777" w:rsidR="00786C02" w:rsidRDefault="00786C02" w:rsidP="00B6108D">
            <w:pPr>
              <w:spacing w:after="0" w:line="259" w:lineRule="auto"/>
              <w:jc w:val="left"/>
              <w:rPr>
                <w:sz w:val="18"/>
                <w:szCs w:val="18"/>
              </w:rPr>
            </w:pPr>
          </w:p>
          <w:p w14:paraId="32D4EAE3" w14:textId="77777777" w:rsidR="00786C02" w:rsidRDefault="00786C02" w:rsidP="00786C02">
            <w:pPr>
              <w:tabs>
                <w:tab w:val="right" w:pos="2458"/>
              </w:tabs>
              <w:spacing w:after="20" w:line="259" w:lineRule="auto"/>
              <w:jc w:val="left"/>
              <w:rPr>
                <w:sz w:val="18"/>
                <w:szCs w:val="18"/>
              </w:rPr>
            </w:pPr>
            <w:r w:rsidRPr="00DF7338">
              <w:rPr>
                <w:sz w:val="18"/>
                <w:szCs w:val="18"/>
              </w:rPr>
              <w:t>-</w:t>
            </w:r>
            <w:r>
              <w:rPr>
                <w:sz w:val="18"/>
                <w:szCs w:val="18"/>
              </w:rPr>
              <w:t xml:space="preserve"> Pupil Passport</w:t>
            </w:r>
          </w:p>
          <w:p w14:paraId="2D43CB40" w14:textId="77777777" w:rsidR="00786C02" w:rsidRDefault="00786C02" w:rsidP="00786C02">
            <w:pPr>
              <w:tabs>
                <w:tab w:val="right" w:pos="2458"/>
              </w:tabs>
              <w:spacing w:after="20" w:line="259" w:lineRule="auto"/>
              <w:jc w:val="left"/>
              <w:rPr>
                <w:sz w:val="18"/>
                <w:szCs w:val="18"/>
              </w:rPr>
            </w:pPr>
            <w:r>
              <w:rPr>
                <w:sz w:val="18"/>
                <w:szCs w:val="18"/>
              </w:rPr>
              <w:t xml:space="preserve">- </w:t>
            </w:r>
            <w:r w:rsidRPr="00DF7338">
              <w:rPr>
                <w:sz w:val="18"/>
                <w:szCs w:val="18"/>
              </w:rPr>
              <w:t>Soft landing</w:t>
            </w:r>
            <w:r>
              <w:rPr>
                <w:sz w:val="18"/>
                <w:szCs w:val="18"/>
              </w:rPr>
              <w:t>/exit</w:t>
            </w:r>
          </w:p>
          <w:p w14:paraId="51A104D7"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Phased Curriculum- Hub</w:t>
            </w:r>
          </w:p>
          <w:p w14:paraId="29438426"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Phased Curriculum - Mountain Rescue</w:t>
            </w:r>
          </w:p>
          <w:p w14:paraId="1E3169B1"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Bubble Pass (long term)</w:t>
            </w:r>
          </w:p>
          <w:p w14:paraId="68B07481"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Corridor pass (long term)</w:t>
            </w:r>
          </w:p>
          <w:p w14:paraId="54726476"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Anxiety targeted intervention (small group)</w:t>
            </w:r>
          </w:p>
          <w:p w14:paraId="4384D66A"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Wellbeing check ins (long term)</w:t>
            </w:r>
          </w:p>
          <w:p w14:paraId="5A22684A"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Anger Management targeted intervention (</w:t>
            </w:r>
            <w:proofErr w:type="gramStart"/>
            <w:r w:rsidRPr="00711412">
              <w:rPr>
                <w:sz w:val="18"/>
                <w:szCs w:val="18"/>
              </w:rPr>
              <w:t>1:1 )</w:t>
            </w:r>
            <w:proofErr w:type="gramEnd"/>
          </w:p>
          <w:p w14:paraId="7507B92B"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Counselling</w:t>
            </w:r>
          </w:p>
          <w:p w14:paraId="4457A21A"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Listening Service</w:t>
            </w:r>
          </w:p>
          <w:p w14:paraId="1A532575"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Anxiety and the 5 Point Scale (small group) </w:t>
            </w:r>
          </w:p>
          <w:p w14:paraId="1C0A1987"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Exam stress intervention (small group)</w:t>
            </w:r>
          </w:p>
          <w:p w14:paraId="4A821A4D"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Think it don’t say/do it targeted intervention (small group)</w:t>
            </w:r>
          </w:p>
          <w:p w14:paraId="6806B3F9" w14:textId="3BBF1DED"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Sensory Circuits targeted intervention</w:t>
            </w:r>
            <w:r w:rsidR="001A197F">
              <w:rPr>
                <w:sz w:val="18"/>
                <w:szCs w:val="18"/>
              </w:rPr>
              <w:t xml:space="preserve"> </w:t>
            </w:r>
            <w:r w:rsidRPr="00711412">
              <w:rPr>
                <w:sz w:val="18"/>
                <w:szCs w:val="18"/>
              </w:rPr>
              <w:t>(small group)</w:t>
            </w:r>
          </w:p>
          <w:p w14:paraId="643353C3"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Drama for social skills targeted intervention (small group)</w:t>
            </w:r>
          </w:p>
          <w:p w14:paraId="18F3105D" w14:textId="4576E78E" w:rsidR="0053583C" w:rsidRPr="00711412" w:rsidRDefault="0053583C" w:rsidP="00786C02">
            <w:pPr>
              <w:tabs>
                <w:tab w:val="right" w:pos="2458"/>
              </w:tabs>
              <w:spacing w:after="20" w:line="259" w:lineRule="auto"/>
              <w:ind w:left="0" w:firstLine="0"/>
              <w:jc w:val="left"/>
              <w:rPr>
                <w:sz w:val="18"/>
                <w:szCs w:val="18"/>
              </w:rPr>
            </w:pPr>
            <w:r>
              <w:rPr>
                <w:sz w:val="18"/>
                <w:szCs w:val="18"/>
              </w:rPr>
              <w:lastRenderedPageBreak/>
              <w:t>- Designated trusted adult support</w:t>
            </w:r>
          </w:p>
          <w:p w14:paraId="5F781F7B" w14:textId="0F0550BA"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Language for Behaviour and Emotional Literacy </w:t>
            </w:r>
            <w:r w:rsidRPr="00711412">
              <w:rPr>
                <w:sz w:val="18"/>
                <w:szCs w:val="18"/>
              </w:rPr>
              <w:t>(small group)</w:t>
            </w:r>
          </w:p>
          <w:p w14:paraId="1E5CA154"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Friendship Support targeted intervention (small group)</w:t>
            </w:r>
          </w:p>
          <w:p w14:paraId="62A5DFB7" w14:textId="77777777" w:rsidR="00786C02" w:rsidRDefault="00786C02" w:rsidP="00786C02">
            <w:pPr>
              <w:tabs>
                <w:tab w:val="right" w:pos="2458"/>
              </w:tabs>
              <w:spacing w:after="20" w:line="259" w:lineRule="auto"/>
              <w:ind w:left="0" w:firstLine="0"/>
              <w:jc w:val="left"/>
              <w:rPr>
                <w:sz w:val="18"/>
                <w:szCs w:val="18"/>
              </w:rPr>
            </w:pPr>
            <w:r>
              <w:rPr>
                <w:sz w:val="18"/>
                <w:szCs w:val="18"/>
              </w:rPr>
              <w:t>- Bespoke Mental Health Support (1:1)</w:t>
            </w:r>
          </w:p>
          <w:p w14:paraId="10846545" w14:textId="77777777" w:rsidR="00786C02" w:rsidRDefault="00786C02" w:rsidP="00786C02">
            <w:pPr>
              <w:tabs>
                <w:tab w:val="right" w:pos="2458"/>
              </w:tabs>
              <w:spacing w:after="20" w:line="259" w:lineRule="auto"/>
              <w:ind w:left="0" w:firstLine="0"/>
              <w:jc w:val="left"/>
              <w:rPr>
                <w:sz w:val="18"/>
                <w:szCs w:val="18"/>
              </w:rPr>
            </w:pPr>
            <w:r>
              <w:rPr>
                <w:sz w:val="18"/>
                <w:szCs w:val="18"/>
              </w:rPr>
              <w:t>- Self Esteem (small group)</w:t>
            </w:r>
          </w:p>
          <w:p w14:paraId="422DD039" w14:textId="77777777" w:rsidR="00786C02" w:rsidRDefault="00786C02" w:rsidP="00786C02">
            <w:pPr>
              <w:tabs>
                <w:tab w:val="right" w:pos="2458"/>
              </w:tabs>
              <w:spacing w:after="20" w:line="259" w:lineRule="auto"/>
              <w:ind w:left="0" w:firstLine="0"/>
              <w:jc w:val="left"/>
              <w:rPr>
                <w:sz w:val="18"/>
                <w:szCs w:val="18"/>
              </w:rPr>
            </w:pPr>
            <w:r>
              <w:rPr>
                <w:sz w:val="18"/>
                <w:szCs w:val="18"/>
              </w:rPr>
              <w:t>- Step Up: Year 7 transition support (small group)</w:t>
            </w:r>
          </w:p>
          <w:p w14:paraId="7299F179" w14:textId="77777777" w:rsidR="00786C02" w:rsidRDefault="00786C02" w:rsidP="00786C02">
            <w:pPr>
              <w:tabs>
                <w:tab w:val="right" w:pos="2458"/>
              </w:tabs>
              <w:spacing w:after="20" w:line="259" w:lineRule="auto"/>
              <w:ind w:left="0" w:firstLine="0"/>
              <w:jc w:val="left"/>
              <w:rPr>
                <w:sz w:val="18"/>
                <w:szCs w:val="18"/>
              </w:rPr>
            </w:pPr>
            <w:r>
              <w:rPr>
                <w:sz w:val="18"/>
                <w:szCs w:val="18"/>
              </w:rPr>
              <w:t>-Alternative Provision Placement</w:t>
            </w:r>
          </w:p>
          <w:p w14:paraId="16D195D6" w14:textId="77777777" w:rsidR="00786C02" w:rsidRDefault="00786C02" w:rsidP="00786C02">
            <w:pPr>
              <w:tabs>
                <w:tab w:val="right" w:pos="2458"/>
              </w:tabs>
              <w:spacing w:after="20" w:line="259" w:lineRule="auto"/>
              <w:ind w:left="0" w:firstLine="0"/>
              <w:jc w:val="left"/>
              <w:rPr>
                <w:sz w:val="18"/>
                <w:szCs w:val="18"/>
              </w:rPr>
            </w:pPr>
            <w:r>
              <w:rPr>
                <w:sz w:val="18"/>
                <w:szCs w:val="18"/>
              </w:rPr>
              <w:t>- MAMP (Section 19) Support</w:t>
            </w:r>
          </w:p>
          <w:p w14:paraId="51469B36" w14:textId="1FAAB4F7" w:rsidR="00786C02" w:rsidRPr="003D032F" w:rsidRDefault="00786C02" w:rsidP="00681DFB">
            <w:pPr>
              <w:tabs>
                <w:tab w:val="right" w:pos="2458"/>
              </w:tabs>
              <w:spacing w:after="20" w:line="259" w:lineRule="auto"/>
              <w:ind w:left="0" w:firstLine="0"/>
              <w:jc w:val="left"/>
              <w:rPr>
                <w:sz w:val="18"/>
                <w:szCs w:val="18"/>
              </w:rPr>
            </w:pPr>
            <w:r>
              <w:rPr>
                <w:sz w:val="18"/>
                <w:szCs w:val="18"/>
              </w:rPr>
              <w:t xml:space="preserve">- </w:t>
            </w:r>
            <w:r w:rsidR="001A197F">
              <w:rPr>
                <w:sz w:val="18"/>
                <w:szCs w:val="18"/>
              </w:rPr>
              <w:t xml:space="preserve">Short Term </w:t>
            </w:r>
            <w:r>
              <w:rPr>
                <w:sz w:val="18"/>
                <w:szCs w:val="18"/>
              </w:rPr>
              <w:t>Part Time Timetable</w:t>
            </w:r>
          </w:p>
        </w:tc>
        <w:tc>
          <w:tcPr>
            <w:tcW w:w="2782" w:type="dxa"/>
            <w:tcBorders>
              <w:top w:val="single" w:sz="4" w:space="0" w:color="000000"/>
              <w:left w:val="single" w:sz="4" w:space="0" w:color="000000"/>
              <w:bottom w:val="single" w:sz="4" w:space="0" w:color="000000"/>
              <w:right w:val="single" w:sz="4" w:space="0" w:color="000000"/>
            </w:tcBorders>
          </w:tcPr>
          <w:p w14:paraId="1FE73A74" w14:textId="77777777" w:rsidR="003D032F" w:rsidRDefault="003D032F" w:rsidP="003D032F">
            <w:pPr>
              <w:tabs>
                <w:tab w:val="right" w:pos="2676"/>
              </w:tabs>
              <w:spacing w:after="20" w:line="259" w:lineRule="auto"/>
              <w:ind w:left="0" w:firstLine="0"/>
              <w:jc w:val="center"/>
              <w:rPr>
                <w:b/>
                <w:sz w:val="18"/>
                <w:szCs w:val="18"/>
              </w:rPr>
            </w:pPr>
            <w:r w:rsidRPr="003D032F">
              <w:rPr>
                <w:b/>
                <w:sz w:val="18"/>
                <w:szCs w:val="18"/>
              </w:rPr>
              <w:lastRenderedPageBreak/>
              <w:t>SENSORY AND/OR</w:t>
            </w:r>
            <w:r>
              <w:rPr>
                <w:b/>
                <w:sz w:val="18"/>
                <w:szCs w:val="18"/>
              </w:rPr>
              <w:t xml:space="preserve"> </w:t>
            </w:r>
            <w:r w:rsidRPr="003D032F">
              <w:rPr>
                <w:b/>
                <w:sz w:val="18"/>
                <w:szCs w:val="18"/>
              </w:rPr>
              <w:t>PHYSICAL</w:t>
            </w:r>
          </w:p>
          <w:p w14:paraId="769412CA" w14:textId="77777777" w:rsidR="00572104" w:rsidRDefault="00572104" w:rsidP="003D032F">
            <w:pPr>
              <w:tabs>
                <w:tab w:val="right" w:pos="2676"/>
              </w:tabs>
              <w:spacing w:after="20" w:line="259" w:lineRule="auto"/>
              <w:ind w:left="0" w:firstLine="0"/>
              <w:jc w:val="center"/>
              <w:rPr>
                <w:b/>
                <w:sz w:val="18"/>
                <w:szCs w:val="18"/>
              </w:rPr>
            </w:pPr>
          </w:p>
          <w:p w14:paraId="3DA5D642" w14:textId="77777777" w:rsidR="00572104" w:rsidRDefault="00572104" w:rsidP="003D032F">
            <w:pPr>
              <w:tabs>
                <w:tab w:val="right" w:pos="2676"/>
              </w:tabs>
              <w:spacing w:after="20" w:line="259" w:lineRule="auto"/>
              <w:ind w:left="0" w:firstLine="0"/>
              <w:jc w:val="center"/>
              <w:rPr>
                <w:b/>
                <w:sz w:val="18"/>
                <w:szCs w:val="18"/>
              </w:rPr>
            </w:pPr>
          </w:p>
          <w:p w14:paraId="7B5F9642" w14:textId="6390F858" w:rsidR="00572104" w:rsidRDefault="00435F07" w:rsidP="00435F07">
            <w:pPr>
              <w:tabs>
                <w:tab w:val="right" w:pos="2676"/>
              </w:tabs>
              <w:spacing w:after="20" w:line="259" w:lineRule="auto"/>
              <w:jc w:val="left"/>
              <w:rPr>
                <w:sz w:val="18"/>
                <w:szCs w:val="18"/>
              </w:rPr>
            </w:pPr>
            <w:r w:rsidRPr="00435F07">
              <w:rPr>
                <w:sz w:val="18"/>
                <w:szCs w:val="18"/>
              </w:rPr>
              <w:t>-</w:t>
            </w:r>
            <w:r>
              <w:rPr>
                <w:sz w:val="18"/>
                <w:szCs w:val="18"/>
              </w:rPr>
              <w:t xml:space="preserve"> </w:t>
            </w:r>
            <w:r w:rsidR="00572104" w:rsidRPr="00435F07">
              <w:rPr>
                <w:sz w:val="18"/>
                <w:szCs w:val="18"/>
              </w:rPr>
              <w:t>High quality adaptive teaching, targeted to pupils’ gaps and needs</w:t>
            </w:r>
          </w:p>
          <w:p w14:paraId="3F5838BF" w14:textId="1F2F76D0" w:rsidR="00BF7A44" w:rsidRDefault="00BF7A44" w:rsidP="00435F07">
            <w:pPr>
              <w:tabs>
                <w:tab w:val="right" w:pos="2676"/>
              </w:tabs>
              <w:spacing w:after="20" w:line="259" w:lineRule="auto"/>
              <w:jc w:val="left"/>
              <w:rPr>
                <w:sz w:val="18"/>
                <w:szCs w:val="18"/>
              </w:rPr>
            </w:pPr>
            <w:r>
              <w:rPr>
                <w:sz w:val="18"/>
                <w:szCs w:val="18"/>
              </w:rPr>
              <w:t>- Accessible classrooms and outdoor spaces, via lift and ramps</w:t>
            </w:r>
          </w:p>
          <w:p w14:paraId="0D00E3C4" w14:textId="01D60914" w:rsidR="00A456FA" w:rsidRPr="00435F07" w:rsidRDefault="00A456FA" w:rsidP="00435F07">
            <w:pPr>
              <w:tabs>
                <w:tab w:val="right" w:pos="2676"/>
              </w:tabs>
              <w:spacing w:after="20" w:line="259" w:lineRule="auto"/>
              <w:jc w:val="left"/>
              <w:rPr>
                <w:sz w:val="18"/>
                <w:szCs w:val="18"/>
              </w:rPr>
            </w:pPr>
            <w:r>
              <w:rPr>
                <w:sz w:val="18"/>
                <w:szCs w:val="18"/>
              </w:rPr>
              <w:t>-Strategic and flexible seating arrangements</w:t>
            </w:r>
          </w:p>
          <w:p w14:paraId="2BCE3134" w14:textId="687C696F"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Adjusted lighting </w:t>
            </w:r>
          </w:p>
          <w:p w14:paraId="20425243" w14:textId="1227BA1E"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Buff/cream exercise books/ resources</w:t>
            </w:r>
          </w:p>
          <w:p w14:paraId="2B5A9AED" w14:textId="5C85434D"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Coloured overlays</w:t>
            </w:r>
          </w:p>
          <w:p w14:paraId="4DF62D9E" w14:textId="161D4BE0" w:rsid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Planning to incorporate movement and varied levels of arousal</w:t>
            </w:r>
          </w:p>
          <w:p w14:paraId="3E56307B" w14:textId="648E52CA" w:rsidR="00435F07" w:rsidRPr="00572104" w:rsidRDefault="00435F07" w:rsidP="00435F07">
            <w:pPr>
              <w:tabs>
                <w:tab w:val="right" w:pos="2676"/>
              </w:tabs>
              <w:spacing w:after="20" w:line="259" w:lineRule="auto"/>
              <w:jc w:val="left"/>
              <w:rPr>
                <w:sz w:val="18"/>
                <w:szCs w:val="18"/>
              </w:rPr>
            </w:pPr>
            <w:r>
              <w:rPr>
                <w:sz w:val="18"/>
                <w:szCs w:val="18"/>
              </w:rPr>
              <w:t>- Differentiated learning in PE</w:t>
            </w:r>
          </w:p>
          <w:p w14:paraId="7840F716" w14:textId="4C9286EF"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Enlarged font/resources</w:t>
            </w:r>
          </w:p>
          <w:p w14:paraId="6F540E63" w14:textId="6344E0F3"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Printed copies of PowerPoints</w:t>
            </w:r>
          </w:p>
          <w:p w14:paraId="06B8CE80" w14:textId="36E1C04E"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Assistive technology: laptops, tablets, reader pens</w:t>
            </w:r>
          </w:p>
          <w:p w14:paraId="7AD6B294" w14:textId="7F4A8CB0"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Writing Support too</w:t>
            </w:r>
            <w:r>
              <w:rPr>
                <w:sz w:val="18"/>
                <w:szCs w:val="18"/>
              </w:rPr>
              <w:t>l</w:t>
            </w:r>
            <w:r w:rsidR="00572104" w:rsidRPr="00572104">
              <w:rPr>
                <w:sz w:val="18"/>
                <w:szCs w:val="18"/>
              </w:rPr>
              <w:t>s: sloping board, Handwriting pens</w:t>
            </w:r>
          </w:p>
          <w:p w14:paraId="198DCCCE" w14:textId="17A73E98"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Regulation tools: Blu Tac, fidget toys, wobble cushions </w:t>
            </w:r>
          </w:p>
          <w:p w14:paraId="6FF6CA2F" w14:textId="08C39843" w:rsid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Corridor Pass (sort term)</w:t>
            </w:r>
          </w:p>
          <w:p w14:paraId="16C5339E" w14:textId="1EFF7E42" w:rsidR="00017317" w:rsidRDefault="00017317" w:rsidP="00435F07">
            <w:pPr>
              <w:tabs>
                <w:tab w:val="right" w:pos="2676"/>
              </w:tabs>
              <w:spacing w:after="20" w:line="259" w:lineRule="auto"/>
              <w:jc w:val="left"/>
              <w:rPr>
                <w:sz w:val="18"/>
                <w:szCs w:val="18"/>
              </w:rPr>
            </w:pPr>
            <w:r>
              <w:rPr>
                <w:sz w:val="18"/>
                <w:szCs w:val="18"/>
              </w:rPr>
              <w:t>- Bubble Pass (short term)</w:t>
            </w:r>
          </w:p>
          <w:p w14:paraId="7DF2EBC0" w14:textId="77777777" w:rsidR="00616EB2" w:rsidRDefault="00616EB2" w:rsidP="00435F07">
            <w:pPr>
              <w:tabs>
                <w:tab w:val="right" w:pos="2676"/>
              </w:tabs>
              <w:spacing w:after="20" w:line="259" w:lineRule="auto"/>
              <w:jc w:val="left"/>
              <w:rPr>
                <w:sz w:val="18"/>
                <w:szCs w:val="18"/>
              </w:rPr>
            </w:pPr>
            <w:r>
              <w:rPr>
                <w:sz w:val="18"/>
                <w:szCs w:val="18"/>
              </w:rPr>
              <w:t xml:space="preserve">- Personalised Medical Plans </w:t>
            </w:r>
          </w:p>
          <w:p w14:paraId="345BC247" w14:textId="7FBA5645" w:rsidR="00477985" w:rsidRDefault="00477985" w:rsidP="00435F07">
            <w:pPr>
              <w:tabs>
                <w:tab w:val="right" w:pos="2676"/>
              </w:tabs>
              <w:spacing w:after="20" w:line="259" w:lineRule="auto"/>
              <w:jc w:val="left"/>
              <w:rPr>
                <w:sz w:val="18"/>
                <w:szCs w:val="18"/>
              </w:rPr>
            </w:pPr>
            <w:r>
              <w:rPr>
                <w:sz w:val="18"/>
                <w:szCs w:val="18"/>
              </w:rPr>
              <w:t>- Medical Pass</w:t>
            </w:r>
          </w:p>
          <w:p w14:paraId="70890FBE" w14:textId="57C40EDF" w:rsidR="00477985" w:rsidRDefault="00477985" w:rsidP="00435F07">
            <w:pPr>
              <w:tabs>
                <w:tab w:val="right" w:pos="2676"/>
              </w:tabs>
              <w:spacing w:after="20" w:line="259" w:lineRule="auto"/>
              <w:jc w:val="left"/>
              <w:rPr>
                <w:sz w:val="18"/>
                <w:szCs w:val="18"/>
              </w:rPr>
            </w:pPr>
            <w:r>
              <w:rPr>
                <w:sz w:val="18"/>
                <w:szCs w:val="18"/>
              </w:rPr>
              <w:t>- Ear defenders</w:t>
            </w:r>
          </w:p>
          <w:p w14:paraId="77FE2C9A" w14:textId="7137F42C" w:rsidR="007538DC" w:rsidRDefault="007538DC" w:rsidP="00435F07">
            <w:pPr>
              <w:tabs>
                <w:tab w:val="right" w:pos="2676"/>
              </w:tabs>
              <w:spacing w:after="20" w:line="259" w:lineRule="auto"/>
              <w:jc w:val="left"/>
              <w:rPr>
                <w:sz w:val="18"/>
                <w:szCs w:val="18"/>
              </w:rPr>
            </w:pPr>
            <w:r>
              <w:rPr>
                <w:sz w:val="18"/>
                <w:szCs w:val="18"/>
              </w:rPr>
              <w:t>-</w:t>
            </w:r>
            <w:r w:rsidRPr="007538DC">
              <w:t xml:space="preserve"> </w:t>
            </w:r>
            <w:r w:rsidRPr="007538DC">
              <w:rPr>
                <w:sz w:val="18"/>
                <w:szCs w:val="18"/>
              </w:rPr>
              <w:t>Reasonable adjustments to ensure full participation in lessons, activities, and educational visits</w:t>
            </w:r>
          </w:p>
          <w:p w14:paraId="69B7549F" w14:textId="282DBE86" w:rsidR="00572104" w:rsidRPr="00572104" w:rsidRDefault="00435F07" w:rsidP="00435F07">
            <w:pPr>
              <w:tabs>
                <w:tab w:val="right" w:pos="2676"/>
              </w:tabs>
              <w:spacing w:after="20" w:line="259" w:lineRule="auto"/>
              <w:jc w:val="left"/>
              <w:rPr>
                <w:sz w:val="18"/>
                <w:szCs w:val="18"/>
              </w:rPr>
            </w:pPr>
            <w:r>
              <w:rPr>
                <w:sz w:val="18"/>
                <w:szCs w:val="18"/>
              </w:rPr>
              <w:t xml:space="preserve">- </w:t>
            </w:r>
            <w:r w:rsidR="00572104" w:rsidRPr="00572104">
              <w:rPr>
                <w:sz w:val="18"/>
                <w:szCs w:val="18"/>
              </w:rPr>
              <w:t>Access Arrangements: 25% extra time</w:t>
            </w:r>
          </w:p>
          <w:p w14:paraId="48E936E2" w14:textId="77777777" w:rsidR="00E839AE" w:rsidRDefault="00435F07" w:rsidP="00435F07">
            <w:pPr>
              <w:tabs>
                <w:tab w:val="right" w:pos="2676"/>
              </w:tabs>
              <w:spacing w:after="20" w:line="259" w:lineRule="auto"/>
              <w:jc w:val="left"/>
              <w:rPr>
                <w:sz w:val="18"/>
                <w:szCs w:val="18"/>
              </w:rPr>
            </w:pPr>
            <w:r>
              <w:rPr>
                <w:sz w:val="18"/>
                <w:szCs w:val="18"/>
              </w:rPr>
              <w:lastRenderedPageBreak/>
              <w:t xml:space="preserve">- </w:t>
            </w:r>
            <w:r w:rsidR="00572104" w:rsidRPr="00572104">
              <w:rPr>
                <w:sz w:val="18"/>
                <w:szCs w:val="18"/>
              </w:rPr>
              <w:t>Access Arrangements: word processor </w:t>
            </w:r>
          </w:p>
          <w:p w14:paraId="5353BD4D" w14:textId="72321F32" w:rsidR="00E839AE" w:rsidRDefault="00E839AE" w:rsidP="00435F07">
            <w:pPr>
              <w:tabs>
                <w:tab w:val="right" w:pos="2676"/>
              </w:tabs>
              <w:spacing w:after="20" w:line="259" w:lineRule="auto"/>
              <w:jc w:val="left"/>
              <w:rPr>
                <w:sz w:val="18"/>
                <w:szCs w:val="18"/>
              </w:rPr>
            </w:pPr>
            <w:r>
              <w:rPr>
                <w:sz w:val="18"/>
                <w:szCs w:val="18"/>
              </w:rPr>
              <w:t xml:space="preserve">- </w:t>
            </w:r>
            <w:r w:rsidRPr="00572104">
              <w:rPr>
                <w:sz w:val="18"/>
                <w:szCs w:val="18"/>
              </w:rPr>
              <w:t xml:space="preserve">Access Arrangements: </w:t>
            </w:r>
            <w:r>
              <w:rPr>
                <w:sz w:val="18"/>
                <w:szCs w:val="18"/>
              </w:rPr>
              <w:t>supervised rest breaks</w:t>
            </w:r>
          </w:p>
          <w:p w14:paraId="59630E8B" w14:textId="77777777" w:rsidR="00DF7338" w:rsidRDefault="00DF7338" w:rsidP="00DF7338">
            <w:pPr>
              <w:tabs>
                <w:tab w:val="right" w:pos="2458"/>
              </w:tabs>
              <w:spacing w:after="20" w:line="259" w:lineRule="auto"/>
              <w:ind w:left="0" w:firstLine="0"/>
              <w:jc w:val="left"/>
              <w:rPr>
                <w:sz w:val="18"/>
                <w:szCs w:val="18"/>
              </w:rPr>
            </w:pPr>
            <w:r>
              <w:rPr>
                <w:sz w:val="18"/>
                <w:szCs w:val="18"/>
              </w:rPr>
              <w:t>-Homework support (Night Club)</w:t>
            </w:r>
          </w:p>
          <w:p w14:paraId="3574B57B" w14:textId="77777777" w:rsidR="00DF7338" w:rsidRPr="00572104" w:rsidRDefault="00DF7338" w:rsidP="00435F07">
            <w:pPr>
              <w:tabs>
                <w:tab w:val="right" w:pos="2676"/>
              </w:tabs>
              <w:spacing w:after="20" w:line="259" w:lineRule="auto"/>
              <w:jc w:val="left"/>
              <w:rPr>
                <w:sz w:val="18"/>
                <w:szCs w:val="18"/>
              </w:rPr>
            </w:pPr>
          </w:p>
          <w:p w14:paraId="3A29552B" w14:textId="77777777" w:rsidR="00572104" w:rsidRDefault="00572104" w:rsidP="00572104">
            <w:pPr>
              <w:tabs>
                <w:tab w:val="right" w:pos="2676"/>
              </w:tabs>
              <w:spacing w:after="20" w:line="259" w:lineRule="auto"/>
              <w:ind w:left="0" w:firstLine="0"/>
              <w:jc w:val="left"/>
              <w:rPr>
                <w:sz w:val="18"/>
                <w:szCs w:val="18"/>
              </w:rPr>
            </w:pPr>
          </w:p>
          <w:p w14:paraId="65F64DDE" w14:textId="77777777" w:rsidR="00616EB2" w:rsidRDefault="00616EB2" w:rsidP="00572104">
            <w:pPr>
              <w:tabs>
                <w:tab w:val="right" w:pos="2676"/>
              </w:tabs>
              <w:spacing w:after="20" w:line="259" w:lineRule="auto"/>
              <w:ind w:left="0" w:firstLine="0"/>
              <w:jc w:val="left"/>
              <w:rPr>
                <w:sz w:val="18"/>
                <w:szCs w:val="18"/>
              </w:rPr>
            </w:pPr>
          </w:p>
          <w:p w14:paraId="2DC34EBC" w14:textId="77777777" w:rsidR="00616EB2" w:rsidRDefault="00616EB2" w:rsidP="00572104">
            <w:pPr>
              <w:tabs>
                <w:tab w:val="right" w:pos="2676"/>
              </w:tabs>
              <w:spacing w:after="20" w:line="259" w:lineRule="auto"/>
              <w:ind w:left="0" w:firstLine="0"/>
              <w:jc w:val="left"/>
              <w:rPr>
                <w:sz w:val="18"/>
                <w:szCs w:val="18"/>
              </w:rPr>
            </w:pPr>
          </w:p>
          <w:p w14:paraId="6069C0C8" w14:textId="77777777" w:rsidR="00616EB2" w:rsidRDefault="00616EB2" w:rsidP="00572104">
            <w:pPr>
              <w:tabs>
                <w:tab w:val="right" w:pos="2676"/>
              </w:tabs>
              <w:spacing w:after="20" w:line="259" w:lineRule="auto"/>
              <w:ind w:left="0" w:firstLine="0"/>
              <w:jc w:val="left"/>
              <w:rPr>
                <w:sz w:val="18"/>
                <w:szCs w:val="18"/>
              </w:rPr>
            </w:pPr>
          </w:p>
          <w:p w14:paraId="11A23556" w14:textId="77777777" w:rsidR="007538DC" w:rsidRDefault="007538DC" w:rsidP="00572104">
            <w:pPr>
              <w:tabs>
                <w:tab w:val="right" w:pos="2676"/>
              </w:tabs>
              <w:spacing w:after="20" w:line="259" w:lineRule="auto"/>
              <w:ind w:left="0" w:firstLine="0"/>
              <w:jc w:val="left"/>
              <w:rPr>
                <w:sz w:val="18"/>
                <w:szCs w:val="18"/>
              </w:rPr>
            </w:pPr>
          </w:p>
          <w:p w14:paraId="6792D8B7" w14:textId="77777777" w:rsidR="007538DC" w:rsidRDefault="007538DC" w:rsidP="00572104">
            <w:pPr>
              <w:tabs>
                <w:tab w:val="right" w:pos="2676"/>
              </w:tabs>
              <w:spacing w:after="20" w:line="259" w:lineRule="auto"/>
              <w:ind w:left="0" w:firstLine="0"/>
              <w:jc w:val="left"/>
              <w:rPr>
                <w:sz w:val="18"/>
                <w:szCs w:val="18"/>
              </w:rPr>
            </w:pPr>
          </w:p>
          <w:p w14:paraId="09E1A5D9" w14:textId="77777777" w:rsidR="00616EB2" w:rsidRDefault="00616EB2" w:rsidP="00786C02">
            <w:pPr>
              <w:tabs>
                <w:tab w:val="right" w:pos="2676"/>
              </w:tabs>
              <w:spacing w:after="20" w:line="259" w:lineRule="auto"/>
              <w:ind w:left="0" w:firstLine="0"/>
              <w:jc w:val="left"/>
              <w:rPr>
                <w:sz w:val="18"/>
                <w:szCs w:val="18"/>
              </w:rPr>
            </w:pPr>
          </w:p>
          <w:p w14:paraId="30A4215E" w14:textId="77777777" w:rsidR="00786C02" w:rsidRDefault="00786C02" w:rsidP="00786C02">
            <w:pPr>
              <w:tabs>
                <w:tab w:val="right" w:pos="2458"/>
              </w:tabs>
              <w:spacing w:after="20" w:line="259" w:lineRule="auto"/>
              <w:jc w:val="left"/>
              <w:rPr>
                <w:sz w:val="18"/>
                <w:szCs w:val="18"/>
              </w:rPr>
            </w:pPr>
            <w:r w:rsidRPr="00DF7338">
              <w:rPr>
                <w:sz w:val="18"/>
                <w:szCs w:val="18"/>
              </w:rPr>
              <w:t>-</w:t>
            </w:r>
            <w:r>
              <w:rPr>
                <w:sz w:val="18"/>
                <w:szCs w:val="18"/>
              </w:rPr>
              <w:t xml:space="preserve"> Pupil Passport</w:t>
            </w:r>
          </w:p>
          <w:p w14:paraId="23A0DB15" w14:textId="77777777" w:rsidR="00786C02" w:rsidRDefault="00786C02" w:rsidP="00786C02">
            <w:pPr>
              <w:tabs>
                <w:tab w:val="right" w:pos="2458"/>
              </w:tabs>
              <w:spacing w:after="20" w:line="259" w:lineRule="auto"/>
              <w:jc w:val="left"/>
              <w:rPr>
                <w:sz w:val="18"/>
                <w:szCs w:val="18"/>
              </w:rPr>
            </w:pPr>
            <w:r>
              <w:rPr>
                <w:sz w:val="18"/>
                <w:szCs w:val="18"/>
              </w:rPr>
              <w:t xml:space="preserve">- </w:t>
            </w:r>
            <w:r w:rsidRPr="00DF7338">
              <w:rPr>
                <w:sz w:val="18"/>
                <w:szCs w:val="18"/>
              </w:rPr>
              <w:t>Soft landing</w:t>
            </w:r>
            <w:r>
              <w:rPr>
                <w:sz w:val="18"/>
                <w:szCs w:val="18"/>
              </w:rPr>
              <w:t>/exit</w:t>
            </w:r>
          </w:p>
          <w:p w14:paraId="6D01767D" w14:textId="77777777" w:rsidR="00786C02" w:rsidRDefault="00786C02" w:rsidP="00786C02">
            <w:pPr>
              <w:tabs>
                <w:tab w:val="right" w:pos="2458"/>
              </w:tabs>
              <w:spacing w:after="20" w:line="259" w:lineRule="auto"/>
              <w:jc w:val="left"/>
              <w:rPr>
                <w:sz w:val="18"/>
                <w:szCs w:val="18"/>
              </w:rPr>
            </w:pPr>
            <w:r>
              <w:rPr>
                <w:sz w:val="18"/>
                <w:szCs w:val="18"/>
              </w:rPr>
              <w:t xml:space="preserve">-  </w:t>
            </w:r>
            <w:r w:rsidRPr="007538DC">
              <w:rPr>
                <w:sz w:val="18"/>
                <w:szCs w:val="18"/>
              </w:rPr>
              <w:t>Personalised Emergency Evacuation Plans</w:t>
            </w:r>
          </w:p>
          <w:p w14:paraId="54F19281" w14:textId="7173CA5F" w:rsidR="00124501" w:rsidRPr="00DF7338" w:rsidRDefault="00124501" w:rsidP="00786C02">
            <w:pPr>
              <w:tabs>
                <w:tab w:val="right" w:pos="2458"/>
              </w:tabs>
              <w:spacing w:after="20" w:line="259" w:lineRule="auto"/>
              <w:jc w:val="left"/>
              <w:rPr>
                <w:sz w:val="18"/>
                <w:szCs w:val="18"/>
              </w:rPr>
            </w:pPr>
            <w:r>
              <w:rPr>
                <w:sz w:val="18"/>
                <w:szCs w:val="18"/>
              </w:rPr>
              <w:t>- Supervised lift access</w:t>
            </w:r>
          </w:p>
          <w:p w14:paraId="6C2B8CA6"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Phased Curriculum- Hub</w:t>
            </w:r>
          </w:p>
          <w:p w14:paraId="5DBFA43B"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Phased Curriculum - Mountain Rescue</w:t>
            </w:r>
          </w:p>
          <w:p w14:paraId="1C0C42E1"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Bubble Pass (long term)</w:t>
            </w:r>
          </w:p>
          <w:p w14:paraId="1D6E643E"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Corridor pass (long term)</w:t>
            </w:r>
          </w:p>
          <w:p w14:paraId="60BEFF3C"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Think it don’t say/do it targeted intervention (small group)</w:t>
            </w:r>
          </w:p>
          <w:p w14:paraId="4A747CED"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IDL Literacy targeted intervention - including spelling, reading fluency, comprehension, vocabulary, touch typing (</w:t>
            </w:r>
            <w:proofErr w:type="spellStart"/>
            <w:r w:rsidRPr="00711412">
              <w:rPr>
                <w:sz w:val="18"/>
                <w:szCs w:val="18"/>
              </w:rPr>
              <w:t>multi sensory</w:t>
            </w:r>
            <w:proofErr w:type="spellEnd"/>
            <w:r w:rsidRPr="00711412">
              <w:rPr>
                <w:sz w:val="18"/>
                <w:szCs w:val="18"/>
              </w:rPr>
              <w:t xml:space="preserve"> computer programme)</w:t>
            </w:r>
          </w:p>
          <w:p w14:paraId="2224B2C7" w14:textId="77777777" w:rsidR="00786C0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 xml:space="preserve">Sensory Circuits targeted </w:t>
            </w:r>
            <w:proofErr w:type="gramStart"/>
            <w:r w:rsidRPr="00711412">
              <w:rPr>
                <w:sz w:val="18"/>
                <w:szCs w:val="18"/>
              </w:rPr>
              <w:t>intervention(</w:t>
            </w:r>
            <w:proofErr w:type="gramEnd"/>
            <w:r w:rsidRPr="00711412">
              <w:rPr>
                <w:sz w:val="18"/>
                <w:szCs w:val="18"/>
              </w:rPr>
              <w:t>small group)</w:t>
            </w:r>
          </w:p>
          <w:p w14:paraId="06A3F1FA" w14:textId="5D0AE076" w:rsidR="00477985" w:rsidRPr="00711412" w:rsidRDefault="00DF0E77" w:rsidP="00786C02">
            <w:pPr>
              <w:tabs>
                <w:tab w:val="right" w:pos="2458"/>
              </w:tabs>
              <w:spacing w:after="20" w:line="259" w:lineRule="auto"/>
              <w:ind w:left="0" w:firstLine="0"/>
              <w:jc w:val="left"/>
              <w:rPr>
                <w:sz w:val="18"/>
                <w:szCs w:val="18"/>
              </w:rPr>
            </w:pPr>
            <w:r>
              <w:rPr>
                <w:sz w:val="18"/>
                <w:szCs w:val="18"/>
              </w:rPr>
              <w:t>- Uniform Adaptations</w:t>
            </w:r>
          </w:p>
          <w:p w14:paraId="7741337C" w14:textId="77777777" w:rsidR="00786C02" w:rsidRPr="00711412" w:rsidRDefault="00786C02" w:rsidP="00786C02">
            <w:pPr>
              <w:tabs>
                <w:tab w:val="right" w:pos="2458"/>
              </w:tabs>
              <w:spacing w:after="20" w:line="259" w:lineRule="auto"/>
              <w:ind w:left="0" w:firstLine="0"/>
              <w:jc w:val="left"/>
              <w:rPr>
                <w:sz w:val="18"/>
                <w:szCs w:val="18"/>
              </w:rPr>
            </w:pPr>
            <w:r>
              <w:rPr>
                <w:sz w:val="18"/>
                <w:szCs w:val="18"/>
              </w:rPr>
              <w:t xml:space="preserve">- </w:t>
            </w:r>
            <w:r w:rsidRPr="00711412">
              <w:rPr>
                <w:sz w:val="18"/>
                <w:szCs w:val="18"/>
              </w:rPr>
              <w:t xml:space="preserve">Access </w:t>
            </w:r>
            <w:proofErr w:type="gramStart"/>
            <w:r w:rsidRPr="00711412">
              <w:rPr>
                <w:sz w:val="18"/>
                <w:szCs w:val="18"/>
              </w:rPr>
              <w:t>Arrangements :</w:t>
            </w:r>
            <w:proofErr w:type="gramEnd"/>
            <w:r w:rsidRPr="00711412">
              <w:rPr>
                <w:sz w:val="18"/>
                <w:szCs w:val="18"/>
              </w:rPr>
              <w:t xml:space="preserve"> reader</w:t>
            </w:r>
          </w:p>
          <w:p w14:paraId="48AE4419" w14:textId="77777777" w:rsidR="00786C02" w:rsidRDefault="00786C02" w:rsidP="00681DFB">
            <w:pPr>
              <w:tabs>
                <w:tab w:val="right" w:pos="2458"/>
              </w:tabs>
              <w:spacing w:after="20" w:line="259" w:lineRule="auto"/>
              <w:ind w:left="0" w:firstLine="0"/>
              <w:jc w:val="left"/>
              <w:rPr>
                <w:sz w:val="18"/>
                <w:szCs w:val="18"/>
              </w:rPr>
            </w:pPr>
            <w:r>
              <w:rPr>
                <w:sz w:val="18"/>
                <w:szCs w:val="18"/>
              </w:rPr>
              <w:t xml:space="preserve">- </w:t>
            </w:r>
            <w:r w:rsidRPr="00711412">
              <w:rPr>
                <w:sz w:val="18"/>
                <w:szCs w:val="18"/>
              </w:rPr>
              <w:t xml:space="preserve">Access </w:t>
            </w:r>
            <w:proofErr w:type="gramStart"/>
            <w:r w:rsidRPr="00711412">
              <w:rPr>
                <w:sz w:val="18"/>
                <w:szCs w:val="18"/>
              </w:rPr>
              <w:t>Arrangements :</w:t>
            </w:r>
            <w:proofErr w:type="gramEnd"/>
            <w:r w:rsidRPr="00711412">
              <w:rPr>
                <w:sz w:val="18"/>
                <w:szCs w:val="18"/>
              </w:rPr>
              <w:t xml:space="preserve"> scribe</w:t>
            </w:r>
          </w:p>
          <w:p w14:paraId="5984D489" w14:textId="3B866313" w:rsidR="00DF0E77" w:rsidRPr="007538DC" w:rsidRDefault="00DF0E77" w:rsidP="00681DFB">
            <w:pPr>
              <w:tabs>
                <w:tab w:val="right" w:pos="2458"/>
              </w:tabs>
              <w:spacing w:after="20" w:line="259" w:lineRule="auto"/>
              <w:ind w:left="0" w:firstLine="0"/>
              <w:jc w:val="left"/>
              <w:rPr>
                <w:sz w:val="18"/>
                <w:szCs w:val="18"/>
              </w:rPr>
            </w:pPr>
          </w:p>
        </w:tc>
      </w:tr>
    </w:tbl>
    <w:p w14:paraId="07FA8493" w14:textId="77777777" w:rsidR="00A92AEA" w:rsidRDefault="005F3AAC">
      <w:pPr>
        <w:spacing w:after="0" w:line="259" w:lineRule="auto"/>
        <w:ind w:left="-1440" w:firstLine="0"/>
      </w:pPr>
      <w:r>
        <w:lastRenderedPageBreak/>
        <w:t xml:space="preserve"> </w:t>
      </w:r>
    </w:p>
    <w:tbl>
      <w:tblPr>
        <w:tblStyle w:val="TableGrid"/>
        <w:tblW w:w="13956" w:type="dxa"/>
        <w:tblInd w:w="10" w:type="dxa"/>
        <w:tblCellMar>
          <w:top w:w="59" w:type="dxa"/>
          <w:left w:w="108" w:type="dxa"/>
          <w:right w:w="10" w:type="dxa"/>
        </w:tblCellMar>
        <w:tblLook w:val="04A0" w:firstRow="1" w:lastRow="0" w:firstColumn="1" w:lastColumn="0" w:noHBand="0" w:noVBand="1"/>
      </w:tblPr>
      <w:tblGrid>
        <w:gridCol w:w="1828"/>
        <w:gridCol w:w="12128"/>
      </w:tblGrid>
      <w:tr w:rsidR="00A92AEA" w14:paraId="61DA1785" w14:textId="77777777" w:rsidTr="003A52CA">
        <w:trPr>
          <w:trHeight w:val="1714"/>
        </w:trPr>
        <w:tc>
          <w:tcPr>
            <w:tcW w:w="1828" w:type="dxa"/>
            <w:tcBorders>
              <w:top w:val="single" w:sz="4" w:space="0" w:color="000000"/>
              <w:left w:val="single" w:sz="4" w:space="0" w:color="000000"/>
              <w:bottom w:val="single" w:sz="4" w:space="0" w:color="000000"/>
              <w:right w:val="single" w:sz="4" w:space="0" w:color="000000"/>
            </w:tcBorders>
          </w:tcPr>
          <w:p w14:paraId="30BCB22D" w14:textId="0EF21E08" w:rsidR="00A92AEA" w:rsidRDefault="005F3AAC" w:rsidP="003A52CA">
            <w:pPr>
              <w:spacing w:after="0" w:line="259" w:lineRule="auto"/>
              <w:ind w:left="0" w:right="51" w:firstLine="0"/>
              <w:jc w:val="center"/>
            </w:pPr>
            <w:r>
              <w:rPr>
                <w:b/>
              </w:rPr>
              <w:t xml:space="preserve">How Little Lever school evaluate the effectiveness of </w:t>
            </w:r>
            <w:r w:rsidR="00CD099C">
              <w:rPr>
                <w:b/>
              </w:rPr>
              <w:t>SEND</w:t>
            </w:r>
            <w:r>
              <w:rPr>
                <w:b/>
              </w:rPr>
              <w:t xml:space="preserve"> provision?</w:t>
            </w:r>
          </w:p>
        </w:tc>
        <w:tc>
          <w:tcPr>
            <w:tcW w:w="12128" w:type="dxa"/>
            <w:tcBorders>
              <w:top w:val="single" w:sz="4" w:space="0" w:color="000000"/>
              <w:left w:val="single" w:sz="4" w:space="0" w:color="000000"/>
              <w:bottom w:val="single" w:sz="4" w:space="0" w:color="000000"/>
              <w:right w:val="single" w:sz="4" w:space="0" w:color="000000"/>
            </w:tcBorders>
          </w:tcPr>
          <w:p w14:paraId="65AC1B74" w14:textId="77777777" w:rsidR="00CD099C" w:rsidRPr="00CD099C" w:rsidRDefault="00CD099C" w:rsidP="00805BF0">
            <w:pPr>
              <w:pStyle w:val="ListParagraph"/>
              <w:numPr>
                <w:ilvl w:val="0"/>
                <w:numId w:val="29"/>
              </w:numPr>
              <w:spacing w:after="0" w:line="259" w:lineRule="auto"/>
              <w:jc w:val="left"/>
              <w:rPr>
                <w:sz w:val="20"/>
              </w:rPr>
            </w:pPr>
            <w:r w:rsidRPr="00CD099C">
              <w:rPr>
                <w:sz w:val="20"/>
              </w:rPr>
              <w:t>A structured programme of Teaching and Learning observations, with bespoke feedback provided to teachers and teaching assistants to inform ongoing professional development and training.</w:t>
            </w:r>
          </w:p>
          <w:p w14:paraId="7DEB6F3A" w14:textId="77777777" w:rsidR="00CD099C" w:rsidRPr="00CD099C" w:rsidRDefault="00CD099C" w:rsidP="00805BF0">
            <w:pPr>
              <w:pStyle w:val="ListParagraph"/>
              <w:numPr>
                <w:ilvl w:val="0"/>
                <w:numId w:val="29"/>
              </w:numPr>
              <w:spacing w:after="0" w:line="259" w:lineRule="auto"/>
              <w:jc w:val="left"/>
              <w:rPr>
                <w:sz w:val="20"/>
              </w:rPr>
            </w:pPr>
            <w:r w:rsidRPr="00CD099C">
              <w:rPr>
                <w:sz w:val="20"/>
              </w:rPr>
              <w:t>Monitoring of intervention impact, with pupils’ knowledge and skills recorded on tracking systems and progress measured against identified starting points.</w:t>
            </w:r>
          </w:p>
          <w:p w14:paraId="2A61FF4C" w14:textId="77777777" w:rsidR="00CD099C" w:rsidRPr="00CD099C" w:rsidRDefault="00CD099C" w:rsidP="00805BF0">
            <w:pPr>
              <w:pStyle w:val="ListParagraph"/>
              <w:numPr>
                <w:ilvl w:val="0"/>
                <w:numId w:val="29"/>
              </w:numPr>
              <w:spacing w:after="0" w:line="259" w:lineRule="auto"/>
              <w:jc w:val="left"/>
              <w:rPr>
                <w:sz w:val="20"/>
              </w:rPr>
            </w:pPr>
            <w:r w:rsidRPr="00CD099C">
              <w:rPr>
                <w:sz w:val="20"/>
              </w:rPr>
              <w:t>Termly meetings and updates with parents and carers to review progress, provision, and next steps.</w:t>
            </w:r>
          </w:p>
          <w:p w14:paraId="6CE0D0F0" w14:textId="77777777" w:rsidR="00CD099C" w:rsidRPr="00CD099C" w:rsidRDefault="00CD099C" w:rsidP="00805BF0">
            <w:pPr>
              <w:pStyle w:val="ListParagraph"/>
              <w:numPr>
                <w:ilvl w:val="0"/>
                <w:numId w:val="29"/>
              </w:numPr>
              <w:spacing w:after="0" w:line="259" w:lineRule="auto"/>
              <w:jc w:val="left"/>
              <w:rPr>
                <w:sz w:val="20"/>
              </w:rPr>
            </w:pPr>
            <w:r w:rsidRPr="00CD099C">
              <w:rPr>
                <w:sz w:val="20"/>
              </w:rPr>
              <w:t>Regular book scrutiny of targeted groups to evaluate the quality of learning and the effectiveness of classroom provision.</w:t>
            </w:r>
          </w:p>
          <w:p w14:paraId="65FF0085" w14:textId="77777777" w:rsidR="00CD099C" w:rsidRPr="00CD099C" w:rsidRDefault="00CD099C" w:rsidP="00805BF0">
            <w:pPr>
              <w:pStyle w:val="ListParagraph"/>
              <w:numPr>
                <w:ilvl w:val="0"/>
                <w:numId w:val="29"/>
              </w:numPr>
              <w:spacing w:after="0" w:line="259" w:lineRule="auto"/>
              <w:jc w:val="left"/>
              <w:rPr>
                <w:sz w:val="20"/>
              </w:rPr>
            </w:pPr>
            <w:r w:rsidRPr="00CD099C">
              <w:rPr>
                <w:sz w:val="20"/>
              </w:rPr>
              <w:t>Pupil voice activities to gather feedback on pupils’ experiences of support and inclusion.</w:t>
            </w:r>
          </w:p>
          <w:p w14:paraId="0ACFD2E3" w14:textId="2E9CF8C7" w:rsidR="00A92AEA" w:rsidRDefault="00CD099C" w:rsidP="00805BF0">
            <w:pPr>
              <w:pStyle w:val="ListParagraph"/>
              <w:numPr>
                <w:ilvl w:val="0"/>
                <w:numId w:val="29"/>
              </w:numPr>
              <w:spacing w:after="0" w:line="259" w:lineRule="auto"/>
              <w:jc w:val="left"/>
            </w:pPr>
            <w:r w:rsidRPr="00CD099C">
              <w:rPr>
                <w:sz w:val="20"/>
              </w:rPr>
              <w:t>Ongoing tracking and analysis of attendance and behaviour data to identify patterns, measure impact, and inform responsive support.</w:t>
            </w:r>
          </w:p>
        </w:tc>
      </w:tr>
    </w:tbl>
    <w:p w14:paraId="06C526FB" w14:textId="77777777" w:rsidR="00A92AEA" w:rsidRDefault="00A92AEA">
      <w:pPr>
        <w:spacing w:after="0" w:line="259" w:lineRule="auto"/>
        <w:ind w:left="-1440" w:right="15401" w:firstLine="0"/>
        <w:jc w:val="left"/>
      </w:pPr>
    </w:p>
    <w:tbl>
      <w:tblPr>
        <w:tblStyle w:val="TableGrid"/>
        <w:tblW w:w="13956" w:type="dxa"/>
        <w:tblInd w:w="10" w:type="dxa"/>
        <w:tblCellMar>
          <w:top w:w="59" w:type="dxa"/>
          <w:left w:w="108" w:type="dxa"/>
          <w:right w:w="9" w:type="dxa"/>
        </w:tblCellMar>
        <w:tblLook w:val="04A0" w:firstRow="1" w:lastRow="0" w:firstColumn="1" w:lastColumn="0" w:noHBand="0" w:noVBand="1"/>
      </w:tblPr>
      <w:tblGrid>
        <w:gridCol w:w="1970"/>
        <w:gridCol w:w="11986"/>
      </w:tblGrid>
      <w:tr w:rsidR="00A92AEA" w14:paraId="6AADD40C" w14:textId="77777777" w:rsidTr="00483D83">
        <w:trPr>
          <w:trHeight w:val="1764"/>
        </w:trPr>
        <w:tc>
          <w:tcPr>
            <w:tcW w:w="1970" w:type="dxa"/>
            <w:tcBorders>
              <w:top w:val="single" w:sz="4" w:space="0" w:color="000000"/>
              <w:left w:val="single" w:sz="4" w:space="0" w:color="000000"/>
              <w:bottom w:val="single" w:sz="4" w:space="0" w:color="000000"/>
              <w:right w:val="single" w:sz="4" w:space="0" w:color="000000"/>
            </w:tcBorders>
          </w:tcPr>
          <w:p w14:paraId="026DEBE1" w14:textId="77777777" w:rsidR="00A92AEA" w:rsidRDefault="005F3AAC">
            <w:pPr>
              <w:spacing w:after="0" w:line="259" w:lineRule="auto"/>
              <w:ind w:left="0" w:right="52" w:firstLine="0"/>
            </w:pPr>
            <w:r>
              <w:rPr>
                <w:b/>
              </w:rPr>
              <w:t xml:space="preserve">How the school ensure the inclusion of pupils with SEN in activities outside of the classroom  </w:t>
            </w:r>
            <w:r>
              <w:t xml:space="preserve"> </w:t>
            </w:r>
          </w:p>
        </w:tc>
        <w:tc>
          <w:tcPr>
            <w:tcW w:w="11986" w:type="dxa"/>
            <w:tcBorders>
              <w:top w:val="single" w:sz="4" w:space="0" w:color="000000"/>
              <w:left w:val="single" w:sz="4" w:space="0" w:color="000000"/>
              <w:bottom w:val="single" w:sz="4" w:space="0" w:color="000000"/>
              <w:right w:val="single" w:sz="4" w:space="0" w:color="000000"/>
            </w:tcBorders>
          </w:tcPr>
          <w:p w14:paraId="50DBE348" w14:textId="7287DC37" w:rsidR="00393475" w:rsidRPr="00B00A0C" w:rsidRDefault="00B00A0C" w:rsidP="00B00A0C">
            <w:pPr>
              <w:spacing w:after="0" w:line="259" w:lineRule="auto"/>
              <w:ind w:left="0" w:firstLine="0"/>
              <w:jc w:val="left"/>
              <w:rPr>
                <w:sz w:val="20"/>
              </w:rPr>
            </w:pPr>
            <w:r w:rsidRPr="00B00A0C">
              <w:rPr>
                <w:sz w:val="20"/>
              </w:rPr>
              <w:t>-</w:t>
            </w:r>
            <w:r>
              <w:rPr>
                <w:sz w:val="20"/>
              </w:rPr>
              <w:t xml:space="preserve"> </w:t>
            </w:r>
            <w:r w:rsidR="00393475" w:rsidRPr="00B00A0C">
              <w:rPr>
                <w:sz w:val="20"/>
              </w:rPr>
              <w:t>Pupils with SEND are invited to participate in the same extracurricular activities, trips, and enrichment opportunities as all other students.</w:t>
            </w:r>
          </w:p>
          <w:p w14:paraId="25C73F4F" w14:textId="751E3DB5" w:rsidR="00393475" w:rsidRPr="00393475" w:rsidRDefault="00B00A0C" w:rsidP="00393475">
            <w:pPr>
              <w:spacing w:after="0" w:line="259" w:lineRule="auto"/>
              <w:ind w:left="0" w:firstLine="0"/>
              <w:jc w:val="left"/>
              <w:rPr>
                <w:sz w:val="20"/>
              </w:rPr>
            </w:pPr>
            <w:r>
              <w:rPr>
                <w:sz w:val="20"/>
              </w:rPr>
              <w:t xml:space="preserve">- </w:t>
            </w:r>
            <w:r w:rsidR="00032228">
              <w:rPr>
                <w:sz w:val="20"/>
              </w:rPr>
              <w:t>Where required, t</w:t>
            </w:r>
            <w:r w:rsidR="00393475" w:rsidRPr="00393475">
              <w:rPr>
                <w:sz w:val="20"/>
              </w:rPr>
              <w:t xml:space="preserve">eaching </w:t>
            </w:r>
            <w:r w:rsidR="00032228">
              <w:rPr>
                <w:sz w:val="20"/>
              </w:rPr>
              <w:t>a</w:t>
            </w:r>
            <w:r w:rsidR="00393475" w:rsidRPr="00393475">
              <w:rPr>
                <w:sz w:val="20"/>
              </w:rPr>
              <w:t>ssistant support is provided as needed to ensure full access, including 1:1 support during extracurricular activities.</w:t>
            </w:r>
          </w:p>
          <w:p w14:paraId="5DC5EDFD" w14:textId="3933E498" w:rsidR="00393475" w:rsidRPr="00393475" w:rsidRDefault="00B00A0C" w:rsidP="00393475">
            <w:pPr>
              <w:spacing w:after="0" w:line="259" w:lineRule="auto"/>
              <w:ind w:left="0" w:firstLine="0"/>
              <w:jc w:val="left"/>
              <w:rPr>
                <w:sz w:val="20"/>
              </w:rPr>
            </w:pPr>
            <w:r>
              <w:rPr>
                <w:sz w:val="20"/>
              </w:rPr>
              <w:t xml:space="preserve">- </w:t>
            </w:r>
            <w:r w:rsidR="00393475" w:rsidRPr="00393475">
              <w:rPr>
                <w:sz w:val="20"/>
              </w:rPr>
              <w:t>TA support is also available daily at lunch and after school to assist with schoolwork and homework.</w:t>
            </w:r>
          </w:p>
          <w:p w14:paraId="1C02FFDC" w14:textId="1662ED57" w:rsidR="00393475" w:rsidRPr="00393475" w:rsidRDefault="00B00A0C" w:rsidP="00393475">
            <w:pPr>
              <w:spacing w:after="0" w:line="259" w:lineRule="auto"/>
              <w:ind w:left="0" w:firstLine="0"/>
              <w:jc w:val="left"/>
              <w:rPr>
                <w:sz w:val="20"/>
              </w:rPr>
            </w:pPr>
            <w:r>
              <w:rPr>
                <w:sz w:val="20"/>
              </w:rPr>
              <w:t xml:space="preserve">- </w:t>
            </w:r>
            <w:r w:rsidR="00393475" w:rsidRPr="00393475">
              <w:rPr>
                <w:sz w:val="20"/>
              </w:rPr>
              <w:t>The school provides accessible facilities, including</w:t>
            </w:r>
            <w:r w:rsidR="005648C1">
              <w:rPr>
                <w:sz w:val="20"/>
              </w:rPr>
              <w:t xml:space="preserve"> a</w:t>
            </w:r>
            <w:r w:rsidR="00393475" w:rsidRPr="00393475">
              <w:rPr>
                <w:sz w:val="20"/>
              </w:rPr>
              <w:t xml:space="preserve"> lift and ramps, to ensure that all areas of the school and outdoor spaces are fully inclusive.</w:t>
            </w:r>
          </w:p>
          <w:p w14:paraId="568941CA" w14:textId="3530D465" w:rsidR="00A92AEA" w:rsidRDefault="00B00A0C" w:rsidP="00393475">
            <w:pPr>
              <w:spacing w:after="0" w:line="259" w:lineRule="auto"/>
              <w:ind w:left="0" w:firstLine="0"/>
              <w:jc w:val="left"/>
            </w:pPr>
            <w:r>
              <w:rPr>
                <w:sz w:val="20"/>
              </w:rPr>
              <w:t xml:space="preserve">- </w:t>
            </w:r>
            <w:r w:rsidR="00393475" w:rsidRPr="00393475">
              <w:rPr>
                <w:sz w:val="20"/>
              </w:rPr>
              <w:t xml:space="preserve">Pupils with SEND </w:t>
            </w:r>
            <w:proofErr w:type="gramStart"/>
            <w:r w:rsidR="00393475" w:rsidRPr="00393475">
              <w:rPr>
                <w:sz w:val="20"/>
              </w:rPr>
              <w:t>have the opportunity to</w:t>
            </w:r>
            <w:proofErr w:type="gramEnd"/>
            <w:r w:rsidR="00393475" w:rsidRPr="00393475">
              <w:rPr>
                <w:sz w:val="20"/>
              </w:rPr>
              <w:t xml:space="preserve"> participate in SEND sports competitions and other events locally and nationally, promoting inclusion and engagement in wider school life.</w:t>
            </w:r>
            <w:r w:rsidR="005F3AAC">
              <w:rPr>
                <w:b/>
                <w:sz w:val="20"/>
              </w:rPr>
              <w:t xml:space="preserve"> </w:t>
            </w:r>
            <w:r w:rsidR="005F3AAC">
              <w:t xml:space="preserve"> </w:t>
            </w:r>
          </w:p>
        </w:tc>
      </w:tr>
    </w:tbl>
    <w:p w14:paraId="29ACBF41" w14:textId="77777777" w:rsidR="00A92AEA" w:rsidRDefault="005F3AAC">
      <w:pPr>
        <w:spacing w:after="0" w:line="259" w:lineRule="auto"/>
        <w:ind w:left="-1440" w:firstLine="0"/>
      </w:pPr>
      <w:r>
        <w:t xml:space="preserve"> </w:t>
      </w:r>
    </w:p>
    <w:tbl>
      <w:tblPr>
        <w:tblStyle w:val="TableGrid"/>
        <w:tblW w:w="13956" w:type="dxa"/>
        <w:tblInd w:w="10" w:type="dxa"/>
        <w:tblCellMar>
          <w:top w:w="58" w:type="dxa"/>
          <w:left w:w="98" w:type="dxa"/>
        </w:tblCellMar>
        <w:tblLook w:val="04A0" w:firstRow="1" w:lastRow="0" w:firstColumn="1" w:lastColumn="0" w:noHBand="0" w:noVBand="1"/>
      </w:tblPr>
      <w:tblGrid>
        <w:gridCol w:w="3010"/>
        <w:gridCol w:w="2573"/>
        <w:gridCol w:w="2792"/>
        <w:gridCol w:w="2789"/>
        <w:gridCol w:w="2792"/>
      </w:tblGrid>
      <w:tr w:rsidR="00C40E21" w14:paraId="774D499A" w14:textId="77777777">
        <w:trPr>
          <w:trHeight w:val="1707"/>
        </w:trPr>
        <w:tc>
          <w:tcPr>
            <w:tcW w:w="3010" w:type="dxa"/>
            <w:tcBorders>
              <w:top w:val="single" w:sz="4" w:space="0" w:color="000000"/>
              <w:left w:val="single" w:sz="4" w:space="0" w:color="000000"/>
              <w:bottom w:val="single" w:sz="4" w:space="0" w:color="000000"/>
              <w:right w:val="single" w:sz="4" w:space="0" w:color="000000"/>
            </w:tcBorders>
          </w:tcPr>
          <w:p w14:paraId="6331F3DB" w14:textId="77777777" w:rsidR="00C40E21" w:rsidRDefault="00C40E21" w:rsidP="002963C2">
            <w:pPr>
              <w:spacing w:after="16" w:line="275" w:lineRule="auto"/>
              <w:ind w:left="0" w:right="61" w:firstLine="0"/>
              <w:jc w:val="left"/>
            </w:pPr>
            <w:r>
              <w:rPr>
                <w:b/>
              </w:rPr>
              <w:lastRenderedPageBreak/>
              <w:t xml:space="preserve">What specialist skills/ expertise do school staff have? </w:t>
            </w:r>
            <w:r>
              <w:t xml:space="preserve"> </w:t>
            </w:r>
          </w:p>
          <w:p w14:paraId="0E651132" w14:textId="77777777" w:rsidR="00C40E21" w:rsidRDefault="00C40E21" w:rsidP="00C40E21">
            <w:pPr>
              <w:spacing w:after="0" w:line="259" w:lineRule="auto"/>
              <w:ind w:left="0" w:firstLine="0"/>
              <w:jc w:val="left"/>
            </w:pPr>
            <w:r>
              <w:rPr>
                <w:sz w:val="20"/>
              </w:rPr>
              <w:t xml:space="preserve"> </w:t>
            </w:r>
            <w: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56516F93" w14:textId="0139755C" w:rsidR="00C40E21" w:rsidRDefault="00C40E21" w:rsidP="00C40E21">
            <w:pPr>
              <w:spacing w:after="18" w:line="259" w:lineRule="auto"/>
              <w:jc w:val="left"/>
              <w:rPr>
                <w:sz w:val="18"/>
                <w:szCs w:val="18"/>
              </w:rPr>
            </w:pPr>
            <w:r>
              <w:rPr>
                <w:sz w:val="18"/>
                <w:szCs w:val="18"/>
              </w:rPr>
              <w:t>-</w:t>
            </w:r>
            <w:r w:rsidRPr="00CB74C2">
              <w:rPr>
                <w:sz w:val="18"/>
                <w:szCs w:val="18"/>
              </w:rPr>
              <w:t xml:space="preserve">QTS   </w:t>
            </w:r>
          </w:p>
          <w:p w14:paraId="11D84212" w14:textId="24F3EF2B" w:rsidR="00C40E21" w:rsidRPr="00CB74C2" w:rsidRDefault="00C40E21" w:rsidP="00C40E21">
            <w:pPr>
              <w:spacing w:after="18" w:line="259" w:lineRule="auto"/>
              <w:jc w:val="left"/>
              <w:rPr>
                <w:sz w:val="18"/>
                <w:szCs w:val="18"/>
              </w:rPr>
            </w:pPr>
            <w:r>
              <w:rPr>
                <w:sz w:val="18"/>
                <w:szCs w:val="18"/>
              </w:rPr>
              <w:t>-</w:t>
            </w:r>
            <w:proofErr w:type="spellStart"/>
            <w:r>
              <w:rPr>
                <w:sz w:val="18"/>
                <w:szCs w:val="18"/>
              </w:rPr>
              <w:t>NPQSENDCo</w:t>
            </w:r>
            <w:proofErr w:type="spellEnd"/>
          </w:p>
          <w:p w14:paraId="0D322E07" w14:textId="7040CDB0" w:rsidR="00C40E21" w:rsidRDefault="00C40E21" w:rsidP="00C40E21">
            <w:pPr>
              <w:spacing w:after="18" w:line="259" w:lineRule="auto"/>
              <w:jc w:val="left"/>
              <w:rPr>
                <w:sz w:val="18"/>
                <w:szCs w:val="18"/>
              </w:rPr>
            </w:pPr>
            <w:r>
              <w:rPr>
                <w:sz w:val="18"/>
                <w:szCs w:val="18"/>
              </w:rPr>
              <w:t>-</w:t>
            </w:r>
            <w:r w:rsidRPr="00CB74C2">
              <w:rPr>
                <w:sz w:val="18"/>
                <w:szCs w:val="18"/>
              </w:rPr>
              <w:t>LEXONIK</w:t>
            </w:r>
            <w:r>
              <w:rPr>
                <w:sz w:val="18"/>
                <w:szCs w:val="18"/>
              </w:rPr>
              <w:t xml:space="preserve"> Leap</w:t>
            </w:r>
            <w:r w:rsidRPr="00CB74C2">
              <w:rPr>
                <w:sz w:val="18"/>
                <w:szCs w:val="18"/>
              </w:rPr>
              <w:t xml:space="preserve"> Training </w:t>
            </w:r>
          </w:p>
          <w:p w14:paraId="3BF6D8CA" w14:textId="272D9643" w:rsidR="00C40E21" w:rsidRPr="00CB74C2" w:rsidRDefault="00C40E21" w:rsidP="00C40E21">
            <w:pPr>
              <w:spacing w:after="18" w:line="259" w:lineRule="auto"/>
              <w:jc w:val="left"/>
              <w:rPr>
                <w:sz w:val="18"/>
                <w:szCs w:val="18"/>
              </w:rPr>
            </w:pPr>
            <w:r>
              <w:rPr>
                <w:sz w:val="18"/>
                <w:szCs w:val="18"/>
              </w:rPr>
              <w:t>-</w:t>
            </w:r>
            <w:r w:rsidRPr="00CB74C2">
              <w:rPr>
                <w:sz w:val="18"/>
                <w:szCs w:val="18"/>
              </w:rPr>
              <w:t xml:space="preserve"> LEXONIK</w:t>
            </w:r>
            <w:r>
              <w:rPr>
                <w:sz w:val="18"/>
                <w:szCs w:val="18"/>
              </w:rPr>
              <w:t xml:space="preserve"> Advance</w:t>
            </w:r>
            <w:r w:rsidRPr="00CB74C2">
              <w:rPr>
                <w:sz w:val="18"/>
                <w:szCs w:val="18"/>
              </w:rPr>
              <w:t xml:space="preserve"> Training</w:t>
            </w:r>
          </w:p>
          <w:p w14:paraId="323F02A1" w14:textId="101736CB" w:rsidR="00C40E21" w:rsidRPr="00CB74C2" w:rsidRDefault="00C40E21" w:rsidP="00C40E21">
            <w:pPr>
              <w:spacing w:after="16" w:line="259" w:lineRule="auto"/>
              <w:jc w:val="left"/>
              <w:rPr>
                <w:sz w:val="18"/>
                <w:szCs w:val="18"/>
              </w:rPr>
            </w:pPr>
            <w:r>
              <w:rPr>
                <w:sz w:val="18"/>
                <w:szCs w:val="18"/>
              </w:rPr>
              <w:t>-</w:t>
            </w:r>
            <w:r w:rsidRPr="00CB74C2">
              <w:rPr>
                <w:sz w:val="18"/>
                <w:szCs w:val="18"/>
              </w:rPr>
              <w:t xml:space="preserve">ELKAN </w:t>
            </w:r>
          </w:p>
          <w:p w14:paraId="18621DDF" w14:textId="0116B4F5" w:rsidR="00C40E21" w:rsidRDefault="00C40E21" w:rsidP="00C40E21">
            <w:pPr>
              <w:spacing w:after="16" w:line="259" w:lineRule="auto"/>
              <w:jc w:val="left"/>
              <w:rPr>
                <w:sz w:val="18"/>
                <w:szCs w:val="18"/>
              </w:rPr>
            </w:pPr>
            <w:r>
              <w:rPr>
                <w:sz w:val="18"/>
                <w:szCs w:val="18"/>
              </w:rPr>
              <w:t>-</w:t>
            </w:r>
            <w:r w:rsidRPr="00CB74C2">
              <w:rPr>
                <w:sz w:val="18"/>
                <w:szCs w:val="18"/>
              </w:rPr>
              <w:t xml:space="preserve">Intervention CPD from Woodbridge SEND Service </w:t>
            </w:r>
          </w:p>
          <w:p w14:paraId="5A8CB528" w14:textId="1AC63DE3" w:rsidR="00C40E21" w:rsidRPr="00CB74C2" w:rsidRDefault="00C40E21" w:rsidP="00C40E21">
            <w:pPr>
              <w:spacing w:after="16" w:line="259" w:lineRule="auto"/>
              <w:jc w:val="left"/>
              <w:rPr>
                <w:sz w:val="18"/>
                <w:szCs w:val="18"/>
              </w:rPr>
            </w:pPr>
          </w:p>
          <w:p w14:paraId="3654AFFB" w14:textId="77777777" w:rsidR="00C40E21" w:rsidRDefault="00C40E21" w:rsidP="00C40E21">
            <w:pPr>
              <w:spacing w:after="0" w:line="259" w:lineRule="auto"/>
              <w:ind w:left="0" w:firstLine="0"/>
              <w:jc w:val="left"/>
            </w:pPr>
            <w:r>
              <w:rPr>
                <w:sz w:val="20"/>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4A0D5A09" w14:textId="77777777" w:rsidR="00C40E21" w:rsidRDefault="00C40E21" w:rsidP="00C40E21">
            <w:pPr>
              <w:spacing w:after="18" w:line="259" w:lineRule="auto"/>
              <w:jc w:val="left"/>
              <w:rPr>
                <w:sz w:val="18"/>
                <w:szCs w:val="18"/>
              </w:rPr>
            </w:pPr>
            <w:r>
              <w:rPr>
                <w:sz w:val="18"/>
                <w:szCs w:val="18"/>
              </w:rPr>
              <w:t>-</w:t>
            </w:r>
            <w:r w:rsidRPr="00CB74C2">
              <w:rPr>
                <w:sz w:val="18"/>
                <w:szCs w:val="18"/>
              </w:rPr>
              <w:t xml:space="preserve">QTS   </w:t>
            </w:r>
          </w:p>
          <w:p w14:paraId="7D43E900" w14:textId="77777777" w:rsidR="00C40E21" w:rsidRPr="00CB74C2" w:rsidRDefault="00C40E21" w:rsidP="00C40E21">
            <w:pPr>
              <w:spacing w:after="18" w:line="259" w:lineRule="auto"/>
              <w:jc w:val="left"/>
              <w:rPr>
                <w:sz w:val="18"/>
                <w:szCs w:val="18"/>
              </w:rPr>
            </w:pPr>
            <w:r>
              <w:rPr>
                <w:sz w:val="18"/>
                <w:szCs w:val="18"/>
              </w:rPr>
              <w:t>-</w:t>
            </w:r>
            <w:proofErr w:type="spellStart"/>
            <w:r>
              <w:rPr>
                <w:sz w:val="18"/>
                <w:szCs w:val="18"/>
              </w:rPr>
              <w:t>NPQSENDCo</w:t>
            </w:r>
            <w:proofErr w:type="spellEnd"/>
          </w:p>
          <w:p w14:paraId="314EAE1F" w14:textId="77777777" w:rsidR="00C40E21" w:rsidRDefault="00C40E21" w:rsidP="00C40E21">
            <w:pPr>
              <w:spacing w:after="18" w:line="259" w:lineRule="auto"/>
              <w:jc w:val="left"/>
              <w:rPr>
                <w:sz w:val="18"/>
                <w:szCs w:val="18"/>
              </w:rPr>
            </w:pPr>
            <w:r>
              <w:rPr>
                <w:sz w:val="18"/>
                <w:szCs w:val="18"/>
              </w:rPr>
              <w:t>-</w:t>
            </w:r>
            <w:r w:rsidRPr="00CB74C2">
              <w:rPr>
                <w:sz w:val="18"/>
                <w:szCs w:val="18"/>
              </w:rPr>
              <w:t>LEXONIK</w:t>
            </w:r>
            <w:r>
              <w:rPr>
                <w:sz w:val="18"/>
                <w:szCs w:val="18"/>
              </w:rPr>
              <w:t xml:space="preserve"> Leap</w:t>
            </w:r>
            <w:r w:rsidRPr="00CB74C2">
              <w:rPr>
                <w:sz w:val="18"/>
                <w:szCs w:val="18"/>
              </w:rPr>
              <w:t xml:space="preserve"> Training </w:t>
            </w:r>
          </w:p>
          <w:p w14:paraId="327A9E53" w14:textId="77777777" w:rsidR="00C40E21" w:rsidRPr="00CB74C2" w:rsidRDefault="00C40E21" w:rsidP="00C40E21">
            <w:pPr>
              <w:spacing w:after="18" w:line="259" w:lineRule="auto"/>
              <w:jc w:val="left"/>
              <w:rPr>
                <w:sz w:val="18"/>
                <w:szCs w:val="18"/>
              </w:rPr>
            </w:pPr>
            <w:r>
              <w:rPr>
                <w:sz w:val="18"/>
                <w:szCs w:val="18"/>
              </w:rPr>
              <w:t>-</w:t>
            </w:r>
            <w:r w:rsidRPr="00CB74C2">
              <w:rPr>
                <w:sz w:val="18"/>
                <w:szCs w:val="18"/>
              </w:rPr>
              <w:t xml:space="preserve"> LEXONIK</w:t>
            </w:r>
            <w:r>
              <w:rPr>
                <w:sz w:val="18"/>
                <w:szCs w:val="18"/>
              </w:rPr>
              <w:t xml:space="preserve"> Advance</w:t>
            </w:r>
            <w:r w:rsidRPr="00CB74C2">
              <w:rPr>
                <w:sz w:val="18"/>
                <w:szCs w:val="18"/>
              </w:rPr>
              <w:t xml:space="preserve"> Training</w:t>
            </w:r>
          </w:p>
          <w:p w14:paraId="25189F6F" w14:textId="77777777" w:rsidR="00C40E21" w:rsidRPr="00CB74C2" w:rsidRDefault="00C40E21" w:rsidP="00C40E21">
            <w:pPr>
              <w:spacing w:after="16" w:line="259" w:lineRule="auto"/>
              <w:jc w:val="left"/>
              <w:rPr>
                <w:sz w:val="18"/>
                <w:szCs w:val="18"/>
              </w:rPr>
            </w:pPr>
            <w:r>
              <w:rPr>
                <w:sz w:val="18"/>
                <w:szCs w:val="18"/>
              </w:rPr>
              <w:t>-</w:t>
            </w:r>
            <w:r w:rsidRPr="00CB74C2">
              <w:rPr>
                <w:sz w:val="18"/>
                <w:szCs w:val="18"/>
              </w:rPr>
              <w:t xml:space="preserve">ELKAN </w:t>
            </w:r>
          </w:p>
          <w:p w14:paraId="3CA93187" w14:textId="77777777" w:rsidR="00C40E21" w:rsidRDefault="00C40E21" w:rsidP="00C40E21">
            <w:pPr>
              <w:spacing w:after="16" w:line="259" w:lineRule="auto"/>
              <w:jc w:val="left"/>
              <w:rPr>
                <w:sz w:val="18"/>
                <w:szCs w:val="18"/>
              </w:rPr>
            </w:pPr>
            <w:r>
              <w:rPr>
                <w:sz w:val="18"/>
                <w:szCs w:val="18"/>
              </w:rPr>
              <w:t>-</w:t>
            </w:r>
            <w:r w:rsidRPr="00CB74C2">
              <w:rPr>
                <w:sz w:val="18"/>
                <w:szCs w:val="18"/>
              </w:rPr>
              <w:t xml:space="preserve">Intervention CPD from Woodbridge SEND Service </w:t>
            </w:r>
          </w:p>
          <w:p w14:paraId="1884B797" w14:textId="0959982B" w:rsidR="00C40E21" w:rsidRDefault="00C40E21" w:rsidP="00C40E21">
            <w:pPr>
              <w:spacing w:after="16" w:line="259" w:lineRule="auto"/>
              <w:jc w:val="left"/>
              <w:rPr>
                <w:sz w:val="18"/>
                <w:szCs w:val="18"/>
              </w:rPr>
            </w:pPr>
            <w:r>
              <w:rPr>
                <w:sz w:val="18"/>
                <w:szCs w:val="18"/>
              </w:rPr>
              <w:t>-ASD Awareness</w:t>
            </w:r>
          </w:p>
          <w:p w14:paraId="5C216E32" w14:textId="7346BDB3" w:rsidR="00C40E21" w:rsidRPr="00483D83" w:rsidRDefault="00CF34B9" w:rsidP="00483D83">
            <w:pPr>
              <w:spacing w:after="16" w:line="259" w:lineRule="auto"/>
              <w:jc w:val="left"/>
              <w:rPr>
                <w:sz w:val="18"/>
                <w:szCs w:val="18"/>
              </w:rPr>
            </w:pPr>
            <w:r>
              <w:rPr>
                <w:sz w:val="18"/>
                <w:szCs w:val="18"/>
              </w:rPr>
              <w:t>-Teen Life</w:t>
            </w:r>
          </w:p>
        </w:tc>
        <w:tc>
          <w:tcPr>
            <w:tcW w:w="2789" w:type="dxa"/>
            <w:tcBorders>
              <w:top w:val="single" w:sz="4" w:space="0" w:color="000000"/>
              <w:left w:val="single" w:sz="4" w:space="0" w:color="000000"/>
              <w:bottom w:val="single" w:sz="4" w:space="0" w:color="000000"/>
              <w:right w:val="single" w:sz="4" w:space="0" w:color="000000"/>
            </w:tcBorders>
          </w:tcPr>
          <w:p w14:paraId="098D5B7E" w14:textId="1049483D" w:rsidR="00C40E21" w:rsidRPr="00910284" w:rsidRDefault="00910284" w:rsidP="00910284">
            <w:pPr>
              <w:spacing w:after="18" w:line="259" w:lineRule="auto"/>
              <w:jc w:val="left"/>
              <w:rPr>
                <w:sz w:val="22"/>
                <w:szCs w:val="22"/>
              </w:rPr>
            </w:pPr>
            <w:r>
              <w:rPr>
                <w:sz w:val="18"/>
                <w:szCs w:val="22"/>
              </w:rPr>
              <w:t>-</w:t>
            </w:r>
            <w:r w:rsidR="00C40E21" w:rsidRPr="00910284">
              <w:rPr>
                <w:sz w:val="18"/>
                <w:szCs w:val="22"/>
              </w:rPr>
              <w:t xml:space="preserve">QTS  </w:t>
            </w:r>
          </w:p>
          <w:p w14:paraId="0EFBB6C3" w14:textId="666510A5" w:rsidR="00C40E21" w:rsidRPr="006515A4" w:rsidRDefault="00910284" w:rsidP="00C40E21">
            <w:pPr>
              <w:spacing w:after="18" w:line="259" w:lineRule="auto"/>
              <w:ind w:left="0" w:firstLine="0"/>
              <w:jc w:val="left"/>
              <w:rPr>
                <w:sz w:val="22"/>
                <w:szCs w:val="22"/>
              </w:rPr>
            </w:pPr>
            <w:r>
              <w:rPr>
                <w:sz w:val="18"/>
                <w:szCs w:val="22"/>
              </w:rPr>
              <w:t>-</w:t>
            </w:r>
            <w:r w:rsidR="00C40E21" w:rsidRPr="006515A4">
              <w:rPr>
                <w:sz w:val="18"/>
                <w:szCs w:val="22"/>
              </w:rPr>
              <w:t xml:space="preserve">Behaviour Support Training  </w:t>
            </w:r>
          </w:p>
          <w:p w14:paraId="699EFCFA" w14:textId="4E3C6487" w:rsidR="00C40E21" w:rsidRPr="006515A4" w:rsidRDefault="00910284" w:rsidP="00C40E21">
            <w:pPr>
              <w:spacing w:after="18" w:line="259" w:lineRule="auto"/>
              <w:ind w:left="0" w:firstLine="0"/>
              <w:jc w:val="left"/>
              <w:rPr>
                <w:sz w:val="22"/>
                <w:szCs w:val="22"/>
              </w:rPr>
            </w:pPr>
            <w:r>
              <w:rPr>
                <w:sz w:val="18"/>
                <w:szCs w:val="22"/>
              </w:rPr>
              <w:t>-</w:t>
            </w:r>
            <w:r w:rsidR="00C40E21" w:rsidRPr="006515A4">
              <w:rPr>
                <w:sz w:val="18"/>
                <w:szCs w:val="22"/>
              </w:rPr>
              <w:t xml:space="preserve">Regulation Training </w:t>
            </w:r>
          </w:p>
          <w:p w14:paraId="135BEE1F" w14:textId="70F0D3FA" w:rsidR="00C40E21" w:rsidRPr="006515A4" w:rsidRDefault="00910284" w:rsidP="00C40E21">
            <w:pPr>
              <w:spacing w:after="16" w:line="259" w:lineRule="auto"/>
              <w:ind w:left="0" w:firstLine="0"/>
              <w:jc w:val="left"/>
              <w:rPr>
                <w:sz w:val="22"/>
                <w:szCs w:val="22"/>
              </w:rPr>
            </w:pPr>
            <w:r>
              <w:rPr>
                <w:sz w:val="18"/>
                <w:szCs w:val="22"/>
              </w:rPr>
              <w:t xml:space="preserve">- </w:t>
            </w:r>
            <w:r w:rsidR="00C40E21" w:rsidRPr="006515A4">
              <w:rPr>
                <w:sz w:val="18"/>
                <w:szCs w:val="22"/>
              </w:rPr>
              <w:t xml:space="preserve">Mental Health </w:t>
            </w:r>
            <w:r w:rsidR="00CF34B9" w:rsidRPr="006515A4">
              <w:rPr>
                <w:sz w:val="18"/>
                <w:szCs w:val="22"/>
              </w:rPr>
              <w:t xml:space="preserve">Lead </w:t>
            </w:r>
            <w:r w:rsidR="00C40E21" w:rsidRPr="006515A4">
              <w:rPr>
                <w:sz w:val="18"/>
                <w:szCs w:val="22"/>
              </w:rPr>
              <w:t xml:space="preserve">Practitioner </w:t>
            </w:r>
          </w:p>
          <w:p w14:paraId="234EAC53" w14:textId="5D96989F" w:rsidR="00C40E21" w:rsidRPr="006515A4" w:rsidRDefault="00910284" w:rsidP="00C40E21">
            <w:pPr>
              <w:spacing w:after="0" w:line="259" w:lineRule="auto"/>
              <w:ind w:left="0" w:firstLine="0"/>
              <w:jc w:val="left"/>
              <w:rPr>
                <w:sz w:val="18"/>
                <w:szCs w:val="22"/>
              </w:rPr>
            </w:pPr>
            <w:r>
              <w:rPr>
                <w:sz w:val="18"/>
                <w:szCs w:val="22"/>
              </w:rPr>
              <w:t xml:space="preserve">- </w:t>
            </w:r>
            <w:r w:rsidR="00C40E21" w:rsidRPr="006515A4">
              <w:rPr>
                <w:sz w:val="18"/>
                <w:szCs w:val="22"/>
              </w:rPr>
              <w:t xml:space="preserve">Trauma </w:t>
            </w:r>
            <w:r w:rsidR="008B724B" w:rsidRPr="006515A4">
              <w:rPr>
                <w:sz w:val="18"/>
                <w:szCs w:val="22"/>
              </w:rPr>
              <w:t>Informed</w:t>
            </w:r>
            <w:r w:rsidR="00C40E21" w:rsidRPr="006515A4">
              <w:rPr>
                <w:sz w:val="18"/>
                <w:szCs w:val="22"/>
              </w:rPr>
              <w:t xml:space="preserve"> Approached</w:t>
            </w:r>
          </w:p>
          <w:p w14:paraId="48CAD2EF" w14:textId="7BE4A7BE" w:rsidR="00CF34B9" w:rsidRDefault="00910284" w:rsidP="00C40E21">
            <w:pPr>
              <w:spacing w:after="0" w:line="259" w:lineRule="auto"/>
              <w:ind w:left="0" w:firstLine="0"/>
              <w:jc w:val="left"/>
            </w:pPr>
            <w:r>
              <w:rPr>
                <w:sz w:val="18"/>
                <w:szCs w:val="22"/>
              </w:rPr>
              <w:t xml:space="preserve">- </w:t>
            </w:r>
            <w:r w:rsidR="008B724B" w:rsidRPr="006515A4">
              <w:rPr>
                <w:sz w:val="18"/>
                <w:szCs w:val="22"/>
              </w:rPr>
              <w:t>Fort Alice Specialist</w:t>
            </w:r>
          </w:p>
        </w:tc>
        <w:tc>
          <w:tcPr>
            <w:tcW w:w="2792" w:type="dxa"/>
            <w:tcBorders>
              <w:top w:val="single" w:sz="4" w:space="0" w:color="000000"/>
              <w:left w:val="single" w:sz="4" w:space="0" w:color="000000"/>
              <w:bottom w:val="single" w:sz="4" w:space="0" w:color="000000"/>
              <w:right w:val="single" w:sz="4" w:space="0" w:color="000000"/>
            </w:tcBorders>
          </w:tcPr>
          <w:p w14:paraId="280AF317" w14:textId="1F1778A2" w:rsidR="00C40E21" w:rsidRPr="00910284" w:rsidRDefault="00910284" w:rsidP="00C40E21">
            <w:pPr>
              <w:spacing w:after="18" w:line="259" w:lineRule="auto"/>
              <w:ind w:left="0" w:firstLine="0"/>
              <w:jc w:val="left"/>
              <w:rPr>
                <w:sz w:val="22"/>
                <w:szCs w:val="22"/>
              </w:rPr>
            </w:pPr>
            <w:r>
              <w:rPr>
                <w:sz w:val="18"/>
                <w:szCs w:val="22"/>
              </w:rPr>
              <w:t>-</w:t>
            </w:r>
            <w:r w:rsidR="00C40E21" w:rsidRPr="00910284">
              <w:rPr>
                <w:sz w:val="18"/>
                <w:szCs w:val="22"/>
              </w:rPr>
              <w:t xml:space="preserve">QTS  </w:t>
            </w:r>
          </w:p>
          <w:p w14:paraId="471C9225" w14:textId="5B351946" w:rsidR="00C40E21" w:rsidRPr="00910284" w:rsidRDefault="00910284" w:rsidP="00C40E21">
            <w:pPr>
              <w:spacing w:after="18" w:line="259" w:lineRule="auto"/>
              <w:ind w:left="0" w:firstLine="0"/>
              <w:jc w:val="left"/>
              <w:rPr>
                <w:sz w:val="22"/>
                <w:szCs w:val="22"/>
              </w:rPr>
            </w:pPr>
            <w:r>
              <w:rPr>
                <w:sz w:val="18"/>
                <w:szCs w:val="22"/>
              </w:rPr>
              <w:t>-</w:t>
            </w:r>
            <w:r w:rsidR="00C40E21" w:rsidRPr="00910284">
              <w:rPr>
                <w:sz w:val="18"/>
                <w:szCs w:val="22"/>
              </w:rPr>
              <w:t xml:space="preserve">Health and Safety  </w:t>
            </w:r>
          </w:p>
          <w:p w14:paraId="2E1F78A6" w14:textId="05BA6804" w:rsidR="00C40E21" w:rsidRPr="00910284" w:rsidRDefault="00910284" w:rsidP="00C40E21">
            <w:pPr>
              <w:spacing w:after="18" w:line="259" w:lineRule="auto"/>
              <w:ind w:left="0" w:firstLine="0"/>
              <w:jc w:val="left"/>
              <w:rPr>
                <w:sz w:val="22"/>
                <w:szCs w:val="22"/>
              </w:rPr>
            </w:pPr>
            <w:r>
              <w:rPr>
                <w:sz w:val="18"/>
                <w:szCs w:val="22"/>
              </w:rPr>
              <w:t>-</w:t>
            </w:r>
            <w:r w:rsidR="00C40E21" w:rsidRPr="00910284">
              <w:rPr>
                <w:sz w:val="18"/>
                <w:szCs w:val="22"/>
              </w:rPr>
              <w:t xml:space="preserve">EpiPen / </w:t>
            </w:r>
            <w:proofErr w:type="spellStart"/>
            <w:r w:rsidR="00C40E21" w:rsidRPr="00910284">
              <w:rPr>
                <w:sz w:val="18"/>
                <w:szCs w:val="22"/>
              </w:rPr>
              <w:t>Jext</w:t>
            </w:r>
            <w:proofErr w:type="spellEnd"/>
            <w:r w:rsidR="00C40E21" w:rsidRPr="00910284">
              <w:rPr>
                <w:sz w:val="18"/>
                <w:szCs w:val="22"/>
              </w:rPr>
              <w:t xml:space="preserve"> Training  </w:t>
            </w:r>
          </w:p>
          <w:p w14:paraId="08643EAB" w14:textId="71B34712" w:rsidR="00C40E21" w:rsidRPr="00910284" w:rsidRDefault="00910284" w:rsidP="00C40E21">
            <w:pPr>
              <w:spacing w:after="16" w:line="259" w:lineRule="auto"/>
              <w:ind w:left="0" w:firstLine="0"/>
              <w:jc w:val="left"/>
              <w:rPr>
                <w:sz w:val="22"/>
                <w:szCs w:val="22"/>
              </w:rPr>
            </w:pPr>
            <w:r>
              <w:rPr>
                <w:sz w:val="18"/>
                <w:szCs w:val="22"/>
              </w:rPr>
              <w:t>-</w:t>
            </w:r>
            <w:r w:rsidR="00C40E21" w:rsidRPr="00910284">
              <w:rPr>
                <w:sz w:val="18"/>
                <w:szCs w:val="22"/>
              </w:rPr>
              <w:t xml:space="preserve">Asthma Training  </w:t>
            </w:r>
          </w:p>
          <w:p w14:paraId="08C4C8BE" w14:textId="32A7FD75" w:rsidR="00C40E21" w:rsidRPr="00910284" w:rsidRDefault="00910284" w:rsidP="00C40E21">
            <w:pPr>
              <w:spacing w:after="18" w:line="259" w:lineRule="auto"/>
              <w:ind w:left="0" w:firstLine="0"/>
              <w:jc w:val="left"/>
              <w:rPr>
                <w:sz w:val="22"/>
                <w:szCs w:val="22"/>
              </w:rPr>
            </w:pPr>
            <w:r>
              <w:rPr>
                <w:sz w:val="18"/>
                <w:szCs w:val="22"/>
              </w:rPr>
              <w:t>-</w:t>
            </w:r>
            <w:r w:rsidR="00C40E21" w:rsidRPr="00910284">
              <w:rPr>
                <w:sz w:val="18"/>
                <w:szCs w:val="22"/>
              </w:rPr>
              <w:t xml:space="preserve">Epilepsy Training  </w:t>
            </w:r>
          </w:p>
          <w:p w14:paraId="445E84A8" w14:textId="319B6CC1" w:rsidR="00C40E21" w:rsidRPr="00910284" w:rsidRDefault="00910284" w:rsidP="00C40E21">
            <w:pPr>
              <w:spacing w:after="0" w:line="259" w:lineRule="auto"/>
              <w:ind w:left="0" w:firstLine="0"/>
              <w:jc w:val="left"/>
              <w:rPr>
                <w:sz w:val="18"/>
                <w:szCs w:val="22"/>
              </w:rPr>
            </w:pPr>
            <w:r>
              <w:rPr>
                <w:sz w:val="18"/>
                <w:szCs w:val="22"/>
              </w:rPr>
              <w:t>-</w:t>
            </w:r>
            <w:r w:rsidR="00C40E21" w:rsidRPr="00910284">
              <w:rPr>
                <w:sz w:val="18"/>
                <w:szCs w:val="22"/>
              </w:rPr>
              <w:t xml:space="preserve">Diabetes Training </w:t>
            </w:r>
          </w:p>
          <w:p w14:paraId="7913ED15" w14:textId="63F7B9AF" w:rsidR="00C40E21" w:rsidRPr="00910284" w:rsidRDefault="00910284" w:rsidP="00C40E21">
            <w:pPr>
              <w:spacing w:after="18" w:line="259" w:lineRule="auto"/>
              <w:ind w:left="0" w:firstLine="0"/>
              <w:jc w:val="left"/>
              <w:rPr>
                <w:sz w:val="22"/>
                <w:szCs w:val="22"/>
              </w:rPr>
            </w:pPr>
            <w:r>
              <w:rPr>
                <w:sz w:val="18"/>
                <w:szCs w:val="22"/>
              </w:rPr>
              <w:t>-</w:t>
            </w:r>
            <w:r w:rsidR="00C40E21" w:rsidRPr="00910284">
              <w:rPr>
                <w:sz w:val="18"/>
                <w:szCs w:val="22"/>
              </w:rPr>
              <w:t xml:space="preserve">Health and Safety  </w:t>
            </w:r>
          </w:p>
          <w:p w14:paraId="0C7B267C" w14:textId="682EBC39" w:rsidR="00C40E21" w:rsidRPr="00910284" w:rsidRDefault="00910284" w:rsidP="00C40E21">
            <w:pPr>
              <w:spacing w:after="18" w:line="259" w:lineRule="auto"/>
              <w:ind w:left="0" w:firstLine="0"/>
              <w:jc w:val="left"/>
              <w:rPr>
                <w:sz w:val="22"/>
                <w:szCs w:val="22"/>
              </w:rPr>
            </w:pPr>
            <w:r>
              <w:rPr>
                <w:sz w:val="18"/>
                <w:szCs w:val="22"/>
              </w:rPr>
              <w:t>-</w:t>
            </w:r>
            <w:r w:rsidR="00C40E21" w:rsidRPr="00910284">
              <w:rPr>
                <w:sz w:val="18"/>
                <w:szCs w:val="22"/>
              </w:rPr>
              <w:t xml:space="preserve">Moving and Handing  </w:t>
            </w:r>
          </w:p>
          <w:p w14:paraId="6B800D3B" w14:textId="0AD6A96F" w:rsidR="00C40E21" w:rsidRPr="00910284" w:rsidRDefault="00910284" w:rsidP="00910284">
            <w:pPr>
              <w:spacing w:after="18" w:line="259" w:lineRule="auto"/>
              <w:jc w:val="left"/>
              <w:rPr>
                <w:sz w:val="22"/>
                <w:szCs w:val="22"/>
              </w:rPr>
            </w:pPr>
            <w:r>
              <w:rPr>
                <w:sz w:val="18"/>
                <w:szCs w:val="22"/>
              </w:rPr>
              <w:t>-</w:t>
            </w:r>
            <w:r w:rsidR="00C40E21" w:rsidRPr="00910284">
              <w:rPr>
                <w:sz w:val="18"/>
                <w:szCs w:val="22"/>
              </w:rPr>
              <w:t xml:space="preserve">Hoist Training  </w:t>
            </w:r>
          </w:p>
          <w:p w14:paraId="0055D15B" w14:textId="77777777" w:rsidR="00C40E21" w:rsidRDefault="00C40E21" w:rsidP="00C40E21">
            <w:pPr>
              <w:spacing w:after="0" w:line="259" w:lineRule="auto"/>
              <w:ind w:left="0" w:firstLine="0"/>
              <w:jc w:val="left"/>
            </w:pPr>
          </w:p>
        </w:tc>
      </w:tr>
      <w:tr w:rsidR="00C40E21" w14:paraId="384D2E66" w14:textId="77777777" w:rsidTr="002D03F1">
        <w:trPr>
          <w:trHeight w:val="2268"/>
        </w:trPr>
        <w:tc>
          <w:tcPr>
            <w:tcW w:w="3010" w:type="dxa"/>
            <w:tcBorders>
              <w:top w:val="single" w:sz="4" w:space="0" w:color="000000"/>
              <w:left w:val="single" w:sz="4" w:space="0" w:color="000000"/>
              <w:bottom w:val="single" w:sz="4" w:space="0" w:color="000000"/>
              <w:right w:val="single" w:sz="4" w:space="0" w:color="000000"/>
            </w:tcBorders>
          </w:tcPr>
          <w:p w14:paraId="6B0D85F7" w14:textId="77777777" w:rsidR="00C40E21" w:rsidRDefault="00C40E21" w:rsidP="002963C2">
            <w:pPr>
              <w:spacing w:after="0" w:line="259" w:lineRule="auto"/>
              <w:ind w:left="0" w:right="48" w:firstLine="0"/>
              <w:jc w:val="left"/>
            </w:pPr>
            <w:r>
              <w:rPr>
                <w:b/>
              </w:rPr>
              <w:t xml:space="preserve">What training are the staff teaching and / or supporting staff with SEN having/recently had? </w:t>
            </w:r>
            <w:r>
              <w:rPr>
                <w:sz w:val="20"/>
              </w:rPr>
              <w:t xml:space="preserve"> </w:t>
            </w:r>
            <w:r>
              <w:t xml:space="preserve"> </w:t>
            </w:r>
          </w:p>
        </w:tc>
        <w:tc>
          <w:tcPr>
            <w:tcW w:w="10946" w:type="dxa"/>
            <w:gridSpan w:val="4"/>
            <w:tcBorders>
              <w:top w:val="single" w:sz="4" w:space="0" w:color="000000"/>
              <w:left w:val="single" w:sz="4" w:space="0" w:color="000000"/>
              <w:bottom w:val="single" w:sz="4" w:space="0" w:color="000000"/>
              <w:right w:val="single" w:sz="4" w:space="0" w:color="000000"/>
            </w:tcBorders>
          </w:tcPr>
          <w:p w14:paraId="4F9258BB" w14:textId="77777777" w:rsidR="00C40E21" w:rsidRDefault="00C40E21" w:rsidP="00C40E21">
            <w:pPr>
              <w:spacing w:after="18" w:line="259" w:lineRule="auto"/>
              <w:jc w:val="left"/>
              <w:rPr>
                <w:sz w:val="18"/>
                <w:szCs w:val="18"/>
              </w:rPr>
            </w:pPr>
            <w:r>
              <w:rPr>
                <w:sz w:val="18"/>
                <w:szCs w:val="18"/>
              </w:rPr>
              <w:t>-</w:t>
            </w:r>
            <w:r w:rsidRPr="006821D3">
              <w:rPr>
                <w:sz w:val="18"/>
                <w:szCs w:val="18"/>
              </w:rPr>
              <w:t>QTS</w:t>
            </w:r>
          </w:p>
          <w:p w14:paraId="3C62DF91" w14:textId="77777777" w:rsidR="00C40E21" w:rsidRDefault="00C40E21" w:rsidP="00C40E21">
            <w:pPr>
              <w:spacing w:after="18" w:line="259" w:lineRule="auto"/>
              <w:jc w:val="left"/>
              <w:rPr>
                <w:sz w:val="18"/>
                <w:szCs w:val="18"/>
              </w:rPr>
            </w:pPr>
            <w:r>
              <w:rPr>
                <w:sz w:val="18"/>
                <w:szCs w:val="18"/>
              </w:rPr>
              <w:t>-</w:t>
            </w:r>
            <w:r w:rsidRPr="005E624B">
              <w:rPr>
                <w:sz w:val="18"/>
                <w:szCs w:val="18"/>
              </w:rPr>
              <w:t>NPQSENDC0</w:t>
            </w:r>
          </w:p>
          <w:p w14:paraId="38278B27" w14:textId="77777777" w:rsidR="00C40E21" w:rsidRDefault="00C40E21" w:rsidP="00C40E21">
            <w:pPr>
              <w:spacing w:after="18" w:line="259" w:lineRule="auto"/>
              <w:jc w:val="left"/>
              <w:rPr>
                <w:sz w:val="18"/>
                <w:szCs w:val="18"/>
              </w:rPr>
            </w:pPr>
            <w:r>
              <w:rPr>
                <w:sz w:val="18"/>
                <w:szCs w:val="18"/>
              </w:rPr>
              <w:t>-</w:t>
            </w:r>
            <w:r w:rsidRPr="005E624B">
              <w:rPr>
                <w:sz w:val="18"/>
                <w:szCs w:val="18"/>
              </w:rPr>
              <w:t>Reader / Scribe training</w:t>
            </w:r>
          </w:p>
          <w:p w14:paraId="601229F6" w14:textId="77777777" w:rsidR="00C40E21" w:rsidRDefault="00C40E21" w:rsidP="00C40E21">
            <w:pPr>
              <w:spacing w:after="18" w:line="259" w:lineRule="auto"/>
              <w:jc w:val="left"/>
              <w:rPr>
                <w:sz w:val="18"/>
                <w:szCs w:val="18"/>
              </w:rPr>
            </w:pPr>
            <w:r>
              <w:rPr>
                <w:sz w:val="18"/>
                <w:szCs w:val="18"/>
              </w:rPr>
              <w:t>-</w:t>
            </w:r>
            <w:r w:rsidRPr="005E624B">
              <w:rPr>
                <w:sz w:val="18"/>
                <w:szCs w:val="18"/>
              </w:rPr>
              <w:t>Language Modifier Training</w:t>
            </w:r>
          </w:p>
          <w:p w14:paraId="33E0B78E" w14:textId="77777777" w:rsidR="00C40E21" w:rsidRDefault="00C40E21" w:rsidP="00C40E21">
            <w:pPr>
              <w:spacing w:after="18" w:line="259" w:lineRule="auto"/>
              <w:jc w:val="left"/>
              <w:rPr>
                <w:sz w:val="18"/>
                <w:szCs w:val="18"/>
              </w:rPr>
            </w:pPr>
            <w:r>
              <w:rPr>
                <w:sz w:val="18"/>
                <w:szCs w:val="18"/>
              </w:rPr>
              <w:t>-ELKLAN</w:t>
            </w:r>
            <w:r w:rsidRPr="005E624B">
              <w:rPr>
                <w:sz w:val="18"/>
                <w:szCs w:val="18"/>
              </w:rPr>
              <w:t xml:space="preserve">  </w:t>
            </w:r>
          </w:p>
          <w:p w14:paraId="01E1AFD1" w14:textId="236FC3BF" w:rsidR="00910284" w:rsidRDefault="00910284" w:rsidP="00C40E21">
            <w:pPr>
              <w:spacing w:after="18" w:line="259" w:lineRule="auto"/>
              <w:jc w:val="left"/>
              <w:rPr>
                <w:sz w:val="18"/>
                <w:szCs w:val="18"/>
              </w:rPr>
            </w:pPr>
            <w:r>
              <w:rPr>
                <w:sz w:val="18"/>
                <w:szCs w:val="18"/>
              </w:rPr>
              <w:t>-First Aid</w:t>
            </w:r>
          </w:p>
          <w:p w14:paraId="4EEE9FB9" w14:textId="77777777" w:rsidR="00C40E21" w:rsidRDefault="00C40E21" w:rsidP="00C40E21">
            <w:pPr>
              <w:spacing w:after="16" w:line="259" w:lineRule="auto"/>
              <w:jc w:val="left"/>
              <w:rPr>
                <w:sz w:val="18"/>
                <w:szCs w:val="18"/>
              </w:rPr>
            </w:pPr>
            <w:r>
              <w:rPr>
                <w:sz w:val="18"/>
                <w:szCs w:val="18"/>
              </w:rPr>
              <w:t>-</w:t>
            </w:r>
            <w:r w:rsidRPr="00CB74C2">
              <w:rPr>
                <w:sz w:val="18"/>
                <w:szCs w:val="18"/>
              </w:rPr>
              <w:t xml:space="preserve">Intervention CPD from Woodbridge SEND Service </w:t>
            </w:r>
          </w:p>
          <w:p w14:paraId="33724D95" w14:textId="77777777" w:rsidR="00C40E21" w:rsidRDefault="00C40E21" w:rsidP="00C40E21">
            <w:pPr>
              <w:spacing w:after="16" w:line="259" w:lineRule="auto"/>
              <w:jc w:val="left"/>
              <w:rPr>
                <w:sz w:val="18"/>
                <w:szCs w:val="18"/>
              </w:rPr>
            </w:pPr>
            <w:r>
              <w:rPr>
                <w:sz w:val="18"/>
                <w:szCs w:val="18"/>
              </w:rPr>
              <w:t>-SEND Code of Practice and The Graduated Approach</w:t>
            </w:r>
          </w:p>
          <w:p w14:paraId="43170AA5" w14:textId="77777777" w:rsidR="00C40E21" w:rsidRDefault="00C40E21" w:rsidP="00C40E21">
            <w:pPr>
              <w:spacing w:after="16" w:line="259" w:lineRule="auto"/>
              <w:jc w:val="left"/>
              <w:rPr>
                <w:sz w:val="18"/>
                <w:szCs w:val="18"/>
              </w:rPr>
            </w:pPr>
            <w:r>
              <w:rPr>
                <w:sz w:val="18"/>
                <w:szCs w:val="18"/>
              </w:rPr>
              <w:t>-The EEF’s 5 a day, focus on scaffolding and metacognition</w:t>
            </w:r>
          </w:p>
          <w:p w14:paraId="66003AA6" w14:textId="77777777" w:rsidR="00C40E21" w:rsidRDefault="00C40E21" w:rsidP="00C40E21">
            <w:pPr>
              <w:spacing w:after="16" w:line="259" w:lineRule="auto"/>
              <w:jc w:val="left"/>
              <w:rPr>
                <w:sz w:val="18"/>
                <w:szCs w:val="18"/>
              </w:rPr>
            </w:pPr>
            <w:r>
              <w:rPr>
                <w:sz w:val="18"/>
                <w:szCs w:val="18"/>
              </w:rPr>
              <w:t>- Vocabulary Instruction</w:t>
            </w:r>
          </w:p>
          <w:p w14:paraId="5386D3E5" w14:textId="0D017CF5" w:rsidR="00CF34B9" w:rsidRDefault="00CF34B9" w:rsidP="00C40E21">
            <w:pPr>
              <w:spacing w:after="16" w:line="259" w:lineRule="auto"/>
              <w:jc w:val="left"/>
              <w:rPr>
                <w:sz w:val="18"/>
                <w:szCs w:val="18"/>
              </w:rPr>
            </w:pPr>
            <w:r>
              <w:rPr>
                <w:sz w:val="18"/>
                <w:szCs w:val="18"/>
              </w:rPr>
              <w:t>- Early Help Training</w:t>
            </w:r>
          </w:p>
          <w:p w14:paraId="31D6E2EC" w14:textId="77777777" w:rsidR="00C40E21" w:rsidRDefault="00C40E21" w:rsidP="00C40E21">
            <w:pPr>
              <w:spacing w:after="16" w:line="259" w:lineRule="auto"/>
              <w:jc w:val="left"/>
              <w:rPr>
                <w:sz w:val="18"/>
                <w:szCs w:val="18"/>
              </w:rPr>
            </w:pPr>
            <w:r>
              <w:rPr>
                <w:sz w:val="18"/>
                <w:szCs w:val="18"/>
              </w:rPr>
              <w:t xml:space="preserve">-Supporting Executive Functioning </w:t>
            </w:r>
          </w:p>
          <w:p w14:paraId="6775D6E1" w14:textId="6F9FE267" w:rsidR="00C40E21" w:rsidRDefault="00C40E21" w:rsidP="00C40E21">
            <w:pPr>
              <w:spacing w:after="16" w:line="259" w:lineRule="auto"/>
              <w:jc w:val="left"/>
              <w:rPr>
                <w:sz w:val="18"/>
                <w:szCs w:val="18"/>
              </w:rPr>
            </w:pPr>
            <w:r>
              <w:rPr>
                <w:sz w:val="18"/>
                <w:szCs w:val="18"/>
              </w:rPr>
              <w:t>- Facilitating Independence – The Zone of Proximal Development</w:t>
            </w:r>
          </w:p>
          <w:p w14:paraId="1B4EC7A1" w14:textId="42C3E33E" w:rsidR="00C40E21" w:rsidRPr="00F02BFB" w:rsidRDefault="00C40E21" w:rsidP="00C40E21">
            <w:pPr>
              <w:spacing w:after="16" w:line="259" w:lineRule="auto"/>
              <w:jc w:val="left"/>
              <w:rPr>
                <w:sz w:val="18"/>
                <w:szCs w:val="18"/>
              </w:rPr>
            </w:pPr>
            <w:r>
              <w:rPr>
                <w:sz w:val="18"/>
                <w:szCs w:val="18"/>
              </w:rPr>
              <w:t xml:space="preserve">-Epi Pen and </w:t>
            </w:r>
            <w:proofErr w:type="spellStart"/>
            <w:r>
              <w:rPr>
                <w:sz w:val="18"/>
                <w:szCs w:val="18"/>
              </w:rPr>
              <w:t>Jext</w:t>
            </w:r>
            <w:proofErr w:type="spellEnd"/>
            <w:r>
              <w:rPr>
                <w:sz w:val="18"/>
                <w:szCs w:val="18"/>
              </w:rPr>
              <w:t xml:space="preserve"> Training</w:t>
            </w:r>
          </w:p>
        </w:tc>
      </w:tr>
      <w:tr w:rsidR="00C40E21" w14:paraId="1F640F1A" w14:textId="77777777" w:rsidTr="007F2D35">
        <w:trPr>
          <w:trHeight w:val="4327"/>
        </w:trPr>
        <w:tc>
          <w:tcPr>
            <w:tcW w:w="3010" w:type="dxa"/>
            <w:tcBorders>
              <w:top w:val="single" w:sz="4" w:space="0" w:color="000000"/>
              <w:left w:val="single" w:sz="4" w:space="0" w:color="000000"/>
              <w:bottom w:val="single" w:sz="4" w:space="0" w:color="000000"/>
              <w:right w:val="single" w:sz="4" w:space="0" w:color="000000"/>
            </w:tcBorders>
          </w:tcPr>
          <w:p w14:paraId="03F9E0C4" w14:textId="77777777" w:rsidR="00C40E21" w:rsidRDefault="00C40E21" w:rsidP="00C40E21">
            <w:pPr>
              <w:spacing w:after="0" w:line="276" w:lineRule="auto"/>
              <w:ind w:left="0" w:right="49" w:firstLine="0"/>
            </w:pPr>
            <w:r>
              <w:rPr>
                <w:b/>
              </w:rPr>
              <w:lastRenderedPageBreak/>
              <w:t xml:space="preserve">What external specialist services are accessed by school to meet the needs of pupils and support </w:t>
            </w:r>
            <w:proofErr w:type="gramStart"/>
            <w:r>
              <w:rPr>
                <w:b/>
              </w:rPr>
              <w:t>their</w:t>
            </w:r>
            <w:proofErr w:type="gramEnd"/>
            <w:r>
              <w:rPr>
                <w:b/>
              </w:rPr>
              <w:t xml:space="preserve"> </w:t>
            </w:r>
          </w:p>
          <w:p w14:paraId="24306D49" w14:textId="77777777" w:rsidR="00C40E21" w:rsidRDefault="00C40E21" w:rsidP="00C40E21">
            <w:pPr>
              <w:spacing w:after="0" w:line="259" w:lineRule="auto"/>
              <w:ind w:left="0" w:firstLine="0"/>
              <w:jc w:val="left"/>
            </w:pPr>
            <w:r>
              <w:rPr>
                <w:b/>
              </w:rPr>
              <w:t xml:space="preserve">families  </w:t>
            </w:r>
            <w:r>
              <w:t xml:space="preserve"> </w:t>
            </w:r>
          </w:p>
        </w:tc>
        <w:tc>
          <w:tcPr>
            <w:tcW w:w="5365" w:type="dxa"/>
            <w:gridSpan w:val="2"/>
            <w:tcBorders>
              <w:top w:val="single" w:sz="4" w:space="0" w:color="000000"/>
              <w:left w:val="single" w:sz="4" w:space="0" w:color="000000"/>
              <w:bottom w:val="single" w:sz="4" w:space="0" w:color="000000"/>
              <w:right w:val="nil"/>
            </w:tcBorders>
          </w:tcPr>
          <w:p w14:paraId="70DD5831" w14:textId="77777777" w:rsidR="00C40E21" w:rsidRPr="00984339" w:rsidRDefault="00C40E21" w:rsidP="00C40E21">
            <w:pPr>
              <w:spacing w:after="33" w:line="259" w:lineRule="auto"/>
              <w:ind w:left="0" w:firstLine="0"/>
              <w:jc w:val="left"/>
              <w:rPr>
                <w:sz w:val="18"/>
                <w:szCs w:val="18"/>
              </w:rPr>
            </w:pPr>
            <w:r w:rsidRPr="00984339">
              <w:rPr>
                <w:sz w:val="18"/>
                <w:szCs w:val="18"/>
              </w:rPr>
              <w:t xml:space="preserve">Educational Psychology Service (Traded service) </w:t>
            </w:r>
          </w:p>
          <w:p w14:paraId="768D455C" w14:textId="77777777" w:rsidR="00C40E21" w:rsidRPr="00984339" w:rsidRDefault="00C40E21" w:rsidP="00C40E21">
            <w:pPr>
              <w:spacing w:after="35" w:line="259" w:lineRule="auto"/>
              <w:ind w:left="0" w:firstLine="0"/>
              <w:jc w:val="left"/>
              <w:rPr>
                <w:sz w:val="18"/>
                <w:szCs w:val="18"/>
              </w:rPr>
            </w:pPr>
            <w:r w:rsidRPr="00984339">
              <w:rPr>
                <w:sz w:val="18"/>
                <w:szCs w:val="18"/>
              </w:rPr>
              <w:t xml:space="preserve">BBSS (Bolton Behaviour Support Service)  </w:t>
            </w:r>
          </w:p>
          <w:p w14:paraId="46543915" w14:textId="049A253A" w:rsidR="00EA7388" w:rsidRPr="00984339" w:rsidRDefault="00EA7388" w:rsidP="00C40E21">
            <w:pPr>
              <w:spacing w:after="35" w:line="259" w:lineRule="auto"/>
              <w:ind w:left="0" w:firstLine="0"/>
              <w:jc w:val="left"/>
              <w:rPr>
                <w:sz w:val="18"/>
                <w:szCs w:val="18"/>
              </w:rPr>
            </w:pPr>
            <w:r w:rsidRPr="00984339">
              <w:rPr>
                <w:sz w:val="18"/>
                <w:szCs w:val="18"/>
              </w:rPr>
              <w:t>Woodbridge SEND Service</w:t>
            </w:r>
          </w:p>
          <w:p w14:paraId="24AADA7A" w14:textId="77777777" w:rsidR="00C40E21" w:rsidRPr="00984339" w:rsidRDefault="00C40E21" w:rsidP="00C40E21">
            <w:pPr>
              <w:spacing w:after="35" w:line="259" w:lineRule="auto"/>
              <w:ind w:left="0" w:firstLine="0"/>
              <w:jc w:val="left"/>
              <w:rPr>
                <w:sz w:val="18"/>
                <w:szCs w:val="18"/>
              </w:rPr>
            </w:pPr>
            <w:r w:rsidRPr="00984339">
              <w:rPr>
                <w:sz w:val="18"/>
                <w:szCs w:val="18"/>
              </w:rPr>
              <w:t xml:space="preserve">Connexions Careers </w:t>
            </w:r>
            <w:proofErr w:type="gramStart"/>
            <w:r w:rsidRPr="00984339">
              <w:rPr>
                <w:sz w:val="18"/>
                <w:szCs w:val="18"/>
              </w:rPr>
              <w:t>Advice  Sensory</w:t>
            </w:r>
            <w:proofErr w:type="gramEnd"/>
            <w:r w:rsidRPr="00984339">
              <w:rPr>
                <w:sz w:val="18"/>
                <w:szCs w:val="18"/>
              </w:rPr>
              <w:t xml:space="preserve"> Support  </w:t>
            </w:r>
          </w:p>
          <w:p w14:paraId="498C3E21" w14:textId="77777777" w:rsidR="00C40E21" w:rsidRPr="00984339" w:rsidRDefault="00C40E21" w:rsidP="00C40E21">
            <w:pPr>
              <w:spacing w:after="33" w:line="259" w:lineRule="auto"/>
              <w:ind w:left="0" w:firstLine="0"/>
              <w:jc w:val="left"/>
              <w:rPr>
                <w:sz w:val="18"/>
                <w:szCs w:val="18"/>
              </w:rPr>
            </w:pPr>
            <w:r w:rsidRPr="00984339">
              <w:rPr>
                <w:sz w:val="18"/>
                <w:szCs w:val="18"/>
              </w:rPr>
              <w:t xml:space="preserve">SALT (Speech and Language Therapy)  </w:t>
            </w:r>
          </w:p>
          <w:p w14:paraId="24386097" w14:textId="77777777" w:rsidR="00C40E21" w:rsidRPr="00984339" w:rsidRDefault="00C40E21" w:rsidP="00C40E21">
            <w:pPr>
              <w:spacing w:after="35" w:line="259" w:lineRule="auto"/>
              <w:ind w:left="0" w:firstLine="0"/>
              <w:jc w:val="left"/>
              <w:rPr>
                <w:sz w:val="18"/>
                <w:szCs w:val="18"/>
              </w:rPr>
            </w:pPr>
            <w:r w:rsidRPr="00984339">
              <w:rPr>
                <w:sz w:val="18"/>
                <w:szCs w:val="18"/>
              </w:rPr>
              <w:t xml:space="preserve">Occupational Therapy </w:t>
            </w:r>
          </w:p>
          <w:p w14:paraId="21DE4A36" w14:textId="77777777" w:rsidR="00C40E21" w:rsidRDefault="00C40E21" w:rsidP="00C40E21">
            <w:pPr>
              <w:spacing w:after="35" w:line="259" w:lineRule="auto"/>
              <w:ind w:left="0" w:firstLine="0"/>
              <w:jc w:val="left"/>
              <w:rPr>
                <w:sz w:val="18"/>
                <w:szCs w:val="18"/>
              </w:rPr>
            </w:pPr>
            <w:r w:rsidRPr="00984339">
              <w:rPr>
                <w:sz w:val="18"/>
                <w:szCs w:val="18"/>
              </w:rPr>
              <w:t xml:space="preserve">Physiotherapy </w:t>
            </w:r>
          </w:p>
          <w:p w14:paraId="267A8F40" w14:textId="43BC136C" w:rsidR="00C64B6D" w:rsidRPr="00984339" w:rsidRDefault="00C64B6D" w:rsidP="00C40E21">
            <w:pPr>
              <w:spacing w:after="35" w:line="259" w:lineRule="auto"/>
              <w:ind w:left="0" w:firstLine="0"/>
              <w:jc w:val="left"/>
              <w:rPr>
                <w:sz w:val="18"/>
                <w:szCs w:val="18"/>
              </w:rPr>
            </w:pPr>
            <w:r>
              <w:rPr>
                <w:sz w:val="18"/>
                <w:szCs w:val="18"/>
              </w:rPr>
              <w:t xml:space="preserve">NHS Medical </w:t>
            </w:r>
            <w:r w:rsidR="00483D83">
              <w:rPr>
                <w:sz w:val="18"/>
                <w:szCs w:val="18"/>
              </w:rPr>
              <w:t>professionals</w:t>
            </w:r>
          </w:p>
          <w:p w14:paraId="67D1CCC9" w14:textId="77777777" w:rsidR="00C40E21" w:rsidRPr="00984339" w:rsidRDefault="00C40E21" w:rsidP="00C40E21">
            <w:pPr>
              <w:spacing w:after="33" w:line="259" w:lineRule="auto"/>
              <w:ind w:left="0" w:firstLine="0"/>
              <w:jc w:val="left"/>
              <w:rPr>
                <w:sz w:val="18"/>
                <w:szCs w:val="18"/>
              </w:rPr>
            </w:pPr>
            <w:r w:rsidRPr="00984339">
              <w:rPr>
                <w:sz w:val="18"/>
                <w:szCs w:val="18"/>
              </w:rPr>
              <w:t xml:space="preserve">Youth Offending Team (YOT)  </w:t>
            </w:r>
          </w:p>
          <w:p w14:paraId="76AA2CAF" w14:textId="77777777" w:rsidR="00C40E21" w:rsidRPr="00984339" w:rsidRDefault="00C40E21" w:rsidP="00C40E21">
            <w:pPr>
              <w:spacing w:after="36" w:line="259" w:lineRule="auto"/>
              <w:ind w:left="0" w:firstLine="0"/>
              <w:jc w:val="left"/>
              <w:rPr>
                <w:sz w:val="18"/>
                <w:szCs w:val="18"/>
              </w:rPr>
            </w:pPr>
            <w:r w:rsidRPr="00984339">
              <w:rPr>
                <w:sz w:val="18"/>
                <w:szCs w:val="18"/>
              </w:rPr>
              <w:t xml:space="preserve">CAMHS (Child and Adult Mental Health Service) </w:t>
            </w:r>
          </w:p>
          <w:p w14:paraId="6A60E2D6" w14:textId="77777777" w:rsidR="00C40E21" w:rsidRPr="00984339" w:rsidRDefault="00C40E21" w:rsidP="00C40E21">
            <w:pPr>
              <w:spacing w:after="33" w:line="259" w:lineRule="auto"/>
              <w:ind w:left="0" w:firstLine="0"/>
              <w:jc w:val="left"/>
              <w:rPr>
                <w:sz w:val="18"/>
                <w:szCs w:val="18"/>
              </w:rPr>
            </w:pPr>
            <w:r w:rsidRPr="00984339">
              <w:rPr>
                <w:sz w:val="18"/>
                <w:szCs w:val="18"/>
              </w:rPr>
              <w:t xml:space="preserve">SEND Information Advisory Service </w:t>
            </w:r>
          </w:p>
          <w:p w14:paraId="54E24184" w14:textId="32457AB5" w:rsidR="00C40E21" w:rsidRPr="00984339" w:rsidRDefault="00C40E21" w:rsidP="00C40E21">
            <w:pPr>
              <w:spacing w:after="33" w:line="259" w:lineRule="auto"/>
              <w:ind w:left="0" w:firstLine="0"/>
              <w:jc w:val="left"/>
              <w:rPr>
                <w:sz w:val="18"/>
                <w:szCs w:val="18"/>
              </w:rPr>
            </w:pPr>
            <w:r w:rsidRPr="00984339">
              <w:rPr>
                <w:sz w:val="18"/>
                <w:szCs w:val="18"/>
              </w:rPr>
              <w:t xml:space="preserve">Youth Challenge / Park School </w:t>
            </w:r>
            <w:r w:rsidR="007F2D35" w:rsidRPr="00984339">
              <w:rPr>
                <w:sz w:val="18"/>
                <w:szCs w:val="18"/>
              </w:rPr>
              <w:t>/Ed Start</w:t>
            </w:r>
          </w:p>
          <w:p w14:paraId="06F85AD2" w14:textId="77777777" w:rsidR="00C40E21" w:rsidRPr="00984339" w:rsidRDefault="00C40E21" w:rsidP="00C40E21">
            <w:pPr>
              <w:spacing w:after="35" w:line="259" w:lineRule="auto"/>
              <w:ind w:left="0" w:firstLine="0"/>
              <w:jc w:val="left"/>
              <w:rPr>
                <w:sz w:val="18"/>
                <w:szCs w:val="18"/>
              </w:rPr>
            </w:pPr>
            <w:r w:rsidRPr="00984339">
              <w:rPr>
                <w:sz w:val="18"/>
                <w:szCs w:val="18"/>
              </w:rPr>
              <w:t xml:space="preserve">Educational / Social Service Support Team (for LAC)  </w:t>
            </w:r>
          </w:p>
          <w:p w14:paraId="00C0D30E" w14:textId="77777777" w:rsidR="00C40E21" w:rsidRPr="00984339" w:rsidRDefault="00C40E21" w:rsidP="00C40E21">
            <w:pPr>
              <w:spacing w:after="35" w:line="259" w:lineRule="auto"/>
              <w:ind w:left="0" w:firstLine="0"/>
              <w:jc w:val="left"/>
              <w:rPr>
                <w:sz w:val="18"/>
                <w:szCs w:val="18"/>
              </w:rPr>
            </w:pPr>
            <w:r w:rsidRPr="00984339">
              <w:rPr>
                <w:sz w:val="18"/>
                <w:szCs w:val="18"/>
              </w:rPr>
              <w:t xml:space="preserve">School Nurse  </w:t>
            </w:r>
          </w:p>
          <w:p w14:paraId="0B3210DE" w14:textId="77777777" w:rsidR="00C40E21" w:rsidRPr="00984339" w:rsidRDefault="00C40E21" w:rsidP="00C40E21">
            <w:pPr>
              <w:spacing w:after="0" w:line="259" w:lineRule="auto"/>
              <w:ind w:left="0" w:firstLine="0"/>
              <w:jc w:val="left"/>
              <w:rPr>
                <w:sz w:val="18"/>
                <w:szCs w:val="18"/>
              </w:rPr>
            </w:pPr>
            <w:r w:rsidRPr="00984339">
              <w:rPr>
                <w:sz w:val="18"/>
                <w:szCs w:val="18"/>
              </w:rPr>
              <w:t xml:space="preserve">Mental Health School Team </w:t>
            </w:r>
          </w:p>
          <w:p w14:paraId="63B10E08" w14:textId="00CEFDDE" w:rsidR="007F2D35" w:rsidRPr="00984339" w:rsidRDefault="00984339" w:rsidP="00C40E21">
            <w:pPr>
              <w:spacing w:after="0" w:line="259" w:lineRule="auto"/>
              <w:ind w:left="0" w:firstLine="0"/>
              <w:jc w:val="left"/>
              <w:rPr>
                <w:sz w:val="18"/>
                <w:szCs w:val="18"/>
              </w:rPr>
            </w:pPr>
            <w:r w:rsidRPr="00984339">
              <w:rPr>
                <w:sz w:val="18"/>
                <w:szCs w:val="18"/>
              </w:rPr>
              <w:t>Counselling</w:t>
            </w:r>
            <w:r w:rsidR="007F2D35" w:rsidRPr="00984339">
              <w:rPr>
                <w:sz w:val="18"/>
                <w:szCs w:val="18"/>
              </w:rPr>
              <w:t xml:space="preserve"> Services</w:t>
            </w:r>
          </w:p>
          <w:p w14:paraId="379BDEF9" w14:textId="77777777" w:rsidR="007F2D35" w:rsidRPr="00984339" w:rsidRDefault="00984339" w:rsidP="00C40E21">
            <w:pPr>
              <w:spacing w:after="0" w:line="259" w:lineRule="auto"/>
              <w:ind w:left="0" w:firstLine="0"/>
              <w:jc w:val="left"/>
              <w:rPr>
                <w:sz w:val="18"/>
                <w:szCs w:val="18"/>
              </w:rPr>
            </w:pPr>
            <w:r w:rsidRPr="00984339">
              <w:rPr>
                <w:sz w:val="18"/>
                <w:szCs w:val="18"/>
              </w:rPr>
              <w:t>Fort Alice</w:t>
            </w:r>
          </w:p>
          <w:p w14:paraId="7FB30EEF" w14:textId="77777777" w:rsidR="00984339" w:rsidRPr="00984339" w:rsidRDefault="00984339" w:rsidP="00C40E21">
            <w:pPr>
              <w:spacing w:after="0" w:line="259" w:lineRule="auto"/>
              <w:ind w:left="0" w:firstLine="0"/>
              <w:jc w:val="left"/>
              <w:rPr>
                <w:sz w:val="18"/>
                <w:szCs w:val="18"/>
              </w:rPr>
            </w:pPr>
            <w:r w:rsidRPr="00984339">
              <w:rPr>
                <w:sz w:val="18"/>
                <w:szCs w:val="18"/>
              </w:rPr>
              <w:t>Listening Service</w:t>
            </w:r>
          </w:p>
          <w:p w14:paraId="5E9DD638" w14:textId="77777777" w:rsidR="00984339" w:rsidRDefault="00984339" w:rsidP="00C40E21">
            <w:pPr>
              <w:spacing w:after="0" w:line="259" w:lineRule="auto"/>
              <w:ind w:left="0" w:firstLine="0"/>
              <w:jc w:val="left"/>
              <w:rPr>
                <w:sz w:val="18"/>
                <w:szCs w:val="18"/>
              </w:rPr>
            </w:pPr>
            <w:r w:rsidRPr="00984339">
              <w:rPr>
                <w:sz w:val="18"/>
                <w:szCs w:val="18"/>
              </w:rPr>
              <w:t>Whys Up</w:t>
            </w:r>
          </w:p>
          <w:p w14:paraId="7DC9ADF8" w14:textId="77777777" w:rsidR="00984339" w:rsidRDefault="00C31F0B" w:rsidP="00C40E21">
            <w:pPr>
              <w:spacing w:after="0" w:line="259" w:lineRule="auto"/>
              <w:ind w:left="0" w:firstLine="0"/>
              <w:jc w:val="left"/>
              <w:rPr>
                <w:sz w:val="18"/>
                <w:szCs w:val="18"/>
              </w:rPr>
            </w:pPr>
            <w:r>
              <w:rPr>
                <w:sz w:val="18"/>
                <w:szCs w:val="18"/>
              </w:rPr>
              <w:t>Specialist</w:t>
            </w:r>
            <w:r w:rsidR="00984339">
              <w:rPr>
                <w:sz w:val="18"/>
                <w:szCs w:val="18"/>
              </w:rPr>
              <w:t xml:space="preserve"> Teaching Services for the </w:t>
            </w:r>
            <w:r>
              <w:rPr>
                <w:sz w:val="18"/>
                <w:szCs w:val="18"/>
              </w:rPr>
              <w:t>visually impaired</w:t>
            </w:r>
          </w:p>
          <w:p w14:paraId="006D6C5F" w14:textId="100CFBBE" w:rsidR="00C31F0B" w:rsidRDefault="00C31F0B" w:rsidP="00C40E21">
            <w:pPr>
              <w:spacing w:after="0" w:line="259" w:lineRule="auto"/>
              <w:ind w:left="0" w:firstLine="0"/>
              <w:jc w:val="left"/>
            </w:pPr>
            <w:r>
              <w:rPr>
                <w:sz w:val="18"/>
                <w:szCs w:val="18"/>
              </w:rPr>
              <w:t>Specialist Teaching Services for the hearing impaired</w:t>
            </w:r>
          </w:p>
        </w:tc>
        <w:tc>
          <w:tcPr>
            <w:tcW w:w="2789" w:type="dxa"/>
            <w:tcBorders>
              <w:top w:val="single" w:sz="4" w:space="0" w:color="000000"/>
              <w:left w:val="nil"/>
              <w:bottom w:val="single" w:sz="4" w:space="0" w:color="000000"/>
              <w:right w:val="nil"/>
            </w:tcBorders>
          </w:tcPr>
          <w:p w14:paraId="00E33968" w14:textId="77777777" w:rsidR="00C40E21" w:rsidRDefault="00C40E21" w:rsidP="00C40E21">
            <w:pPr>
              <w:spacing w:after="160" w:line="259" w:lineRule="auto"/>
              <w:ind w:left="0" w:firstLine="0"/>
              <w:jc w:val="left"/>
            </w:pPr>
          </w:p>
        </w:tc>
        <w:tc>
          <w:tcPr>
            <w:tcW w:w="2792" w:type="dxa"/>
            <w:tcBorders>
              <w:top w:val="single" w:sz="4" w:space="0" w:color="000000"/>
              <w:left w:val="nil"/>
              <w:bottom w:val="single" w:sz="4" w:space="0" w:color="000000"/>
              <w:right w:val="single" w:sz="4" w:space="0" w:color="000000"/>
            </w:tcBorders>
          </w:tcPr>
          <w:p w14:paraId="281DEEEF" w14:textId="77777777" w:rsidR="00C40E21" w:rsidRDefault="00C40E21" w:rsidP="00C40E21">
            <w:pPr>
              <w:spacing w:after="160" w:line="259" w:lineRule="auto"/>
              <w:ind w:left="0" w:firstLine="0"/>
              <w:jc w:val="left"/>
            </w:pPr>
          </w:p>
        </w:tc>
      </w:tr>
      <w:tr w:rsidR="00C40E21" w14:paraId="5F6F8890" w14:textId="77777777">
        <w:trPr>
          <w:trHeight w:val="3152"/>
        </w:trPr>
        <w:tc>
          <w:tcPr>
            <w:tcW w:w="3010" w:type="dxa"/>
            <w:tcBorders>
              <w:top w:val="single" w:sz="4" w:space="0" w:color="000000"/>
              <w:left w:val="single" w:sz="4" w:space="0" w:color="000000"/>
              <w:bottom w:val="single" w:sz="4" w:space="0" w:color="000000"/>
              <w:right w:val="single" w:sz="4" w:space="0" w:color="000000"/>
            </w:tcBorders>
          </w:tcPr>
          <w:p w14:paraId="0DAE1DCA" w14:textId="77777777" w:rsidR="00C40E21" w:rsidRDefault="00C40E21" w:rsidP="00C64B6D">
            <w:pPr>
              <w:spacing w:after="0" w:line="259" w:lineRule="auto"/>
              <w:ind w:right="50" w:firstLine="0"/>
              <w:jc w:val="left"/>
            </w:pPr>
            <w:r>
              <w:rPr>
                <w:b/>
              </w:rPr>
              <w:t>How does Little Lever school support young people with SEN in preparing for adulthood, independent living and the next phase of their education, training or employment?</w:t>
            </w:r>
            <w:r>
              <w:t xml:space="preserve">   </w:t>
            </w:r>
          </w:p>
        </w:tc>
        <w:tc>
          <w:tcPr>
            <w:tcW w:w="10946" w:type="dxa"/>
            <w:gridSpan w:val="4"/>
            <w:tcBorders>
              <w:top w:val="single" w:sz="4" w:space="0" w:color="000000"/>
              <w:left w:val="single" w:sz="4" w:space="0" w:color="000000"/>
              <w:bottom w:val="single" w:sz="4" w:space="0" w:color="000000"/>
              <w:right w:val="single" w:sz="4" w:space="0" w:color="000000"/>
            </w:tcBorders>
          </w:tcPr>
          <w:p w14:paraId="579AEC80" w14:textId="6AD1D5AE" w:rsidR="00B16208" w:rsidRPr="00C64B6D" w:rsidRDefault="00B16208" w:rsidP="00C64B6D">
            <w:pPr>
              <w:spacing w:after="18" w:line="259" w:lineRule="auto"/>
              <w:jc w:val="left"/>
              <w:rPr>
                <w:sz w:val="20"/>
              </w:rPr>
            </w:pPr>
            <w:r w:rsidRPr="00C64B6D">
              <w:rPr>
                <w:sz w:val="20"/>
              </w:rPr>
              <w:t>All pupils receive a careers interview to support them in exploring appropriate pathways and making informed decisions about their future education, training or employment.</w:t>
            </w:r>
          </w:p>
          <w:p w14:paraId="6D6FBDAB" w14:textId="77777777" w:rsidR="00B16208" w:rsidRPr="00B16208" w:rsidRDefault="00B16208" w:rsidP="00B16208">
            <w:pPr>
              <w:spacing w:after="18" w:line="259" w:lineRule="auto"/>
              <w:ind w:firstLine="0"/>
              <w:jc w:val="left"/>
              <w:rPr>
                <w:sz w:val="20"/>
              </w:rPr>
            </w:pPr>
          </w:p>
          <w:p w14:paraId="72CC3AC9" w14:textId="77777777" w:rsidR="00B16208" w:rsidRPr="00B16208" w:rsidRDefault="00B16208" w:rsidP="00B16208">
            <w:pPr>
              <w:spacing w:after="18" w:line="259" w:lineRule="auto"/>
              <w:ind w:firstLine="0"/>
              <w:jc w:val="left"/>
              <w:rPr>
                <w:sz w:val="20"/>
              </w:rPr>
            </w:pPr>
            <w:r w:rsidRPr="00B16208">
              <w:rPr>
                <w:sz w:val="20"/>
              </w:rPr>
              <w:t>Pupils with an Education, Health and Care Plan (EHCP) receive additional careers guidance, and transition visits to local colleges or training providers are arranged to support informed choices.</w:t>
            </w:r>
          </w:p>
          <w:p w14:paraId="1FF81FFE" w14:textId="77777777" w:rsidR="00B16208" w:rsidRPr="00B16208" w:rsidRDefault="00B16208" w:rsidP="00B16208">
            <w:pPr>
              <w:spacing w:after="18" w:line="259" w:lineRule="auto"/>
              <w:ind w:firstLine="0"/>
              <w:jc w:val="left"/>
              <w:rPr>
                <w:sz w:val="20"/>
              </w:rPr>
            </w:pPr>
          </w:p>
          <w:p w14:paraId="0CF00734" w14:textId="77777777" w:rsidR="00B16208" w:rsidRPr="00B16208" w:rsidRDefault="00B16208" w:rsidP="00B16208">
            <w:pPr>
              <w:spacing w:after="18" w:line="259" w:lineRule="auto"/>
              <w:ind w:firstLine="0"/>
              <w:jc w:val="left"/>
              <w:rPr>
                <w:sz w:val="20"/>
              </w:rPr>
            </w:pPr>
            <w:r w:rsidRPr="00B16208">
              <w:rPr>
                <w:sz w:val="20"/>
              </w:rPr>
              <w:t>Pupils are supported with college and post-16 applications, including guidance on completing application forms, preparing personal statements, and preparing for interviews.</w:t>
            </w:r>
          </w:p>
          <w:p w14:paraId="6F5104A5" w14:textId="77777777" w:rsidR="00B16208" w:rsidRPr="00B16208" w:rsidRDefault="00B16208" w:rsidP="00B16208">
            <w:pPr>
              <w:spacing w:after="18" w:line="259" w:lineRule="auto"/>
              <w:ind w:firstLine="0"/>
              <w:jc w:val="left"/>
              <w:rPr>
                <w:sz w:val="20"/>
              </w:rPr>
            </w:pPr>
          </w:p>
          <w:p w14:paraId="122C14F9" w14:textId="77777777" w:rsidR="00B16208" w:rsidRPr="00B16208" w:rsidRDefault="00B16208" w:rsidP="00B16208">
            <w:pPr>
              <w:spacing w:after="18" w:line="259" w:lineRule="auto"/>
              <w:ind w:firstLine="0"/>
              <w:jc w:val="left"/>
              <w:rPr>
                <w:sz w:val="20"/>
              </w:rPr>
            </w:pPr>
            <w:r w:rsidRPr="00B16208">
              <w:rPr>
                <w:sz w:val="20"/>
              </w:rPr>
              <w:t>Vulnerable pupils are offered additional transition planning meetings, and external education and training providers are invited into school to present post-16 options.</w:t>
            </w:r>
          </w:p>
          <w:p w14:paraId="402D3EA4" w14:textId="77777777" w:rsidR="00B16208" w:rsidRPr="00B16208" w:rsidRDefault="00B16208" w:rsidP="00B16208">
            <w:pPr>
              <w:spacing w:after="18" w:line="259" w:lineRule="auto"/>
              <w:ind w:firstLine="0"/>
              <w:jc w:val="left"/>
              <w:rPr>
                <w:sz w:val="20"/>
              </w:rPr>
            </w:pPr>
          </w:p>
          <w:p w14:paraId="22C8FD89" w14:textId="1A19B6F2" w:rsidR="00B16208" w:rsidRPr="00B16208" w:rsidRDefault="00B16208" w:rsidP="00B16208">
            <w:pPr>
              <w:spacing w:after="18" w:line="259" w:lineRule="auto"/>
              <w:ind w:firstLine="0"/>
              <w:jc w:val="left"/>
              <w:rPr>
                <w:sz w:val="20"/>
              </w:rPr>
            </w:pPr>
            <w:r w:rsidRPr="00B16208">
              <w:rPr>
                <w:sz w:val="20"/>
              </w:rPr>
              <w:lastRenderedPageBreak/>
              <w:t xml:space="preserve">For pupils with an EHCP, Annual Review </w:t>
            </w:r>
            <w:r w:rsidR="00283669">
              <w:rPr>
                <w:sz w:val="20"/>
              </w:rPr>
              <w:t>outcomes</w:t>
            </w:r>
            <w:r w:rsidRPr="00B16208">
              <w:rPr>
                <w:sz w:val="20"/>
              </w:rPr>
              <w:t xml:space="preserve"> from Year 9 onwards focus on preparing for adulthood, including employment, independent living, and participation in the community.</w:t>
            </w:r>
          </w:p>
          <w:p w14:paraId="13B33016" w14:textId="77777777" w:rsidR="00B16208" w:rsidRPr="00B16208" w:rsidRDefault="00B16208" w:rsidP="00B16208">
            <w:pPr>
              <w:spacing w:after="18" w:line="259" w:lineRule="auto"/>
              <w:ind w:firstLine="0"/>
              <w:jc w:val="left"/>
              <w:rPr>
                <w:sz w:val="20"/>
              </w:rPr>
            </w:pPr>
          </w:p>
          <w:p w14:paraId="5C488220" w14:textId="77777777" w:rsidR="00B16208" w:rsidRPr="00B16208" w:rsidRDefault="00B16208" w:rsidP="00B16208">
            <w:pPr>
              <w:spacing w:after="18" w:line="259" w:lineRule="auto"/>
              <w:ind w:firstLine="0"/>
              <w:jc w:val="left"/>
              <w:rPr>
                <w:sz w:val="20"/>
              </w:rPr>
            </w:pPr>
            <w:r w:rsidRPr="00B16208">
              <w:rPr>
                <w:sz w:val="20"/>
              </w:rPr>
              <w:t>The school’s Connexions Adviser provides ongoing, impartial careers guidance throughout Key Stage 4.</w:t>
            </w:r>
          </w:p>
          <w:p w14:paraId="64B4E010" w14:textId="77777777" w:rsidR="00B16208" w:rsidRPr="00B16208" w:rsidRDefault="00B16208" w:rsidP="00B16208">
            <w:pPr>
              <w:spacing w:after="18" w:line="259" w:lineRule="auto"/>
              <w:ind w:firstLine="0"/>
              <w:jc w:val="left"/>
              <w:rPr>
                <w:sz w:val="20"/>
              </w:rPr>
            </w:pPr>
          </w:p>
          <w:p w14:paraId="0A04A8DF" w14:textId="77777777" w:rsidR="00B16208" w:rsidRPr="00B16208" w:rsidRDefault="00B16208" w:rsidP="00B16208">
            <w:pPr>
              <w:spacing w:after="18" w:line="259" w:lineRule="auto"/>
              <w:ind w:firstLine="0"/>
              <w:jc w:val="left"/>
              <w:rPr>
                <w:sz w:val="20"/>
              </w:rPr>
            </w:pPr>
            <w:r w:rsidRPr="00B16208">
              <w:rPr>
                <w:sz w:val="20"/>
              </w:rPr>
              <w:t>The Personal Development curriculum supports the development of employability skills, financial awareness, wellbeing, and independence.</w:t>
            </w:r>
          </w:p>
          <w:p w14:paraId="6FCF2B6E" w14:textId="77777777" w:rsidR="00B16208" w:rsidRPr="00B16208" w:rsidRDefault="00B16208" w:rsidP="00B16208">
            <w:pPr>
              <w:spacing w:after="18" w:line="259" w:lineRule="auto"/>
              <w:ind w:firstLine="0"/>
              <w:jc w:val="left"/>
              <w:rPr>
                <w:sz w:val="20"/>
              </w:rPr>
            </w:pPr>
          </w:p>
          <w:p w14:paraId="79C2128B" w14:textId="77777777" w:rsidR="00B16208" w:rsidRPr="00B16208" w:rsidRDefault="00B16208" w:rsidP="00B16208">
            <w:pPr>
              <w:spacing w:after="18" w:line="259" w:lineRule="auto"/>
              <w:ind w:firstLine="0"/>
              <w:jc w:val="left"/>
              <w:rPr>
                <w:sz w:val="20"/>
              </w:rPr>
            </w:pPr>
            <w:r w:rsidRPr="00B16208">
              <w:rPr>
                <w:sz w:val="20"/>
              </w:rPr>
              <w:t>Assemblies, visiting speakers, and employer engagement activities provide pupils with exposure to a range of career pathways and aspirational role models.</w:t>
            </w:r>
          </w:p>
          <w:p w14:paraId="254E5ACE" w14:textId="77777777" w:rsidR="00B16208" w:rsidRPr="00B16208" w:rsidRDefault="00B16208" w:rsidP="00B16208">
            <w:pPr>
              <w:spacing w:after="18" w:line="259" w:lineRule="auto"/>
              <w:ind w:firstLine="0"/>
              <w:jc w:val="left"/>
              <w:rPr>
                <w:sz w:val="20"/>
              </w:rPr>
            </w:pPr>
          </w:p>
          <w:p w14:paraId="49FE5180" w14:textId="77777777" w:rsidR="00B16208" w:rsidRPr="00B16208" w:rsidRDefault="00B16208" w:rsidP="00B16208">
            <w:pPr>
              <w:spacing w:after="18" w:line="259" w:lineRule="auto"/>
              <w:ind w:firstLine="0"/>
              <w:jc w:val="left"/>
              <w:rPr>
                <w:sz w:val="20"/>
              </w:rPr>
            </w:pPr>
            <w:r w:rsidRPr="00B16208">
              <w:rPr>
                <w:sz w:val="20"/>
              </w:rPr>
              <w:t>Educational visits, college taster days, workplace experiences, and employer encounters further develop confidence and career readiness.</w:t>
            </w:r>
          </w:p>
          <w:p w14:paraId="3C896BF9" w14:textId="77777777" w:rsidR="00B16208" w:rsidRPr="00B16208" w:rsidRDefault="00B16208" w:rsidP="00B16208">
            <w:pPr>
              <w:spacing w:after="18" w:line="259" w:lineRule="auto"/>
              <w:ind w:firstLine="0"/>
              <w:jc w:val="left"/>
              <w:rPr>
                <w:sz w:val="20"/>
              </w:rPr>
            </w:pPr>
          </w:p>
          <w:p w14:paraId="5A147F96" w14:textId="7F000C71" w:rsidR="00C40E21" w:rsidRDefault="00B16208" w:rsidP="00B16208">
            <w:pPr>
              <w:spacing w:after="0" w:line="259" w:lineRule="auto"/>
              <w:ind w:left="0" w:firstLine="0"/>
              <w:jc w:val="left"/>
            </w:pPr>
            <w:r w:rsidRPr="00B16208">
              <w:rPr>
                <w:sz w:val="20"/>
              </w:rPr>
              <w:t>An ambitious and inclusive curriculum ensures that pupils with SEND are supported to achieve meaningful qualifications and develop the knowledge and skills needed for their next steps.</w:t>
            </w:r>
          </w:p>
        </w:tc>
      </w:tr>
    </w:tbl>
    <w:p w14:paraId="54D6EBCE" w14:textId="77777777" w:rsidR="00A92AEA" w:rsidRDefault="005F3AAC">
      <w:pPr>
        <w:spacing w:after="0" w:line="259" w:lineRule="auto"/>
        <w:ind w:left="0" w:firstLine="0"/>
      </w:pPr>
      <w:r>
        <w:lastRenderedPageBreak/>
        <w:t xml:space="preserve">  </w:t>
      </w:r>
    </w:p>
    <w:p w14:paraId="1267FE53" w14:textId="77777777" w:rsidR="008953AF" w:rsidRDefault="008953AF">
      <w:pPr>
        <w:spacing w:after="0" w:line="259" w:lineRule="auto"/>
        <w:ind w:left="0" w:firstLine="0"/>
      </w:pPr>
    </w:p>
    <w:sectPr w:rsidR="008953AF">
      <w:headerReference w:type="even" r:id="rId22"/>
      <w:headerReference w:type="default" r:id="rId23"/>
      <w:headerReference w:type="first" r:id="rId24"/>
      <w:pgSz w:w="16841" w:h="1189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BCC2" w14:textId="77777777" w:rsidR="0048745C" w:rsidRDefault="0048745C">
      <w:pPr>
        <w:spacing w:after="0" w:line="240" w:lineRule="auto"/>
      </w:pPr>
      <w:r>
        <w:separator/>
      </w:r>
    </w:p>
  </w:endnote>
  <w:endnote w:type="continuationSeparator" w:id="0">
    <w:p w14:paraId="241ED0B9" w14:textId="77777777" w:rsidR="0048745C" w:rsidRDefault="0048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5444" w14:textId="77777777" w:rsidR="0048745C" w:rsidRDefault="0048745C">
      <w:pPr>
        <w:spacing w:after="0" w:line="240" w:lineRule="auto"/>
      </w:pPr>
      <w:r>
        <w:separator/>
      </w:r>
    </w:p>
  </w:footnote>
  <w:footnote w:type="continuationSeparator" w:id="0">
    <w:p w14:paraId="67D22779" w14:textId="77777777" w:rsidR="0048745C" w:rsidRDefault="0048745C">
      <w:pPr>
        <w:spacing w:after="0" w:line="240" w:lineRule="auto"/>
      </w:pPr>
      <w:r>
        <w:continuationSeparator/>
      </w:r>
    </w:p>
  </w:footnote>
  <w:footnote w:id="1">
    <w:p w14:paraId="3D40AB4B" w14:textId="5DF8337A" w:rsidR="00722C27" w:rsidRDefault="00722C27">
      <w:pPr>
        <w:pStyle w:val="FootnoteText"/>
      </w:pPr>
      <w:r>
        <w:rPr>
          <w:rStyle w:val="FootnoteReference"/>
        </w:rPr>
        <w:footnoteRef/>
      </w:r>
      <w:r>
        <w:t xml:space="preserve"> </w:t>
      </w:r>
      <w:r w:rsidR="000F2D56" w:rsidRPr="000F2D56">
        <w:t xml:space="preserve">A </w:t>
      </w:r>
      <w:r w:rsidR="000F2D56" w:rsidRPr="000F2D56">
        <w:rPr>
          <w:b/>
          <w:bCs/>
        </w:rPr>
        <w:t>Cognitive Abilities Test (CAT) screener</w:t>
      </w:r>
      <w:r w:rsidR="000F2D56" w:rsidRPr="000F2D56">
        <w:t xml:space="preserve"> is a short assessment used in schools to provide an initial snapshot of a pupil’s cognitive abilities—including verbal, non-verbal, and quantitative reasoning—helping staff identify learning strengths and areas where additional support may be needed.</w:t>
      </w:r>
    </w:p>
  </w:footnote>
  <w:footnote w:id="2">
    <w:p w14:paraId="49A7DBF8" w14:textId="38456E3C" w:rsidR="0082559D" w:rsidRDefault="0082559D">
      <w:pPr>
        <w:pStyle w:val="FootnoteText"/>
      </w:pPr>
      <w:r>
        <w:rPr>
          <w:rStyle w:val="FootnoteReference"/>
        </w:rPr>
        <w:footnoteRef/>
      </w:r>
      <w:r>
        <w:t xml:space="preserve"> </w:t>
      </w:r>
      <w:r w:rsidRPr="0082559D">
        <w:t xml:space="preserve">A </w:t>
      </w:r>
      <w:r w:rsidRPr="0082559D">
        <w:rPr>
          <w:b/>
          <w:bCs/>
        </w:rPr>
        <w:t>New Group Reading Test (NGRT)</w:t>
      </w:r>
      <w:r w:rsidRPr="0082559D">
        <w:t xml:space="preserve"> is a standardised assessment used in schools to measure a pupil’s reading ability and comprehension, helping staff identify strengths, areas for development, and plan targeted support.</w:t>
      </w:r>
    </w:p>
  </w:footnote>
  <w:footnote w:id="3">
    <w:p w14:paraId="7B2AC1B0" w14:textId="52B1BFF9" w:rsidR="00D33901" w:rsidRDefault="00D33901">
      <w:pPr>
        <w:pStyle w:val="FootnoteText"/>
      </w:pPr>
      <w:r>
        <w:rPr>
          <w:rStyle w:val="FootnoteReference"/>
        </w:rPr>
        <w:footnoteRef/>
      </w:r>
      <w:r>
        <w:t xml:space="preserve"> </w:t>
      </w:r>
      <w:r w:rsidR="00414DD5" w:rsidRPr="00414DD5">
        <w:t xml:space="preserve">The </w:t>
      </w:r>
      <w:r w:rsidR="00414DD5" w:rsidRPr="00414DD5">
        <w:rPr>
          <w:b/>
          <w:bCs/>
        </w:rPr>
        <w:t>graduated approach</w:t>
      </w:r>
      <w:r w:rsidR="00414DD5" w:rsidRPr="00414DD5">
        <w:t xml:space="preserve"> is a cycle of </w:t>
      </w:r>
      <w:r w:rsidR="00414DD5" w:rsidRPr="00414DD5">
        <w:rPr>
          <w:b/>
          <w:bCs/>
        </w:rPr>
        <w:t>assess, plan, do, and review</w:t>
      </w:r>
      <w:r w:rsidR="00414DD5" w:rsidRPr="00414DD5">
        <w:t xml:space="preserve"> used to identify pupils’ needs, provide targeted support, monitor progress, and adjust interventions to ensure effective outcomes.</w:t>
      </w:r>
    </w:p>
  </w:footnote>
  <w:footnote w:id="4">
    <w:p w14:paraId="4AEA43F4" w14:textId="77777777" w:rsidR="0031143A" w:rsidRDefault="0031143A" w:rsidP="0031143A">
      <w:pPr>
        <w:pStyle w:val="FootnoteText"/>
      </w:pPr>
      <w:r>
        <w:rPr>
          <w:rStyle w:val="FootnoteReference"/>
        </w:rPr>
        <w:footnoteRef/>
      </w:r>
      <w:r>
        <w:t xml:space="preserve"> </w:t>
      </w:r>
      <w:r w:rsidRPr="000F2D56">
        <w:t xml:space="preserve">A </w:t>
      </w:r>
      <w:r w:rsidRPr="000F2D56">
        <w:rPr>
          <w:b/>
          <w:bCs/>
        </w:rPr>
        <w:t>Cognitive Abilities Test (CAT) screener</w:t>
      </w:r>
      <w:r w:rsidRPr="000F2D56">
        <w:t xml:space="preserve"> is a short assessment used in schools to provide an initial snapshot of a pupil’s cognitive abilities—including verbal, non-verbal, and quantitative reasoning—helping staff identify learning strengths and areas where additional support may be needed.</w:t>
      </w:r>
    </w:p>
  </w:footnote>
  <w:footnote w:id="5">
    <w:p w14:paraId="69D1DB58" w14:textId="75C2A243" w:rsidR="00107FD7" w:rsidRDefault="007E4C12" w:rsidP="00107FD7">
      <w:pPr>
        <w:pStyle w:val="FootnoteText"/>
      </w:pPr>
      <w:r>
        <w:rPr>
          <w:rStyle w:val="FootnoteReference"/>
        </w:rPr>
        <w:t>3</w:t>
      </w:r>
      <w:r w:rsidR="00107FD7">
        <w:t xml:space="preserve"> </w:t>
      </w:r>
      <w:r w:rsidR="00107FD7" w:rsidRPr="00414DD5">
        <w:t xml:space="preserve">The </w:t>
      </w:r>
      <w:r w:rsidR="00107FD7" w:rsidRPr="00414DD5">
        <w:rPr>
          <w:b/>
          <w:bCs/>
        </w:rPr>
        <w:t>graduated approach</w:t>
      </w:r>
      <w:r w:rsidR="00107FD7" w:rsidRPr="00414DD5">
        <w:t xml:space="preserve"> is a cycle of </w:t>
      </w:r>
      <w:r w:rsidR="00107FD7" w:rsidRPr="00414DD5">
        <w:rPr>
          <w:b/>
          <w:bCs/>
        </w:rPr>
        <w:t>assess, plan, do, and review</w:t>
      </w:r>
      <w:r w:rsidR="00107FD7" w:rsidRPr="00414DD5">
        <w:t xml:space="preserve"> used to identify pupils’ needs, provide targeted support, monitor progress, and adjust interventions to ensure effective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374D" w14:textId="77777777" w:rsidR="00A92AEA" w:rsidRDefault="00A92AE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2971" w14:textId="77777777" w:rsidR="00A92AEA" w:rsidRDefault="00A92AE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8BEE" w14:textId="77777777" w:rsidR="00A92AEA" w:rsidRDefault="00A92AE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F00F" w14:textId="77777777" w:rsidR="00A92AEA" w:rsidRDefault="00A92AE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B828" w14:textId="77777777" w:rsidR="00A92AEA" w:rsidRDefault="00A92AE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C97F" w14:textId="77777777" w:rsidR="00A92AEA" w:rsidRDefault="00A92AE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36C"/>
    <w:multiLevelType w:val="hybridMultilevel"/>
    <w:tmpl w:val="2ABCDBEE"/>
    <w:lvl w:ilvl="0" w:tplc="2AAEC422">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15:restartNumberingAfterBreak="0">
    <w:nsid w:val="049C1100"/>
    <w:multiLevelType w:val="multilevel"/>
    <w:tmpl w:val="B8A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7B30"/>
    <w:multiLevelType w:val="multilevel"/>
    <w:tmpl w:val="BA2CA8A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07B16"/>
    <w:multiLevelType w:val="hybridMultilevel"/>
    <w:tmpl w:val="E5A219D2"/>
    <w:lvl w:ilvl="0" w:tplc="5358CD1A">
      <w:start w:val="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124FB"/>
    <w:multiLevelType w:val="multilevel"/>
    <w:tmpl w:val="DE90F87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A0C7C"/>
    <w:multiLevelType w:val="multilevel"/>
    <w:tmpl w:val="AA70352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B56B6B"/>
    <w:multiLevelType w:val="multilevel"/>
    <w:tmpl w:val="9946B4D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755E7"/>
    <w:multiLevelType w:val="hybridMultilevel"/>
    <w:tmpl w:val="B06CC686"/>
    <w:lvl w:ilvl="0" w:tplc="2AAEC422">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8" w15:restartNumberingAfterBreak="0">
    <w:nsid w:val="31816DF5"/>
    <w:multiLevelType w:val="multilevel"/>
    <w:tmpl w:val="5B14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C742A"/>
    <w:multiLevelType w:val="hybridMultilevel"/>
    <w:tmpl w:val="709A6244"/>
    <w:lvl w:ilvl="0" w:tplc="2AAEC422">
      <w:start w:val="1"/>
      <w:numFmt w:val="bullet"/>
      <w:lvlText w:val="•"/>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52B01"/>
    <w:multiLevelType w:val="multilevel"/>
    <w:tmpl w:val="F53A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8652F"/>
    <w:multiLevelType w:val="multilevel"/>
    <w:tmpl w:val="325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6532E"/>
    <w:multiLevelType w:val="hybridMultilevel"/>
    <w:tmpl w:val="9C7E1AB8"/>
    <w:lvl w:ilvl="0" w:tplc="2AAEC422">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 w15:restartNumberingAfterBreak="0">
    <w:nsid w:val="3F3927A3"/>
    <w:multiLevelType w:val="hybridMultilevel"/>
    <w:tmpl w:val="ED8CA6DC"/>
    <w:lvl w:ilvl="0" w:tplc="2AAEC422">
      <w:start w:val="1"/>
      <w:numFmt w:val="bullet"/>
      <w:lvlText w:val="•"/>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623C2">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DEEC7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964390">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D8906A">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42BE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9A881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2C44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BADD26">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6C4B77"/>
    <w:multiLevelType w:val="multilevel"/>
    <w:tmpl w:val="5B5E979E"/>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C40A5"/>
    <w:multiLevelType w:val="hybridMultilevel"/>
    <w:tmpl w:val="CACECFBE"/>
    <w:lvl w:ilvl="0" w:tplc="2AAEC422">
      <w:start w:val="1"/>
      <w:numFmt w:val="bullet"/>
      <w:lvlText w:val="•"/>
      <w:lvlJc w:val="left"/>
      <w:pPr>
        <w:ind w:left="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6" w15:restartNumberingAfterBreak="0">
    <w:nsid w:val="47D02FE9"/>
    <w:multiLevelType w:val="multilevel"/>
    <w:tmpl w:val="67B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F7ABD"/>
    <w:multiLevelType w:val="hybridMultilevel"/>
    <w:tmpl w:val="E52A018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8" w15:restartNumberingAfterBreak="0">
    <w:nsid w:val="4AC22A74"/>
    <w:multiLevelType w:val="hybridMultilevel"/>
    <w:tmpl w:val="1AB6254C"/>
    <w:lvl w:ilvl="0" w:tplc="2930626C">
      <w:start w:val="1"/>
      <w:numFmt w:val="decimal"/>
      <w:lvlText w:val="%1."/>
      <w:lvlJc w:val="left"/>
      <w:pPr>
        <w:ind w:left="720" w:hanging="360"/>
      </w:pPr>
      <w:rPr>
        <w:rFonts w:hint="default"/>
        <w:b/>
        <w:bCs/>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B6051"/>
    <w:multiLevelType w:val="hybridMultilevel"/>
    <w:tmpl w:val="98C41DF4"/>
    <w:lvl w:ilvl="0" w:tplc="C76C040C">
      <w:start w:val="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50CA3"/>
    <w:multiLevelType w:val="multilevel"/>
    <w:tmpl w:val="CF905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7"/>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13A3A"/>
    <w:multiLevelType w:val="multilevel"/>
    <w:tmpl w:val="0E1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F0C51"/>
    <w:multiLevelType w:val="hybridMultilevel"/>
    <w:tmpl w:val="68B4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F7E2F"/>
    <w:multiLevelType w:val="hybridMultilevel"/>
    <w:tmpl w:val="29FC0DA0"/>
    <w:lvl w:ilvl="0" w:tplc="2AAEC422">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92A7C32"/>
    <w:multiLevelType w:val="hybridMultilevel"/>
    <w:tmpl w:val="CC5C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96400"/>
    <w:multiLevelType w:val="hybridMultilevel"/>
    <w:tmpl w:val="3AECE21E"/>
    <w:lvl w:ilvl="0" w:tplc="5B7E6DA4">
      <w:start w:val="1"/>
      <w:numFmt w:val="bullet"/>
      <w:lvlText w:val="•"/>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1A24A6">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64BC7A">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A421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6489F6">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98E04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6C40E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CE33A">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2814D2">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3946FE"/>
    <w:multiLevelType w:val="hybridMultilevel"/>
    <w:tmpl w:val="97841A08"/>
    <w:lvl w:ilvl="0" w:tplc="C76C040C">
      <w:start w:val="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20BEF"/>
    <w:multiLevelType w:val="hybridMultilevel"/>
    <w:tmpl w:val="05607372"/>
    <w:lvl w:ilvl="0" w:tplc="2AAEC422">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6FC659D9"/>
    <w:multiLevelType w:val="hybridMultilevel"/>
    <w:tmpl w:val="3E94315A"/>
    <w:lvl w:ilvl="0" w:tplc="9A9CFD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C80C32">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8D9CA">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80B370">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8206D2">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CE8B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78109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83076">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4EFD0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D80888"/>
    <w:multiLevelType w:val="hybridMultilevel"/>
    <w:tmpl w:val="210C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17913"/>
    <w:multiLevelType w:val="multilevel"/>
    <w:tmpl w:val="9BE06C0E"/>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384857">
    <w:abstractNumId w:val="25"/>
  </w:num>
  <w:num w:numId="2" w16cid:durableId="621572640">
    <w:abstractNumId w:val="28"/>
  </w:num>
  <w:num w:numId="3" w16cid:durableId="1537621609">
    <w:abstractNumId w:val="13"/>
  </w:num>
  <w:num w:numId="4" w16cid:durableId="1825194374">
    <w:abstractNumId w:val="20"/>
  </w:num>
  <w:num w:numId="5" w16cid:durableId="1312562906">
    <w:abstractNumId w:val="22"/>
  </w:num>
  <w:num w:numId="6" w16cid:durableId="1160736659">
    <w:abstractNumId w:val="6"/>
  </w:num>
  <w:num w:numId="7" w16cid:durableId="1780055813">
    <w:abstractNumId w:val="16"/>
  </w:num>
  <w:num w:numId="8" w16cid:durableId="1101948836">
    <w:abstractNumId w:val="11"/>
  </w:num>
  <w:num w:numId="9" w16cid:durableId="135227643">
    <w:abstractNumId w:val="21"/>
  </w:num>
  <w:num w:numId="10" w16cid:durableId="431825348">
    <w:abstractNumId w:val="10"/>
  </w:num>
  <w:num w:numId="11" w16cid:durableId="1584414432">
    <w:abstractNumId w:val="8"/>
  </w:num>
  <w:num w:numId="12" w16cid:durableId="1992833574">
    <w:abstractNumId w:val="14"/>
  </w:num>
  <w:num w:numId="13" w16cid:durableId="966086322">
    <w:abstractNumId w:val="2"/>
  </w:num>
  <w:num w:numId="14" w16cid:durableId="429854008">
    <w:abstractNumId w:val="24"/>
  </w:num>
  <w:num w:numId="15" w16cid:durableId="2105221384">
    <w:abstractNumId w:val="4"/>
  </w:num>
  <w:num w:numId="16" w16cid:durableId="1822035487">
    <w:abstractNumId w:val="29"/>
  </w:num>
  <w:num w:numId="17" w16cid:durableId="1249540558">
    <w:abstractNumId w:val="30"/>
  </w:num>
  <w:num w:numId="18" w16cid:durableId="1261570850">
    <w:abstractNumId w:val="17"/>
  </w:num>
  <w:num w:numId="19" w16cid:durableId="1787700331">
    <w:abstractNumId w:val="19"/>
  </w:num>
  <w:num w:numId="20" w16cid:durableId="2063550866">
    <w:abstractNumId w:val="3"/>
  </w:num>
  <w:num w:numId="21" w16cid:durableId="1824934120">
    <w:abstractNumId w:val="7"/>
  </w:num>
  <w:num w:numId="22" w16cid:durableId="1887065503">
    <w:abstractNumId w:val="0"/>
  </w:num>
  <w:num w:numId="23" w16cid:durableId="1637180144">
    <w:abstractNumId w:val="23"/>
  </w:num>
  <w:num w:numId="24" w16cid:durableId="68967574">
    <w:abstractNumId w:val="12"/>
  </w:num>
  <w:num w:numId="25" w16cid:durableId="2100953147">
    <w:abstractNumId w:val="1"/>
  </w:num>
  <w:num w:numId="26" w16cid:durableId="894584827">
    <w:abstractNumId w:val="9"/>
  </w:num>
  <w:num w:numId="27" w16cid:durableId="583028536">
    <w:abstractNumId w:val="27"/>
  </w:num>
  <w:num w:numId="28" w16cid:durableId="548953969">
    <w:abstractNumId w:val="15"/>
  </w:num>
  <w:num w:numId="29" w16cid:durableId="2046370893">
    <w:abstractNumId w:val="26"/>
  </w:num>
  <w:num w:numId="30" w16cid:durableId="632104053">
    <w:abstractNumId w:val="5"/>
  </w:num>
  <w:num w:numId="31" w16cid:durableId="105022814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EA"/>
    <w:rsid w:val="00002573"/>
    <w:rsid w:val="000035DC"/>
    <w:rsid w:val="00004F5C"/>
    <w:rsid w:val="00005D39"/>
    <w:rsid w:val="00006A8A"/>
    <w:rsid w:val="00007507"/>
    <w:rsid w:val="000104AF"/>
    <w:rsid w:val="00010614"/>
    <w:rsid w:val="00017317"/>
    <w:rsid w:val="00017794"/>
    <w:rsid w:val="00020E38"/>
    <w:rsid w:val="000215C5"/>
    <w:rsid w:val="000229E8"/>
    <w:rsid w:val="00031AC8"/>
    <w:rsid w:val="00032228"/>
    <w:rsid w:val="00037C64"/>
    <w:rsid w:val="00046001"/>
    <w:rsid w:val="0005083F"/>
    <w:rsid w:val="00051E9B"/>
    <w:rsid w:val="000553C3"/>
    <w:rsid w:val="0005661B"/>
    <w:rsid w:val="000566E1"/>
    <w:rsid w:val="0005676A"/>
    <w:rsid w:val="00064974"/>
    <w:rsid w:val="000669BF"/>
    <w:rsid w:val="00070798"/>
    <w:rsid w:val="0007138C"/>
    <w:rsid w:val="00073BDE"/>
    <w:rsid w:val="00082A5B"/>
    <w:rsid w:val="00083E75"/>
    <w:rsid w:val="00090C98"/>
    <w:rsid w:val="000929F5"/>
    <w:rsid w:val="000A0EAD"/>
    <w:rsid w:val="000A38AC"/>
    <w:rsid w:val="000A43CA"/>
    <w:rsid w:val="000A494A"/>
    <w:rsid w:val="000A7986"/>
    <w:rsid w:val="000B29E2"/>
    <w:rsid w:val="000B4096"/>
    <w:rsid w:val="000C13C4"/>
    <w:rsid w:val="000C523E"/>
    <w:rsid w:val="000C798C"/>
    <w:rsid w:val="000D46BE"/>
    <w:rsid w:val="000D66F0"/>
    <w:rsid w:val="000D7269"/>
    <w:rsid w:val="000E357C"/>
    <w:rsid w:val="000E453F"/>
    <w:rsid w:val="000E5EC3"/>
    <w:rsid w:val="000F2D56"/>
    <w:rsid w:val="000F3DDE"/>
    <w:rsid w:val="000F6132"/>
    <w:rsid w:val="00100137"/>
    <w:rsid w:val="00102D15"/>
    <w:rsid w:val="00103B36"/>
    <w:rsid w:val="00103EF6"/>
    <w:rsid w:val="00107FD7"/>
    <w:rsid w:val="001205B9"/>
    <w:rsid w:val="00122D09"/>
    <w:rsid w:val="001235AF"/>
    <w:rsid w:val="00124501"/>
    <w:rsid w:val="001252E7"/>
    <w:rsid w:val="00126A73"/>
    <w:rsid w:val="00130DD1"/>
    <w:rsid w:val="0013135E"/>
    <w:rsid w:val="001377DA"/>
    <w:rsid w:val="001403A2"/>
    <w:rsid w:val="001413F3"/>
    <w:rsid w:val="00144CAC"/>
    <w:rsid w:val="00145C3F"/>
    <w:rsid w:val="001463F9"/>
    <w:rsid w:val="00150F50"/>
    <w:rsid w:val="00153135"/>
    <w:rsid w:val="00155D81"/>
    <w:rsid w:val="001625B5"/>
    <w:rsid w:val="00181AF0"/>
    <w:rsid w:val="00185D39"/>
    <w:rsid w:val="00187AAB"/>
    <w:rsid w:val="00191EEF"/>
    <w:rsid w:val="00192725"/>
    <w:rsid w:val="00192755"/>
    <w:rsid w:val="00194648"/>
    <w:rsid w:val="001A197F"/>
    <w:rsid w:val="001A2630"/>
    <w:rsid w:val="001A3DF2"/>
    <w:rsid w:val="001A41F9"/>
    <w:rsid w:val="001B49E9"/>
    <w:rsid w:val="001B4C8C"/>
    <w:rsid w:val="001C2D88"/>
    <w:rsid w:val="001C439A"/>
    <w:rsid w:val="001D2B58"/>
    <w:rsid w:val="001D536C"/>
    <w:rsid w:val="001E002C"/>
    <w:rsid w:val="001E3F4D"/>
    <w:rsid w:val="001F22F3"/>
    <w:rsid w:val="00202116"/>
    <w:rsid w:val="00213C0B"/>
    <w:rsid w:val="00214D9E"/>
    <w:rsid w:val="002161B4"/>
    <w:rsid w:val="00220658"/>
    <w:rsid w:val="00221F25"/>
    <w:rsid w:val="002304F2"/>
    <w:rsid w:val="00236EBD"/>
    <w:rsid w:val="00243FED"/>
    <w:rsid w:val="00244BBE"/>
    <w:rsid w:val="002575C7"/>
    <w:rsid w:val="0026650C"/>
    <w:rsid w:val="00270384"/>
    <w:rsid w:val="002766C5"/>
    <w:rsid w:val="00276DDB"/>
    <w:rsid w:val="00277A82"/>
    <w:rsid w:val="00282524"/>
    <w:rsid w:val="00283669"/>
    <w:rsid w:val="002925F5"/>
    <w:rsid w:val="00293411"/>
    <w:rsid w:val="00293B4E"/>
    <w:rsid w:val="002963C2"/>
    <w:rsid w:val="002A08B4"/>
    <w:rsid w:val="002B11DC"/>
    <w:rsid w:val="002B62E7"/>
    <w:rsid w:val="002B7DCB"/>
    <w:rsid w:val="002C4E46"/>
    <w:rsid w:val="002C7019"/>
    <w:rsid w:val="002C72B4"/>
    <w:rsid w:val="002D7177"/>
    <w:rsid w:val="002D738C"/>
    <w:rsid w:val="002D75C0"/>
    <w:rsid w:val="002E213D"/>
    <w:rsid w:val="002E23C9"/>
    <w:rsid w:val="002E3201"/>
    <w:rsid w:val="002E3CC3"/>
    <w:rsid w:val="002E4DA9"/>
    <w:rsid w:val="002E73D7"/>
    <w:rsid w:val="002F26B7"/>
    <w:rsid w:val="002F5660"/>
    <w:rsid w:val="002F5C93"/>
    <w:rsid w:val="00300D70"/>
    <w:rsid w:val="003023F3"/>
    <w:rsid w:val="0030763D"/>
    <w:rsid w:val="003102D7"/>
    <w:rsid w:val="0031143A"/>
    <w:rsid w:val="00313287"/>
    <w:rsid w:val="00316382"/>
    <w:rsid w:val="003163DB"/>
    <w:rsid w:val="00316422"/>
    <w:rsid w:val="00317EBB"/>
    <w:rsid w:val="00320ECF"/>
    <w:rsid w:val="00324DEE"/>
    <w:rsid w:val="00330C03"/>
    <w:rsid w:val="00332D37"/>
    <w:rsid w:val="00332F4A"/>
    <w:rsid w:val="00335C96"/>
    <w:rsid w:val="003436E7"/>
    <w:rsid w:val="00344ADC"/>
    <w:rsid w:val="00351499"/>
    <w:rsid w:val="0035393E"/>
    <w:rsid w:val="00367F9A"/>
    <w:rsid w:val="00370E53"/>
    <w:rsid w:val="00377449"/>
    <w:rsid w:val="00377BDA"/>
    <w:rsid w:val="00380A7C"/>
    <w:rsid w:val="003920CF"/>
    <w:rsid w:val="00392D30"/>
    <w:rsid w:val="00393475"/>
    <w:rsid w:val="00393694"/>
    <w:rsid w:val="00395ED3"/>
    <w:rsid w:val="003974D2"/>
    <w:rsid w:val="003A52CA"/>
    <w:rsid w:val="003A7C6F"/>
    <w:rsid w:val="003B2717"/>
    <w:rsid w:val="003B4DC8"/>
    <w:rsid w:val="003C17E6"/>
    <w:rsid w:val="003D032F"/>
    <w:rsid w:val="003D1D44"/>
    <w:rsid w:val="003D1D8F"/>
    <w:rsid w:val="003D2C64"/>
    <w:rsid w:val="003D6DDD"/>
    <w:rsid w:val="003E2073"/>
    <w:rsid w:val="003E35CE"/>
    <w:rsid w:val="003E373F"/>
    <w:rsid w:val="003E4584"/>
    <w:rsid w:val="003E4AA0"/>
    <w:rsid w:val="003E5EBF"/>
    <w:rsid w:val="003E72F2"/>
    <w:rsid w:val="003F3016"/>
    <w:rsid w:val="003F3D0F"/>
    <w:rsid w:val="003F4ABE"/>
    <w:rsid w:val="004072CB"/>
    <w:rsid w:val="00407E72"/>
    <w:rsid w:val="0041011C"/>
    <w:rsid w:val="00414DD5"/>
    <w:rsid w:val="00415737"/>
    <w:rsid w:val="00425330"/>
    <w:rsid w:val="004277FD"/>
    <w:rsid w:val="00430930"/>
    <w:rsid w:val="00435F07"/>
    <w:rsid w:val="00443A48"/>
    <w:rsid w:val="00445C7E"/>
    <w:rsid w:val="004510BA"/>
    <w:rsid w:val="004610B7"/>
    <w:rsid w:val="00463A1F"/>
    <w:rsid w:val="00467B7A"/>
    <w:rsid w:val="00470712"/>
    <w:rsid w:val="004770EF"/>
    <w:rsid w:val="00477985"/>
    <w:rsid w:val="00483D83"/>
    <w:rsid w:val="0048745C"/>
    <w:rsid w:val="004A0739"/>
    <w:rsid w:val="004A0DA9"/>
    <w:rsid w:val="004A6E7A"/>
    <w:rsid w:val="004C4231"/>
    <w:rsid w:val="004D7A51"/>
    <w:rsid w:val="004E0AC3"/>
    <w:rsid w:val="004E35FD"/>
    <w:rsid w:val="004E522B"/>
    <w:rsid w:val="004F044C"/>
    <w:rsid w:val="004F45B0"/>
    <w:rsid w:val="0050524D"/>
    <w:rsid w:val="00506CE7"/>
    <w:rsid w:val="005165AB"/>
    <w:rsid w:val="005210B7"/>
    <w:rsid w:val="00521301"/>
    <w:rsid w:val="0052183F"/>
    <w:rsid w:val="00524DE1"/>
    <w:rsid w:val="00525B56"/>
    <w:rsid w:val="0053064F"/>
    <w:rsid w:val="00531395"/>
    <w:rsid w:val="00531C95"/>
    <w:rsid w:val="00531CF6"/>
    <w:rsid w:val="0053579D"/>
    <w:rsid w:val="0053583C"/>
    <w:rsid w:val="00536876"/>
    <w:rsid w:val="00540921"/>
    <w:rsid w:val="00541FFB"/>
    <w:rsid w:val="005557EF"/>
    <w:rsid w:val="005577BB"/>
    <w:rsid w:val="00563CB6"/>
    <w:rsid w:val="005648C1"/>
    <w:rsid w:val="00564A37"/>
    <w:rsid w:val="00566C20"/>
    <w:rsid w:val="005672DD"/>
    <w:rsid w:val="00567463"/>
    <w:rsid w:val="00572104"/>
    <w:rsid w:val="00581126"/>
    <w:rsid w:val="00585003"/>
    <w:rsid w:val="00585B16"/>
    <w:rsid w:val="00587EB0"/>
    <w:rsid w:val="00590B22"/>
    <w:rsid w:val="0059375C"/>
    <w:rsid w:val="005B478A"/>
    <w:rsid w:val="005B61D5"/>
    <w:rsid w:val="005C0196"/>
    <w:rsid w:val="005C1013"/>
    <w:rsid w:val="005C1B8C"/>
    <w:rsid w:val="005C1B99"/>
    <w:rsid w:val="005C319C"/>
    <w:rsid w:val="005C3217"/>
    <w:rsid w:val="005D0CE0"/>
    <w:rsid w:val="005D0E88"/>
    <w:rsid w:val="005D334E"/>
    <w:rsid w:val="005E624B"/>
    <w:rsid w:val="005E7E73"/>
    <w:rsid w:val="005F0C53"/>
    <w:rsid w:val="005F0C9D"/>
    <w:rsid w:val="005F3AAC"/>
    <w:rsid w:val="005F7578"/>
    <w:rsid w:val="006003C4"/>
    <w:rsid w:val="00602537"/>
    <w:rsid w:val="006036B4"/>
    <w:rsid w:val="006055FC"/>
    <w:rsid w:val="00606DBB"/>
    <w:rsid w:val="006078F6"/>
    <w:rsid w:val="006112EA"/>
    <w:rsid w:val="00616EB2"/>
    <w:rsid w:val="00617921"/>
    <w:rsid w:val="00617DD2"/>
    <w:rsid w:val="00632314"/>
    <w:rsid w:val="006363BC"/>
    <w:rsid w:val="00643784"/>
    <w:rsid w:val="006445D1"/>
    <w:rsid w:val="00644692"/>
    <w:rsid w:val="006514D7"/>
    <w:rsid w:val="006515A4"/>
    <w:rsid w:val="00652735"/>
    <w:rsid w:val="00652EBA"/>
    <w:rsid w:val="00655BA1"/>
    <w:rsid w:val="00661DDE"/>
    <w:rsid w:val="00665738"/>
    <w:rsid w:val="00674C27"/>
    <w:rsid w:val="0067658B"/>
    <w:rsid w:val="006773B0"/>
    <w:rsid w:val="0067764D"/>
    <w:rsid w:val="006816E6"/>
    <w:rsid w:val="00681DFB"/>
    <w:rsid w:val="006821D3"/>
    <w:rsid w:val="00685188"/>
    <w:rsid w:val="006A01F6"/>
    <w:rsid w:val="006A5EA3"/>
    <w:rsid w:val="006A60EF"/>
    <w:rsid w:val="006B32A0"/>
    <w:rsid w:val="006B37A9"/>
    <w:rsid w:val="006B648F"/>
    <w:rsid w:val="006B7100"/>
    <w:rsid w:val="006D26AE"/>
    <w:rsid w:val="006D5B83"/>
    <w:rsid w:val="006D62EB"/>
    <w:rsid w:val="006E12B3"/>
    <w:rsid w:val="006E1556"/>
    <w:rsid w:val="006E6D29"/>
    <w:rsid w:val="006F17B9"/>
    <w:rsid w:val="006F1CAE"/>
    <w:rsid w:val="006F41EE"/>
    <w:rsid w:val="006F56A5"/>
    <w:rsid w:val="007101E7"/>
    <w:rsid w:val="00711412"/>
    <w:rsid w:val="00712F23"/>
    <w:rsid w:val="00722C27"/>
    <w:rsid w:val="007249B9"/>
    <w:rsid w:val="00724B0E"/>
    <w:rsid w:val="0072722B"/>
    <w:rsid w:val="007511E1"/>
    <w:rsid w:val="007538DC"/>
    <w:rsid w:val="00760491"/>
    <w:rsid w:val="00762047"/>
    <w:rsid w:val="00763002"/>
    <w:rsid w:val="00763424"/>
    <w:rsid w:val="00763BE9"/>
    <w:rsid w:val="00763E52"/>
    <w:rsid w:val="0076723E"/>
    <w:rsid w:val="00776BD6"/>
    <w:rsid w:val="00781BF2"/>
    <w:rsid w:val="00781FB3"/>
    <w:rsid w:val="00784A8A"/>
    <w:rsid w:val="00786C02"/>
    <w:rsid w:val="007A2BAF"/>
    <w:rsid w:val="007A5B96"/>
    <w:rsid w:val="007A637D"/>
    <w:rsid w:val="007B2F31"/>
    <w:rsid w:val="007B4F88"/>
    <w:rsid w:val="007C19F4"/>
    <w:rsid w:val="007C7E9F"/>
    <w:rsid w:val="007D69AE"/>
    <w:rsid w:val="007E105A"/>
    <w:rsid w:val="007E2409"/>
    <w:rsid w:val="007E41D7"/>
    <w:rsid w:val="007E4C12"/>
    <w:rsid w:val="007F1825"/>
    <w:rsid w:val="007F1F10"/>
    <w:rsid w:val="007F2D35"/>
    <w:rsid w:val="007F542C"/>
    <w:rsid w:val="007F5701"/>
    <w:rsid w:val="00800CA6"/>
    <w:rsid w:val="00805B6E"/>
    <w:rsid w:val="00805BF0"/>
    <w:rsid w:val="008104D3"/>
    <w:rsid w:val="0081148F"/>
    <w:rsid w:val="00811C54"/>
    <w:rsid w:val="008139C9"/>
    <w:rsid w:val="0082559D"/>
    <w:rsid w:val="008263C1"/>
    <w:rsid w:val="00826E83"/>
    <w:rsid w:val="008365E5"/>
    <w:rsid w:val="00850F5B"/>
    <w:rsid w:val="00854C43"/>
    <w:rsid w:val="00854C87"/>
    <w:rsid w:val="008559E0"/>
    <w:rsid w:val="00860902"/>
    <w:rsid w:val="00864B5A"/>
    <w:rsid w:val="00870AF4"/>
    <w:rsid w:val="008713A5"/>
    <w:rsid w:val="00871AE2"/>
    <w:rsid w:val="008725D4"/>
    <w:rsid w:val="00872795"/>
    <w:rsid w:val="00872A64"/>
    <w:rsid w:val="00887E1E"/>
    <w:rsid w:val="008953AF"/>
    <w:rsid w:val="008A4173"/>
    <w:rsid w:val="008B724B"/>
    <w:rsid w:val="008C0512"/>
    <w:rsid w:val="008C3AF6"/>
    <w:rsid w:val="008C4177"/>
    <w:rsid w:val="008D5DB6"/>
    <w:rsid w:val="008E2B30"/>
    <w:rsid w:val="008E45D6"/>
    <w:rsid w:val="008E5D35"/>
    <w:rsid w:val="008F748A"/>
    <w:rsid w:val="00903564"/>
    <w:rsid w:val="00910284"/>
    <w:rsid w:val="00912A5A"/>
    <w:rsid w:val="00912E8D"/>
    <w:rsid w:val="009203CF"/>
    <w:rsid w:val="009204A2"/>
    <w:rsid w:val="0092503A"/>
    <w:rsid w:val="00937685"/>
    <w:rsid w:val="00946766"/>
    <w:rsid w:val="00946B11"/>
    <w:rsid w:val="0095437C"/>
    <w:rsid w:val="00962F4C"/>
    <w:rsid w:val="0097089C"/>
    <w:rsid w:val="00973A22"/>
    <w:rsid w:val="00976BDC"/>
    <w:rsid w:val="00977463"/>
    <w:rsid w:val="00980673"/>
    <w:rsid w:val="0098072D"/>
    <w:rsid w:val="0098180D"/>
    <w:rsid w:val="00984339"/>
    <w:rsid w:val="009843D2"/>
    <w:rsid w:val="00984DD7"/>
    <w:rsid w:val="0098648A"/>
    <w:rsid w:val="00994092"/>
    <w:rsid w:val="00996AB7"/>
    <w:rsid w:val="009A0BE2"/>
    <w:rsid w:val="009A57A1"/>
    <w:rsid w:val="009A5A06"/>
    <w:rsid w:val="009A72C5"/>
    <w:rsid w:val="009A758E"/>
    <w:rsid w:val="009A7D01"/>
    <w:rsid w:val="009C4C2E"/>
    <w:rsid w:val="009D0377"/>
    <w:rsid w:val="009D0F7E"/>
    <w:rsid w:val="009D0FFE"/>
    <w:rsid w:val="009D4C69"/>
    <w:rsid w:val="009E0342"/>
    <w:rsid w:val="009E1180"/>
    <w:rsid w:val="009E4C84"/>
    <w:rsid w:val="009E6059"/>
    <w:rsid w:val="009F14CE"/>
    <w:rsid w:val="009F7A1C"/>
    <w:rsid w:val="00A177DF"/>
    <w:rsid w:val="00A2730A"/>
    <w:rsid w:val="00A456FA"/>
    <w:rsid w:val="00A4703F"/>
    <w:rsid w:val="00A5570C"/>
    <w:rsid w:val="00A61861"/>
    <w:rsid w:val="00A71727"/>
    <w:rsid w:val="00A76C67"/>
    <w:rsid w:val="00A92AEA"/>
    <w:rsid w:val="00AA2120"/>
    <w:rsid w:val="00AA3747"/>
    <w:rsid w:val="00AA751B"/>
    <w:rsid w:val="00AB02D2"/>
    <w:rsid w:val="00AB0544"/>
    <w:rsid w:val="00AB0D6E"/>
    <w:rsid w:val="00AB17EC"/>
    <w:rsid w:val="00AB4EA0"/>
    <w:rsid w:val="00AB6B1F"/>
    <w:rsid w:val="00AC61B3"/>
    <w:rsid w:val="00AC678B"/>
    <w:rsid w:val="00AD4A6E"/>
    <w:rsid w:val="00AE75BC"/>
    <w:rsid w:val="00AF49F8"/>
    <w:rsid w:val="00B00A0C"/>
    <w:rsid w:val="00B02C98"/>
    <w:rsid w:val="00B07C67"/>
    <w:rsid w:val="00B10909"/>
    <w:rsid w:val="00B10EF6"/>
    <w:rsid w:val="00B1374B"/>
    <w:rsid w:val="00B15A3D"/>
    <w:rsid w:val="00B16208"/>
    <w:rsid w:val="00B16766"/>
    <w:rsid w:val="00B16CD6"/>
    <w:rsid w:val="00B254C8"/>
    <w:rsid w:val="00B26CF0"/>
    <w:rsid w:val="00B4018D"/>
    <w:rsid w:val="00B43B2A"/>
    <w:rsid w:val="00B50374"/>
    <w:rsid w:val="00B5377B"/>
    <w:rsid w:val="00B6108D"/>
    <w:rsid w:val="00B63A89"/>
    <w:rsid w:val="00B646B2"/>
    <w:rsid w:val="00B70BE7"/>
    <w:rsid w:val="00B71D51"/>
    <w:rsid w:val="00B80A26"/>
    <w:rsid w:val="00B81959"/>
    <w:rsid w:val="00B96334"/>
    <w:rsid w:val="00B97909"/>
    <w:rsid w:val="00B97F3A"/>
    <w:rsid w:val="00BB2756"/>
    <w:rsid w:val="00BC34CE"/>
    <w:rsid w:val="00BC5CB5"/>
    <w:rsid w:val="00BD1105"/>
    <w:rsid w:val="00BD6377"/>
    <w:rsid w:val="00BD6F6D"/>
    <w:rsid w:val="00BE1950"/>
    <w:rsid w:val="00BE6D74"/>
    <w:rsid w:val="00BF5210"/>
    <w:rsid w:val="00BF7A44"/>
    <w:rsid w:val="00C02A26"/>
    <w:rsid w:val="00C06E95"/>
    <w:rsid w:val="00C154AC"/>
    <w:rsid w:val="00C2022F"/>
    <w:rsid w:val="00C2477E"/>
    <w:rsid w:val="00C26779"/>
    <w:rsid w:val="00C31F0B"/>
    <w:rsid w:val="00C40E21"/>
    <w:rsid w:val="00C4147E"/>
    <w:rsid w:val="00C44E18"/>
    <w:rsid w:val="00C47913"/>
    <w:rsid w:val="00C53487"/>
    <w:rsid w:val="00C56C8D"/>
    <w:rsid w:val="00C61E03"/>
    <w:rsid w:val="00C64B6D"/>
    <w:rsid w:val="00C711CA"/>
    <w:rsid w:val="00C714E1"/>
    <w:rsid w:val="00C74461"/>
    <w:rsid w:val="00C80DB4"/>
    <w:rsid w:val="00C87A89"/>
    <w:rsid w:val="00C9008D"/>
    <w:rsid w:val="00C92DB8"/>
    <w:rsid w:val="00C9309F"/>
    <w:rsid w:val="00CA604D"/>
    <w:rsid w:val="00CB4804"/>
    <w:rsid w:val="00CB4BF7"/>
    <w:rsid w:val="00CB74C2"/>
    <w:rsid w:val="00CB794B"/>
    <w:rsid w:val="00CC11EC"/>
    <w:rsid w:val="00CC1759"/>
    <w:rsid w:val="00CD099C"/>
    <w:rsid w:val="00CD1857"/>
    <w:rsid w:val="00CD563F"/>
    <w:rsid w:val="00CD5AEF"/>
    <w:rsid w:val="00CD6DE6"/>
    <w:rsid w:val="00CE115A"/>
    <w:rsid w:val="00CE1756"/>
    <w:rsid w:val="00CE2F56"/>
    <w:rsid w:val="00CE4290"/>
    <w:rsid w:val="00CE4362"/>
    <w:rsid w:val="00CE499A"/>
    <w:rsid w:val="00CE4B67"/>
    <w:rsid w:val="00CE5DC8"/>
    <w:rsid w:val="00CE690A"/>
    <w:rsid w:val="00CE7351"/>
    <w:rsid w:val="00CF34B9"/>
    <w:rsid w:val="00CF4BD6"/>
    <w:rsid w:val="00CF6A92"/>
    <w:rsid w:val="00CF79E7"/>
    <w:rsid w:val="00D028A5"/>
    <w:rsid w:val="00D0563D"/>
    <w:rsid w:val="00D07EC8"/>
    <w:rsid w:val="00D11568"/>
    <w:rsid w:val="00D115BF"/>
    <w:rsid w:val="00D13C02"/>
    <w:rsid w:val="00D148ED"/>
    <w:rsid w:val="00D203E2"/>
    <w:rsid w:val="00D20823"/>
    <w:rsid w:val="00D21D23"/>
    <w:rsid w:val="00D267A6"/>
    <w:rsid w:val="00D313CA"/>
    <w:rsid w:val="00D3158E"/>
    <w:rsid w:val="00D33650"/>
    <w:rsid w:val="00D33901"/>
    <w:rsid w:val="00D33D84"/>
    <w:rsid w:val="00D340EE"/>
    <w:rsid w:val="00D35A34"/>
    <w:rsid w:val="00D364DB"/>
    <w:rsid w:val="00D40F6B"/>
    <w:rsid w:val="00D45521"/>
    <w:rsid w:val="00D46F1F"/>
    <w:rsid w:val="00D5346C"/>
    <w:rsid w:val="00D54DEB"/>
    <w:rsid w:val="00D54F60"/>
    <w:rsid w:val="00D555CC"/>
    <w:rsid w:val="00D55C52"/>
    <w:rsid w:val="00D61D73"/>
    <w:rsid w:val="00D64A92"/>
    <w:rsid w:val="00D66F90"/>
    <w:rsid w:val="00D677C7"/>
    <w:rsid w:val="00D732B2"/>
    <w:rsid w:val="00D73DA1"/>
    <w:rsid w:val="00D81472"/>
    <w:rsid w:val="00D818FD"/>
    <w:rsid w:val="00D81E3B"/>
    <w:rsid w:val="00D90E70"/>
    <w:rsid w:val="00D929AA"/>
    <w:rsid w:val="00DA2D1C"/>
    <w:rsid w:val="00DA4D76"/>
    <w:rsid w:val="00DA654B"/>
    <w:rsid w:val="00DA7F6B"/>
    <w:rsid w:val="00DB3000"/>
    <w:rsid w:val="00DB4BFA"/>
    <w:rsid w:val="00DC44B4"/>
    <w:rsid w:val="00DC6C9A"/>
    <w:rsid w:val="00DD6D5A"/>
    <w:rsid w:val="00DE27EA"/>
    <w:rsid w:val="00DE4108"/>
    <w:rsid w:val="00DF0E77"/>
    <w:rsid w:val="00DF1C19"/>
    <w:rsid w:val="00DF517B"/>
    <w:rsid w:val="00DF7338"/>
    <w:rsid w:val="00E01FF0"/>
    <w:rsid w:val="00E02C89"/>
    <w:rsid w:val="00E105FE"/>
    <w:rsid w:val="00E11786"/>
    <w:rsid w:val="00E37271"/>
    <w:rsid w:val="00E37743"/>
    <w:rsid w:val="00E50958"/>
    <w:rsid w:val="00E532D9"/>
    <w:rsid w:val="00E54C61"/>
    <w:rsid w:val="00E57CA2"/>
    <w:rsid w:val="00E60EB7"/>
    <w:rsid w:val="00E638AD"/>
    <w:rsid w:val="00E6409F"/>
    <w:rsid w:val="00E6509A"/>
    <w:rsid w:val="00E65E57"/>
    <w:rsid w:val="00E66E00"/>
    <w:rsid w:val="00E72C37"/>
    <w:rsid w:val="00E812A4"/>
    <w:rsid w:val="00E838A1"/>
    <w:rsid w:val="00E839AE"/>
    <w:rsid w:val="00E86DB9"/>
    <w:rsid w:val="00E93AD8"/>
    <w:rsid w:val="00E94224"/>
    <w:rsid w:val="00E9471C"/>
    <w:rsid w:val="00EA5EF0"/>
    <w:rsid w:val="00EA7388"/>
    <w:rsid w:val="00EB0F17"/>
    <w:rsid w:val="00ED0BED"/>
    <w:rsid w:val="00ED7BD9"/>
    <w:rsid w:val="00EE0FE9"/>
    <w:rsid w:val="00EE3DD4"/>
    <w:rsid w:val="00EF355B"/>
    <w:rsid w:val="00EF4A11"/>
    <w:rsid w:val="00EF7E5D"/>
    <w:rsid w:val="00F00CAC"/>
    <w:rsid w:val="00F02BFB"/>
    <w:rsid w:val="00F06104"/>
    <w:rsid w:val="00F23333"/>
    <w:rsid w:val="00F23F90"/>
    <w:rsid w:val="00F25FC6"/>
    <w:rsid w:val="00F2656B"/>
    <w:rsid w:val="00F27C79"/>
    <w:rsid w:val="00F32E35"/>
    <w:rsid w:val="00F34D4A"/>
    <w:rsid w:val="00F40162"/>
    <w:rsid w:val="00F439BD"/>
    <w:rsid w:val="00F43EDD"/>
    <w:rsid w:val="00F452CD"/>
    <w:rsid w:val="00F53A93"/>
    <w:rsid w:val="00F5486C"/>
    <w:rsid w:val="00F55265"/>
    <w:rsid w:val="00F62AF0"/>
    <w:rsid w:val="00F65A76"/>
    <w:rsid w:val="00F67128"/>
    <w:rsid w:val="00F70921"/>
    <w:rsid w:val="00F84BF4"/>
    <w:rsid w:val="00FA0470"/>
    <w:rsid w:val="00FB2D0C"/>
    <w:rsid w:val="00FB3013"/>
    <w:rsid w:val="00FB4372"/>
    <w:rsid w:val="00FC17E1"/>
    <w:rsid w:val="00FC29E1"/>
    <w:rsid w:val="00FD0DDD"/>
    <w:rsid w:val="00FD1A95"/>
    <w:rsid w:val="00FF32A8"/>
    <w:rsid w:val="00FF50AC"/>
    <w:rsid w:val="00FF74DD"/>
    <w:rsid w:val="00FF77D4"/>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7A28"/>
  <w15:docId w15:val="{2FB49899-CD61-40E7-A67D-E20B8738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4" w:line="270" w:lineRule="auto"/>
      <w:ind w:left="10" w:hanging="10"/>
      <w:jc w:val="both"/>
    </w:pPr>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051E9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B054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A2630"/>
    <w:rPr>
      <w:color w:val="467886" w:themeColor="hyperlink"/>
      <w:u w:val="single"/>
    </w:rPr>
  </w:style>
  <w:style w:type="character" w:styleId="UnresolvedMention">
    <w:name w:val="Unresolved Mention"/>
    <w:basedOn w:val="DefaultParagraphFont"/>
    <w:uiPriority w:val="99"/>
    <w:semiHidden/>
    <w:unhideWhenUsed/>
    <w:rsid w:val="001A2630"/>
    <w:rPr>
      <w:color w:val="605E5C"/>
      <w:shd w:val="clear" w:color="auto" w:fill="E1DFDD"/>
    </w:rPr>
  </w:style>
  <w:style w:type="table" w:styleId="TableGrid0">
    <w:name w:val="Table Grid"/>
    <w:basedOn w:val="TableNormal"/>
    <w:uiPriority w:val="39"/>
    <w:rsid w:val="001A2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6B2"/>
    <w:pPr>
      <w:ind w:left="720"/>
      <w:contextualSpacing/>
    </w:pPr>
  </w:style>
  <w:style w:type="paragraph" w:customStyle="1" w:styleId="1bodycopy10pt">
    <w:name w:val="1 body copy 10pt"/>
    <w:basedOn w:val="Normal"/>
    <w:link w:val="1bodycopy10ptChar"/>
    <w:qFormat/>
    <w:rsid w:val="00BB2756"/>
    <w:pPr>
      <w:spacing w:after="120" w:line="240" w:lineRule="auto"/>
      <w:ind w:left="0" w:firstLine="0"/>
      <w:jc w:val="left"/>
    </w:pPr>
    <w:rPr>
      <w:rFonts w:ascii="Arial" w:eastAsia="MS Mincho" w:hAnsi="Arial" w:cs="Times New Roman"/>
      <w:color w:val="auto"/>
      <w:kern w:val="0"/>
      <w:sz w:val="20"/>
      <w:lang w:val="en-US" w:eastAsia="en-US"/>
      <w14:ligatures w14:val="none"/>
    </w:rPr>
  </w:style>
  <w:style w:type="character" w:customStyle="1" w:styleId="1bodycopy10ptChar">
    <w:name w:val="1 body copy 10pt Char"/>
    <w:link w:val="1bodycopy10pt"/>
    <w:rsid w:val="00BB2756"/>
    <w:rPr>
      <w:rFonts w:ascii="Arial" w:eastAsia="MS Mincho" w:hAnsi="Arial" w:cs="Times New Roman"/>
      <w:kern w:val="0"/>
      <w:sz w:val="20"/>
      <w:lang w:val="en-US" w:eastAsia="en-US"/>
      <w14:ligatures w14:val="none"/>
    </w:rPr>
  </w:style>
  <w:style w:type="character" w:customStyle="1" w:styleId="Heading3Char">
    <w:name w:val="Heading 3 Char"/>
    <w:basedOn w:val="DefaultParagraphFont"/>
    <w:link w:val="Heading3"/>
    <w:uiPriority w:val="9"/>
    <w:semiHidden/>
    <w:rsid w:val="00AB0544"/>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semiHidden/>
    <w:rsid w:val="00051E9B"/>
    <w:rPr>
      <w:rFonts w:asciiTheme="majorHAnsi" w:eastAsiaTheme="majorEastAsia" w:hAnsiTheme="majorHAnsi" w:cstheme="majorBidi"/>
      <w:color w:val="0F4761" w:themeColor="accent1" w:themeShade="BF"/>
      <w:sz w:val="26"/>
      <w:szCs w:val="26"/>
    </w:rPr>
  </w:style>
  <w:style w:type="paragraph" w:styleId="Footer">
    <w:name w:val="footer"/>
    <w:basedOn w:val="Normal"/>
    <w:link w:val="FooterChar"/>
    <w:uiPriority w:val="99"/>
    <w:unhideWhenUsed/>
    <w:rsid w:val="0064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692"/>
    <w:rPr>
      <w:rFonts w:ascii="Calibri" w:eastAsia="Calibri" w:hAnsi="Calibri" w:cs="Calibri"/>
      <w:color w:val="000000"/>
    </w:rPr>
  </w:style>
  <w:style w:type="character" w:styleId="FollowedHyperlink">
    <w:name w:val="FollowedHyperlink"/>
    <w:basedOn w:val="DefaultParagraphFont"/>
    <w:uiPriority w:val="99"/>
    <w:semiHidden/>
    <w:unhideWhenUsed/>
    <w:rsid w:val="006E6D29"/>
    <w:rPr>
      <w:color w:val="96607D" w:themeColor="followedHyperlink"/>
      <w:u w:val="single"/>
    </w:rPr>
  </w:style>
  <w:style w:type="paragraph" w:styleId="FootnoteText">
    <w:name w:val="footnote text"/>
    <w:basedOn w:val="Normal"/>
    <w:link w:val="FootnoteTextChar"/>
    <w:uiPriority w:val="99"/>
    <w:semiHidden/>
    <w:unhideWhenUsed/>
    <w:rsid w:val="00722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C2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22C27"/>
    <w:rPr>
      <w:vertAlign w:val="superscript"/>
    </w:rPr>
  </w:style>
  <w:style w:type="numbering" w:customStyle="1" w:styleId="CurrentList1">
    <w:name w:val="Current List1"/>
    <w:uiPriority w:val="99"/>
    <w:rsid w:val="00DB300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framework-for-key-stages-1-to-4/the-national-curriculum-in-england-framework-for-key-stages-1-to-4" TargetMode="External"/><Relationship Id="rId13" Type="http://schemas.openxmlformats.org/officeDocument/2006/relationships/hyperlink" Target="https://iasbolton.com/" TargetMode="External"/><Relationship Id="rId18" Type="http://schemas.openxmlformats.org/officeDocument/2006/relationships/hyperlink" Target="https://www.bury.gov.uk/social-care-and-support/child-care-and-support/children-with-disabilities/bury-send-local-off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educationendowmentfoundation.org.uk/education-evidence/guidance-reports/supporting-high-quality-teaching-for-pupils-with-send" TargetMode="External"/><Relationship Id="rId17" Type="http://schemas.openxmlformats.org/officeDocument/2006/relationships/hyperlink" Target="https://www.bolton.gov.uk/sendlocaloff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courts-tribunals/first-tier-tribunal-special-educational-needs-and-disabilit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tle-lever.bolton.sch.uk"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ipsea.org.uk/mediation" TargetMode="External"/><Relationship Id="rId23"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arnardossendiass.org.uk/bury-sendias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8608</Words>
  <Characters>50534</Characters>
  <Application>Microsoft Office Word</Application>
  <DocSecurity>0</DocSecurity>
  <Lines>1403</Lines>
  <Paragraphs>712</Paragraphs>
  <ScaleCrop>false</ScaleCrop>
  <Company>Little Lever School</Company>
  <LinksUpToDate>false</LinksUpToDate>
  <CharactersWithSpaces>58430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Ms M Kelly</cp:lastModifiedBy>
  <cp:revision>2</cp:revision>
  <dcterms:created xsi:type="dcterms:W3CDTF">2026-03-04T10:05:00Z</dcterms:created>
  <dcterms:modified xsi:type="dcterms:W3CDTF">2026-03-04T10:05:00Z</dcterms:modified>
</cp:coreProperties>
</file>