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31" w:type="dxa"/>
        <w:tblInd w:w="-572" w:type="dxa"/>
        <w:tblLook w:val="04A0" w:firstRow="1" w:lastRow="0" w:firstColumn="1" w:lastColumn="0" w:noHBand="0" w:noVBand="1"/>
      </w:tblPr>
      <w:tblGrid>
        <w:gridCol w:w="10231"/>
      </w:tblGrid>
      <w:tr w:rsidR="00941536" w:rsidRPr="003801A6" w:rsidTr="00415A82">
        <w:trPr>
          <w:trHeight w:val="699"/>
        </w:trPr>
        <w:tc>
          <w:tcPr>
            <w:tcW w:w="10231" w:type="dxa"/>
            <w:shd w:val="clear" w:color="auto" w:fill="FF5050"/>
          </w:tcPr>
          <w:p w:rsidR="00041CE3" w:rsidRPr="003801A6" w:rsidRDefault="00162CE4" w:rsidP="00941536">
            <w:pPr>
              <w:jc w:val="center"/>
              <w:rPr>
                <w:rFonts w:cstheme="minorHAnsi"/>
                <w:b/>
                <w:sz w:val="24"/>
              </w:rPr>
            </w:pPr>
            <w:r w:rsidRPr="003801A6">
              <w:rPr>
                <w:rFonts w:cstheme="minorHAnsi"/>
                <w:b/>
                <w:noProof/>
                <w:sz w:val="24"/>
                <w:lang w:eastAsia="en-GB"/>
              </w:rPr>
              <w:drawing>
                <wp:anchor distT="0" distB="0" distL="114300" distR="114300" simplePos="0" relativeHeight="251658240" behindDoc="1" locked="0" layoutInCell="1" allowOverlap="1" wp14:anchorId="4FBC7CA2" wp14:editId="0D063AC8">
                  <wp:simplePos x="0" y="0"/>
                  <wp:positionH relativeFrom="column">
                    <wp:posOffset>2959735</wp:posOffset>
                  </wp:positionH>
                  <wp:positionV relativeFrom="paragraph">
                    <wp:posOffset>73660</wp:posOffset>
                  </wp:positionV>
                  <wp:extent cx="403531" cy="525529"/>
                  <wp:effectExtent l="0" t="0" r="0" b="8255"/>
                  <wp:wrapTight wrapText="bothSides">
                    <wp:wrapPolygon edited="0">
                      <wp:start x="0" y="0"/>
                      <wp:lineTo x="0" y="21156"/>
                      <wp:lineTo x="20409" y="21156"/>
                      <wp:lineTo x="20409" y="0"/>
                      <wp:lineTo x="0" y="0"/>
                    </wp:wrapPolygon>
                  </wp:wrapTight>
                  <wp:docPr id="1" name="Picture 1" descr="E:\Removable Disk\Year 18 19\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movable Disk\Year 18 19\school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3531" cy="5255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686D" w:rsidRPr="003801A6" w:rsidRDefault="00A33677" w:rsidP="00415A82">
            <w:pPr>
              <w:rPr>
                <w:rFonts w:cstheme="minorHAnsi"/>
                <w:b/>
                <w:sz w:val="24"/>
              </w:rPr>
            </w:pPr>
            <w:r>
              <w:rPr>
                <w:rFonts w:cstheme="minorHAnsi"/>
                <w:b/>
                <w:sz w:val="24"/>
              </w:rPr>
              <w:t xml:space="preserve">             L</w:t>
            </w:r>
            <w:r w:rsidR="00941536" w:rsidRPr="003801A6">
              <w:rPr>
                <w:rFonts w:cstheme="minorHAnsi"/>
                <w:b/>
                <w:sz w:val="24"/>
              </w:rPr>
              <w:t>ittle Thetford CE Primary School Knowledge</w:t>
            </w:r>
            <w:r w:rsidR="00DB4013">
              <w:rPr>
                <w:rFonts w:cstheme="minorHAnsi"/>
                <w:b/>
                <w:sz w:val="24"/>
              </w:rPr>
              <w:t xml:space="preserve"> </w:t>
            </w:r>
            <w:r w:rsidR="00941536" w:rsidRPr="003801A6">
              <w:rPr>
                <w:rFonts w:cstheme="minorHAnsi"/>
                <w:b/>
                <w:sz w:val="24"/>
              </w:rPr>
              <w:t>Organiser</w:t>
            </w:r>
            <w:r w:rsidR="00415A82">
              <w:rPr>
                <w:rFonts w:cstheme="minorHAnsi"/>
                <w:b/>
                <w:sz w:val="24"/>
              </w:rPr>
              <w:t xml:space="preserve"> </w:t>
            </w:r>
          </w:p>
        </w:tc>
      </w:tr>
      <w:tr w:rsidR="000B1D64" w:rsidRPr="003801A6" w:rsidTr="00DB4013">
        <w:trPr>
          <w:trHeight w:val="433"/>
        </w:trPr>
        <w:tc>
          <w:tcPr>
            <w:tcW w:w="10231" w:type="dxa"/>
            <w:shd w:val="clear" w:color="auto" w:fill="D9E2F3" w:themeFill="accent5" w:themeFillTint="33"/>
          </w:tcPr>
          <w:p w:rsidR="000B1D64" w:rsidRPr="003801A6" w:rsidRDefault="000B1D64" w:rsidP="007B7B5D">
            <w:pPr>
              <w:rPr>
                <w:rFonts w:cstheme="minorHAnsi"/>
                <w:b/>
                <w:sz w:val="24"/>
              </w:rPr>
            </w:pPr>
            <w:r w:rsidRPr="003801A6">
              <w:rPr>
                <w:rFonts w:cstheme="minorHAnsi"/>
                <w:b/>
                <w:sz w:val="24"/>
              </w:rPr>
              <w:t xml:space="preserve">Year Group:               </w:t>
            </w:r>
            <w:r w:rsidR="007B7B5D" w:rsidRPr="003801A6">
              <w:rPr>
                <w:rFonts w:cstheme="minorHAnsi"/>
                <w:b/>
                <w:sz w:val="24"/>
              </w:rPr>
              <w:t>Reception</w:t>
            </w:r>
            <w:r w:rsidRPr="003801A6">
              <w:rPr>
                <w:rFonts w:cstheme="minorHAnsi"/>
                <w:b/>
                <w:sz w:val="24"/>
              </w:rPr>
              <w:t xml:space="preserve">  </w:t>
            </w:r>
            <w:r w:rsidR="004A367E" w:rsidRPr="003801A6">
              <w:rPr>
                <w:rFonts w:cstheme="minorHAnsi"/>
                <w:b/>
                <w:sz w:val="24"/>
              </w:rPr>
              <w:t xml:space="preserve">                   </w:t>
            </w:r>
            <w:r w:rsidR="007D686D" w:rsidRPr="003801A6">
              <w:rPr>
                <w:rFonts w:cstheme="minorHAnsi"/>
                <w:b/>
                <w:sz w:val="24"/>
              </w:rPr>
              <w:t xml:space="preserve">            </w:t>
            </w:r>
            <w:r w:rsidR="003801A6">
              <w:rPr>
                <w:rFonts w:cstheme="minorHAnsi"/>
                <w:b/>
                <w:sz w:val="24"/>
              </w:rPr>
              <w:t xml:space="preserve">Term: </w:t>
            </w:r>
            <w:r w:rsidR="008F2A4D">
              <w:rPr>
                <w:rFonts w:cstheme="minorHAnsi"/>
                <w:b/>
                <w:sz w:val="24"/>
              </w:rPr>
              <w:t>Autumn A</w:t>
            </w:r>
            <w:bookmarkStart w:id="0" w:name="_GoBack"/>
            <w:bookmarkEnd w:id="0"/>
            <w:r w:rsidRPr="003801A6">
              <w:rPr>
                <w:rFonts w:cstheme="minorHAnsi"/>
                <w:b/>
                <w:sz w:val="24"/>
              </w:rPr>
              <w:t xml:space="preserve">    </w:t>
            </w:r>
            <w:r w:rsidR="007D686D" w:rsidRPr="003801A6">
              <w:rPr>
                <w:rFonts w:cstheme="minorHAnsi"/>
                <w:b/>
                <w:sz w:val="24"/>
              </w:rPr>
              <w:t xml:space="preserve">            </w:t>
            </w:r>
            <w:r w:rsidR="007E1852" w:rsidRPr="003801A6">
              <w:rPr>
                <w:rFonts w:cstheme="minorHAnsi"/>
                <w:b/>
                <w:sz w:val="24"/>
              </w:rPr>
              <w:t xml:space="preserve"> </w:t>
            </w:r>
            <w:r w:rsidRPr="003801A6">
              <w:rPr>
                <w:rFonts w:cstheme="minorHAnsi"/>
                <w:b/>
                <w:sz w:val="24"/>
              </w:rPr>
              <w:t>Academic Year:</w:t>
            </w:r>
            <w:r w:rsidR="008F2A4D">
              <w:rPr>
                <w:rFonts w:cstheme="minorHAnsi"/>
                <w:b/>
                <w:sz w:val="24"/>
              </w:rPr>
              <w:t xml:space="preserve"> 2022.23</w:t>
            </w:r>
          </w:p>
        </w:tc>
      </w:tr>
      <w:tr w:rsidR="003801A6" w:rsidRPr="003801A6" w:rsidTr="00DB4013">
        <w:trPr>
          <w:trHeight w:val="425"/>
        </w:trPr>
        <w:tc>
          <w:tcPr>
            <w:tcW w:w="10231" w:type="dxa"/>
            <w:shd w:val="clear" w:color="auto" w:fill="D9D9D9" w:themeFill="background1" w:themeFillShade="D9"/>
          </w:tcPr>
          <w:p w:rsidR="003801A6" w:rsidRPr="003801A6" w:rsidRDefault="003801A6" w:rsidP="00783BCB">
            <w:pPr>
              <w:jc w:val="center"/>
              <w:rPr>
                <w:rFonts w:cstheme="minorHAnsi"/>
                <w:b/>
                <w:sz w:val="24"/>
              </w:rPr>
            </w:pPr>
            <w:r w:rsidRPr="003801A6">
              <w:rPr>
                <w:rFonts w:cstheme="minorHAnsi"/>
                <w:b/>
                <w:sz w:val="24"/>
              </w:rPr>
              <w:t xml:space="preserve">Topic:  </w:t>
            </w:r>
            <w:r w:rsidR="00DB4013">
              <w:rPr>
                <w:rFonts w:cstheme="minorHAnsi"/>
                <w:b/>
                <w:sz w:val="24"/>
              </w:rPr>
              <w:t xml:space="preserve">       Marvellous Me</w:t>
            </w:r>
            <w:r w:rsidR="00783BCB">
              <w:rPr>
                <w:rFonts w:cstheme="minorHAnsi"/>
                <w:b/>
                <w:sz w:val="24"/>
              </w:rPr>
              <w:t xml:space="preserve"> and My Community</w:t>
            </w:r>
          </w:p>
        </w:tc>
      </w:tr>
    </w:tbl>
    <w:p w:rsidR="003801A6" w:rsidRDefault="00DB4013" w:rsidP="00DB4013">
      <w:pPr>
        <w:rPr>
          <w:rFonts w:cstheme="minorHAnsi"/>
          <w:b/>
          <w:color w:val="000000"/>
          <w:sz w:val="20"/>
          <w:szCs w:val="20"/>
        </w:rPr>
      </w:pPr>
      <w:r>
        <w:rPr>
          <w:rFonts w:cstheme="minorHAnsi"/>
        </w:rPr>
        <w:t xml:space="preserve">     </w:t>
      </w:r>
      <w:r w:rsidR="00792BDF" w:rsidRPr="003801A6">
        <w:rPr>
          <w:rFonts w:cstheme="minorHAnsi"/>
        </w:rPr>
        <w:t xml:space="preserve">       </w:t>
      </w:r>
      <w:r>
        <w:rPr>
          <w:noProof/>
          <w:lang w:eastAsia="en-GB"/>
        </w:rPr>
        <w:t xml:space="preserve">                                               </w:t>
      </w:r>
      <w:r>
        <w:rPr>
          <w:noProof/>
          <w:lang w:eastAsia="en-GB"/>
        </w:rPr>
        <w:drawing>
          <wp:inline distT="0" distB="0" distL="0" distR="0" wp14:anchorId="40050BA3" wp14:editId="7DF5939F">
            <wp:extent cx="1496291" cy="1488538"/>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17991" cy="1510126"/>
                    </a:xfrm>
                    <a:prstGeom prst="rect">
                      <a:avLst/>
                    </a:prstGeom>
                  </pic:spPr>
                </pic:pic>
              </a:graphicData>
            </a:graphic>
          </wp:inline>
        </w:drawing>
      </w:r>
    </w:p>
    <w:p w:rsidR="00626FD0" w:rsidRPr="00A33677" w:rsidRDefault="00DB4013" w:rsidP="00A33677">
      <w:pPr>
        <w:autoSpaceDE w:val="0"/>
        <w:autoSpaceDN w:val="0"/>
        <w:adjustRightInd w:val="0"/>
        <w:spacing w:after="0" w:line="240" w:lineRule="auto"/>
        <w:ind w:left="-567" w:right="-472"/>
        <w:jc w:val="center"/>
        <w:rPr>
          <w:rFonts w:cstheme="minorHAnsi"/>
          <w:b/>
          <w:color w:val="000000"/>
          <w:sz w:val="20"/>
          <w:szCs w:val="20"/>
        </w:rPr>
      </w:pPr>
      <w:r w:rsidRPr="00A33677">
        <w:rPr>
          <w:rFonts w:cstheme="minorHAnsi"/>
          <w:color w:val="303030"/>
          <w:sz w:val="21"/>
          <w:szCs w:val="21"/>
          <w:shd w:val="clear" w:color="auto" w:fill="FFFFFF"/>
        </w:rPr>
        <w:t>We will support children with settling into the new rules and routines of school and encourage them to make new friends and feel confident in their class. We will teach children about being helpful, kind and thoughtful at home and at school. This project also teaches children how they are unique and special, the importance of friendship and how people in their family, school and local community are important and can help them.</w:t>
      </w:r>
    </w:p>
    <w:tbl>
      <w:tblPr>
        <w:tblStyle w:val="TableGrid"/>
        <w:tblpPr w:leftFromText="180" w:rightFromText="180" w:vertAnchor="text" w:horzAnchor="margin" w:tblpXSpec="center" w:tblpY="416"/>
        <w:tblW w:w="10201" w:type="dxa"/>
        <w:tblLook w:val="04A0" w:firstRow="1" w:lastRow="0" w:firstColumn="1" w:lastColumn="0" w:noHBand="0" w:noVBand="1"/>
      </w:tblPr>
      <w:tblGrid>
        <w:gridCol w:w="10201"/>
      </w:tblGrid>
      <w:tr w:rsidR="000B1D64" w:rsidRPr="003801A6" w:rsidTr="007D686D">
        <w:trPr>
          <w:trHeight w:val="149"/>
        </w:trPr>
        <w:tc>
          <w:tcPr>
            <w:tcW w:w="10201" w:type="dxa"/>
            <w:shd w:val="clear" w:color="auto" w:fill="FFD966" w:themeFill="accent4" w:themeFillTint="99"/>
          </w:tcPr>
          <w:p w:rsidR="004A367E" w:rsidRPr="003801A6" w:rsidRDefault="004A367E" w:rsidP="004A367E">
            <w:pPr>
              <w:pStyle w:val="Default"/>
              <w:rPr>
                <w:rFonts w:asciiTheme="minorHAnsi" w:hAnsiTheme="minorHAnsi" w:cstheme="minorHAnsi"/>
              </w:rPr>
            </w:pPr>
          </w:p>
          <w:tbl>
            <w:tblPr>
              <w:tblW w:w="0" w:type="auto"/>
              <w:tblBorders>
                <w:top w:val="nil"/>
                <w:left w:val="nil"/>
                <w:bottom w:val="nil"/>
                <w:right w:val="nil"/>
              </w:tblBorders>
              <w:tblLook w:val="0000" w:firstRow="0" w:lastRow="0" w:firstColumn="0" w:lastColumn="0" w:noHBand="0" w:noVBand="0"/>
            </w:tblPr>
            <w:tblGrid>
              <w:gridCol w:w="7750"/>
            </w:tblGrid>
            <w:tr w:rsidR="004A367E" w:rsidRPr="003801A6">
              <w:trPr>
                <w:trHeight w:val="100"/>
              </w:trPr>
              <w:tc>
                <w:tcPr>
                  <w:tcW w:w="0" w:type="auto"/>
                </w:tcPr>
                <w:p w:rsidR="004A367E" w:rsidRPr="003801A6" w:rsidRDefault="004A367E" w:rsidP="00783BCB">
                  <w:pPr>
                    <w:pStyle w:val="Default"/>
                    <w:framePr w:hSpace="180" w:wrap="around" w:vAnchor="text" w:hAnchor="margin" w:xAlign="center" w:y="416"/>
                    <w:rPr>
                      <w:rFonts w:asciiTheme="minorHAnsi" w:hAnsiTheme="minorHAnsi" w:cstheme="minorHAnsi"/>
                    </w:rPr>
                  </w:pPr>
                  <w:r w:rsidRPr="003801A6">
                    <w:rPr>
                      <w:rFonts w:asciiTheme="minorHAnsi" w:hAnsiTheme="minorHAnsi" w:cstheme="minorHAnsi"/>
                      <w:b/>
                      <w:bCs/>
                    </w:rPr>
                    <w:t xml:space="preserve">                                            The Learning Journey: What I should already know?</w:t>
                  </w:r>
                </w:p>
              </w:tc>
            </w:tr>
            <w:tr w:rsidR="004A367E" w:rsidRPr="003801A6">
              <w:trPr>
                <w:trHeight w:val="100"/>
              </w:trPr>
              <w:tc>
                <w:tcPr>
                  <w:tcW w:w="0" w:type="auto"/>
                </w:tcPr>
                <w:p w:rsidR="004A367E" w:rsidRPr="003801A6" w:rsidRDefault="004A367E" w:rsidP="00783BCB">
                  <w:pPr>
                    <w:pStyle w:val="Default"/>
                    <w:framePr w:hSpace="180" w:wrap="around" w:vAnchor="text" w:hAnchor="margin" w:xAlign="center" w:y="416"/>
                    <w:rPr>
                      <w:rFonts w:asciiTheme="minorHAnsi" w:hAnsiTheme="minorHAnsi" w:cstheme="minorHAnsi"/>
                      <w:b/>
                      <w:bCs/>
                    </w:rPr>
                  </w:pPr>
                </w:p>
              </w:tc>
            </w:tr>
          </w:tbl>
          <w:p w:rsidR="000B1D64" w:rsidRPr="003801A6" w:rsidRDefault="000B1D64" w:rsidP="000B1D64">
            <w:pPr>
              <w:ind w:right="-813"/>
              <w:jc w:val="center"/>
              <w:rPr>
                <w:rFonts w:cstheme="minorHAnsi"/>
                <w:b/>
              </w:rPr>
            </w:pPr>
          </w:p>
        </w:tc>
      </w:tr>
      <w:tr w:rsidR="000B1D64" w:rsidRPr="003801A6" w:rsidTr="007D686D">
        <w:trPr>
          <w:trHeight w:val="1165"/>
        </w:trPr>
        <w:tc>
          <w:tcPr>
            <w:tcW w:w="10201" w:type="dxa"/>
          </w:tcPr>
          <w:p w:rsidR="007D686D" w:rsidRPr="003801A6" w:rsidRDefault="00792BDF" w:rsidP="00415A82">
            <w:pPr>
              <w:pStyle w:val="ListParagraph"/>
              <w:numPr>
                <w:ilvl w:val="0"/>
                <w:numId w:val="2"/>
              </w:numPr>
              <w:rPr>
                <w:rFonts w:cstheme="minorHAnsi"/>
                <w:i/>
                <w:color w:val="000000" w:themeColor="text1"/>
              </w:rPr>
            </w:pPr>
            <w:r w:rsidRPr="003801A6">
              <w:rPr>
                <w:rFonts w:cstheme="minorHAnsi"/>
                <w:i/>
                <w:color w:val="000000" w:themeColor="text1"/>
              </w:rPr>
              <w:t>I may</w:t>
            </w:r>
            <w:r w:rsidR="004A367E" w:rsidRPr="003801A6">
              <w:rPr>
                <w:rFonts w:cstheme="minorHAnsi"/>
                <w:i/>
                <w:color w:val="000000" w:themeColor="text1"/>
              </w:rPr>
              <w:t xml:space="preserve"> say who is in my family</w:t>
            </w:r>
          </w:p>
          <w:p w:rsidR="007D686D" w:rsidRPr="003801A6" w:rsidRDefault="00792BDF" w:rsidP="00415A82">
            <w:pPr>
              <w:pStyle w:val="ListParagraph"/>
              <w:numPr>
                <w:ilvl w:val="0"/>
                <w:numId w:val="2"/>
              </w:numPr>
              <w:rPr>
                <w:rFonts w:cstheme="minorHAnsi"/>
                <w:i/>
              </w:rPr>
            </w:pPr>
            <w:r w:rsidRPr="00A33677">
              <w:rPr>
                <w:rFonts w:cstheme="minorHAnsi"/>
                <w:i/>
                <w:color w:val="000000" w:themeColor="text1"/>
              </w:rPr>
              <w:t>I may say where I live</w:t>
            </w:r>
            <w:r w:rsidR="00A33677" w:rsidRPr="00A33677">
              <w:rPr>
                <w:rFonts w:cstheme="minorHAnsi"/>
                <w:i/>
                <w:color w:val="000000" w:themeColor="text1"/>
              </w:rPr>
              <w:t xml:space="preserve"> </w:t>
            </w:r>
          </w:p>
        </w:tc>
      </w:tr>
    </w:tbl>
    <w:tbl>
      <w:tblPr>
        <w:tblStyle w:val="TableGrid"/>
        <w:tblpPr w:leftFromText="180" w:rightFromText="180" w:vertAnchor="text" w:horzAnchor="margin" w:tblpXSpec="center" w:tblpY="2367"/>
        <w:tblW w:w="10201" w:type="dxa"/>
        <w:tblLook w:val="04A0" w:firstRow="1" w:lastRow="0" w:firstColumn="1" w:lastColumn="0" w:noHBand="0" w:noVBand="1"/>
      </w:tblPr>
      <w:tblGrid>
        <w:gridCol w:w="10201"/>
      </w:tblGrid>
      <w:tr w:rsidR="00DF30DE" w:rsidRPr="003801A6" w:rsidTr="00DF30DE">
        <w:trPr>
          <w:trHeight w:val="114"/>
        </w:trPr>
        <w:tc>
          <w:tcPr>
            <w:tcW w:w="10201" w:type="dxa"/>
            <w:shd w:val="clear" w:color="auto" w:fill="F4B083" w:themeFill="accent2" w:themeFillTint="99"/>
          </w:tcPr>
          <w:p w:rsidR="00DF30DE" w:rsidRPr="003801A6" w:rsidRDefault="00DF30DE" w:rsidP="00DF30DE">
            <w:pPr>
              <w:jc w:val="center"/>
              <w:rPr>
                <w:rFonts w:cstheme="minorHAnsi"/>
                <w:b/>
              </w:rPr>
            </w:pPr>
            <w:r w:rsidRPr="003801A6">
              <w:rPr>
                <w:rFonts w:cstheme="minorHAnsi"/>
                <w:b/>
              </w:rPr>
              <w:t>What will I know by the end of this unit?</w:t>
            </w:r>
          </w:p>
          <w:p w:rsidR="00DF30DE" w:rsidRPr="003801A6" w:rsidRDefault="00DF30DE" w:rsidP="00DF30DE">
            <w:pPr>
              <w:jc w:val="center"/>
              <w:rPr>
                <w:rFonts w:cstheme="minorHAnsi"/>
                <w:b/>
              </w:rPr>
            </w:pPr>
          </w:p>
        </w:tc>
      </w:tr>
      <w:tr w:rsidR="00041CE3" w:rsidRPr="003801A6" w:rsidTr="00041CE3">
        <w:trPr>
          <w:trHeight w:val="114"/>
        </w:trPr>
        <w:tc>
          <w:tcPr>
            <w:tcW w:w="10201" w:type="dxa"/>
            <w:shd w:val="clear" w:color="auto" w:fill="auto"/>
          </w:tcPr>
          <w:p w:rsidR="00041CE3" w:rsidRPr="003801A6" w:rsidRDefault="00041CE3" w:rsidP="00041CE3">
            <w:pPr>
              <w:autoSpaceDE w:val="0"/>
              <w:autoSpaceDN w:val="0"/>
              <w:adjustRightInd w:val="0"/>
              <w:rPr>
                <w:rFonts w:cstheme="minorHAnsi"/>
                <w:color w:val="000000"/>
              </w:rPr>
            </w:pPr>
            <w:r w:rsidRPr="003801A6">
              <w:rPr>
                <w:rFonts w:cstheme="minorHAnsi"/>
                <w:b/>
              </w:rPr>
              <w:t xml:space="preserve">Key learning:                                                                                        </w:t>
            </w:r>
            <w:r w:rsidRPr="003801A6">
              <w:rPr>
                <w:rFonts w:cstheme="minorHAnsi"/>
                <w:b/>
                <w:bCs/>
                <w:color w:val="000000"/>
              </w:rPr>
              <w:t xml:space="preserve"> Key </w:t>
            </w:r>
            <w:r w:rsidR="003801A6" w:rsidRPr="003801A6">
              <w:rPr>
                <w:rFonts w:cstheme="minorHAnsi"/>
                <w:b/>
                <w:bCs/>
                <w:color w:val="000000"/>
              </w:rPr>
              <w:t>skills:</w:t>
            </w:r>
            <w:r w:rsidRPr="003801A6">
              <w:rPr>
                <w:rFonts w:cstheme="minorHAnsi"/>
                <w:b/>
                <w:bCs/>
                <w:color w:val="000000"/>
              </w:rPr>
              <w:t xml:space="preserve"> </w:t>
            </w:r>
            <w:r w:rsidR="00DB4013">
              <w:rPr>
                <w:rFonts w:cstheme="minorHAnsi"/>
                <w:b/>
                <w:bCs/>
                <w:color w:val="000000"/>
              </w:rPr>
              <w:t xml:space="preserve"> I Can</w:t>
            </w:r>
            <w:proofErr w:type="gramStart"/>
            <w:r w:rsidR="00DB4013">
              <w:rPr>
                <w:rFonts w:cstheme="minorHAnsi"/>
                <w:b/>
                <w:bCs/>
                <w:color w:val="000000"/>
              </w:rPr>
              <w:t>..</w:t>
            </w:r>
            <w:proofErr w:type="gramEnd"/>
            <w:r w:rsidR="003801A6" w:rsidRPr="003801A6">
              <w:rPr>
                <w:rFonts w:cstheme="minorHAnsi"/>
                <w:b/>
                <w:bCs/>
                <w:color w:val="000000"/>
              </w:rPr>
              <w:t xml:space="preserve">                                                                               </w:t>
            </w:r>
            <w:r w:rsidR="00DB4013">
              <w:rPr>
                <w:rFonts w:cstheme="minorHAnsi"/>
                <w:b/>
                <w:bCs/>
                <w:color w:val="000000"/>
              </w:rPr>
              <w:t xml:space="preserve">                              </w:t>
            </w:r>
          </w:p>
          <w:p w:rsidR="00041CE3" w:rsidRDefault="00041CE3" w:rsidP="00041CE3">
            <w:pPr>
              <w:autoSpaceDE w:val="0"/>
              <w:autoSpaceDN w:val="0"/>
              <w:adjustRightInd w:val="0"/>
              <w:rPr>
                <w:rFonts w:cstheme="minorHAnsi"/>
                <w:color w:val="000000"/>
              </w:rPr>
            </w:pPr>
            <w:r w:rsidRPr="003801A6">
              <w:rPr>
                <w:rFonts w:cstheme="minorHAnsi"/>
              </w:rPr>
              <w:sym w:font="Symbol" w:char="F0B7"/>
            </w:r>
            <w:r w:rsidRPr="003801A6">
              <w:rPr>
                <w:rFonts w:cstheme="minorHAnsi"/>
              </w:rPr>
              <w:t xml:space="preserve"> </w:t>
            </w:r>
            <w:r w:rsidR="00DB4013">
              <w:rPr>
                <w:rFonts w:cstheme="minorHAnsi"/>
              </w:rPr>
              <w:t xml:space="preserve">Family Community: </w:t>
            </w:r>
            <w:r w:rsidRPr="003801A6">
              <w:rPr>
                <w:rFonts w:cstheme="minorHAnsi"/>
              </w:rPr>
              <w:t xml:space="preserve">My family and my home                             </w:t>
            </w:r>
            <w:r w:rsidR="00DB4013">
              <w:rPr>
                <w:rFonts w:cstheme="minorHAnsi"/>
              </w:rPr>
              <w:t xml:space="preserve"> </w:t>
            </w:r>
            <w:r w:rsidR="00DB4013">
              <w:rPr>
                <w:rFonts w:cstheme="minorHAnsi"/>
                <w:color w:val="000000"/>
              </w:rPr>
              <w:t>T</w:t>
            </w:r>
            <w:r w:rsidR="00DB4013" w:rsidRPr="003801A6">
              <w:rPr>
                <w:rFonts w:cstheme="minorHAnsi"/>
                <w:color w:val="000000"/>
              </w:rPr>
              <w:t>alk about myself</w:t>
            </w:r>
            <w:r w:rsidR="00DB4013">
              <w:rPr>
                <w:rFonts w:cstheme="minorHAnsi"/>
                <w:color w:val="000000"/>
              </w:rPr>
              <w:t>, family, we are all unique</w:t>
            </w:r>
            <w:r w:rsidRPr="003801A6">
              <w:rPr>
                <w:rFonts w:cstheme="minorHAnsi"/>
                <w:color w:val="000000"/>
              </w:rPr>
              <w:t xml:space="preserve">.   </w:t>
            </w:r>
          </w:p>
          <w:p w:rsidR="00A33677" w:rsidRDefault="00A33677" w:rsidP="00A33677">
            <w:pPr>
              <w:pStyle w:val="ListParagraph"/>
              <w:numPr>
                <w:ilvl w:val="0"/>
                <w:numId w:val="8"/>
              </w:numPr>
              <w:autoSpaceDE w:val="0"/>
              <w:autoSpaceDN w:val="0"/>
              <w:adjustRightInd w:val="0"/>
              <w:ind w:left="142" w:hanging="142"/>
              <w:rPr>
                <w:rFonts w:cstheme="minorHAnsi"/>
                <w:color w:val="000000"/>
              </w:rPr>
            </w:pPr>
            <w:r>
              <w:rPr>
                <w:rFonts w:cstheme="minorHAnsi"/>
                <w:color w:val="000000"/>
              </w:rPr>
              <w:t>Let’s be Friends:                                                                                 Establish rules to be happy, safe, learn good/</w:t>
            </w:r>
          </w:p>
          <w:p w:rsidR="00A33677" w:rsidRPr="00A33677" w:rsidRDefault="00A33677" w:rsidP="00A33677">
            <w:pPr>
              <w:pStyle w:val="ListParagraph"/>
              <w:autoSpaceDE w:val="0"/>
              <w:autoSpaceDN w:val="0"/>
              <w:adjustRightInd w:val="0"/>
              <w:ind w:left="142"/>
              <w:rPr>
                <w:rFonts w:cstheme="minorHAnsi"/>
                <w:color w:val="000000"/>
              </w:rPr>
            </w:pPr>
            <w:r>
              <w:rPr>
                <w:rFonts w:cstheme="minorHAnsi"/>
                <w:color w:val="000000"/>
              </w:rPr>
              <w:t xml:space="preserve">                                                                                                              bad choices, taking turns, sharing, a good friend</w:t>
            </w:r>
          </w:p>
          <w:p w:rsidR="00DB4013" w:rsidRDefault="00041CE3" w:rsidP="00A1584B">
            <w:pPr>
              <w:pStyle w:val="ListParagraph"/>
              <w:numPr>
                <w:ilvl w:val="0"/>
                <w:numId w:val="4"/>
              </w:numPr>
              <w:autoSpaceDE w:val="0"/>
              <w:autoSpaceDN w:val="0"/>
              <w:adjustRightInd w:val="0"/>
              <w:ind w:left="142" w:hanging="142"/>
              <w:rPr>
                <w:rFonts w:cstheme="minorHAnsi"/>
                <w:color w:val="000000"/>
              </w:rPr>
            </w:pPr>
            <w:r w:rsidRPr="00DB4013">
              <w:rPr>
                <w:rFonts w:cstheme="minorHAnsi"/>
              </w:rPr>
              <w:t xml:space="preserve">My emotions                                                                                      </w:t>
            </w:r>
            <w:r w:rsidR="00DB4013" w:rsidRPr="00DB4013">
              <w:rPr>
                <w:rFonts w:cstheme="minorHAnsi"/>
                <w:color w:val="000000"/>
              </w:rPr>
              <w:t>Talk about how I am feeling</w:t>
            </w:r>
          </w:p>
          <w:p w:rsidR="00DC7B21" w:rsidRPr="00DC7B21" w:rsidRDefault="00A33677" w:rsidP="00041CE3">
            <w:pPr>
              <w:pStyle w:val="ListParagraph"/>
              <w:numPr>
                <w:ilvl w:val="0"/>
                <w:numId w:val="4"/>
              </w:numPr>
              <w:autoSpaceDE w:val="0"/>
              <w:autoSpaceDN w:val="0"/>
              <w:adjustRightInd w:val="0"/>
              <w:ind w:left="142" w:hanging="142"/>
              <w:rPr>
                <w:rFonts w:cstheme="minorHAnsi"/>
                <w:color w:val="000000"/>
              </w:rPr>
            </w:pPr>
            <w:r>
              <w:rPr>
                <w:rFonts w:cstheme="minorHAnsi"/>
              </w:rPr>
              <w:t>People Who Help M</w:t>
            </w:r>
            <w:r w:rsidR="00DB4013" w:rsidRPr="00DB4013">
              <w:rPr>
                <w:rFonts w:cstheme="minorHAnsi"/>
              </w:rPr>
              <w:t>e</w:t>
            </w:r>
            <w:r>
              <w:rPr>
                <w:rFonts w:cstheme="minorHAnsi"/>
              </w:rPr>
              <w:t xml:space="preserve"> in the school and local community</w:t>
            </w:r>
            <w:r w:rsidR="00041CE3" w:rsidRPr="00DB4013">
              <w:rPr>
                <w:rFonts w:cstheme="minorHAnsi"/>
              </w:rPr>
              <w:t xml:space="preserve"> </w:t>
            </w:r>
            <w:r>
              <w:rPr>
                <w:rFonts w:cstheme="minorHAnsi"/>
              </w:rPr>
              <w:t xml:space="preserve">        </w:t>
            </w:r>
            <w:r w:rsidR="00DB4013">
              <w:rPr>
                <w:rFonts w:cstheme="minorHAnsi"/>
              </w:rPr>
              <w:t>Talk about</w:t>
            </w:r>
            <w:r>
              <w:rPr>
                <w:rFonts w:cstheme="minorHAnsi"/>
              </w:rPr>
              <w:t xml:space="preserve"> adults who can help me</w:t>
            </w:r>
            <w:r w:rsidR="00041CE3" w:rsidRPr="00DB4013">
              <w:rPr>
                <w:rFonts w:cstheme="minorHAnsi"/>
              </w:rPr>
              <w:t xml:space="preserve">  </w:t>
            </w:r>
          </w:p>
          <w:p w:rsidR="00DC7B21" w:rsidRDefault="00DC7B21" w:rsidP="00DC7B21">
            <w:pPr>
              <w:pStyle w:val="ListParagraph"/>
              <w:autoSpaceDE w:val="0"/>
              <w:autoSpaceDN w:val="0"/>
              <w:adjustRightInd w:val="0"/>
              <w:ind w:left="142"/>
              <w:rPr>
                <w:rFonts w:cstheme="minorHAnsi"/>
              </w:rPr>
            </w:pPr>
          </w:p>
          <w:p w:rsidR="00041CE3" w:rsidRPr="00A33677" w:rsidRDefault="00041CE3" w:rsidP="00DC7B21">
            <w:pPr>
              <w:pStyle w:val="ListParagraph"/>
              <w:autoSpaceDE w:val="0"/>
              <w:autoSpaceDN w:val="0"/>
              <w:adjustRightInd w:val="0"/>
              <w:ind w:left="142"/>
              <w:rPr>
                <w:rFonts w:cstheme="minorHAnsi"/>
                <w:color w:val="000000"/>
              </w:rPr>
            </w:pPr>
            <w:r w:rsidRPr="00DB4013">
              <w:rPr>
                <w:rFonts w:cstheme="minorHAnsi"/>
              </w:rPr>
              <w:t xml:space="preserve">                                        </w:t>
            </w:r>
            <w:r w:rsidR="003801A6" w:rsidRPr="00DB4013">
              <w:rPr>
                <w:rFonts w:cstheme="minorHAnsi"/>
              </w:rPr>
              <w:t xml:space="preserve">                               </w:t>
            </w:r>
            <w:r w:rsidR="00DB4013">
              <w:rPr>
                <w:rFonts w:cstheme="minorHAnsi"/>
                <w:color w:val="000000"/>
              </w:rPr>
              <w:t xml:space="preserve"> </w:t>
            </w:r>
            <w:r w:rsidRPr="00DB4013">
              <w:rPr>
                <w:rFonts w:cstheme="minorHAnsi"/>
                <w:color w:val="000000"/>
              </w:rPr>
              <w:t xml:space="preserve"> </w:t>
            </w:r>
            <w:r w:rsidRPr="00A33677">
              <w:rPr>
                <w:rFonts w:cstheme="minorHAnsi"/>
              </w:rPr>
              <w:t xml:space="preserve">                                                                </w:t>
            </w:r>
            <w:r w:rsidRPr="00A33677">
              <w:rPr>
                <w:rFonts w:cstheme="minorHAnsi"/>
                <w:color w:val="000000"/>
              </w:rPr>
              <w:t xml:space="preserve"> </w:t>
            </w:r>
            <w:r w:rsidR="003801A6" w:rsidRPr="00A33677">
              <w:rPr>
                <w:rFonts w:cstheme="minorHAnsi"/>
                <w:color w:val="000000"/>
              </w:rPr>
              <w:t xml:space="preserve">             </w:t>
            </w:r>
            <w:r w:rsidRPr="00A33677">
              <w:rPr>
                <w:rFonts w:cstheme="minorHAnsi"/>
                <w:color w:val="000000"/>
                <w:sz w:val="23"/>
                <w:szCs w:val="23"/>
              </w:rPr>
              <w:t xml:space="preserve"> </w:t>
            </w:r>
          </w:p>
          <w:p w:rsidR="00162CE4" w:rsidRDefault="00041CE3" w:rsidP="00DB4013">
            <w:pPr>
              <w:autoSpaceDE w:val="0"/>
              <w:autoSpaceDN w:val="0"/>
              <w:adjustRightInd w:val="0"/>
              <w:rPr>
                <w:rFonts w:cstheme="minorHAnsi"/>
                <w:b/>
              </w:rPr>
            </w:pPr>
            <w:r w:rsidRPr="003801A6">
              <w:rPr>
                <w:rFonts w:cstheme="minorHAnsi"/>
                <w:noProof/>
                <w:lang w:eastAsia="en-GB"/>
              </w:rPr>
              <w:drawing>
                <wp:inline distT="0" distB="0" distL="0" distR="0" wp14:anchorId="6A399446" wp14:editId="3DFA3DF6">
                  <wp:extent cx="1600200" cy="2000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614215" cy="2017769"/>
                          </a:xfrm>
                          <a:prstGeom prst="rect">
                            <a:avLst/>
                          </a:prstGeom>
                        </pic:spPr>
                      </pic:pic>
                    </a:graphicData>
                  </a:graphic>
                </wp:inline>
              </w:drawing>
            </w:r>
            <w:r w:rsidRPr="003801A6">
              <w:rPr>
                <w:rFonts w:cstheme="minorHAnsi"/>
                <w:b/>
              </w:rPr>
              <w:t xml:space="preserve">                                                                   </w:t>
            </w:r>
            <w:r w:rsidRPr="003801A6">
              <w:rPr>
                <w:rFonts w:cstheme="minorHAnsi"/>
                <w:noProof/>
                <w:lang w:eastAsia="en-GB"/>
              </w:rPr>
              <w:drawing>
                <wp:inline distT="0" distB="0" distL="0" distR="0" wp14:anchorId="66938E41" wp14:editId="45C549B3">
                  <wp:extent cx="1638300" cy="2047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638300" cy="2047875"/>
                          </a:xfrm>
                          <a:prstGeom prst="rect">
                            <a:avLst/>
                          </a:prstGeom>
                        </pic:spPr>
                      </pic:pic>
                    </a:graphicData>
                  </a:graphic>
                </wp:inline>
              </w:drawing>
            </w:r>
          </w:p>
          <w:p w:rsidR="00DC7B21" w:rsidRPr="003801A6" w:rsidRDefault="00DC7B21" w:rsidP="00DB4013">
            <w:pPr>
              <w:autoSpaceDE w:val="0"/>
              <w:autoSpaceDN w:val="0"/>
              <w:adjustRightInd w:val="0"/>
              <w:rPr>
                <w:rFonts w:cstheme="minorHAnsi"/>
                <w:b/>
              </w:rPr>
            </w:pPr>
          </w:p>
        </w:tc>
      </w:tr>
    </w:tbl>
    <w:p w:rsidR="00941536" w:rsidRPr="003801A6" w:rsidRDefault="00941536" w:rsidP="007D686D">
      <w:pPr>
        <w:rPr>
          <w:rFonts w:cstheme="minorHAnsi"/>
        </w:rPr>
      </w:pPr>
    </w:p>
    <w:tbl>
      <w:tblPr>
        <w:tblStyle w:val="TableGrid"/>
        <w:tblpPr w:leftFromText="180" w:rightFromText="180" w:vertAnchor="text" w:horzAnchor="margin" w:tblpXSpec="center" w:tblpY="-689"/>
        <w:tblOverlap w:val="never"/>
        <w:tblW w:w="10612" w:type="dxa"/>
        <w:tblLook w:val="04A0" w:firstRow="1" w:lastRow="0" w:firstColumn="1" w:lastColumn="0" w:noHBand="0" w:noVBand="1"/>
      </w:tblPr>
      <w:tblGrid>
        <w:gridCol w:w="3510"/>
        <w:gridCol w:w="7102"/>
      </w:tblGrid>
      <w:tr w:rsidR="00FA22ED" w:rsidRPr="003801A6" w:rsidTr="00FA22ED">
        <w:trPr>
          <w:trHeight w:val="410"/>
        </w:trPr>
        <w:tc>
          <w:tcPr>
            <w:tcW w:w="10612" w:type="dxa"/>
            <w:gridSpan w:val="2"/>
            <w:shd w:val="clear" w:color="auto" w:fill="A8D08D" w:themeFill="accent6" w:themeFillTint="99"/>
          </w:tcPr>
          <w:p w:rsidR="00FA22ED" w:rsidRPr="003801A6" w:rsidRDefault="00FA22ED" w:rsidP="00FA22ED">
            <w:pPr>
              <w:ind w:left="-567"/>
              <w:jc w:val="center"/>
              <w:rPr>
                <w:rFonts w:cstheme="minorHAnsi"/>
                <w:b/>
              </w:rPr>
            </w:pPr>
            <w:r w:rsidRPr="003801A6">
              <w:rPr>
                <w:rFonts w:cstheme="minorHAnsi"/>
                <w:b/>
              </w:rPr>
              <w:lastRenderedPageBreak/>
              <w:t>Vocabulary – You need to be able to understand and be able to use these words by the end of this unit</w:t>
            </w:r>
          </w:p>
        </w:tc>
      </w:tr>
      <w:tr w:rsidR="00FA22ED" w:rsidRPr="003801A6" w:rsidTr="00DB4013">
        <w:trPr>
          <w:trHeight w:val="410"/>
        </w:trPr>
        <w:tc>
          <w:tcPr>
            <w:tcW w:w="3510" w:type="dxa"/>
          </w:tcPr>
          <w:p w:rsidR="00FA22ED" w:rsidRPr="003801A6" w:rsidRDefault="00FA22ED" w:rsidP="00FA22ED">
            <w:pPr>
              <w:rPr>
                <w:rFonts w:cstheme="minorHAnsi"/>
                <w:b/>
                <w:color w:val="FF0000"/>
                <w:sz w:val="40"/>
                <w:szCs w:val="40"/>
              </w:rPr>
            </w:pPr>
            <w:r w:rsidRPr="003801A6">
              <w:rPr>
                <w:rFonts w:cstheme="minorHAnsi"/>
                <w:b/>
                <w:sz w:val="40"/>
                <w:szCs w:val="40"/>
              </w:rPr>
              <w:t>Friend</w:t>
            </w:r>
          </w:p>
        </w:tc>
        <w:tc>
          <w:tcPr>
            <w:tcW w:w="7102" w:type="dxa"/>
          </w:tcPr>
          <w:p w:rsidR="00FA22ED" w:rsidRPr="003801A6" w:rsidRDefault="00FA22ED" w:rsidP="00FA22ED">
            <w:pPr>
              <w:rPr>
                <w:rFonts w:cstheme="minorHAnsi"/>
                <w:b/>
                <w:color w:val="FF0000"/>
                <w:sz w:val="28"/>
                <w:szCs w:val="24"/>
              </w:rPr>
            </w:pPr>
            <w:r w:rsidRPr="003801A6">
              <w:rPr>
                <w:rFonts w:cstheme="minorHAnsi"/>
                <w:b/>
                <w:color w:val="FF0000"/>
                <w:sz w:val="28"/>
                <w:szCs w:val="24"/>
              </w:rPr>
              <w:t xml:space="preserve">A person you know well and you like a lot but who is not a member of your family. </w:t>
            </w:r>
          </w:p>
        </w:tc>
      </w:tr>
      <w:tr w:rsidR="00FA22ED" w:rsidRPr="003801A6" w:rsidTr="00DB4013">
        <w:trPr>
          <w:trHeight w:val="410"/>
        </w:trPr>
        <w:tc>
          <w:tcPr>
            <w:tcW w:w="3510" w:type="dxa"/>
          </w:tcPr>
          <w:p w:rsidR="00FA22ED" w:rsidRPr="003801A6" w:rsidRDefault="00FA22ED" w:rsidP="00FA22ED">
            <w:pPr>
              <w:rPr>
                <w:rFonts w:cstheme="minorHAnsi"/>
                <w:b/>
                <w:sz w:val="40"/>
                <w:szCs w:val="40"/>
              </w:rPr>
            </w:pPr>
            <w:r w:rsidRPr="003801A6">
              <w:rPr>
                <w:rFonts w:cstheme="minorHAnsi"/>
                <w:b/>
                <w:sz w:val="40"/>
                <w:szCs w:val="40"/>
              </w:rPr>
              <w:t>Emotion</w:t>
            </w:r>
          </w:p>
        </w:tc>
        <w:tc>
          <w:tcPr>
            <w:tcW w:w="7102" w:type="dxa"/>
          </w:tcPr>
          <w:p w:rsidR="00FA22ED" w:rsidRPr="003801A6" w:rsidRDefault="00FA22ED" w:rsidP="00FA22ED">
            <w:pPr>
              <w:rPr>
                <w:rFonts w:cstheme="minorHAnsi"/>
                <w:b/>
                <w:color w:val="FF0000"/>
                <w:sz w:val="28"/>
                <w:szCs w:val="24"/>
              </w:rPr>
            </w:pPr>
            <w:r w:rsidRPr="003801A6">
              <w:rPr>
                <w:rFonts w:cstheme="minorHAnsi"/>
                <w:b/>
                <w:color w:val="FF0000"/>
                <w:sz w:val="28"/>
                <w:szCs w:val="24"/>
              </w:rPr>
              <w:t>A feeling you feel, like happy, sad or angry.</w:t>
            </w:r>
          </w:p>
        </w:tc>
      </w:tr>
      <w:tr w:rsidR="00FA22ED" w:rsidRPr="003801A6" w:rsidTr="00DB4013">
        <w:trPr>
          <w:trHeight w:val="410"/>
        </w:trPr>
        <w:tc>
          <w:tcPr>
            <w:tcW w:w="3510" w:type="dxa"/>
          </w:tcPr>
          <w:p w:rsidR="00FA22ED" w:rsidRPr="003801A6" w:rsidRDefault="00FA22ED" w:rsidP="00FA22ED">
            <w:pPr>
              <w:rPr>
                <w:rFonts w:cstheme="minorHAnsi"/>
                <w:b/>
                <w:sz w:val="40"/>
                <w:szCs w:val="40"/>
              </w:rPr>
            </w:pPr>
            <w:r w:rsidRPr="003801A6">
              <w:rPr>
                <w:rFonts w:cstheme="minorHAnsi"/>
                <w:b/>
                <w:sz w:val="40"/>
                <w:szCs w:val="40"/>
              </w:rPr>
              <w:t>Loneliness</w:t>
            </w:r>
          </w:p>
        </w:tc>
        <w:tc>
          <w:tcPr>
            <w:tcW w:w="7102" w:type="dxa"/>
          </w:tcPr>
          <w:p w:rsidR="00FA22ED" w:rsidRPr="003801A6" w:rsidRDefault="00FA22ED" w:rsidP="00FA22ED">
            <w:pPr>
              <w:rPr>
                <w:rFonts w:cstheme="minorHAnsi"/>
                <w:b/>
                <w:color w:val="FF0000"/>
                <w:sz w:val="28"/>
                <w:szCs w:val="24"/>
              </w:rPr>
            </w:pPr>
            <w:r w:rsidRPr="003801A6">
              <w:rPr>
                <w:rFonts w:cstheme="minorHAnsi"/>
                <w:b/>
                <w:color w:val="FF0000"/>
                <w:sz w:val="28"/>
                <w:szCs w:val="24"/>
              </w:rPr>
              <w:t>Sadness because you have no friends.</w:t>
            </w:r>
          </w:p>
        </w:tc>
      </w:tr>
      <w:tr w:rsidR="00FA22ED" w:rsidRPr="003801A6" w:rsidTr="00DB4013">
        <w:trPr>
          <w:trHeight w:val="410"/>
        </w:trPr>
        <w:tc>
          <w:tcPr>
            <w:tcW w:w="3510" w:type="dxa"/>
          </w:tcPr>
          <w:p w:rsidR="00FA22ED" w:rsidRPr="003801A6" w:rsidRDefault="00FA22ED" w:rsidP="00FA22ED">
            <w:pPr>
              <w:rPr>
                <w:rFonts w:cstheme="minorHAnsi"/>
                <w:b/>
                <w:sz w:val="40"/>
                <w:szCs w:val="40"/>
              </w:rPr>
            </w:pPr>
            <w:r w:rsidRPr="003801A6">
              <w:rPr>
                <w:rFonts w:cstheme="minorHAnsi"/>
                <w:b/>
                <w:sz w:val="40"/>
                <w:szCs w:val="40"/>
              </w:rPr>
              <w:t>Same</w:t>
            </w:r>
          </w:p>
        </w:tc>
        <w:tc>
          <w:tcPr>
            <w:tcW w:w="7102" w:type="dxa"/>
          </w:tcPr>
          <w:p w:rsidR="00FA22ED" w:rsidRPr="003801A6" w:rsidRDefault="00FA22ED" w:rsidP="00FA22ED">
            <w:pPr>
              <w:rPr>
                <w:rFonts w:cstheme="minorHAnsi"/>
                <w:b/>
                <w:color w:val="FF0000"/>
                <w:sz w:val="28"/>
                <w:szCs w:val="24"/>
              </w:rPr>
            </w:pPr>
            <w:r w:rsidRPr="003801A6">
              <w:rPr>
                <w:rFonts w:cstheme="minorHAnsi"/>
                <w:b/>
                <w:color w:val="FF0000"/>
                <w:sz w:val="28"/>
                <w:szCs w:val="24"/>
              </w:rPr>
              <w:t>Things, that look alike.</w:t>
            </w:r>
          </w:p>
        </w:tc>
      </w:tr>
      <w:tr w:rsidR="00FA22ED" w:rsidRPr="003801A6" w:rsidTr="00DB4013">
        <w:trPr>
          <w:trHeight w:val="410"/>
        </w:trPr>
        <w:tc>
          <w:tcPr>
            <w:tcW w:w="3510" w:type="dxa"/>
          </w:tcPr>
          <w:p w:rsidR="00FA22ED" w:rsidRPr="003801A6" w:rsidRDefault="00FA22ED" w:rsidP="00FA22ED">
            <w:pPr>
              <w:rPr>
                <w:rFonts w:cstheme="minorHAnsi"/>
                <w:b/>
                <w:sz w:val="40"/>
                <w:szCs w:val="40"/>
              </w:rPr>
            </w:pPr>
            <w:r w:rsidRPr="003801A6">
              <w:rPr>
                <w:rFonts w:cstheme="minorHAnsi"/>
                <w:b/>
                <w:sz w:val="40"/>
                <w:szCs w:val="40"/>
              </w:rPr>
              <w:t>Different</w:t>
            </w:r>
          </w:p>
        </w:tc>
        <w:tc>
          <w:tcPr>
            <w:tcW w:w="7102" w:type="dxa"/>
          </w:tcPr>
          <w:p w:rsidR="00FA22ED" w:rsidRPr="003801A6" w:rsidRDefault="00FA22ED" w:rsidP="00FA22ED">
            <w:pPr>
              <w:rPr>
                <w:rFonts w:cstheme="minorHAnsi"/>
                <w:b/>
                <w:color w:val="FF0000"/>
                <w:sz w:val="28"/>
                <w:szCs w:val="24"/>
              </w:rPr>
            </w:pPr>
            <w:r w:rsidRPr="003801A6">
              <w:rPr>
                <w:rFonts w:cstheme="minorHAnsi"/>
                <w:b/>
                <w:color w:val="FF0000"/>
                <w:sz w:val="28"/>
                <w:szCs w:val="24"/>
              </w:rPr>
              <w:t>Things that are not the same.</w:t>
            </w:r>
          </w:p>
        </w:tc>
      </w:tr>
      <w:tr w:rsidR="00FA22ED" w:rsidRPr="003801A6" w:rsidTr="00DB4013">
        <w:trPr>
          <w:trHeight w:val="410"/>
        </w:trPr>
        <w:tc>
          <w:tcPr>
            <w:tcW w:w="3510" w:type="dxa"/>
          </w:tcPr>
          <w:p w:rsidR="00FA22ED" w:rsidRPr="003801A6" w:rsidRDefault="00FA22ED" w:rsidP="00FA22ED">
            <w:pPr>
              <w:rPr>
                <w:rFonts w:cstheme="minorHAnsi"/>
                <w:b/>
                <w:sz w:val="40"/>
                <w:szCs w:val="40"/>
              </w:rPr>
            </w:pPr>
            <w:r w:rsidRPr="003801A6">
              <w:rPr>
                <w:rFonts w:cstheme="minorHAnsi"/>
                <w:b/>
                <w:sz w:val="40"/>
                <w:szCs w:val="40"/>
              </w:rPr>
              <w:t>Unique</w:t>
            </w:r>
          </w:p>
        </w:tc>
        <w:tc>
          <w:tcPr>
            <w:tcW w:w="7102" w:type="dxa"/>
          </w:tcPr>
          <w:p w:rsidR="00FA22ED" w:rsidRPr="003801A6" w:rsidRDefault="00FA22ED" w:rsidP="00FA22ED">
            <w:pPr>
              <w:rPr>
                <w:rFonts w:cstheme="minorHAnsi"/>
                <w:b/>
                <w:color w:val="FF0000"/>
                <w:sz w:val="28"/>
                <w:szCs w:val="24"/>
              </w:rPr>
            </w:pPr>
            <w:r w:rsidRPr="003801A6">
              <w:rPr>
                <w:rFonts w:cstheme="minorHAnsi"/>
                <w:b/>
                <w:color w:val="FF0000"/>
                <w:sz w:val="28"/>
                <w:szCs w:val="24"/>
              </w:rPr>
              <w:t>We are all different and one of a kind.</w:t>
            </w:r>
          </w:p>
        </w:tc>
      </w:tr>
      <w:tr w:rsidR="00FA22ED" w:rsidRPr="003801A6" w:rsidTr="00DB4013">
        <w:trPr>
          <w:trHeight w:val="410"/>
        </w:trPr>
        <w:tc>
          <w:tcPr>
            <w:tcW w:w="3510" w:type="dxa"/>
          </w:tcPr>
          <w:p w:rsidR="00FA22ED" w:rsidRPr="003801A6" w:rsidRDefault="00FA22ED" w:rsidP="00FA22ED">
            <w:pPr>
              <w:rPr>
                <w:rFonts w:cstheme="minorHAnsi"/>
                <w:b/>
                <w:sz w:val="40"/>
                <w:szCs w:val="40"/>
              </w:rPr>
            </w:pPr>
            <w:r w:rsidRPr="003801A6">
              <w:rPr>
                <w:rFonts w:cstheme="minorHAnsi"/>
                <w:b/>
                <w:sz w:val="40"/>
                <w:szCs w:val="40"/>
              </w:rPr>
              <w:t>Rules and Routines</w:t>
            </w:r>
          </w:p>
        </w:tc>
        <w:tc>
          <w:tcPr>
            <w:tcW w:w="7102" w:type="dxa"/>
          </w:tcPr>
          <w:p w:rsidR="00FA22ED" w:rsidRPr="003801A6" w:rsidRDefault="00FA22ED" w:rsidP="00FA22ED">
            <w:pPr>
              <w:rPr>
                <w:rFonts w:cstheme="minorHAnsi"/>
                <w:b/>
                <w:color w:val="FF0000"/>
                <w:sz w:val="28"/>
                <w:szCs w:val="24"/>
              </w:rPr>
            </w:pPr>
            <w:r w:rsidRPr="003801A6">
              <w:rPr>
                <w:rFonts w:cstheme="minorHAnsi"/>
                <w:b/>
                <w:color w:val="FF0000"/>
                <w:sz w:val="28"/>
                <w:szCs w:val="24"/>
              </w:rPr>
              <w:t>These ensure we are all kept happy and safe</w:t>
            </w:r>
            <w:r w:rsidR="00DB4013">
              <w:rPr>
                <w:rFonts w:cstheme="minorHAnsi"/>
                <w:b/>
                <w:color w:val="FF0000"/>
                <w:sz w:val="28"/>
                <w:szCs w:val="24"/>
              </w:rPr>
              <w:t>.</w:t>
            </w:r>
          </w:p>
        </w:tc>
      </w:tr>
      <w:tr w:rsidR="00FA22ED" w:rsidRPr="003801A6" w:rsidTr="00DB4013">
        <w:trPr>
          <w:trHeight w:val="410"/>
        </w:trPr>
        <w:tc>
          <w:tcPr>
            <w:tcW w:w="3510" w:type="dxa"/>
          </w:tcPr>
          <w:p w:rsidR="00FA22ED" w:rsidRPr="003801A6" w:rsidRDefault="00FA22ED" w:rsidP="00FA22ED">
            <w:pPr>
              <w:rPr>
                <w:rFonts w:cstheme="minorHAnsi"/>
                <w:b/>
                <w:sz w:val="40"/>
                <w:szCs w:val="40"/>
              </w:rPr>
            </w:pPr>
            <w:r w:rsidRPr="003801A6">
              <w:rPr>
                <w:rFonts w:cstheme="minorHAnsi"/>
                <w:b/>
                <w:sz w:val="40"/>
                <w:szCs w:val="40"/>
              </w:rPr>
              <w:t xml:space="preserve">Share </w:t>
            </w:r>
          </w:p>
        </w:tc>
        <w:tc>
          <w:tcPr>
            <w:tcW w:w="7102" w:type="dxa"/>
          </w:tcPr>
          <w:p w:rsidR="00FA22ED" w:rsidRPr="003801A6" w:rsidRDefault="00FA22ED" w:rsidP="00FA22ED">
            <w:pPr>
              <w:rPr>
                <w:rFonts w:cstheme="minorHAnsi"/>
                <w:b/>
                <w:color w:val="FF0000"/>
                <w:sz w:val="28"/>
                <w:szCs w:val="24"/>
              </w:rPr>
            </w:pPr>
            <w:r w:rsidRPr="003801A6">
              <w:rPr>
                <w:rFonts w:cstheme="minorHAnsi"/>
                <w:b/>
                <w:color w:val="FF0000"/>
                <w:sz w:val="28"/>
                <w:szCs w:val="24"/>
              </w:rPr>
              <w:t>To take turns or give someone something</w:t>
            </w:r>
            <w:r w:rsidR="00DB4013">
              <w:rPr>
                <w:rFonts w:cstheme="minorHAnsi"/>
                <w:b/>
                <w:color w:val="FF0000"/>
                <w:sz w:val="28"/>
                <w:szCs w:val="24"/>
              </w:rPr>
              <w:t>.</w:t>
            </w:r>
          </w:p>
        </w:tc>
      </w:tr>
      <w:tr w:rsidR="00DB4013" w:rsidRPr="003801A6" w:rsidTr="00DB4013">
        <w:trPr>
          <w:trHeight w:val="410"/>
        </w:trPr>
        <w:tc>
          <w:tcPr>
            <w:tcW w:w="3510" w:type="dxa"/>
          </w:tcPr>
          <w:p w:rsidR="00DB4013" w:rsidRPr="003801A6" w:rsidRDefault="00DB4013" w:rsidP="00FA22ED">
            <w:pPr>
              <w:rPr>
                <w:rFonts w:cstheme="minorHAnsi"/>
                <w:b/>
                <w:sz w:val="40"/>
                <w:szCs w:val="40"/>
              </w:rPr>
            </w:pPr>
            <w:r>
              <w:rPr>
                <w:rFonts w:cstheme="minorHAnsi"/>
                <w:b/>
                <w:sz w:val="40"/>
                <w:szCs w:val="40"/>
              </w:rPr>
              <w:t>Community</w:t>
            </w:r>
          </w:p>
        </w:tc>
        <w:tc>
          <w:tcPr>
            <w:tcW w:w="7102" w:type="dxa"/>
          </w:tcPr>
          <w:p w:rsidR="00DB4013" w:rsidRPr="00DB4013" w:rsidRDefault="00DB4013" w:rsidP="00FA22ED">
            <w:pPr>
              <w:rPr>
                <w:rFonts w:cstheme="minorHAnsi"/>
                <w:b/>
                <w:color w:val="FF0000"/>
                <w:sz w:val="28"/>
                <w:szCs w:val="28"/>
              </w:rPr>
            </w:pPr>
            <w:r w:rsidRPr="00DB4013">
              <w:rPr>
                <w:rFonts w:cstheme="minorHAnsi"/>
                <w:b/>
                <w:color w:val="FF0000"/>
                <w:sz w:val="28"/>
                <w:szCs w:val="28"/>
                <w:shd w:val="clear" w:color="auto" w:fill="FFFFFF"/>
              </w:rPr>
              <w:t>A community is made up of a group of people who share or live in the same place</w:t>
            </w:r>
            <w:r>
              <w:rPr>
                <w:rFonts w:cstheme="minorHAnsi"/>
                <w:b/>
                <w:color w:val="FF0000"/>
                <w:sz w:val="28"/>
                <w:szCs w:val="28"/>
                <w:shd w:val="clear" w:color="auto" w:fill="FFFFFF"/>
              </w:rPr>
              <w:t>.</w:t>
            </w:r>
          </w:p>
        </w:tc>
      </w:tr>
      <w:tr w:rsidR="00DB4013" w:rsidRPr="003801A6" w:rsidTr="00DB4013">
        <w:trPr>
          <w:trHeight w:val="410"/>
        </w:trPr>
        <w:tc>
          <w:tcPr>
            <w:tcW w:w="3510" w:type="dxa"/>
          </w:tcPr>
          <w:p w:rsidR="00DB4013" w:rsidRDefault="00DB4013" w:rsidP="00FA22ED">
            <w:pPr>
              <w:rPr>
                <w:rFonts w:cstheme="minorHAnsi"/>
                <w:b/>
                <w:sz w:val="40"/>
                <w:szCs w:val="40"/>
              </w:rPr>
            </w:pPr>
          </w:p>
        </w:tc>
        <w:tc>
          <w:tcPr>
            <w:tcW w:w="7102" w:type="dxa"/>
          </w:tcPr>
          <w:p w:rsidR="00DB4013" w:rsidRPr="00DB4013" w:rsidRDefault="00DB4013" w:rsidP="00FA22ED">
            <w:pPr>
              <w:rPr>
                <w:rFonts w:cstheme="minorHAnsi"/>
                <w:b/>
                <w:color w:val="FF0000"/>
                <w:sz w:val="28"/>
                <w:szCs w:val="28"/>
                <w:shd w:val="clear" w:color="auto" w:fill="FFFFFF"/>
              </w:rPr>
            </w:pPr>
            <w:r w:rsidRPr="00DB4013">
              <w:rPr>
                <w:rFonts w:cstheme="minorHAnsi"/>
                <w:b/>
                <w:color w:val="303030"/>
                <w:sz w:val="28"/>
                <w:szCs w:val="28"/>
                <w:shd w:val="clear" w:color="auto" w:fill="FFFFFF"/>
              </w:rPr>
              <w:t xml:space="preserve">There are different types of communities, such as the </w:t>
            </w:r>
            <w:r w:rsidRPr="00DB4013">
              <w:rPr>
                <w:rFonts w:cstheme="minorHAnsi"/>
                <w:b/>
                <w:color w:val="FF0000"/>
                <w:sz w:val="28"/>
                <w:szCs w:val="28"/>
                <w:shd w:val="clear" w:color="auto" w:fill="FFFFFF"/>
              </w:rPr>
              <w:t>family</w:t>
            </w:r>
            <w:r w:rsidRPr="00DB4013">
              <w:rPr>
                <w:rFonts w:cstheme="minorHAnsi"/>
                <w:b/>
                <w:color w:val="303030"/>
                <w:sz w:val="28"/>
                <w:szCs w:val="28"/>
                <w:shd w:val="clear" w:color="auto" w:fill="FFFFFF"/>
              </w:rPr>
              <w:t xml:space="preserve"> </w:t>
            </w:r>
            <w:r w:rsidRPr="00DB4013">
              <w:rPr>
                <w:rFonts w:cstheme="minorHAnsi"/>
                <w:b/>
                <w:color w:val="FF0000"/>
                <w:sz w:val="28"/>
                <w:szCs w:val="28"/>
                <w:shd w:val="clear" w:color="auto" w:fill="FFFFFF"/>
              </w:rPr>
              <w:t>community</w:t>
            </w:r>
            <w:r w:rsidRPr="00DB4013">
              <w:rPr>
                <w:rFonts w:cstheme="minorHAnsi"/>
                <w:b/>
                <w:color w:val="303030"/>
                <w:sz w:val="28"/>
                <w:szCs w:val="28"/>
                <w:shd w:val="clear" w:color="auto" w:fill="FFFFFF"/>
              </w:rPr>
              <w:t xml:space="preserve">, the </w:t>
            </w:r>
            <w:r w:rsidRPr="00DB4013">
              <w:rPr>
                <w:rFonts w:cstheme="minorHAnsi"/>
                <w:b/>
                <w:color w:val="FF0000"/>
                <w:sz w:val="28"/>
                <w:szCs w:val="28"/>
                <w:shd w:val="clear" w:color="auto" w:fill="FFFFFF"/>
              </w:rPr>
              <w:t xml:space="preserve">school community </w:t>
            </w:r>
            <w:r w:rsidRPr="00DB4013">
              <w:rPr>
                <w:rFonts w:cstheme="minorHAnsi"/>
                <w:b/>
                <w:color w:val="303030"/>
                <w:sz w:val="28"/>
                <w:szCs w:val="28"/>
                <w:shd w:val="clear" w:color="auto" w:fill="FFFFFF"/>
              </w:rPr>
              <w:t xml:space="preserve">and the </w:t>
            </w:r>
            <w:r w:rsidRPr="00DB4013">
              <w:rPr>
                <w:rFonts w:cstheme="minorHAnsi"/>
                <w:b/>
                <w:color w:val="FF0000"/>
                <w:sz w:val="28"/>
                <w:szCs w:val="28"/>
                <w:shd w:val="clear" w:color="auto" w:fill="FFFFFF"/>
              </w:rPr>
              <w:t>local community</w:t>
            </w:r>
            <w:r>
              <w:rPr>
                <w:rFonts w:cstheme="minorHAnsi"/>
                <w:b/>
                <w:color w:val="FF0000"/>
                <w:sz w:val="28"/>
                <w:szCs w:val="28"/>
                <w:shd w:val="clear" w:color="auto" w:fill="FFFFFF"/>
              </w:rPr>
              <w:t>.</w:t>
            </w:r>
          </w:p>
        </w:tc>
      </w:tr>
    </w:tbl>
    <w:p w:rsidR="00C05345" w:rsidRDefault="00C05345" w:rsidP="00C05345"/>
    <w:p w:rsidR="00C05345" w:rsidRDefault="00C05345" w:rsidP="00C05345"/>
    <w:p w:rsidR="00C05345" w:rsidRDefault="00C05345" w:rsidP="00C05345">
      <w:pPr>
        <w:rPr>
          <w:sz w:val="24"/>
          <w:szCs w:val="24"/>
        </w:rPr>
      </w:pPr>
      <w:r>
        <w:rPr>
          <w:sz w:val="24"/>
          <w:szCs w:val="24"/>
        </w:rPr>
        <w:t>Dear Parents/Carers</w:t>
      </w:r>
    </w:p>
    <w:p w:rsidR="00C05345" w:rsidRDefault="00C05345" w:rsidP="00C05345">
      <w:pPr>
        <w:pStyle w:val="BodyText"/>
        <w:rPr>
          <w:rFonts w:asciiTheme="minorHAnsi" w:hAnsiTheme="minorHAnsi"/>
          <w:color w:val="000000"/>
          <w:sz w:val="24"/>
        </w:rPr>
      </w:pPr>
      <w:r>
        <w:rPr>
          <w:rFonts w:asciiTheme="minorHAnsi" w:hAnsiTheme="minorHAnsi"/>
          <w:color w:val="000000"/>
          <w:sz w:val="24"/>
        </w:rPr>
        <w:t>Please could you go through the vocabulary words and practice them with the children as we will be introducing quizzes to them during this topic.</w:t>
      </w:r>
    </w:p>
    <w:p w:rsidR="00C05345" w:rsidRDefault="00C05345" w:rsidP="00C05345">
      <w:pPr>
        <w:pStyle w:val="BodyText"/>
        <w:rPr>
          <w:rFonts w:asciiTheme="minorHAnsi" w:hAnsiTheme="minorHAnsi"/>
          <w:color w:val="000000"/>
          <w:sz w:val="24"/>
        </w:rPr>
      </w:pPr>
    </w:p>
    <w:p w:rsidR="00C05345" w:rsidRPr="0083372A" w:rsidRDefault="00C05345" w:rsidP="00C05345">
      <w:pPr>
        <w:pStyle w:val="BodyText"/>
        <w:rPr>
          <w:rFonts w:asciiTheme="minorHAnsi" w:hAnsiTheme="minorHAnsi"/>
          <w:color w:val="000000"/>
          <w:sz w:val="24"/>
        </w:rPr>
      </w:pPr>
      <w:r w:rsidRPr="003161CF">
        <w:rPr>
          <w:rFonts w:asciiTheme="minorHAnsi" w:hAnsiTheme="minorHAnsi"/>
          <w:color w:val="000000"/>
          <w:sz w:val="24"/>
        </w:rPr>
        <w:t xml:space="preserve">It is helpful for you to see what topics we are learning about so that you can talk to your child at home. </w:t>
      </w:r>
      <w:r w:rsidRPr="0083372A">
        <w:rPr>
          <w:rFonts w:asciiTheme="minorHAnsi" w:hAnsiTheme="minorHAnsi" w:cs="Arial"/>
          <w:bCs/>
          <w:sz w:val="24"/>
        </w:rPr>
        <w:t xml:space="preserve">As with all our work in Reception </w:t>
      </w:r>
      <w:r w:rsidRPr="0083372A">
        <w:rPr>
          <w:rFonts w:asciiTheme="minorHAnsi" w:hAnsiTheme="minorHAnsi"/>
          <w:color w:val="000000"/>
          <w:sz w:val="24"/>
        </w:rPr>
        <w:t xml:space="preserve">the topic will involve a strong emphasis on practical activities to develop the children's learning. </w:t>
      </w:r>
      <w:r w:rsidRPr="0083372A">
        <w:rPr>
          <w:rFonts w:asciiTheme="minorHAnsi" w:hAnsiTheme="minorHAnsi"/>
          <w:sz w:val="24"/>
        </w:rPr>
        <w:t>Please do not hesitate to see me if you wish to discuss any aspect of your child’s education. If I am not immediately available, I am happy to arrange a time to see you</w:t>
      </w:r>
    </w:p>
    <w:p w:rsidR="00C05345" w:rsidRPr="0083372A" w:rsidRDefault="00C05345" w:rsidP="00C05345">
      <w:pPr>
        <w:autoSpaceDE w:val="0"/>
        <w:autoSpaceDN w:val="0"/>
        <w:adjustRightInd w:val="0"/>
        <w:spacing w:after="0" w:line="240" w:lineRule="auto"/>
        <w:rPr>
          <w:color w:val="000000"/>
          <w:sz w:val="24"/>
          <w:szCs w:val="24"/>
        </w:rPr>
      </w:pPr>
    </w:p>
    <w:p w:rsidR="00C05345" w:rsidRPr="0083372A" w:rsidRDefault="00C05345" w:rsidP="00C05345">
      <w:pPr>
        <w:pStyle w:val="BodyText"/>
        <w:rPr>
          <w:rFonts w:asciiTheme="minorHAnsi" w:hAnsiTheme="minorHAnsi"/>
          <w:color w:val="000000"/>
          <w:sz w:val="24"/>
        </w:rPr>
      </w:pPr>
    </w:p>
    <w:p w:rsidR="00C05345" w:rsidRDefault="00C05345" w:rsidP="00C05345">
      <w:pPr>
        <w:pStyle w:val="BodyText"/>
        <w:rPr>
          <w:rFonts w:asciiTheme="minorHAnsi" w:hAnsiTheme="minorHAnsi"/>
          <w:color w:val="000000"/>
          <w:sz w:val="24"/>
        </w:rPr>
      </w:pPr>
      <w:r w:rsidRPr="005F0292">
        <w:rPr>
          <w:rFonts w:asciiTheme="minorHAnsi" w:hAnsiTheme="minorHAnsi"/>
          <w:color w:val="000000"/>
          <w:sz w:val="24"/>
        </w:rPr>
        <w:t>Yours sincerely</w:t>
      </w:r>
    </w:p>
    <w:p w:rsidR="00C05345" w:rsidRDefault="00C05345" w:rsidP="00C05345">
      <w:pPr>
        <w:pStyle w:val="BodyText"/>
        <w:rPr>
          <w:rFonts w:asciiTheme="minorHAnsi" w:hAnsiTheme="minorHAnsi"/>
          <w:color w:val="000000"/>
          <w:sz w:val="24"/>
        </w:rPr>
      </w:pPr>
    </w:p>
    <w:p w:rsidR="00C05345" w:rsidRPr="005F0292" w:rsidRDefault="00783BCB" w:rsidP="00C05345">
      <w:pPr>
        <w:pStyle w:val="BodyText"/>
        <w:rPr>
          <w:rFonts w:asciiTheme="minorHAnsi" w:hAnsiTheme="minorHAnsi"/>
          <w:color w:val="000000"/>
          <w:sz w:val="24"/>
        </w:rPr>
      </w:pPr>
      <w:r>
        <w:rPr>
          <w:rFonts w:asciiTheme="minorHAnsi" w:hAnsiTheme="minorHAnsi"/>
          <w:color w:val="000000"/>
          <w:sz w:val="24"/>
        </w:rPr>
        <w:t xml:space="preserve">Mrs Walker, Mrs White </w:t>
      </w:r>
      <w:r w:rsidR="00C05345">
        <w:rPr>
          <w:rFonts w:asciiTheme="minorHAnsi" w:hAnsiTheme="minorHAnsi"/>
          <w:color w:val="000000"/>
          <w:sz w:val="24"/>
        </w:rPr>
        <w:t>and Mrs Martin</w:t>
      </w:r>
    </w:p>
    <w:p w:rsidR="00C05345" w:rsidRDefault="00C05345" w:rsidP="00C05345">
      <w:pPr>
        <w:ind w:firstLine="720"/>
      </w:pPr>
    </w:p>
    <w:p w:rsidR="00C05345" w:rsidRDefault="00C05345" w:rsidP="00C05345"/>
    <w:sectPr w:rsidR="00C05345" w:rsidSect="007E1852">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53E8"/>
    <w:multiLevelType w:val="hybridMultilevel"/>
    <w:tmpl w:val="730AB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47A6709"/>
    <w:multiLevelType w:val="hybridMultilevel"/>
    <w:tmpl w:val="2A80E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4C0595E"/>
    <w:multiLevelType w:val="hybridMultilevel"/>
    <w:tmpl w:val="687A6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713812"/>
    <w:multiLevelType w:val="hybridMultilevel"/>
    <w:tmpl w:val="B63A851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nsid w:val="37742074"/>
    <w:multiLevelType w:val="hybridMultilevel"/>
    <w:tmpl w:val="6D5A8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2195218"/>
    <w:multiLevelType w:val="hybridMultilevel"/>
    <w:tmpl w:val="44AC0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886545B"/>
    <w:multiLevelType w:val="hybridMultilevel"/>
    <w:tmpl w:val="2892C7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62675CA5"/>
    <w:multiLevelType w:val="hybridMultilevel"/>
    <w:tmpl w:val="02305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2"/>
  </w:num>
  <w:num w:numId="4">
    <w:abstractNumId w:val="3"/>
  </w:num>
  <w:num w:numId="5">
    <w:abstractNumId w:val="5"/>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536"/>
    <w:rsid w:val="00041CE3"/>
    <w:rsid w:val="000B1D64"/>
    <w:rsid w:val="00162CE4"/>
    <w:rsid w:val="0036336F"/>
    <w:rsid w:val="003801A6"/>
    <w:rsid w:val="00415A82"/>
    <w:rsid w:val="004A367E"/>
    <w:rsid w:val="00626FD0"/>
    <w:rsid w:val="00783BCB"/>
    <w:rsid w:val="00792BDF"/>
    <w:rsid w:val="007B7B5D"/>
    <w:rsid w:val="007D686D"/>
    <w:rsid w:val="007E1852"/>
    <w:rsid w:val="008306FB"/>
    <w:rsid w:val="008919E7"/>
    <w:rsid w:val="008F2A4D"/>
    <w:rsid w:val="00941536"/>
    <w:rsid w:val="00A33677"/>
    <w:rsid w:val="00A71BCD"/>
    <w:rsid w:val="00AC77B9"/>
    <w:rsid w:val="00B40227"/>
    <w:rsid w:val="00C05345"/>
    <w:rsid w:val="00D136CA"/>
    <w:rsid w:val="00DB4013"/>
    <w:rsid w:val="00DC7B21"/>
    <w:rsid w:val="00DF30DE"/>
    <w:rsid w:val="00E302DA"/>
    <w:rsid w:val="00FA2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C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1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367E"/>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4A367E"/>
    <w:pPr>
      <w:ind w:left="720"/>
      <w:contextualSpacing/>
    </w:pPr>
  </w:style>
  <w:style w:type="paragraph" w:styleId="BalloonText">
    <w:name w:val="Balloon Text"/>
    <w:basedOn w:val="Normal"/>
    <w:link w:val="BalloonTextChar"/>
    <w:uiPriority w:val="99"/>
    <w:semiHidden/>
    <w:unhideWhenUsed/>
    <w:rsid w:val="00792B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BDF"/>
    <w:rPr>
      <w:rFonts w:ascii="Tahoma" w:hAnsi="Tahoma" w:cs="Tahoma"/>
      <w:sz w:val="16"/>
      <w:szCs w:val="16"/>
    </w:rPr>
  </w:style>
  <w:style w:type="paragraph" w:styleId="BodyText">
    <w:name w:val="Body Text"/>
    <w:basedOn w:val="Normal"/>
    <w:link w:val="BodyTextChar"/>
    <w:rsid w:val="00C05345"/>
    <w:pPr>
      <w:spacing w:after="0" w:line="240" w:lineRule="auto"/>
      <w:jc w:val="both"/>
    </w:pPr>
    <w:rPr>
      <w:rFonts w:ascii="Comic Sans MS" w:eastAsia="Times New Roman" w:hAnsi="Comic Sans MS" w:cs="Times New Roman"/>
      <w:sz w:val="28"/>
      <w:szCs w:val="24"/>
    </w:rPr>
  </w:style>
  <w:style w:type="character" w:customStyle="1" w:styleId="BodyTextChar">
    <w:name w:val="Body Text Char"/>
    <w:basedOn w:val="DefaultParagraphFont"/>
    <w:link w:val="BodyText"/>
    <w:rsid w:val="00C05345"/>
    <w:rPr>
      <w:rFonts w:ascii="Comic Sans MS" w:eastAsia="Times New Roman" w:hAnsi="Comic Sans MS"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C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1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367E"/>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4A367E"/>
    <w:pPr>
      <w:ind w:left="720"/>
      <w:contextualSpacing/>
    </w:pPr>
  </w:style>
  <w:style w:type="paragraph" w:styleId="BalloonText">
    <w:name w:val="Balloon Text"/>
    <w:basedOn w:val="Normal"/>
    <w:link w:val="BalloonTextChar"/>
    <w:uiPriority w:val="99"/>
    <w:semiHidden/>
    <w:unhideWhenUsed/>
    <w:rsid w:val="00792B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BDF"/>
    <w:rPr>
      <w:rFonts w:ascii="Tahoma" w:hAnsi="Tahoma" w:cs="Tahoma"/>
      <w:sz w:val="16"/>
      <w:szCs w:val="16"/>
    </w:rPr>
  </w:style>
  <w:style w:type="paragraph" w:styleId="BodyText">
    <w:name w:val="Body Text"/>
    <w:basedOn w:val="Normal"/>
    <w:link w:val="BodyTextChar"/>
    <w:rsid w:val="00C05345"/>
    <w:pPr>
      <w:spacing w:after="0" w:line="240" w:lineRule="auto"/>
      <w:jc w:val="both"/>
    </w:pPr>
    <w:rPr>
      <w:rFonts w:ascii="Comic Sans MS" w:eastAsia="Times New Roman" w:hAnsi="Comic Sans MS" w:cs="Times New Roman"/>
      <w:sz w:val="28"/>
      <w:szCs w:val="24"/>
    </w:rPr>
  </w:style>
  <w:style w:type="character" w:customStyle="1" w:styleId="BodyTextChar">
    <w:name w:val="Body Text Char"/>
    <w:basedOn w:val="DefaultParagraphFont"/>
    <w:link w:val="BodyText"/>
    <w:rsid w:val="00C05345"/>
    <w:rPr>
      <w:rFonts w:ascii="Comic Sans MS" w:eastAsia="Times New Roman" w:hAnsi="Comic Sans MS"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Highfield School</Company>
  <LinksUpToDate>false</LinksUpToDate>
  <CharactersWithSpaces>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Jonny Wallace</dc:creator>
  <cp:lastModifiedBy>Terresa</cp:lastModifiedBy>
  <cp:revision>3</cp:revision>
  <dcterms:created xsi:type="dcterms:W3CDTF">2022-09-08T15:37:00Z</dcterms:created>
  <dcterms:modified xsi:type="dcterms:W3CDTF">2022-09-08T15:38:00Z</dcterms:modified>
</cp:coreProperties>
</file>