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D8675" w14:textId="77777777" w:rsidR="008670E8" w:rsidRPr="008670E8" w:rsidRDefault="008670E8" w:rsidP="008670E8">
      <w:pPr>
        <w:spacing w:line="280" w:lineRule="exact"/>
        <w:rPr>
          <w:rFonts w:ascii="Arial" w:hAnsi="Arial" w:cs="Arial"/>
          <w:sz w:val="22"/>
          <w:szCs w:val="22"/>
        </w:rPr>
      </w:pPr>
      <w:r w:rsidRPr="008670E8">
        <w:rPr>
          <w:rFonts w:ascii="Arial" w:hAnsi="Arial" w:cs="Arial"/>
          <w:sz w:val="22"/>
          <w:szCs w:val="22"/>
        </w:rPr>
        <w:t xml:space="preserve">Dear Parents, </w:t>
      </w:r>
    </w:p>
    <w:p w14:paraId="7E2BDB4B" w14:textId="77777777" w:rsidR="008670E8" w:rsidRPr="008670E8" w:rsidRDefault="008670E8" w:rsidP="008670E8">
      <w:pPr>
        <w:spacing w:line="280" w:lineRule="exact"/>
        <w:rPr>
          <w:rFonts w:ascii="Arial" w:hAnsi="Arial" w:cs="Arial"/>
          <w:sz w:val="22"/>
          <w:szCs w:val="22"/>
        </w:rPr>
      </w:pPr>
    </w:p>
    <w:p w14:paraId="7388C432" w14:textId="77777777" w:rsidR="008670E8" w:rsidRPr="008670E8" w:rsidRDefault="008670E8" w:rsidP="008670E8">
      <w:pPr>
        <w:rPr>
          <w:rFonts w:ascii="Arial" w:hAnsi="Arial" w:cs="Arial"/>
          <w:sz w:val="22"/>
          <w:szCs w:val="22"/>
        </w:rPr>
      </w:pPr>
      <w:r w:rsidRPr="008670E8">
        <w:rPr>
          <w:rFonts w:ascii="Arial" w:hAnsi="Arial" w:cs="Arial"/>
          <w:sz w:val="22"/>
          <w:szCs w:val="22"/>
        </w:rPr>
        <w:t>We have been advised by the Department for Education to send you this letter as there are confirmed cases of COVID-19 within the school setting, and amongst the staff in particular.</w:t>
      </w:r>
      <w:r w:rsidRPr="008670E8">
        <w:rPr>
          <w:rFonts w:ascii="Arial" w:hAnsi="Arial" w:cs="Arial"/>
          <w:b/>
          <w:bCs/>
          <w:sz w:val="22"/>
          <w:szCs w:val="22"/>
        </w:rPr>
        <w:t xml:space="preserve"> </w:t>
      </w:r>
      <w:r w:rsidRPr="008670E8">
        <w:rPr>
          <w:rFonts w:ascii="Arial" w:hAnsi="Arial" w:cs="Arial"/>
          <w:sz w:val="22"/>
          <w:szCs w:val="22"/>
        </w:rPr>
        <w:t>We appreciate that you may find this concerning, so we are continuing to monitor the situation and are providing the following advice. Please be reassured that for most people, coronavirus (COVID-19) will be a mild illness.</w:t>
      </w:r>
    </w:p>
    <w:p w14:paraId="60DB9BBD" w14:textId="77777777" w:rsidR="008670E8" w:rsidRPr="008670E8" w:rsidRDefault="008670E8" w:rsidP="008670E8">
      <w:pPr>
        <w:spacing w:line="280" w:lineRule="exact"/>
        <w:rPr>
          <w:rFonts w:ascii="Arial" w:hAnsi="Arial" w:cs="Arial"/>
          <w:sz w:val="22"/>
          <w:szCs w:val="22"/>
        </w:rPr>
      </w:pPr>
    </w:p>
    <w:p w14:paraId="63F278F3" w14:textId="77777777" w:rsidR="008670E8" w:rsidRPr="008670E8" w:rsidRDefault="008670E8" w:rsidP="008670E8">
      <w:pPr>
        <w:jc w:val="both"/>
        <w:rPr>
          <w:rFonts w:ascii="Arial" w:hAnsi="Arial" w:cs="Arial"/>
          <w:sz w:val="22"/>
          <w:szCs w:val="22"/>
        </w:rPr>
      </w:pPr>
      <w:r w:rsidRPr="008670E8">
        <w:rPr>
          <w:rFonts w:ascii="Arial" w:hAnsi="Arial" w:cs="Arial"/>
          <w:sz w:val="22"/>
          <w:szCs w:val="22"/>
        </w:rPr>
        <w:t>This letter is to inform you of the current situation and provide advice on how to support your child. Please be reassured that for most people, coronavirus (COVID-19) will be a mild illness.</w:t>
      </w:r>
    </w:p>
    <w:p w14:paraId="6816F391" w14:textId="77777777" w:rsidR="008670E8" w:rsidRPr="008670E8" w:rsidRDefault="008670E8" w:rsidP="008670E8">
      <w:pPr>
        <w:jc w:val="both"/>
        <w:rPr>
          <w:rFonts w:ascii="Arial" w:hAnsi="Arial" w:cs="Arial"/>
          <w:b/>
          <w:bCs/>
          <w:sz w:val="22"/>
          <w:szCs w:val="22"/>
        </w:rPr>
      </w:pPr>
    </w:p>
    <w:p w14:paraId="538AF417" w14:textId="77777777" w:rsidR="008670E8" w:rsidRPr="008670E8" w:rsidRDefault="008670E8" w:rsidP="008670E8">
      <w:pPr>
        <w:jc w:val="both"/>
        <w:rPr>
          <w:rFonts w:ascii="Arial" w:hAnsi="Arial" w:cs="Arial"/>
          <w:b/>
          <w:bCs/>
          <w:sz w:val="22"/>
          <w:szCs w:val="22"/>
        </w:rPr>
      </w:pPr>
      <w:r w:rsidRPr="008670E8">
        <w:rPr>
          <w:rFonts w:ascii="Arial" w:hAnsi="Arial" w:cs="Arial"/>
          <w:b/>
          <w:bCs/>
          <w:sz w:val="22"/>
          <w:szCs w:val="22"/>
        </w:rPr>
        <w:t>What are we already doing?</w:t>
      </w:r>
      <w:bookmarkStart w:id="0" w:name="_Hlk86485137"/>
    </w:p>
    <w:p w14:paraId="14C2FE36"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Students and staff who have tested positive are staying at home and will return to the setting once they are well and have completed the recommended isolation period.</w:t>
      </w:r>
    </w:p>
    <w:p w14:paraId="179F07A8" w14:textId="77777777" w:rsidR="008670E8" w:rsidRPr="008670E8" w:rsidRDefault="008670E8" w:rsidP="008670E8">
      <w:pPr>
        <w:pStyle w:val="NormalWeb"/>
        <w:spacing w:before="0" w:beforeAutospacing="0" w:after="0" w:afterAutospacing="0"/>
        <w:jc w:val="both"/>
        <w:rPr>
          <w:rFonts w:ascii="Arial" w:hAnsi="Arial" w:cs="Arial"/>
          <w:color w:val="000000" w:themeColor="text1"/>
          <w:sz w:val="22"/>
          <w:szCs w:val="22"/>
        </w:rPr>
      </w:pPr>
    </w:p>
    <w:p w14:paraId="4AF567AF"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bookmarkStart w:id="1" w:name="_Hlk86485624"/>
      <w:r w:rsidRPr="008670E8">
        <w:rPr>
          <w:rFonts w:ascii="Arial" w:hAnsi="Arial" w:cs="Arial"/>
          <w:color w:val="000000"/>
          <w:sz w:val="22"/>
          <w:szCs w:val="22"/>
        </w:rPr>
        <w:t>Outbreak control measures are also in place within the setting and being kept under review.  Additional actions are being taken, such as the closure of year groups for limited periods due to the level of staff absence.</w:t>
      </w:r>
    </w:p>
    <w:p w14:paraId="4397927E"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28DBD786"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r w:rsidRPr="008670E8">
        <w:rPr>
          <w:rFonts w:ascii="Arial" w:hAnsi="Arial" w:cs="Arial"/>
          <w:b/>
          <w:bCs/>
          <w:color w:val="000000"/>
          <w:sz w:val="22"/>
          <w:szCs w:val="22"/>
        </w:rPr>
        <w:t>If your child is well</w:t>
      </w:r>
      <w:bookmarkEnd w:id="1"/>
    </w:p>
    <w:bookmarkEnd w:id="0"/>
    <w:p w14:paraId="14E7EACD" w14:textId="77777777" w:rsidR="008670E8" w:rsidRPr="008670E8" w:rsidRDefault="008670E8" w:rsidP="008670E8">
      <w:pPr>
        <w:pStyle w:val="NormalWeb"/>
        <w:spacing w:before="0" w:beforeAutospacing="0" w:after="0" w:afterAutospacing="0"/>
        <w:jc w:val="both"/>
        <w:rPr>
          <w:rFonts w:ascii="Arial" w:hAnsi="Arial" w:cs="Arial"/>
          <w:sz w:val="22"/>
          <w:szCs w:val="22"/>
          <w:u w:val="single"/>
        </w:rPr>
      </w:pPr>
      <w:r w:rsidRPr="008670E8">
        <w:rPr>
          <w:rFonts w:ascii="Arial" w:hAnsi="Arial" w:cs="Arial"/>
          <w:sz w:val="22"/>
          <w:szCs w:val="22"/>
          <w:u w:val="single"/>
        </w:rPr>
        <w:t>The academy remains open. If your child remains well, they can continue to attend school as normal, unless you have been informed that their year group has had to be closed.</w:t>
      </w:r>
    </w:p>
    <w:p w14:paraId="20277A04" w14:textId="77777777" w:rsidR="008670E8" w:rsidRPr="008670E8" w:rsidRDefault="008670E8" w:rsidP="008670E8">
      <w:pPr>
        <w:pStyle w:val="NormalWeb"/>
        <w:spacing w:before="0" w:beforeAutospacing="0" w:after="0" w:afterAutospacing="0"/>
        <w:jc w:val="both"/>
        <w:rPr>
          <w:rFonts w:ascii="Arial" w:hAnsi="Arial" w:cs="Arial"/>
          <w:sz w:val="22"/>
          <w:szCs w:val="22"/>
        </w:rPr>
      </w:pPr>
    </w:p>
    <w:p w14:paraId="2580A021" w14:textId="77777777" w:rsidR="008670E8" w:rsidRPr="008670E8" w:rsidRDefault="008670E8" w:rsidP="008670E8">
      <w:pPr>
        <w:jc w:val="both"/>
        <w:rPr>
          <w:rFonts w:ascii="Arial" w:hAnsi="Arial" w:cs="Arial"/>
          <w:sz w:val="22"/>
          <w:szCs w:val="22"/>
        </w:rPr>
      </w:pPr>
    </w:p>
    <w:p w14:paraId="528BE010" w14:textId="77777777" w:rsidR="008670E8" w:rsidRPr="008670E8" w:rsidRDefault="008670E8" w:rsidP="008670E8">
      <w:pPr>
        <w:spacing w:line="280" w:lineRule="exact"/>
        <w:jc w:val="both"/>
        <w:rPr>
          <w:rFonts w:ascii="Arial" w:hAnsi="Arial" w:cs="Arial"/>
          <w:b/>
          <w:sz w:val="22"/>
          <w:szCs w:val="22"/>
        </w:rPr>
      </w:pPr>
      <w:r w:rsidRPr="008670E8">
        <w:rPr>
          <w:rFonts w:ascii="Arial" w:hAnsi="Arial" w:cs="Arial"/>
          <w:b/>
          <w:sz w:val="22"/>
          <w:szCs w:val="22"/>
        </w:rPr>
        <w:t>If your child develops symptoms of COVID-19 or tests positive for COVID-19</w:t>
      </w:r>
    </w:p>
    <w:p w14:paraId="5B1FA9FE"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If your child develops symptoms of coronavirus (COVID-19), they should get a PCR test (</w:t>
      </w:r>
      <w:hyperlink r:id="rId7" w:history="1">
        <w:r w:rsidRPr="008670E8">
          <w:rPr>
            <w:rStyle w:val="Hyperlink"/>
            <w:rFonts w:ascii="Arial" w:hAnsi="Arial" w:cs="Arial"/>
            <w:sz w:val="22"/>
            <w:szCs w:val="22"/>
          </w:rPr>
          <w:t>https://www.gov.uk/get-coronavirus-test</w:t>
        </w:r>
      </w:hyperlink>
      <w:r w:rsidRPr="008670E8">
        <w:rPr>
          <w:rFonts w:ascii="Arial" w:hAnsi="Arial" w:cs="Arial"/>
          <w:color w:val="000000"/>
          <w:sz w:val="22"/>
          <w:szCs w:val="22"/>
        </w:rPr>
        <w:t xml:space="preserve"> or call 119) and remain at home at least until the result is known and they are fever free (without medication) for at least 24 hours. </w:t>
      </w:r>
    </w:p>
    <w:p w14:paraId="68C9497E"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If negative, the child can end self-isolation and return to the academy once well.</w:t>
      </w:r>
    </w:p>
    <w:p w14:paraId="0D1546E9"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If positive, the child should isolate as a positive case (see below)</w:t>
      </w:r>
    </w:p>
    <w:p w14:paraId="044E0DD9" w14:textId="77777777" w:rsidR="008670E8" w:rsidRPr="008670E8" w:rsidRDefault="008670E8" w:rsidP="008670E8">
      <w:pPr>
        <w:pStyle w:val="NormalWeb"/>
        <w:spacing w:before="0" w:beforeAutospacing="0" w:after="0" w:afterAutospacing="0"/>
        <w:ind w:left="720"/>
        <w:jc w:val="both"/>
        <w:rPr>
          <w:rFonts w:ascii="Arial" w:hAnsi="Arial" w:cs="Arial"/>
          <w:color w:val="000000"/>
          <w:sz w:val="22"/>
          <w:szCs w:val="22"/>
        </w:rPr>
      </w:pPr>
    </w:p>
    <w:p w14:paraId="4175EFF6"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 xml:space="preserve">People who test positive for COVID-19 should self-isolate at home until they are well enough to return, no longer have a temperature and </w:t>
      </w:r>
      <w:r w:rsidRPr="008670E8">
        <w:rPr>
          <w:rFonts w:ascii="Arial" w:hAnsi="Arial" w:cs="Arial"/>
          <w:i/>
          <w:iCs/>
          <w:color w:val="000000" w:themeColor="text1"/>
          <w:sz w:val="22"/>
          <w:szCs w:val="22"/>
        </w:rPr>
        <w:t>either</w:t>
      </w:r>
      <w:r w:rsidRPr="008670E8">
        <w:rPr>
          <w:rFonts w:ascii="Arial" w:hAnsi="Arial" w:cs="Arial"/>
          <w:color w:val="000000" w:themeColor="text1"/>
          <w:sz w:val="22"/>
          <w:szCs w:val="22"/>
        </w:rPr>
        <w:t>:</w:t>
      </w:r>
    </w:p>
    <w:p w14:paraId="648377B2" w14:textId="77777777" w:rsidR="008670E8" w:rsidRPr="008670E8" w:rsidRDefault="008670E8" w:rsidP="008670E8">
      <w:pPr>
        <w:pStyle w:val="ListParagraph"/>
        <w:numPr>
          <w:ilvl w:val="0"/>
          <w:numId w:val="3"/>
        </w:numPr>
        <w:jc w:val="both"/>
        <w:rPr>
          <w:rFonts w:ascii="Arial" w:hAnsi="Arial" w:cs="Arial"/>
          <w:sz w:val="22"/>
          <w:szCs w:val="22"/>
        </w:rPr>
      </w:pPr>
      <w:r w:rsidRPr="008670E8">
        <w:rPr>
          <w:rFonts w:ascii="Arial" w:hAnsi="Arial" w:cs="Arial"/>
          <w:sz w:val="22"/>
          <w:szCs w:val="22"/>
        </w:rPr>
        <w:t xml:space="preserve">10 full days have passed, </w:t>
      </w:r>
      <w:r w:rsidRPr="008670E8">
        <w:rPr>
          <w:rFonts w:ascii="Arial" w:hAnsi="Arial" w:cs="Arial"/>
          <w:i/>
          <w:iCs/>
          <w:sz w:val="22"/>
          <w:szCs w:val="22"/>
        </w:rPr>
        <w:t>or</w:t>
      </w:r>
    </w:p>
    <w:p w14:paraId="2293E4DF" w14:textId="77777777" w:rsidR="008670E8" w:rsidRPr="008670E8" w:rsidRDefault="008670E8" w:rsidP="008670E8">
      <w:pPr>
        <w:pStyle w:val="ListParagraph"/>
        <w:numPr>
          <w:ilvl w:val="0"/>
          <w:numId w:val="3"/>
        </w:numPr>
        <w:jc w:val="both"/>
        <w:rPr>
          <w:rFonts w:ascii="Arial" w:hAnsi="Arial" w:cs="Arial"/>
          <w:sz w:val="22"/>
          <w:szCs w:val="22"/>
        </w:rPr>
      </w:pPr>
      <w:r w:rsidRPr="008670E8">
        <w:rPr>
          <w:rFonts w:ascii="Arial" w:hAnsi="Arial" w:cs="Arial"/>
          <w:color w:val="000000"/>
          <w:sz w:val="22"/>
          <w:szCs w:val="22"/>
        </w:rPr>
        <w:t>They have produced two negative LFD tests on consecutive days, with the first taken no earlier than day 5.</w:t>
      </w:r>
    </w:p>
    <w:p w14:paraId="1EC0067F" w14:textId="77777777" w:rsidR="008670E8" w:rsidRPr="008670E8" w:rsidRDefault="008670E8" w:rsidP="008670E8">
      <w:pPr>
        <w:pStyle w:val="NormalWeb"/>
        <w:spacing w:before="0" w:beforeAutospacing="0" w:after="0" w:afterAutospacing="0"/>
        <w:rPr>
          <w:rFonts w:ascii="Arial" w:hAnsi="Arial" w:cs="Arial"/>
          <w:color w:val="000000"/>
          <w:sz w:val="22"/>
          <w:szCs w:val="22"/>
        </w:rPr>
      </w:pPr>
    </w:p>
    <w:p w14:paraId="47C5F48D" w14:textId="77777777" w:rsidR="008670E8" w:rsidRPr="008670E8" w:rsidRDefault="008670E8" w:rsidP="008670E8">
      <w:pPr>
        <w:pStyle w:val="NormalWeb"/>
        <w:spacing w:before="0" w:beforeAutospacing="0" w:after="0" w:afterAutospacing="0"/>
        <w:rPr>
          <w:rFonts w:ascii="Arial" w:hAnsi="Arial" w:cs="Arial"/>
          <w:color w:val="000000"/>
          <w:sz w:val="22"/>
          <w:szCs w:val="22"/>
        </w:rPr>
      </w:pPr>
      <w:r w:rsidRPr="008670E8">
        <w:rPr>
          <w:rFonts w:ascii="Arial" w:hAnsi="Arial" w:cs="Arial"/>
          <w:b/>
          <w:bCs/>
          <w:color w:val="000000"/>
          <w:sz w:val="22"/>
          <w:szCs w:val="22"/>
        </w:rPr>
        <w:t>Note:</w:t>
      </w:r>
      <w:r w:rsidRPr="008670E8">
        <w:rPr>
          <w:rFonts w:ascii="Arial" w:hAnsi="Arial" w:cs="Arial"/>
          <w:color w:val="000000"/>
          <w:sz w:val="22"/>
          <w:szCs w:val="22"/>
        </w:rPr>
        <w:t xml:space="preserve"> Lingering coughs and changes to smell/taste are </w:t>
      </w:r>
      <w:r w:rsidRPr="008670E8">
        <w:rPr>
          <w:rFonts w:ascii="Arial" w:hAnsi="Arial" w:cs="Arial"/>
          <w:i/>
          <w:iCs/>
          <w:color w:val="000000"/>
          <w:sz w:val="22"/>
          <w:szCs w:val="22"/>
        </w:rPr>
        <w:t>not</w:t>
      </w:r>
      <w:r w:rsidRPr="008670E8">
        <w:rPr>
          <w:rFonts w:ascii="Arial" w:hAnsi="Arial" w:cs="Arial"/>
          <w:color w:val="000000"/>
          <w:sz w:val="22"/>
          <w:szCs w:val="22"/>
        </w:rPr>
        <w:t xml:space="preserve"> a sign of ongoing infectiousness, so children can return to school if they have ended their self-isolation period (see above).</w:t>
      </w:r>
    </w:p>
    <w:p w14:paraId="1043AAD4"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0EFD462F"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If your child does not have symptoms, count the day they took the test as day 0. </w:t>
      </w:r>
    </w:p>
    <w:p w14:paraId="257A3146"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5BC106BF"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You can seek advice on COVID-19 symptoms from the </w:t>
      </w:r>
      <w:hyperlink r:id="rId8" w:history="1">
        <w:r w:rsidRPr="008670E8">
          <w:rPr>
            <w:rStyle w:val="Hyperlink"/>
            <w:rFonts w:ascii="Arial" w:hAnsi="Arial" w:cs="Arial"/>
            <w:sz w:val="22"/>
            <w:szCs w:val="22"/>
          </w:rPr>
          <w:t>nhs.uk website</w:t>
        </w:r>
      </w:hyperlink>
      <w:r w:rsidRPr="008670E8">
        <w:rPr>
          <w:rFonts w:ascii="Arial" w:hAnsi="Arial" w:cs="Arial"/>
          <w:color w:val="000000"/>
          <w:sz w:val="22"/>
          <w:szCs w:val="22"/>
        </w:rPr>
        <w:t xml:space="preserve">. If you are concerned about your child’s symptoms, or they are worsening you can seek advice from NHS 111 at </w:t>
      </w:r>
      <w:hyperlink r:id="rId9" w:history="1">
        <w:r w:rsidRPr="008670E8">
          <w:rPr>
            <w:rStyle w:val="Hyperlink"/>
            <w:rFonts w:ascii="Arial" w:hAnsi="Arial" w:cs="Arial"/>
            <w:sz w:val="22"/>
            <w:szCs w:val="22"/>
          </w:rPr>
          <w:t>https://111.nhs.uk/</w:t>
        </w:r>
      </w:hyperlink>
      <w:r w:rsidRPr="008670E8">
        <w:rPr>
          <w:rFonts w:ascii="Arial" w:hAnsi="Arial" w:cs="Arial"/>
          <w:color w:val="000000"/>
          <w:sz w:val="22"/>
          <w:szCs w:val="22"/>
        </w:rPr>
        <w:t xml:space="preserve"> or by phoning 111.</w:t>
      </w:r>
    </w:p>
    <w:p w14:paraId="172CAFB2"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p>
    <w:p w14:paraId="285CFF21"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r w:rsidRPr="008670E8">
        <w:rPr>
          <w:rFonts w:ascii="Arial" w:hAnsi="Arial" w:cs="Arial"/>
          <w:b/>
          <w:bCs/>
          <w:color w:val="000000"/>
          <w:sz w:val="22"/>
          <w:szCs w:val="22"/>
        </w:rPr>
        <w:lastRenderedPageBreak/>
        <w:t>Advice for people who live in the same household as someone who has tested positive for COVID-19 or is symptomatic and awaiting a test result</w:t>
      </w:r>
    </w:p>
    <w:p w14:paraId="12B46910"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2E2F36A6"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Children and young people who usually attend an education or childcare setting and who live with someone who has COVID-19 can continue to attend the setting as normal.</w:t>
      </w:r>
    </w:p>
    <w:p w14:paraId="64503BBE"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7510E620" w14:textId="77777777" w:rsidR="008670E8" w:rsidRPr="008670E8" w:rsidRDefault="008670E8" w:rsidP="008670E8">
      <w:pPr>
        <w:pStyle w:val="NormalWeb"/>
        <w:spacing w:before="0" w:beforeAutospacing="0" w:after="0" w:afterAutospacing="0"/>
        <w:jc w:val="both"/>
        <w:rPr>
          <w:rFonts w:ascii="Arial" w:hAnsi="Arial" w:cs="Arial"/>
          <w:color w:val="000000" w:themeColor="text1"/>
          <w:sz w:val="22"/>
          <w:szCs w:val="22"/>
        </w:rPr>
      </w:pPr>
    </w:p>
    <w:p w14:paraId="24594E5E"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Those who are </w:t>
      </w:r>
      <w:hyperlink r:id="rId10" w:history="1">
        <w:r w:rsidRPr="008670E8">
          <w:rPr>
            <w:rStyle w:val="Hyperlink"/>
            <w:rFonts w:ascii="Arial" w:hAnsi="Arial" w:cs="Arial"/>
            <w:sz w:val="22"/>
            <w:szCs w:val="22"/>
          </w:rPr>
          <w:t>at higher risk of severe illness from COVID-19</w:t>
        </w:r>
      </w:hyperlink>
      <w:r w:rsidRPr="008670E8">
        <w:rPr>
          <w:rFonts w:ascii="Arial" w:hAnsi="Arial" w:cs="Arial"/>
          <w:color w:val="000000"/>
          <w:sz w:val="22"/>
          <w:szCs w:val="22"/>
        </w:rPr>
        <w:t xml:space="preserve"> should be supported to minimise their contact with other people in the household during this period, regardless of whether others have symptoms or not. People at higher risk of becoming severely unwell if they are infected with COVID-19 include:</w:t>
      </w:r>
    </w:p>
    <w:p w14:paraId="11201FA1" w14:textId="77777777" w:rsidR="008670E8" w:rsidRPr="008670E8" w:rsidRDefault="008670E8" w:rsidP="008670E8">
      <w:pPr>
        <w:pStyle w:val="NormalWeb"/>
        <w:numPr>
          <w:ilvl w:val="0"/>
          <w:numId w:val="5"/>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Older people</w:t>
      </w:r>
    </w:p>
    <w:p w14:paraId="186A0ECD" w14:textId="77777777" w:rsidR="008670E8" w:rsidRPr="008670E8" w:rsidRDefault="008670E8" w:rsidP="008670E8">
      <w:pPr>
        <w:pStyle w:val="NormalWeb"/>
        <w:numPr>
          <w:ilvl w:val="0"/>
          <w:numId w:val="5"/>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Those who are pregnant</w:t>
      </w:r>
    </w:p>
    <w:p w14:paraId="37C68180" w14:textId="77777777" w:rsidR="008670E8" w:rsidRPr="008670E8" w:rsidRDefault="008670E8" w:rsidP="008670E8">
      <w:pPr>
        <w:pStyle w:val="NormalWeb"/>
        <w:numPr>
          <w:ilvl w:val="0"/>
          <w:numId w:val="5"/>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Those who are unvaccinated</w:t>
      </w:r>
    </w:p>
    <w:p w14:paraId="5562D9B9" w14:textId="77777777" w:rsidR="008670E8" w:rsidRPr="008670E8" w:rsidRDefault="008670E8" w:rsidP="008670E8">
      <w:pPr>
        <w:pStyle w:val="NormalWeb"/>
        <w:numPr>
          <w:ilvl w:val="0"/>
          <w:numId w:val="5"/>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People of any age with a </w:t>
      </w:r>
      <w:hyperlink r:id="rId11" w:history="1">
        <w:r w:rsidRPr="008670E8">
          <w:rPr>
            <w:rStyle w:val="Hyperlink"/>
            <w:rFonts w:ascii="Arial" w:hAnsi="Arial" w:cs="Arial"/>
            <w:sz w:val="22"/>
            <w:szCs w:val="22"/>
          </w:rPr>
          <w:t>severely weakened immune system</w:t>
        </w:r>
      </w:hyperlink>
    </w:p>
    <w:p w14:paraId="4C478053" w14:textId="77777777" w:rsidR="008670E8" w:rsidRPr="008670E8" w:rsidRDefault="008670E8" w:rsidP="008670E8">
      <w:pPr>
        <w:pStyle w:val="NormalWeb"/>
        <w:numPr>
          <w:ilvl w:val="0"/>
          <w:numId w:val="5"/>
        </w:numPr>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 xml:space="preserve">People of any age with </w:t>
      </w:r>
      <w:hyperlink r:id="rId12" w:history="1">
        <w:r w:rsidRPr="008670E8">
          <w:rPr>
            <w:rStyle w:val="Hyperlink"/>
            <w:rFonts w:ascii="Arial" w:hAnsi="Arial" w:cs="Arial"/>
            <w:sz w:val="22"/>
            <w:szCs w:val="22"/>
          </w:rPr>
          <w:t>certain long-term conditions</w:t>
        </w:r>
      </w:hyperlink>
      <w:r w:rsidRPr="008670E8">
        <w:rPr>
          <w:rFonts w:ascii="Arial" w:hAnsi="Arial" w:cs="Arial"/>
          <w:color w:val="000000" w:themeColor="text1"/>
          <w:sz w:val="22"/>
          <w:szCs w:val="22"/>
        </w:rPr>
        <w:t xml:space="preserve">. </w:t>
      </w:r>
    </w:p>
    <w:p w14:paraId="6E12BC21"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5FC81EDE" w14:textId="77777777" w:rsidR="008670E8" w:rsidRPr="008670E8" w:rsidRDefault="008670E8" w:rsidP="008670E8">
      <w:pPr>
        <w:pStyle w:val="NormalWeb"/>
        <w:spacing w:before="0" w:beforeAutospacing="0" w:after="0" w:afterAutospacing="0"/>
        <w:jc w:val="both"/>
        <w:rPr>
          <w:rStyle w:val="Strong"/>
          <w:rFonts w:ascii="Arial" w:eastAsiaTheme="majorEastAsia" w:hAnsi="Arial" w:cs="Arial"/>
          <w:sz w:val="22"/>
          <w:szCs w:val="22"/>
        </w:rPr>
      </w:pPr>
      <w:r w:rsidRPr="008670E8">
        <w:rPr>
          <w:rStyle w:val="Strong"/>
          <w:rFonts w:ascii="Arial" w:eastAsiaTheme="majorEastAsia" w:hAnsi="Arial" w:cs="Arial"/>
          <w:sz w:val="22"/>
          <w:szCs w:val="22"/>
        </w:rPr>
        <w:t>How to reduce spread of COVID-19 if you live with someone who has COVID-19</w:t>
      </w:r>
    </w:p>
    <w:p w14:paraId="1B55259C"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2C9087EC"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Even if you are vaccinated, you can still be infected with COVID-19 and pass it on to others. People who live in the same household or have had an overnight stay with  someone with COVID-19 or at highest risk as they are more likely to have had prolonged contact., you can help protect others by following the </w:t>
      </w:r>
      <w:hyperlink r:id="rId13" w:anchor="keeping-yourself-and-others-safe" w:history="1">
        <w:r w:rsidRPr="008670E8">
          <w:rPr>
            <w:rStyle w:val="Hyperlink"/>
            <w:rFonts w:ascii="Arial" w:hAnsi="Arial" w:cs="Arial"/>
            <w:sz w:val="22"/>
            <w:szCs w:val="22"/>
          </w:rPr>
          <w:t>guidance on how to stay safe and help prevent the spread</w:t>
        </w:r>
      </w:hyperlink>
      <w:r w:rsidRPr="008670E8">
        <w:rPr>
          <w:rFonts w:ascii="Arial" w:hAnsi="Arial" w:cs="Arial"/>
          <w:color w:val="000000"/>
          <w:sz w:val="22"/>
          <w:szCs w:val="22"/>
        </w:rPr>
        <w:t xml:space="preserve">. </w:t>
      </w:r>
    </w:p>
    <w:p w14:paraId="3FBB2FB1"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0B2173AB"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To reduce the spread of COVID-19 in your community:</w:t>
      </w:r>
    </w:p>
    <w:p w14:paraId="1D5F1CD9"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Minimise your contact with the person who has COVID-19</w:t>
      </w:r>
    </w:p>
    <w:p w14:paraId="64E26D5F"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Work from home if you are able to do so (children and young people who are close contacts should continue to attend childcare and education as normal)</w:t>
      </w:r>
    </w:p>
    <w:p w14:paraId="5D8ACCB9"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Avoid contact with anyone you know who is at </w:t>
      </w:r>
      <w:hyperlink r:id="rId14" w:anchor="higherrisk" w:history="1">
        <w:r w:rsidRPr="008670E8">
          <w:rPr>
            <w:rStyle w:val="Hyperlink"/>
            <w:rFonts w:ascii="Arial" w:hAnsi="Arial" w:cs="Arial"/>
            <w:sz w:val="22"/>
            <w:szCs w:val="22"/>
          </w:rPr>
          <w:t>higher risk of becoming severely</w:t>
        </w:r>
      </w:hyperlink>
      <w:r w:rsidRPr="008670E8">
        <w:rPr>
          <w:rFonts w:ascii="Arial" w:hAnsi="Arial" w:cs="Arial"/>
          <w:color w:val="000000"/>
          <w:sz w:val="22"/>
          <w:szCs w:val="22"/>
        </w:rPr>
        <w:t xml:space="preserve"> unwell if they are infected with COVID-19, especially those with a severely weakened immune system. </w:t>
      </w:r>
    </w:p>
    <w:p w14:paraId="30DCAEAC"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Limit close contact with other people outside your household, especially in enclosed spaces (when not in school)</w:t>
      </w:r>
    </w:p>
    <w:p w14:paraId="1D25D1AE" w14:textId="77777777" w:rsidR="008670E8" w:rsidRPr="008670E8" w:rsidRDefault="008670E8" w:rsidP="008670E8">
      <w:pPr>
        <w:pStyle w:val="NormalWeb"/>
        <w:numPr>
          <w:ilvl w:val="0"/>
          <w:numId w:val="4"/>
        </w:numPr>
        <w:spacing w:before="0" w:beforeAutospacing="0" w:after="0" w:afterAutospacing="0"/>
        <w:jc w:val="both"/>
        <w:rPr>
          <w:rFonts w:ascii="Arial" w:hAnsi="Arial" w:cs="Arial"/>
          <w:b/>
          <w:color w:val="000000"/>
          <w:sz w:val="22"/>
          <w:szCs w:val="22"/>
        </w:rPr>
      </w:pPr>
      <w:r w:rsidRPr="008670E8">
        <w:rPr>
          <w:rFonts w:ascii="Arial" w:hAnsi="Arial" w:cs="Arial"/>
          <w:color w:val="000000"/>
          <w:sz w:val="22"/>
          <w:szCs w:val="22"/>
        </w:rPr>
        <w:t xml:space="preserve">Wear a </w:t>
      </w:r>
      <w:proofErr w:type="spellStart"/>
      <w:r w:rsidRPr="008670E8">
        <w:rPr>
          <w:rFonts w:ascii="Arial" w:hAnsi="Arial" w:cs="Arial"/>
          <w:color w:val="000000"/>
          <w:sz w:val="22"/>
          <w:szCs w:val="22"/>
        </w:rPr>
        <w:t>well fitting</w:t>
      </w:r>
      <w:proofErr w:type="spellEnd"/>
      <w:r w:rsidRPr="008670E8">
        <w:rPr>
          <w:rFonts w:ascii="Arial" w:hAnsi="Arial" w:cs="Arial"/>
          <w:color w:val="000000"/>
          <w:sz w:val="22"/>
          <w:szCs w:val="22"/>
        </w:rPr>
        <w:t xml:space="preserve"> </w:t>
      </w:r>
      <w:hyperlink r:id="rId15" w:history="1">
        <w:r w:rsidRPr="008670E8">
          <w:rPr>
            <w:rStyle w:val="Hyperlink"/>
            <w:rFonts w:ascii="Arial" w:hAnsi="Arial" w:cs="Arial"/>
            <w:sz w:val="22"/>
            <w:szCs w:val="22"/>
          </w:rPr>
          <w:t>face covering</w:t>
        </w:r>
      </w:hyperlink>
      <w:r w:rsidRPr="008670E8">
        <w:rPr>
          <w:rFonts w:ascii="Arial" w:hAnsi="Arial" w:cs="Arial"/>
          <w:color w:val="000000"/>
          <w:sz w:val="22"/>
          <w:szCs w:val="22"/>
        </w:rPr>
        <w:t xml:space="preserve"> with multiple layers or a surgical face mask for those aged 11 and over in crowded, enclosed or poorly ventilated spaces and when you are in close contact with other people.  </w:t>
      </w:r>
      <w:r w:rsidRPr="008670E8">
        <w:rPr>
          <w:rFonts w:ascii="Arial" w:hAnsi="Arial" w:cs="Arial"/>
          <w:b/>
          <w:color w:val="000000"/>
          <w:sz w:val="22"/>
          <w:szCs w:val="22"/>
        </w:rPr>
        <w:t xml:space="preserve">The expectations at the academy remain that face coverings are worn by pupils and staff in communal areas. </w:t>
      </w:r>
    </w:p>
    <w:p w14:paraId="4EE9C7D8" w14:textId="77777777" w:rsidR="008670E8" w:rsidRPr="008670E8" w:rsidRDefault="008670E8" w:rsidP="008670E8">
      <w:pPr>
        <w:pStyle w:val="NormalWeb"/>
        <w:numPr>
          <w:ilvl w:val="0"/>
          <w:numId w:val="4"/>
        </w:numPr>
        <w:spacing w:before="0" w:beforeAutospacing="0" w:after="0" w:afterAutospacing="0"/>
        <w:jc w:val="both"/>
        <w:rPr>
          <w:rFonts w:ascii="Arial" w:hAnsi="Arial" w:cs="Arial"/>
          <w:color w:val="000000"/>
          <w:sz w:val="22"/>
          <w:szCs w:val="22"/>
        </w:rPr>
      </w:pPr>
      <w:r w:rsidRPr="008670E8">
        <w:rPr>
          <w:rFonts w:ascii="Arial" w:hAnsi="Arial" w:cs="Arial"/>
          <w:color w:val="000000" w:themeColor="text1"/>
          <w:sz w:val="22"/>
          <w:szCs w:val="22"/>
        </w:rPr>
        <w:t xml:space="preserve">Pay close attention to the </w:t>
      </w:r>
      <w:hyperlink r:id="rId16" w:anchor="symptoms" w:history="1">
        <w:r w:rsidRPr="008670E8">
          <w:rPr>
            <w:rStyle w:val="Hyperlink"/>
            <w:rFonts w:ascii="Arial" w:hAnsi="Arial" w:cs="Arial"/>
            <w:sz w:val="22"/>
            <w:szCs w:val="22"/>
          </w:rPr>
          <w:t>main symptoms of COVID-19.</w:t>
        </w:r>
      </w:hyperlink>
      <w:r w:rsidRPr="008670E8">
        <w:rPr>
          <w:rFonts w:ascii="Arial" w:hAnsi="Arial" w:cs="Arial"/>
          <w:color w:val="000000" w:themeColor="text1"/>
          <w:sz w:val="22"/>
          <w:szCs w:val="22"/>
        </w:rPr>
        <w:t xml:space="preserve"> If you develop these symptoms </w:t>
      </w:r>
      <w:hyperlink r:id="rId17" w:history="1">
        <w:r w:rsidRPr="008670E8">
          <w:rPr>
            <w:rStyle w:val="Hyperlink"/>
            <w:rFonts w:ascii="Arial" w:hAnsi="Arial" w:cs="Arial"/>
            <w:sz w:val="22"/>
            <w:szCs w:val="22"/>
          </w:rPr>
          <w:t>order a PCR test</w:t>
        </w:r>
      </w:hyperlink>
      <w:r w:rsidRPr="008670E8">
        <w:rPr>
          <w:rFonts w:ascii="Arial" w:hAnsi="Arial" w:cs="Arial"/>
          <w:color w:val="000000" w:themeColor="text1"/>
          <w:sz w:val="22"/>
          <w:szCs w:val="22"/>
        </w:rPr>
        <w:t xml:space="preserve">. You are advised to stay at home and avoid contact with other people while you are waiting for your test result. </w:t>
      </w:r>
    </w:p>
    <w:p w14:paraId="79A475D1" w14:textId="77777777" w:rsidR="008670E8" w:rsidRPr="008670E8" w:rsidRDefault="008670E8" w:rsidP="008670E8">
      <w:pPr>
        <w:pStyle w:val="NormalWeb"/>
        <w:numPr>
          <w:ilvl w:val="0"/>
          <w:numId w:val="4"/>
        </w:numPr>
        <w:spacing w:before="0" w:beforeAutospacing="0" w:after="0" w:afterAutospacing="0"/>
        <w:jc w:val="both"/>
        <w:rPr>
          <w:rFonts w:ascii="Arial" w:hAnsi="Arial" w:cs="Arial"/>
          <w:sz w:val="22"/>
          <w:szCs w:val="22"/>
        </w:rPr>
      </w:pPr>
      <w:r w:rsidRPr="008670E8">
        <w:rPr>
          <w:rFonts w:ascii="Arial" w:hAnsi="Arial" w:cs="Arial"/>
          <w:color w:val="000000"/>
          <w:sz w:val="22"/>
          <w:szCs w:val="22"/>
        </w:rPr>
        <w:t>Follow the guidance on</w:t>
      </w:r>
      <w:r w:rsidRPr="008670E8">
        <w:rPr>
          <w:rFonts w:ascii="Arial" w:hAnsi="Arial" w:cs="Arial"/>
          <w:sz w:val="22"/>
          <w:szCs w:val="22"/>
        </w:rPr>
        <w:t xml:space="preserve"> </w:t>
      </w:r>
      <w:hyperlink r:id="rId18" w:anchor="keeping-yourself-and-others-safe" w:history="1">
        <w:r w:rsidRPr="008670E8">
          <w:rPr>
            <w:rStyle w:val="Hyperlink"/>
            <w:rFonts w:ascii="Arial" w:hAnsi="Arial" w:cs="Arial"/>
            <w:sz w:val="22"/>
            <w:szCs w:val="22"/>
          </w:rPr>
          <w:t>how to stay safe and help prevent the spread - GOV.UK (www.gov.uk)</w:t>
        </w:r>
      </w:hyperlink>
    </w:p>
    <w:p w14:paraId="3548D6A7" w14:textId="77777777" w:rsidR="008670E8" w:rsidRPr="008670E8" w:rsidRDefault="008670E8" w:rsidP="008670E8">
      <w:pPr>
        <w:pStyle w:val="NormalWeb"/>
        <w:spacing w:before="0" w:beforeAutospacing="0" w:after="0" w:afterAutospacing="0"/>
        <w:ind w:left="720"/>
        <w:jc w:val="both"/>
        <w:rPr>
          <w:rFonts w:ascii="Arial" w:hAnsi="Arial" w:cs="Arial"/>
          <w:color w:val="000000"/>
          <w:sz w:val="22"/>
          <w:szCs w:val="22"/>
        </w:rPr>
      </w:pPr>
    </w:p>
    <w:p w14:paraId="465F84BB"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r w:rsidRPr="008670E8">
        <w:rPr>
          <w:rFonts w:ascii="Arial" w:hAnsi="Arial" w:cs="Arial"/>
          <w:b/>
          <w:bCs/>
          <w:color w:val="000000"/>
          <w:sz w:val="22"/>
          <w:szCs w:val="22"/>
        </w:rPr>
        <w:t xml:space="preserve">You should follow this advice for 10 days after the person you live with or stayed with symptoms started (or the day their test was taken if they did not have symptoms). </w:t>
      </w:r>
    </w:p>
    <w:p w14:paraId="5973DF63"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p>
    <w:p w14:paraId="4D4DB08E"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If you are a </w:t>
      </w:r>
      <w:r w:rsidRPr="008670E8">
        <w:rPr>
          <w:rFonts w:ascii="Arial" w:hAnsi="Arial" w:cs="Arial"/>
          <w:color w:val="000000"/>
          <w:sz w:val="22"/>
          <w:szCs w:val="22"/>
          <w:u w:val="single"/>
        </w:rPr>
        <w:t>health or social care worker</w:t>
      </w:r>
      <w:r w:rsidRPr="008670E8">
        <w:rPr>
          <w:rFonts w:ascii="Arial" w:hAnsi="Arial" w:cs="Arial"/>
          <w:color w:val="000000"/>
          <w:sz w:val="22"/>
          <w:szCs w:val="22"/>
        </w:rPr>
        <w:t xml:space="preserve"> or student undertaking a work placement who has been identified as a household contact and are exempt from self-isolation, there is </w:t>
      </w:r>
      <w:hyperlink r:id="rId19" w:history="1">
        <w:r w:rsidRPr="008670E8">
          <w:rPr>
            <w:rStyle w:val="Hyperlink"/>
            <w:rFonts w:ascii="Arial" w:hAnsi="Arial" w:cs="Arial"/>
            <w:sz w:val="22"/>
            <w:szCs w:val="22"/>
          </w:rPr>
          <w:t>additional guidance</w:t>
        </w:r>
      </w:hyperlink>
      <w:r w:rsidRPr="008670E8">
        <w:rPr>
          <w:rFonts w:ascii="Arial" w:hAnsi="Arial" w:cs="Arial"/>
          <w:color w:val="000000"/>
          <w:sz w:val="22"/>
          <w:szCs w:val="22"/>
        </w:rPr>
        <w:t xml:space="preserve"> available that you should follow to reduce the risk of spread of COVID-19 in these settings.</w:t>
      </w:r>
    </w:p>
    <w:p w14:paraId="387B1E63"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66499DE5" w14:textId="77777777" w:rsidR="008670E8" w:rsidRPr="008670E8" w:rsidRDefault="008670E8" w:rsidP="008670E8">
      <w:pPr>
        <w:pStyle w:val="NormalWeb"/>
        <w:spacing w:before="0" w:beforeAutospacing="0" w:after="0" w:afterAutospacing="0"/>
        <w:jc w:val="both"/>
        <w:rPr>
          <w:rStyle w:val="Hyperlink"/>
          <w:rFonts w:ascii="Arial" w:hAnsi="Arial" w:cs="Arial"/>
          <w:sz w:val="22"/>
          <w:szCs w:val="22"/>
        </w:rPr>
      </w:pPr>
      <w:r w:rsidRPr="008670E8">
        <w:rPr>
          <w:rFonts w:ascii="Arial" w:hAnsi="Arial" w:cs="Arial"/>
          <w:color w:val="000000" w:themeColor="text1"/>
          <w:sz w:val="22"/>
          <w:szCs w:val="22"/>
        </w:rPr>
        <w:t xml:space="preserve">If you develop symptoms at any time, even if these are mild, you are advised to stay at home and avoid contact with others, </w:t>
      </w:r>
      <w:hyperlink r:id="rId20" w:history="1">
        <w:r w:rsidRPr="008670E8">
          <w:rPr>
            <w:rStyle w:val="Hyperlink"/>
            <w:rFonts w:ascii="Arial" w:hAnsi="Arial" w:cs="Arial"/>
            <w:sz w:val="22"/>
            <w:szCs w:val="22"/>
          </w:rPr>
          <w:t>arrange to have a COVID-19 PCR test,</w:t>
        </w:r>
      </w:hyperlink>
      <w:r w:rsidRPr="008670E8">
        <w:rPr>
          <w:rFonts w:ascii="Arial" w:hAnsi="Arial" w:cs="Arial"/>
          <w:color w:val="000000" w:themeColor="text1"/>
          <w:sz w:val="22"/>
          <w:szCs w:val="22"/>
        </w:rPr>
        <w:t xml:space="preserve"> and follow the </w:t>
      </w:r>
      <w:hyperlink r:id="rId21" w:history="1">
        <w:r w:rsidRPr="008670E8">
          <w:rPr>
            <w:rStyle w:val="Hyperlink"/>
            <w:rFonts w:ascii="Arial" w:hAnsi="Arial" w:cs="Arial"/>
            <w:sz w:val="22"/>
            <w:szCs w:val="22"/>
          </w:rPr>
          <w:t>guidance for people with COVID-19 symptoms.</w:t>
        </w:r>
      </w:hyperlink>
    </w:p>
    <w:p w14:paraId="313B438B"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p>
    <w:p w14:paraId="36479FD1" w14:textId="77777777" w:rsidR="008670E8" w:rsidRDefault="008670E8" w:rsidP="008670E8">
      <w:pPr>
        <w:pStyle w:val="NormalWeb"/>
        <w:spacing w:before="0" w:beforeAutospacing="0" w:after="0" w:afterAutospacing="0"/>
        <w:jc w:val="both"/>
        <w:rPr>
          <w:rFonts w:ascii="Arial" w:hAnsi="Arial" w:cs="Arial"/>
          <w:b/>
          <w:bCs/>
          <w:color w:val="000000"/>
          <w:sz w:val="22"/>
          <w:szCs w:val="22"/>
        </w:rPr>
      </w:pPr>
    </w:p>
    <w:p w14:paraId="2431952D" w14:textId="77777777" w:rsidR="008670E8" w:rsidRDefault="008670E8" w:rsidP="008670E8">
      <w:pPr>
        <w:pStyle w:val="NormalWeb"/>
        <w:spacing w:before="0" w:beforeAutospacing="0" w:after="0" w:afterAutospacing="0"/>
        <w:jc w:val="both"/>
        <w:rPr>
          <w:rFonts w:ascii="Arial" w:hAnsi="Arial" w:cs="Arial"/>
          <w:b/>
          <w:bCs/>
          <w:color w:val="000000"/>
          <w:sz w:val="22"/>
          <w:szCs w:val="22"/>
        </w:rPr>
      </w:pPr>
    </w:p>
    <w:p w14:paraId="499AEDCF" w14:textId="74CAD3F0"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bookmarkStart w:id="2" w:name="_GoBack"/>
      <w:bookmarkEnd w:id="2"/>
      <w:r w:rsidRPr="008670E8">
        <w:rPr>
          <w:rFonts w:ascii="Arial" w:hAnsi="Arial" w:cs="Arial"/>
          <w:b/>
          <w:bCs/>
          <w:color w:val="000000"/>
          <w:sz w:val="22"/>
          <w:szCs w:val="22"/>
        </w:rPr>
        <w:lastRenderedPageBreak/>
        <w:t>For most people, coronavirus (COVID-19) will be a mild illness.</w:t>
      </w:r>
    </w:p>
    <w:p w14:paraId="57A1EE85"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p>
    <w:p w14:paraId="7A4859BA" w14:textId="77777777"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r w:rsidRPr="008670E8">
        <w:rPr>
          <w:rFonts w:ascii="Arial" w:hAnsi="Arial" w:cs="Arial"/>
          <w:b/>
          <w:bCs/>
          <w:color w:val="000000"/>
          <w:sz w:val="22"/>
          <w:szCs w:val="22"/>
        </w:rPr>
        <w:t>How to stop coronavirus (COVID-19) spreading</w:t>
      </w:r>
    </w:p>
    <w:p w14:paraId="44A7269C"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There are things you can do to help reduce the risk of you and anyone you live with getting ill with coronavirus (COVID-19):</w:t>
      </w:r>
    </w:p>
    <w:p w14:paraId="5B811A31"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02D6BCBF"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hyperlink r:id="rId22" w:history="1">
        <w:r w:rsidRPr="008670E8">
          <w:rPr>
            <w:rStyle w:val="Hyperlink"/>
            <w:rFonts w:ascii="Arial" w:hAnsi="Arial" w:cs="Arial"/>
            <w:sz w:val="22"/>
            <w:szCs w:val="22"/>
          </w:rPr>
          <w:t>Get vaccinated</w:t>
        </w:r>
      </w:hyperlink>
      <w:r w:rsidRPr="008670E8">
        <w:rPr>
          <w:rFonts w:ascii="Arial" w:hAnsi="Arial" w:cs="Arial"/>
          <w:color w:val="000000"/>
          <w:sz w:val="22"/>
          <w:szCs w:val="22"/>
        </w:rPr>
        <w:t xml:space="preserve"> – everyone aged 12 and over can book COVID-19 vaccination appointments now and all adults have been offered at least 2 doses. Further advice about the recommended vaccination schedule and how to book a vaccine appointment is available </w:t>
      </w:r>
      <w:hyperlink r:id="rId23" w:history="1">
        <w:r w:rsidRPr="008670E8">
          <w:rPr>
            <w:rStyle w:val="Hyperlink"/>
            <w:rFonts w:ascii="Arial" w:hAnsi="Arial" w:cs="Arial"/>
            <w:sz w:val="22"/>
            <w:szCs w:val="22"/>
          </w:rPr>
          <w:t>here</w:t>
        </w:r>
      </w:hyperlink>
      <w:r w:rsidRPr="008670E8">
        <w:rPr>
          <w:rFonts w:ascii="Arial" w:hAnsi="Arial" w:cs="Arial"/>
          <w:color w:val="000000"/>
          <w:sz w:val="22"/>
          <w:szCs w:val="22"/>
        </w:rPr>
        <w:t>.</w:t>
      </w:r>
    </w:p>
    <w:p w14:paraId="031390EE"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Get tested and stay at home if you have the main symptoms of COVID-19.</w:t>
      </w:r>
    </w:p>
    <w:p w14:paraId="20ABAE04"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Wash your hands with soap and water or use hand sanitiser regularly throughout the day</w:t>
      </w:r>
    </w:p>
    <w:p w14:paraId="753F98BA"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Cover your mouth and nose with a tissue or your sleeve (not your hands) when you cough or sneeze</w:t>
      </w:r>
    </w:p>
    <w:p w14:paraId="23D3027F"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Put used tissues in the bin immediately and wash your hands afterwards</w:t>
      </w:r>
    </w:p>
    <w:p w14:paraId="71137D67"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Meet people outside and avoid crowded areas</w:t>
      </w:r>
    </w:p>
    <w:p w14:paraId="13BECC43"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Open doors and windows to let in fresh air if meeting people inside</w:t>
      </w:r>
    </w:p>
    <w:p w14:paraId="19AED2ED" w14:textId="77777777" w:rsidR="008670E8" w:rsidRPr="008670E8" w:rsidRDefault="008670E8" w:rsidP="008670E8">
      <w:pPr>
        <w:pStyle w:val="NormalWeb"/>
        <w:numPr>
          <w:ilvl w:val="0"/>
          <w:numId w:val="6"/>
        </w:numPr>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Wear a face covering if aged 11 and over when it's hard to stay away from other people – particularly indoors or in crowded places with people you do not usually meet</w:t>
      </w:r>
    </w:p>
    <w:p w14:paraId="62DE847E" w14:textId="77777777" w:rsidR="008670E8" w:rsidRPr="008670E8" w:rsidRDefault="008670E8" w:rsidP="008670E8">
      <w:pPr>
        <w:pStyle w:val="NormalWeb"/>
        <w:spacing w:before="0" w:beforeAutospacing="0" w:after="0" w:afterAutospacing="0"/>
        <w:ind w:left="720"/>
        <w:jc w:val="both"/>
        <w:rPr>
          <w:rFonts w:ascii="Arial" w:hAnsi="Arial" w:cs="Arial"/>
          <w:color w:val="000000"/>
          <w:sz w:val="22"/>
          <w:szCs w:val="22"/>
        </w:rPr>
      </w:pPr>
    </w:p>
    <w:p w14:paraId="7CC0060E" w14:textId="5BE79160" w:rsidR="008670E8" w:rsidRPr="008670E8" w:rsidRDefault="008670E8" w:rsidP="008670E8">
      <w:pPr>
        <w:pStyle w:val="NormalWeb"/>
        <w:spacing w:before="0" w:beforeAutospacing="0" w:after="0" w:afterAutospacing="0"/>
        <w:jc w:val="both"/>
        <w:rPr>
          <w:rFonts w:ascii="Arial" w:hAnsi="Arial" w:cs="Arial"/>
          <w:b/>
          <w:bCs/>
          <w:color w:val="000000"/>
          <w:sz w:val="22"/>
          <w:szCs w:val="22"/>
        </w:rPr>
      </w:pPr>
      <w:r w:rsidRPr="008670E8">
        <w:rPr>
          <w:rFonts w:ascii="Arial" w:hAnsi="Arial" w:cs="Arial"/>
          <w:b/>
          <w:bCs/>
          <w:color w:val="000000"/>
          <w:sz w:val="22"/>
          <w:szCs w:val="22"/>
        </w:rPr>
        <w:t>Further Information</w:t>
      </w:r>
    </w:p>
    <w:p w14:paraId="4A89D361"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r w:rsidRPr="008670E8">
        <w:rPr>
          <w:rFonts w:ascii="Arial" w:hAnsi="Arial" w:cs="Arial"/>
          <w:color w:val="000000"/>
          <w:sz w:val="22"/>
          <w:szCs w:val="22"/>
        </w:rPr>
        <w:t xml:space="preserve">Further information is available at </w:t>
      </w:r>
      <w:hyperlink r:id="rId24" w:history="1">
        <w:r w:rsidRPr="008670E8">
          <w:rPr>
            <w:rStyle w:val="Hyperlink"/>
            <w:rFonts w:ascii="Arial" w:hAnsi="Arial" w:cs="Arial"/>
            <w:sz w:val="22"/>
            <w:szCs w:val="22"/>
          </w:rPr>
          <w:t>https://www.nhs.uk/conditions/coronavirus-covid-19/</w:t>
        </w:r>
      </w:hyperlink>
      <w:r w:rsidRPr="008670E8">
        <w:rPr>
          <w:rFonts w:ascii="Arial" w:hAnsi="Arial" w:cs="Arial"/>
          <w:color w:val="000000"/>
          <w:sz w:val="22"/>
          <w:szCs w:val="22"/>
        </w:rPr>
        <w:t xml:space="preserve"> </w:t>
      </w:r>
    </w:p>
    <w:p w14:paraId="247F0C1A" w14:textId="77777777" w:rsidR="008670E8" w:rsidRPr="008670E8" w:rsidRDefault="008670E8" w:rsidP="008670E8">
      <w:pPr>
        <w:pStyle w:val="NormalWeb"/>
        <w:spacing w:before="0" w:beforeAutospacing="0" w:after="0" w:afterAutospacing="0"/>
        <w:jc w:val="both"/>
        <w:rPr>
          <w:rFonts w:ascii="Arial" w:hAnsi="Arial" w:cs="Arial"/>
          <w:color w:val="000000"/>
          <w:sz w:val="22"/>
          <w:szCs w:val="22"/>
        </w:rPr>
      </w:pPr>
    </w:p>
    <w:p w14:paraId="64108377" w14:textId="1C538357" w:rsidR="008670E8" w:rsidRPr="008670E8" w:rsidRDefault="008670E8" w:rsidP="008670E8">
      <w:pPr>
        <w:rPr>
          <w:rFonts w:ascii="Arial" w:hAnsi="Arial" w:cs="Arial"/>
          <w:sz w:val="22"/>
          <w:szCs w:val="22"/>
        </w:rPr>
      </w:pPr>
      <w:r w:rsidRPr="008670E8">
        <w:rPr>
          <w:rFonts w:ascii="Arial" w:hAnsi="Arial" w:cs="Arial"/>
          <w:color w:val="000000"/>
          <w:sz w:val="22"/>
          <w:szCs w:val="22"/>
        </w:rPr>
        <w:t>Yours sincerely</w:t>
      </w:r>
    </w:p>
    <w:p w14:paraId="68904BFD" w14:textId="77777777" w:rsidR="008670E8" w:rsidRPr="008670E8" w:rsidRDefault="008670E8" w:rsidP="008670E8">
      <w:pPr>
        <w:rPr>
          <w:rFonts w:ascii="Arial" w:hAnsi="Arial" w:cs="Arial"/>
          <w:sz w:val="22"/>
          <w:szCs w:val="22"/>
        </w:rPr>
      </w:pPr>
      <w:r w:rsidRPr="008670E8">
        <w:rPr>
          <w:rFonts w:ascii="Arial" w:hAnsi="Arial" w:cs="Arial"/>
          <w:sz w:val="22"/>
          <w:szCs w:val="22"/>
        </w:rPr>
        <w:t>Colin Taylor</w:t>
      </w:r>
    </w:p>
    <w:p w14:paraId="7A05C3B6" w14:textId="68479538" w:rsidR="0067405A" w:rsidRPr="008670E8" w:rsidRDefault="008670E8" w:rsidP="00B000E6">
      <w:pPr>
        <w:rPr>
          <w:rFonts w:ascii="Arial" w:hAnsi="Arial" w:cs="Arial"/>
          <w:sz w:val="22"/>
          <w:szCs w:val="22"/>
        </w:rPr>
      </w:pPr>
      <w:r w:rsidRPr="008670E8">
        <w:rPr>
          <w:rFonts w:ascii="Arial" w:hAnsi="Arial" w:cs="Arial"/>
          <w:sz w:val="22"/>
          <w:szCs w:val="22"/>
        </w:rPr>
        <w:t xml:space="preserve">Interim Associate </w:t>
      </w:r>
      <w:proofErr w:type="spellStart"/>
      <w:r w:rsidRPr="008670E8">
        <w:rPr>
          <w:rFonts w:ascii="Arial" w:hAnsi="Arial" w:cs="Arial"/>
          <w:sz w:val="22"/>
          <w:szCs w:val="22"/>
        </w:rPr>
        <w:t>Headteacher</w:t>
      </w:r>
      <w:proofErr w:type="spellEnd"/>
    </w:p>
    <w:sectPr w:rsidR="0067405A" w:rsidRPr="008670E8" w:rsidSect="00415903">
      <w:headerReference w:type="default" r:id="rId25"/>
      <w:footerReference w:type="default" r:id="rId26"/>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37FED08A" w:rsidR="00060AC7" w:rsidRDefault="00387329" w:rsidP="004B1049">
    <w:pPr>
      <w:pStyle w:val="Footer"/>
      <w:rPr>
        <w:color w:val="808080" w:themeColor="background1" w:themeShade="80"/>
        <w:sz w:val="20"/>
      </w:rPr>
    </w:pPr>
    <w:r>
      <w:rPr>
        <w:noProof/>
        <w:color w:val="808080" w:themeColor="background1" w:themeShade="80"/>
        <w:sz w:val="20"/>
        <w:lang w:eastAsia="en-GB"/>
      </w:rPr>
      <w:drawing>
        <wp:anchor distT="0" distB="0" distL="114300" distR="114300" simplePos="0" relativeHeight="251658240" behindDoc="0" locked="0" layoutInCell="1" allowOverlap="1" wp14:anchorId="36AF9152" wp14:editId="7CA44DF8">
          <wp:simplePos x="0" y="0"/>
          <wp:positionH relativeFrom="column">
            <wp:posOffset>2733675</wp:posOffset>
          </wp:positionH>
          <wp:positionV relativeFrom="paragraph">
            <wp:posOffset>107315</wp:posOffset>
          </wp:positionV>
          <wp:extent cx="3152775" cy="7483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 Logos.png"/>
                  <pic:cNvPicPr/>
                </pic:nvPicPr>
                <pic:blipFill>
                  <a:blip r:embed="rId1">
                    <a:extLst>
                      <a:ext uri="{28A0092B-C50C-407E-A947-70E740481C1C}">
                        <a14:useLocalDpi xmlns:a14="http://schemas.microsoft.com/office/drawing/2010/main" val="0"/>
                      </a:ext>
                    </a:extLst>
                  </a:blip>
                  <a:stretch>
                    <a:fillRect/>
                  </a:stretch>
                </pic:blipFill>
                <pic:spPr>
                  <a:xfrm>
                    <a:off x="0" y="0"/>
                    <a:ext cx="3164496" cy="751095"/>
                  </a:xfrm>
                  <a:prstGeom prst="rect">
                    <a:avLst/>
                  </a:prstGeom>
                </pic:spPr>
              </pic:pic>
            </a:graphicData>
          </a:graphic>
          <wp14:sizeRelH relativeFrom="margin">
            <wp14:pctWidth>0</wp14:pctWidth>
          </wp14:sizeRelH>
          <wp14:sizeRelV relativeFrom="margin">
            <wp14:pctHeight>0</wp14:pctHeight>
          </wp14:sizeRelV>
        </wp:anchor>
      </w:drawing>
    </w:r>
    <w:r w:rsidR="7E88230F" w:rsidRPr="0088499D">
      <w:rPr>
        <w:color w:val="808080" w:themeColor="background1" w:themeShade="80"/>
        <w:sz w:val="20"/>
      </w:rPr>
      <w:t xml:space="preserve">Littleport, Cambridgeshire, </w:t>
    </w:r>
  </w:p>
  <w:p w14:paraId="222924E0" w14:textId="433B7F5B" w:rsidR="00BA3E1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1F64C709" w14:textId="02DFBADA" w:rsidR="00A3305D" w:rsidRPr="0088499D" w:rsidRDefault="00A3305D" w:rsidP="004B1049">
    <w:pPr>
      <w:pStyle w:val="Footer"/>
      <w:rPr>
        <w:color w:val="808080" w:themeColor="background1" w:themeShade="80"/>
        <w:sz w:val="20"/>
      </w:rPr>
    </w:pPr>
    <w:r>
      <w:rPr>
        <w:color w:val="808080" w:themeColor="background1" w:themeShade="80"/>
        <w:sz w:val="20"/>
      </w:rPr>
      <w:t xml:space="preserve">Executive </w:t>
    </w:r>
    <w:proofErr w:type="spellStart"/>
    <w:r>
      <w:rPr>
        <w:color w:val="808080" w:themeColor="background1" w:themeShade="80"/>
        <w:sz w:val="20"/>
      </w:rPr>
      <w:t>Headteacher</w:t>
    </w:r>
    <w:proofErr w:type="spellEnd"/>
    <w:r>
      <w:rPr>
        <w:color w:val="808080" w:themeColor="background1" w:themeShade="80"/>
        <w:sz w:val="20"/>
      </w:rPr>
      <w:t>: Mr Craig D’Cunha</w:t>
    </w:r>
  </w:p>
  <w:p w14:paraId="2497376E" w14:textId="4AF2D947" w:rsidR="004B1049" w:rsidRDefault="00060AC7" w:rsidP="004B1049">
    <w:pPr>
      <w:pStyle w:val="Footer"/>
      <w:rPr>
        <w:noProof/>
        <w:color w:val="808080" w:themeColor="background1" w:themeShade="80"/>
        <w:sz w:val="20"/>
        <w:lang w:eastAsia="en-GB"/>
      </w:rPr>
    </w:pPr>
    <w:r>
      <w:rPr>
        <w:color w:val="808080" w:themeColor="background1" w:themeShade="80"/>
        <w:sz w:val="20"/>
      </w:rPr>
      <w:t>www.</w:t>
    </w:r>
    <w:r w:rsidR="7E88230F" w:rsidRPr="0088499D">
      <w:rPr>
        <w:color w:val="808080" w:themeColor="background1" w:themeShade="80"/>
        <w:sz w:val="20"/>
      </w:rPr>
      <w:t>lecacademy.org</w:t>
    </w:r>
    <w:r>
      <w:rPr>
        <w:noProof/>
        <w:color w:val="808080" w:themeColor="background1" w:themeShade="80"/>
        <w:sz w:val="20"/>
        <w:lang w:eastAsia="en-GB"/>
      </w:rPr>
      <w:t xml:space="preserve"> </w:t>
    </w:r>
  </w:p>
  <w:p w14:paraId="25FFA256" w14:textId="17D3EB83"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2F987493" w14:textId="1EEE4B72" w:rsidR="00950F00" w:rsidRDefault="00060AC7" w:rsidP="004B1049">
    <w:pPr>
      <w:pStyle w:val="Footer"/>
      <w:rPr>
        <w:color w:val="808080" w:themeColor="background1" w:themeShade="80"/>
        <w:sz w:val="20"/>
      </w:rPr>
    </w:pPr>
    <w:r>
      <w:rPr>
        <w:color w:val="808080" w:themeColor="background1" w:themeShade="80"/>
        <w:sz w:val="20"/>
      </w:rPr>
      <w:t xml:space="preserve">                                                                                         </w:t>
    </w:r>
  </w:p>
  <w:p w14:paraId="384F43DC" w14:textId="3A8523A5" w:rsidR="00BA3E1D" w:rsidRPr="0088499D" w:rsidRDefault="00060AC7" w:rsidP="00950F00">
    <w:pPr>
      <w:pStyle w:val="Footer"/>
      <w:jc w:val="right"/>
      <w:rPr>
        <w:noProof/>
        <w:color w:val="808080" w:themeColor="background1" w:themeShade="80"/>
        <w:sz w:val="20"/>
        <w:lang w:eastAsia="en-GB"/>
      </w:rPr>
    </w:pPr>
    <w:r>
      <w:rPr>
        <w:color w:val="808080" w:themeColor="background1" w:themeShade="80"/>
        <w:sz w:val="20"/>
      </w:rPr>
      <w:t xml:space="preserve">  </w:t>
    </w:r>
    <w:r w:rsidR="00950F00">
      <w:rPr>
        <w:color w:val="808080" w:themeColor="background1" w:themeShade="80"/>
        <w:sz w:val="20"/>
      </w:rPr>
      <w:t xml:space="preserve">              </w:t>
    </w:r>
    <w:r>
      <w:rPr>
        <w:color w:val="808080" w:themeColor="background1" w:themeShade="80"/>
        <w:sz w:val="20"/>
      </w:rPr>
      <w:t xml:space="preserve">  </w:t>
    </w:r>
    <w:r w:rsidR="00950F00">
      <w:rPr>
        <w:noProof/>
        <w:color w:val="808080" w:themeColor="background1" w:themeShade="80"/>
        <w:sz w:val="20"/>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B62D" w14:textId="4D8B87C5" w:rsidR="00950F00" w:rsidRDefault="006D0C5F" w:rsidP="00415903">
    <w:pPr>
      <w:pStyle w:val="Header"/>
      <w:ind w:left="-794"/>
      <w:rPr>
        <w:noProof/>
        <w:color w:val="0000FF"/>
        <w:lang w:eastAsia="en-GB"/>
      </w:rPr>
    </w:pPr>
    <w:r>
      <w:rPr>
        <w:noProof/>
        <w:color w:val="0000FF"/>
        <w:lang w:eastAsia="en-GB"/>
      </w:rPr>
      <w:drawing>
        <wp:anchor distT="0" distB="0" distL="114300" distR="114300" simplePos="0" relativeHeight="251659264" behindDoc="0" locked="0" layoutInCell="1" allowOverlap="1" wp14:anchorId="75C6147B" wp14:editId="69CCD939">
          <wp:simplePos x="0" y="0"/>
          <wp:positionH relativeFrom="column">
            <wp:posOffset>4276725</wp:posOffset>
          </wp:positionH>
          <wp:positionV relativeFrom="paragraph">
            <wp:posOffset>824230</wp:posOffset>
          </wp:positionV>
          <wp:extent cx="5852160" cy="247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rotWithShape="1">
                  <a:blip r:embed="rId1">
                    <a:extLst>
                      <a:ext uri="{28A0092B-C50C-407E-A947-70E740481C1C}">
                        <a14:useLocalDpi xmlns:a14="http://schemas.microsoft.com/office/drawing/2010/main" val="0"/>
                      </a:ext>
                    </a:extLst>
                  </a:blip>
                  <a:srcRect l="2383" t="77002" b="2975"/>
                  <a:stretch/>
                </pic:blipFill>
                <pic:spPr bwMode="auto">
                  <a:xfrm>
                    <a:off x="0" y="0"/>
                    <a:ext cx="5852160" cy="247650"/>
                  </a:xfrm>
                  <a:prstGeom prst="rect">
                    <a:avLst/>
                  </a:prstGeom>
                  <a:ln>
                    <a:noFill/>
                  </a:ln>
                  <a:extLst>
                    <a:ext uri="{53640926-AAD7-44D8-BBD7-CCE9431645EC}">
                      <a14:shadowObscured xmlns:a14="http://schemas.microsoft.com/office/drawing/2010/main"/>
                    </a:ext>
                  </a:extLst>
                </pic:spPr>
              </pic:pic>
            </a:graphicData>
          </a:graphic>
        </wp:anchor>
      </w:drawing>
    </w:r>
    <w:r w:rsidR="00950F00">
      <w:rPr>
        <w:noProof/>
        <w:color w:val="0000FF"/>
        <w:lang w:eastAsia="en-GB"/>
      </w:rPr>
      <w:drawing>
        <wp:inline distT="0" distB="0" distL="0" distR="0" wp14:anchorId="10B729AB" wp14:editId="61B2F4E9">
          <wp:extent cx="6574971"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LITTLEPORTANDEASTCAMBSACADEMY-01.png"/>
                  <pic:cNvPicPr/>
                </pic:nvPicPr>
                <pic:blipFill rotWithShape="1">
                  <a:blip r:embed="rId2" cstate="print">
                    <a:extLst>
                      <a:ext uri="{28A0092B-C50C-407E-A947-70E740481C1C}">
                        <a14:useLocalDpi xmlns:a14="http://schemas.microsoft.com/office/drawing/2010/main" val="0"/>
                      </a:ext>
                    </a:extLst>
                  </a:blip>
                  <a:srcRect l="6315" t="38552" b="38411"/>
                  <a:stretch/>
                </pic:blipFill>
                <pic:spPr bwMode="auto">
                  <a:xfrm>
                    <a:off x="0" y="0"/>
                    <a:ext cx="6576441" cy="1143256"/>
                  </a:xfrm>
                  <a:prstGeom prst="rect">
                    <a:avLst/>
                  </a:prstGeom>
                  <a:ln>
                    <a:noFill/>
                  </a:ln>
                  <a:extLst>
                    <a:ext uri="{53640926-AAD7-44D8-BBD7-CCE9431645EC}">
                      <a14:shadowObscured xmlns:a14="http://schemas.microsoft.com/office/drawing/2010/main"/>
                    </a:ext>
                  </a:extLst>
                </pic:spPr>
              </pic:pic>
            </a:graphicData>
          </a:graphic>
        </wp:inline>
      </w:drawing>
    </w:r>
  </w:p>
  <w:p w14:paraId="4C45B7D6" w14:textId="686032D8" w:rsidR="00BA3E1D" w:rsidRDefault="00BA3E1D" w:rsidP="00415903">
    <w:pPr>
      <w:pStyle w:val="Header"/>
      <w:ind w:left="-794"/>
      <w:rPr>
        <w:noProof/>
        <w:color w:val="0000FF"/>
        <w:lang w:eastAsia="en-GB"/>
      </w:rPr>
    </w:pPr>
  </w:p>
  <w:p w14:paraId="29AA7B57" w14:textId="2B78C416" w:rsidR="00BA3E1D" w:rsidRDefault="00BA3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38415E07"/>
    <w:multiLevelType w:val="hybridMultilevel"/>
    <w:tmpl w:val="D95C2BB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050E59"/>
    <w:multiLevelType w:val="hybridMultilevel"/>
    <w:tmpl w:val="90BAB836"/>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7E2313"/>
    <w:multiLevelType w:val="hybridMultilevel"/>
    <w:tmpl w:val="6DC0C5C8"/>
    <w:lvl w:ilvl="0" w:tplc="B640653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32A55"/>
    <w:multiLevelType w:val="hybridMultilevel"/>
    <w:tmpl w:val="4E0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058C4"/>
    <w:rsid w:val="00132EB4"/>
    <w:rsid w:val="00151710"/>
    <w:rsid w:val="001953C4"/>
    <w:rsid w:val="00205C72"/>
    <w:rsid w:val="00240A5A"/>
    <w:rsid w:val="002727F0"/>
    <w:rsid w:val="00272DD0"/>
    <w:rsid w:val="002838C7"/>
    <w:rsid w:val="00294793"/>
    <w:rsid w:val="002F1272"/>
    <w:rsid w:val="00325BE0"/>
    <w:rsid w:val="00387329"/>
    <w:rsid w:val="00410449"/>
    <w:rsid w:val="00415903"/>
    <w:rsid w:val="00434700"/>
    <w:rsid w:val="004B1049"/>
    <w:rsid w:val="00616DD3"/>
    <w:rsid w:val="00631ADF"/>
    <w:rsid w:val="0067011F"/>
    <w:rsid w:val="0067405A"/>
    <w:rsid w:val="006D0C5F"/>
    <w:rsid w:val="007250A5"/>
    <w:rsid w:val="00772768"/>
    <w:rsid w:val="007C7BB6"/>
    <w:rsid w:val="00834156"/>
    <w:rsid w:val="00837C7A"/>
    <w:rsid w:val="00840651"/>
    <w:rsid w:val="00860305"/>
    <w:rsid w:val="008670E8"/>
    <w:rsid w:val="0088499D"/>
    <w:rsid w:val="00890D80"/>
    <w:rsid w:val="008B4995"/>
    <w:rsid w:val="008F05C4"/>
    <w:rsid w:val="00911D29"/>
    <w:rsid w:val="00950F00"/>
    <w:rsid w:val="009733DD"/>
    <w:rsid w:val="009D6F17"/>
    <w:rsid w:val="00A3305D"/>
    <w:rsid w:val="00A35D1E"/>
    <w:rsid w:val="00A55EAD"/>
    <w:rsid w:val="00AD7050"/>
    <w:rsid w:val="00B000E6"/>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link w:val="ListParagraphChar"/>
    <w:uiPriority w:val="34"/>
    <w:qFormat/>
    <w:rsid w:val="00410449"/>
    <w:pPr>
      <w:ind w:left="720"/>
      <w:contextualSpacing/>
    </w:pPr>
    <w:rPr>
      <w:szCs w:val="24"/>
      <w:lang w:eastAsia="en-GB"/>
    </w:rPr>
  </w:style>
  <w:style w:type="character" w:customStyle="1" w:styleId="ListParagraphChar">
    <w:name w:val="List Paragraph Char"/>
    <w:basedOn w:val="DefaultParagraphFont"/>
    <w:link w:val="ListParagraph"/>
    <w:uiPriority w:val="34"/>
    <w:locked/>
    <w:rsid w:val="008670E8"/>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670E8"/>
    <w:pPr>
      <w:spacing w:before="100" w:beforeAutospacing="1" w:after="100" w:afterAutospacing="1"/>
    </w:pPr>
    <w:rPr>
      <w:szCs w:val="24"/>
      <w:lang w:eastAsia="en-GB"/>
    </w:rPr>
  </w:style>
  <w:style w:type="character" w:styleId="Strong">
    <w:name w:val="Strong"/>
    <w:basedOn w:val="DefaultParagraphFont"/>
    <w:uiPriority w:val="22"/>
    <w:qFormat/>
    <w:rsid w:val="008670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hyperlink" Target="https://www.gov.uk/guidance/covid-19-coronavirus-restrictions-what-you-can-and-cannot-do" TargetMode="External"/><Relationship Id="rId18" Type="http://schemas.openxmlformats.org/officeDocument/2006/relationships/hyperlink" Target="https://www.gov.uk/guidance/covid-19-coronavirus-restrictions-what-you-can-and-cannot-do"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v.uk/government/publications/covid-19-people-with-covid-19-and-their-contacts/covid-19-people-with-covid-19-and-their-contacts" TargetMode="External"/><Relationship Id="rId7" Type="http://schemas.openxmlformats.org/officeDocument/2006/relationships/hyperlink" Target="https://www.gov.uk/get-coronavirus-test" TargetMode="External"/><Relationship Id="rId12" Type="http://schemas.openxmlformats.org/officeDocument/2006/relationships/hyperlink" Target="https://www.nhs.uk/conditions/coronavirus-covid-19/people-at-higher-risk/who-is-at-high-risk-from-coronavirus/" TargetMode="External"/><Relationship Id="rId17" Type="http://schemas.openxmlformats.org/officeDocument/2006/relationships/hyperlink" Target="https://www.gov.uk/get-coronavirus-tes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ovid-19-people-with-covid-19-and-their-contacts/covid-19-people-with-covid-19-and-their-contacts" TargetMode="External"/><Relationship Id="rId20" Type="http://schemas.openxmlformats.org/officeDocument/2006/relationships/hyperlink" Target="https://www.gov.uk/get-coronavirus-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guidance-for-people-whose-immune-system-means-they-are-at-higher-risk" TargetMode="External"/><Relationship Id="rId24"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hyperlink" Target="https://www.gov.uk/government/publications/face-coverings-when-to-wear-one-and-how-to-make-your-own" TargetMode="External"/><Relationship Id="rId23" Type="http://schemas.openxmlformats.org/officeDocument/2006/relationships/hyperlink" Target="https://www.nhs.uk/conditions/coronavirus-covid-19/coronavirus-vaccination/" TargetMode="External"/><Relationship Id="rId28"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4" Type="http://schemas.openxmlformats.org/officeDocument/2006/relationships/webSettings" Target="webSettings.xml"/><Relationship Id="rId9" Type="http://schemas.openxmlformats.org/officeDocument/2006/relationships/hyperlink" Target="https://111.nhs.uk/" TargetMode="External"/><Relationship Id="rId14" Type="http://schemas.openxmlformats.org/officeDocument/2006/relationships/hyperlink" Target="https://www.gov.uk/government/publications/covid-19-people-with-covid-19-and-their-contacts/covid-19-people-with-covid-19-and-their-contacts" TargetMode="External"/><Relationship Id="rId22" Type="http://schemas.openxmlformats.org/officeDocument/2006/relationships/hyperlink" Target="https://www.nhs.uk/conditions/coronavirus-covid-19/coronavirus-vaccinatio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2022-03-03T10:11:00Z</dcterms:created>
  <dcterms:modified xsi:type="dcterms:W3CDTF">2022-03-03T10:11:00Z</dcterms:modified>
</cp:coreProperties>
</file>