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AC5F" w14:textId="77777777" w:rsidR="008059FE" w:rsidRDefault="00EA61EC" w:rsidP="006E3D5A">
      <w:pPr>
        <w:pStyle w:val="Heading1"/>
        <w:ind w:left="142" w:hanging="142"/>
        <w:jc w:val="left"/>
      </w:pPr>
      <w:r w:rsidRPr="000E0FEF">
        <w:rPr>
          <w:rFonts w:ascii="Calibri" w:hAnsi="Calibri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7A4247" wp14:editId="1E4D8DBD">
            <wp:simplePos x="0" y="0"/>
            <wp:positionH relativeFrom="column">
              <wp:posOffset>4227195</wp:posOffset>
            </wp:positionH>
            <wp:positionV relativeFrom="paragraph">
              <wp:posOffset>0</wp:posOffset>
            </wp:positionV>
            <wp:extent cx="2314575" cy="600075"/>
            <wp:effectExtent l="0" t="0" r="9525" b="9525"/>
            <wp:wrapSquare wrapText="bothSides"/>
            <wp:docPr id="4" name="Picture 4" descr="High_Res_CCC_Logo_v7_co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Res_CCC_Logo_v7_col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D5A">
        <w:rPr>
          <w:rFonts w:cs="Arial"/>
          <w:b w:val="0"/>
          <w:noProof/>
          <w:szCs w:val="24"/>
          <w:lang w:eastAsia="en-GB"/>
        </w:rPr>
        <w:drawing>
          <wp:inline distT="0" distB="0" distL="0" distR="0" wp14:anchorId="20434D60" wp14:editId="50FC1AD0">
            <wp:extent cx="2150745" cy="355600"/>
            <wp:effectExtent l="0" t="0" r="1905" b="6350"/>
            <wp:docPr id="1" name="Picture 1" descr="Count me i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 me in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5A" w:rsidRPr="006E3D5A">
        <w:t xml:space="preserve"> </w:t>
      </w:r>
    </w:p>
    <w:p w14:paraId="5076737B" w14:textId="77777777" w:rsidR="00E64308" w:rsidRDefault="008059FE" w:rsidP="006E3D5A">
      <w:pPr>
        <w:pStyle w:val="Heading1"/>
        <w:ind w:left="142" w:hanging="142"/>
        <w:jc w:val="left"/>
        <w:rPr>
          <w:rFonts w:cs="Arial"/>
          <w:sz w:val="24"/>
          <w:szCs w:val="24"/>
        </w:rPr>
      </w:pPr>
      <w:proofErr w:type="gramStart"/>
      <w:r w:rsidRPr="008059FE">
        <w:rPr>
          <w:sz w:val="28"/>
          <w:szCs w:val="28"/>
        </w:rPr>
        <w:t>for</w:t>
      </w:r>
      <w:proofErr w:type="gramEnd"/>
      <w:r w:rsidRPr="008059FE">
        <w:rPr>
          <w:sz w:val="28"/>
          <w:szCs w:val="28"/>
        </w:rPr>
        <w:t xml:space="preserve"> </w:t>
      </w:r>
      <w:r w:rsidR="008B2B5D">
        <w:rPr>
          <w:sz w:val="28"/>
          <w:szCs w:val="28"/>
        </w:rPr>
        <w:t xml:space="preserve">Free school Meals </w:t>
      </w:r>
      <w:r w:rsidRPr="008059FE">
        <w:rPr>
          <w:sz w:val="28"/>
          <w:szCs w:val="28"/>
        </w:rPr>
        <w:t>and Pupil Premium</w:t>
      </w:r>
    </w:p>
    <w:p w14:paraId="0A3F98E0" w14:textId="77777777" w:rsidR="00EA61EC" w:rsidRPr="00EA61EC" w:rsidRDefault="00EA61EC" w:rsidP="00EA61EC"/>
    <w:p w14:paraId="44D86F10" w14:textId="77777777" w:rsidR="006E3D5A" w:rsidRPr="00EA61EC" w:rsidRDefault="006E3D5A" w:rsidP="006E3D5A">
      <w:pPr>
        <w:pStyle w:val="Heading1"/>
        <w:jc w:val="left"/>
        <w:rPr>
          <w:sz w:val="32"/>
          <w:szCs w:val="32"/>
        </w:rPr>
      </w:pPr>
      <w:r w:rsidRPr="00EA61EC">
        <w:rPr>
          <w:sz w:val="32"/>
          <w:szCs w:val="32"/>
        </w:rPr>
        <w:t xml:space="preserve">Information for Parents/Carers whose children </w:t>
      </w:r>
      <w:r w:rsidR="008B2B5D">
        <w:rPr>
          <w:sz w:val="32"/>
          <w:szCs w:val="32"/>
        </w:rPr>
        <w:t>are transferring to secondary</w:t>
      </w:r>
      <w:r w:rsidR="00EF7D73" w:rsidRPr="00EA61EC">
        <w:rPr>
          <w:sz w:val="32"/>
          <w:szCs w:val="32"/>
        </w:rPr>
        <w:t xml:space="preserve"> school</w:t>
      </w:r>
    </w:p>
    <w:p w14:paraId="5E056A28" w14:textId="61AD9FF3" w:rsidR="008B2B5D" w:rsidRPr="00136227" w:rsidRDefault="008B2B5D" w:rsidP="00444CE7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>
        <w:rPr>
          <w:rFonts w:ascii="Arial" w:hAnsi="Arial" w:cs="Arial"/>
          <w:b/>
          <w:sz w:val="20"/>
          <w:szCs w:val="20"/>
        </w:rPr>
        <w:t>My child has been receiving free school meals at their primary school</w:t>
      </w:r>
      <w:r w:rsidR="00444CE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4CE7" w:rsidRPr="00675FEA">
        <w:rPr>
          <w:rFonts w:ascii="Arial" w:hAnsi="Arial" w:cs="Arial"/>
          <w:b/>
          <w:sz w:val="20"/>
          <w:szCs w:val="20"/>
        </w:rPr>
        <w:t xml:space="preserve">do I need to apply for </w:t>
      </w:r>
      <w:r w:rsidR="0006396D">
        <w:rPr>
          <w:rFonts w:ascii="Arial" w:hAnsi="Arial" w:cs="Arial"/>
          <w:b/>
          <w:sz w:val="20"/>
          <w:szCs w:val="20"/>
        </w:rPr>
        <w:t>Free School Meals (FSM)</w:t>
      </w:r>
      <w:r w:rsidR="00D903EB">
        <w:rPr>
          <w:rFonts w:ascii="Arial" w:hAnsi="Arial" w:cs="Arial"/>
          <w:b/>
          <w:sz w:val="20"/>
          <w:szCs w:val="20"/>
        </w:rPr>
        <w:t xml:space="preserve"> when they start</w:t>
      </w:r>
      <w:r w:rsidR="00444CE7">
        <w:rPr>
          <w:rFonts w:ascii="Arial" w:hAnsi="Arial" w:cs="Arial"/>
          <w:b/>
          <w:sz w:val="20"/>
          <w:szCs w:val="20"/>
        </w:rPr>
        <w:t xml:space="preserve"> secondary school?</w:t>
      </w:r>
      <w:r w:rsidR="00444CE7">
        <w:rPr>
          <w:rFonts w:ascii="Arial" w:eastAsia="Times New Roman" w:hAnsi="Arial" w:cs="Arial"/>
          <w:b/>
          <w:sz w:val="20"/>
          <w:szCs w:val="20"/>
          <w:lang w:val="en" w:eastAsia="en-GB"/>
        </w:rPr>
        <w:br/>
      </w:r>
      <w:r w:rsidR="00136227">
        <w:rPr>
          <w:rFonts w:ascii="Arial" w:eastAsia="Times New Roman" w:hAnsi="Arial" w:cs="Arial"/>
          <w:sz w:val="20"/>
          <w:szCs w:val="20"/>
          <w:lang w:val="en" w:eastAsia="en-GB"/>
        </w:rPr>
        <w:t>There is</w:t>
      </w:r>
      <w:r w:rsidR="0058513A">
        <w:rPr>
          <w:rFonts w:ascii="Arial" w:eastAsia="Times New Roman" w:hAnsi="Arial" w:cs="Arial"/>
          <w:sz w:val="20"/>
          <w:szCs w:val="20"/>
          <w:lang w:val="en" w:eastAsia="en-GB"/>
        </w:rPr>
        <w:t xml:space="preserve"> no</w:t>
      </w:r>
      <w:r w:rsidR="00136227">
        <w:rPr>
          <w:rFonts w:ascii="Arial" w:eastAsia="Times New Roman" w:hAnsi="Arial" w:cs="Arial"/>
          <w:sz w:val="20"/>
          <w:szCs w:val="20"/>
          <w:lang w:val="en" w:eastAsia="en-GB"/>
        </w:rPr>
        <w:t xml:space="preserve"> need for you to make a new application as a</w:t>
      </w:r>
      <w:r w:rsidR="00DE5851" w:rsidRPr="00675FEA">
        <w:rPr>
          <w:rFonts w:ascii="Arial" w:eastAsia="Times New Roman" w:hAnsi="Arial" w:cs="Arial"/>
          <w:sz w:val="20"/>
          <w:szCs w:val="20"/>
          <w:lang w:val="en" w:eastAsia="en-GB"/>
        </w:rPr>
        <w:t>ll children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who are currently in receipt of free school meals </w:t>
      </w:r>
      <w:r w:rsidR="00136227">
        <w:rPr>
          <w:rFonts w:ascii="Arial" w:eastAsia="Times New Roman" w:hAnsi="Arial" w:cs="Arial"/>
          <w:sz w:val="20"/>
          <w:szCs w:val="20"/>
          <w:lang w:val="en" w:eastAsia="en-GB"/>
        </w:rPr>
        <w:t>will have their entitl</w:t>
      </w:r>
      <w:r w:rsidR="0006396D">
        <w:rPr>
          <w:rFonts w:ascii="Arial" w:eastAsia="Times New Roman" w:hAnsi="Arial" w:cs="Arial"/>
          <w:sz w:val="20"/>
          <w:szCs w:val="20"/>
          <w:lang w:val="en" w:eastAsia="en-GB"/>
        </w:rPr>
        <w:t xml:space="preserve">ement automatically transferred </w:t>
      </w:r>
      <w:r w:rsidR="00136227">
        <w:rPr>
          <w:rFonts w:ascii="Arial" w:eastAsia="Times New Roman" w:hAnsi="Arial" w:cs="Arial"/>
          <w:sz w:val="20"/>
          <w:szCs w:val="20"/>
          <w:lang w:val="en" w:eastAsia="en-GB"/>
        </w:rPr>
        <w:t>when they begin</w:t>
      </w:r>
      <w:r w:rsidR="00444CE7">
        <w:rPr>
          <w:rFonts w:ascii="Arial" w:eastAsia="Times New Roman" w:hAnsi="Arial" w:cs="Arial"/>
          <w:sz w:val="20"/>
          <w:szCs w:val="20"/>
          <w:lang w:val="en" w:eastAsia="en-GB"/>
        </w:rPr>
        <w:t xml:space="preserve"> at a Cambridgeshire</w:t>
      </w:r>
      <w:r w:rsidR="00136227">
        <w:rPr>
          <w:rFonts w:ascii="Arial" w:eastAsia="Times New Roman" w:hAnsi="Arial" w:cs="Arial"/>
          <w:sz w:val="20"/>
          <w:szCs w:val="20"/>
          <w:lang w:val="en" w:eastAsia="en-GB"/>
        </w:rPr>
        <w:t xml:space="preserve"> secondary school. </w:t>
      </w:r>
      <w:r w:rsidR="00444CE7">
        <w:rPr>
          <w:rFonts w:ascii="Arial" w:eastAsia="Times New Roman" w:hAnsi="Arial" w:cs="Arial"/>
          <w:sz w:val="20"/>
          <w:szCs w:val="20"/>
          <w:lang w:val="en" w:eastAsia="en-GB"/>
        </w:rPr>
        <w:t>If your child will be attending another Local Authority (LA) secondary school, you will need to contact the relevant LA to apply.</w:t>
      </w:r>
    </w:p>
    <w:p w14:paraId="6EAB1F97" w14:textId="77777777" w:rsidR="00444CE7" w:rsidRDefault="00444CE7" w:rsidP="00444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F326C8" w14:textId="77777777" w:rsidR="007A1854" w:rsidRPr="00675FEA" w:rsidRDefault="007A1854" w:rsidP="00444CE7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75FEA">
        <w:rPr>
          <w:rFonts w:ascii="Arial" w:hAnsi="Arial" w:cs="Arial"/>
          <w:b/>
          <w:sz w:val="20"/>
          <w:szCs w:val="20"/>
        </w:rPr>
        <w:t xml:space="preserve">My child’s </w:t>
      </w:r>
      <w:r w:rsidR="00136227">
        <w:rPr>
          <w:rFonts w:ascii="Arial" w:hAnsi="Arial" w:cs="Arial"/>
          <w:b/>
          <w:sz w:val="20"/>
          <w:szCs w:val="20"/>
        </w:rPr>
        <w:t>primary school</w:t>
      </w:r>
      <w:r w:rsidRPr="00675FEA">
        <w:rPr>
          <w:rFonts w:ascii="Arial" w:hAnsi="Arial" w:cs="Arial"/>
          <w:b/>
          <w:sz w:val="20"/>
          <w:szCs w:val="20"/>
        </w:rPr>
        <w:t xml:space="preserve"> was in receipt of Pupil Premium, do I need to ap</w:t>
      </w:r>
      <w:r w:rsidR="00DE5851" w:rsidRPr="00675FEA">
        <w:rPr>
          <w:rFonts w:ascii="Arial" w:hAnsi="Arial" w:cs="Arial"/>
          <w:b/>
          <w:sz w:val="20"/>
          <w:szCs w:val="20"/>
        </w:rPr>
        <w:t>ply for</w:t>
      </w:r>
      <w:r w:rsidRPr="00675FEA">
        <w:rPr>
          <w:rFonts w:ascii="Arial" w:hAnsi="Arial" w:cs="Arial"/>
          <w:b/>
          <w:sz w:val="20"/>
          <w:szCs w:val="20"/>
        </w:rPr>
        <w:t xml:space="preserve"> </w:t>
      </w:r>
      <w:r w:rsidR="007A131A" w:rsidRPr="00675FEA">
        <w:rPr>
          <w:rFonts w:ascii="Arial" w:hAnsi="Arial" w:cs="Arial"/>
          <w:b/>
          <w:sz w:val="20"/>
          <w:szCs w:val="20"/>
        </w:rPr>
        <w:t xml:space="preserve">Pupil </w:t>
      </w:r>
      <w:r w:rsidRPr="00675FEA">
        <w:rPr>
          <w:rFonts w:ascii="Arial" w:hAnsi="Arial" w:cs="Arial"/>
          <w:b/>
          <w:sz w:val="20"/>
          <w:szCs w:val="20"/>
        </w:rPr>
        <w:t>Premium</w:t>
      </w:r>
      <w:r w:rsidR="00136227">
        <w:rPr>
          <w:rFonts w:ascii="Arial" w:hAnsi="Arial" w:cs="Arial"/>
          <w:b/>
          <w:sz w:val="20"/>
          <w:szCs w:val="20"/>
        </w:rPr>
        <w:t xml:space="preserve"> for </w:t>
      </w:r>
      <w:r w:rsidR="00290268">
        <w:rPr>
          <w:rFonts w:ascii="Arial" w:hAnsi="Arial" w:cs="Arial"/>
          <w:b/>
          <w:sz w:val="20"/>
          <w:szCs w:val="20"/>
        </w:rPr>
        <w:t xml:space="preserve">their </w:t>
      </w:r>
      <w:r w:rsidR="00136227">
        <w:rPr>
          <w:rFonts w:ascii="Arial" w:hAnsi="Arial" w:cs="Arial"/>
          <w:b/>
          <w:sz w:val="20"/>
          <w:szCs w:val="20"/>
        </w:rPr>
        <w:t>secondary school</w:t>
      </w:r>
      <w:r w:rsidRPr="00675FEA">
        <w:rPr>
          <w:rFonts w:ascii="Arial" w:hAnsi="Arial" w:cs="Arial"/>
          <w:b/>
          <w:sz w:val="20"/>
          <w:szCs w:val="20"/>
        </w:rPr>
        <w:t>?</w:t>
      </w:r>
    </w:p>
    <w:p w14:paraId="67914A45" w14:textId="6945D91C" w:rsidR="0058513A" w:rsidRDefault="0058513A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If </w:t>
      </w:r>
      <w:r w:rsidR="00F9255C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your child was 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previous</w:t>
      </w:r>
      <w:r w:rsidR="00D903EB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ly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receiving Pupil Premium</w:t>
      </w:r>
      <w:r w:rsidR="00F9255C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on the basis of your household income</w:t>
      </w:r>
      <w:r w:rsidR="00D903EB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,</w:t>
      </w:r>
      <w:r w:rsidR="00F9255C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their entitlement</w:t>
      </w:r>
      <w:r w:rsidR="00D903EB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will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be transferred to their new</w:t>
      </w:r>
      <w:r w:rsidR="00444CE7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Cambridgeshire s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econdary school.</w:t>
      </w:r>
    </w:p>
    <w:p w14:paraId="28580C11" w14:textId="77777777" w:rsidR="0058513A" w:rsidRDefault="0058513A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</w:p>
    <w:p w14:paraId="54D3A564" w14:textId="18C259E0" w:rsidR="0058513A" w:rsidRPr="00675FEA" w:rsidRDefault="0058513A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If your child is in receipt of Pupil Premium for other reason</w:t>
      </w:r>
      <w:r w:rsidR="00D903EB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s,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such as adoption or service pupil premium</w:t>
      </w:r>
      <w:r w:rsidR="00D903EB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you will need to make sure the secondary school is aware of this entitlement. </w:t>
      </w:r>
    </w:p>
    <w:p w14:paraId="68C03D1D" w14:textId="1B1BDA52" w:rsidR="00313D35" w:rsidRPr="00675FEA" w:rsidRDefault="0058513A" w:rsidP="00444CE7">
      <w:pPr>
        <w:tabs>
          <w:tab w:val="left" w:pos="7512"/>
        </w:tabs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ab/>
      </w:r>
    </w:p>
    <w:p w14:paraId="1678912A" w14:textId="27A76859" w:rsidR="00D40232" w:rsidRPr="00444CE7" w:rsidRDefault="00313D35" w:rsidP="00444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5FEA">
        <w:rPr>
          <w:rFonts w:ascii="Arial" w:hAnsi="Arial" w:cs="Arial"/>
          <w:b/>
          <w:sz w:val="20"/>
          <w:szCs w:val="20"/>
        </w:rPr>
        <w:t xml:space="preserve">My </w:t>
      </w:r>
      <w:r w:rsidR="000F6D0F" w:rsidRPr="00675FEA">
        <w:rPr>
          <w:rFonts w:ascii="Arial" w:hAnsi="Arial" w:cs="Arial"/>
          <w:b/>
          <w:sz w:val="20"/>
          <w:szCs w:val="20"/>
        </w:rPr>
        <w:t xml:space="preserve">child </w:t>
      </w:r>
      <w:r w:rsidR="00290268">
        <w:rPr>
          <w:rFonts w:ascii="Arial" w:hAnsi="Arial" w:cs="Arial"/>
          <w:b/>
          <w:sz w:val="20"/>
          <w:szCs w:val="20"/>
        </w:rPr>
        <w:t>has not</w:t>
      </w:r>
      <w:r w:rsidR="00136227">
        <w:rPr>
          <w:rFonts w:ascii="Arial" w:hAnsi="Arial" w:cs="Arial"/>
          <w:b/>
          <w:sz w:val="20"/>
          <w:szCs w:val="20"/>
        </w:rPr>
        <w:t xml:space="preserve"> </w:t>
      </w:r>
      <w:r w:rsidR="00290268">
        <w:rPr>
          <w:rFonts w:ascii="Arial" w:hAnsi="Arial" w:cs="Arial"/>
          <w:b/>
          <w:sz w:val="20"/>
          <w:szCs w:val="20"/>
        </w:rPr>
        <w:t xml:space="preserve">previously </w:t>
      </w:r>
      <w:r w:rsidR="00D903EB">
        <w:rPr>
          <w:rFonts w:ascii="Arial" w:hAnsi="Arial" w:cs="Arial"/>
          <w:b/>
          <w:sz w:val="20"/>
          <w:szCs w:val="20"/>
        </w:rPr>
        <w:t>been entitled to</w:t>
      </w:r>
      <w:r w:rsidR="00290268">
        <w:rPr>
          <w:rFonts w:ascii="Arial" w:hAnsi="Arial" w:cs="Arial"/>
          <w:b/>
          <w:sz w:val="20"/>
          <w:szCs w:val="20"/>
        </w:rPr>
        <w:t xml:space="preserve"> Free Schools M</w:t>
      </w:r>
      <w:r w:rsidR="00136227">
        <w:rPr>
          <w:rFonts w:ascii="Arial" w:hAnsi="Arial" w:cs="Arial"/>
          <w:b/>
          <w:sz w:val="20"/>
          <w:szCs w:val="20"/>
        </w:rPr>
        <w:t>eals / Pupil</w:t>
      </w:r>
      <w:r w:rsidR="00D903EB">
        <w:rPr>
          <w:rFonts w:ascii="Arial" w:hAnsi="Arial" w:cs="Arial"/>
          <w:b/>
          <w:sz w:val="20"/>
          <w:szCs w:val="20"/>
        </w:rPr>
        <w:t xml:space="preserve"> Premium</w:t>
      </w:r>
      <w:r w:rsidRPr="00675FEA">
        <w:rPr>
          <w:rFonts w:ascii="Arial" w:hAnsi="Arial" w:cs="Arial"/>
          <w:b/>
          <w:sz w:val="20"/>
          <w:szCs w:val="20"/>
        </w:rPr>
        <w:t xml:space="preserve">, </w:t>
      </w:r>
      <w:r w:rsidR="00D903EB">
        <w:rPr>
          <w:rFonts w:ascii="Arial" w:hAnsi="Arial" w:cs="Arial"/>
          <w:b/>
          <w:sz w:val="20"/>
          <w:szCs w:val="20"/>
        </w:rPr>
        <w:t>shall</w:t>
      </w:r>
      <w:r w:rsidR="00290268">
        <w:rPr>
          <w:rFonts w:ascii="Arial" w:hAnsi="Arial" w:cs="Arial"/>
          <w:b/>
          <w:sz w:val="20"/>
          <w:szCs w:val="20"/>
        </w:rPr>
        <w:t xml:space="preserve"> I apply now?</w:t>
      </w:r>
    </w:p>
    <w:p w14:paraId="28D3C1FB" w14:textId="28C46399" w:rsidR="00444CE7" w:rsidRDefault="001A4637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You</w:t>
      </w:r>
      <w:r w:rsidR="00D903EB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do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not need to re-apply if</w:t>
      </w:r>
      <w:r w:rsidR="000F6D0F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you</w:t>
      </w:r>
      <w:r w:rsidR="00290268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have previously</w:t>
      </w:r>
      <w:r w:rsidR="000F6D0F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17CC3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provided your surname, date of bir</w:t>
      </w:r>
      <w:r w:rsidR="00290268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th and NI number or NASS number</w:t>
      </w:r>
      <w:r w:rsidR="00B17CC3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,</w:t>
      </w:r>
      <w:r w:rsidR="000F6D0F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as we</w:t>
      </w:r>
      <w:r w:rsidR="00290268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already</w:t>
      </w:r>
      <w:r w:rsidR="000F6D0F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hold your details and will </w:t>
      </w:r>
      <w:r w:rsidR="00B17CC3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advise you if your child becomes eligible.</w:t>
      </w:r>
      <w:r w:rsidR="00444CE7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We routinely check all applicants </w:t>
      </w:r>
      <w:r w:rsidR="00444CE7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using a secure Electronic Checking System (ECS). You will be notified </w:t>
      </w:r>
      <w:r w:rsidR="00444CE7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if your child does become entitled.</w:t>
      </w:r>
    </w:p>
    <w:p w14:paraId="331D48B6" w14:textId="77777777" w:rsidR="00444CE7" w:rsidRDefault="00444CE7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</w:p>
    <w:p w14:paraId="641A23F8" w14:textId="20A1C16C" w:rsidR="00444CE7" w:rsidRDefault="00444CE7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If you have recently changed your name</w:t>
      </w:r>
      <w:r w:rsidR="00D903EB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and/or address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, please contact the EWB Team to update their records so any future check for entitlement are</w:t>
      </w:r>
      <w:r w:rsidR="00D903EB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carried out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using the most up to date information that HMRC hold for you. </w:t>
      </w:r>
    </w:p>
    <w:p w14:paraId="1AD7C3A6" w14:textId="77777777" w:rsidR="000F6D0F" w:rsidRPr="00675FEA" w:rsidRDefault="000F6D0F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</w:p>
    <w:p w14:paraId="3EDD74AE" w14:textId="77777777" w:rsidR="0006396D" w:rsidRDefault="000F6D0F" w:rsidP="0006396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bookmarkStart w:id="0" w:name="_GoBack"/>
      <w:r w:rsidRPr="00376324">
        <w:rPr>
          <w:rStyle w:val="fc2786d9bf-ac3f-44ea-a165-231ee2b9967f-3"/>
          <w:rFonts w:ascii="Arial" w:eastAsia="Times New Roman" w:hAnsi="Arial" w:cs="Arial"/>
          <w:b/>
          <w:sz w:val="20"/>
          <w:szCs w:val="20"/>
          <w:lang w:eastAsia="en-GB"/>
        </w:rPr>
        <w:t>If</w:t>
      </w:r>
      <w:bookmarkEnd w:id="0"/>
      <w:r w:rsidRPr="00376324">
        <w:rPr>
          <w:rStyle w:val="fc2786d9bf-ac3f-44ea-a165-231ee2b9967f-3"/>
          <w:rFonts w:ascii="Arial" w:eastAsia="Times New Roman" w:hAnsi="Arial" w:cs="Arial"/>
          <w:b/>
          <w:sz w:val="20"/>
          <w:szCs w:val="20"/>
          <w:lang w:eastAsia="en-GB"/>
        </w:rPr>
        <w:t xml:space="preserve"> you have not </w:t>
      </w:r>
      <w:r w:rsidR="00B17CC3" w:rsidRPr="00376324">
        <w:rPr>
          <w:rStyle w:val="fc2786d9bf-ac3f-44ea-a165-231ee2b9967f-3"/>
          <w:rFonts w:ascii="Arial" w:eastAsia="Times New Roman" w:hAnsi="Arial" w:cs="Arial"/>
          <w:b/>
          <w:sz w:val="20"/>
          <w:szCs w:val="20"/>
          <w:lang w:eastAsia="en-GB"/>
        </w:rPr>
        <w:t>pr</w:t>
      </w:r>
      <w:r w:rsidR="00021A71" w:rsidRPr="00376324">
        <w:rPr>
          <w:rStyle w:val="fc2786d9bf-ac3f-44ea-a165-231ee2b9967f-3"/>
          <w:rFonts w:ascii="Arial" w:eastAsia="Times New Roman" w:hAnsi="Arial" w:cs="Arial"/>
          <w:b/>
          <w:sz w:val="20"/>
          <w:szCs w:val="20"/>
          <w:lang w:eastAsia="en-GB"/>
        </w:rPr>
        <w:t>eviously provided your details to the EWB Team</w:t>
      </w:r>
      <w:r w:rsidR="00B17CC3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, then you will need to apply by completing a</w:t>
      </w:r>
      <w:r w:rsidR="001A4637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n</w:t>
      </w:r>
      <w:r w:rsidR="00B17CC3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A4637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online</w:t>
      </w:r>
      <w:r w:rsidR="00B17CC3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form</w:t>
      </w:r>
      <w:r w:rsidR="001A4637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9" w:history="1">
        <w:r w:rsidR="0006396D" w:rsidRPr="00350CD6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www.cambridgeshire.gov.uk/freeschoolmeals</w:t>
        </w:r>
      </w:hyperlink>
    </w:p>
    <w:p w14:paraId="2BCFF497" w14:textId="41679C21" w:rsidR="001A4637" w:rsidRDefault="001A4637" w:rsidP="00444CE7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  <w:lang w:val="en" w:eastAsia="en-GB"/>
        </w:rPr>
      </w:pPr>
    </w:p>
    <w:p w14:paraId="62DAE3FC" w14:textId="26CDC6EC" w:rsidR="001A4637" w:rsidRPr="001A4637" w:rsidRDefault="001A4637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If you are unable to access the online form</w:t>
      </w:r>
      <w:r w:rsidR="0006396D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a paper application will be available from your child’s school.</w:t>
      </w:r>
    </w:p>
    <w:p w14:paraId="2F7D7DE4" w14:textId="77777777" w:rsidR="001A4637" w:rsidRDefault="001A4637" w:rsidP="00444CE7">
      <w:pPr>
        <w:spacing w:after="0" w:line="240" w:lineRule="auto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</w:p>
    <w:p w14:paraId="6279751E" w14:textId="581C7D20" w:rsidR="00F9255C" w:rsidRDefault="000F6D0F" w:rsidP="00444C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17CC3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Even</w:t>
      </w:r>
      <w:r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if you don’t think you would qualify at this point, o</w:t>
      </w:r>
      <w:r w:rsidR="00313D35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nce you have </w:t>
      </w:r>
      <w:r w:rsidR="00B17CC3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completed the form</w:t>
      </w:r>
      <w:r w:rsidR="00021A71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, w</w:t>
      </w:r>
      <w:r w:rsidR="00313D35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e will be able to continue to check eligibility throughout </w:t>
      </w:r>
      <w:r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your c</w:t>
      </w:r>
      <w:r w:rsidR="00313D35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hild’s school years</w:t>
      </w:r>
      <w:r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 xml:space="preserve"> using the ECS</w:t>
      </w:r>
      <w:r w:rsidR="00313D35"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. You will be notified if you become eligible.</w:t>
      </w:r>
      <w:r w:rsidR="001A463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14:paraId="688EFA7B" w14:textId="77777777" w:rsidR="0009256D" w:rsidRPr="00675FEA" w:rsidRDefault="0009256D" w:rsidP="0009256D">
      <w:pPr>
        <w:spacing w:after="0"/>
        <w:rPr>
          <w:rStyle w:val="fc2786d9bf-ac3f-44ea-a165-231ee2b9967f-2"/>
          <w:rFonts w:ascii="Arial" w:hAnsi="Arial" w:cs="Arial"/>
          <w:sz w:val="20"/>
          <w:szCs w:val="20"/>
        </w:rPr>
      </w:pPr>
    </w:p>
    <w:p w14:paraId="502C20D1" w14:textId="77777777" w:rsidR="00F9255C" w:rsidRPr="00675FEA" w:rsidRDefault="00F9255C" w:rsidP="007A1854">
      <w:pPr>
        <w:spacing w:after="0"/>
        <w:rPr>
          <w:rStyle w:val="fc2786d9bf-ac3f-44ea-a165-231ee2b9967f-3"/>
          <w:rFonts w:ascii="Arial" w:eastAsia="Times New Roman" w:hAnsi="Arial" w:cs="Arial"/>
          <w:b/>
          <w:sz w:val="20"/>
          <w:szCs w:val="20"/>
          <w:lang w:eastAsia="en-GB"/>
        </w:rPr>
      </w:pPr>
      <w:r w:rsidRPr="00675FEA">
        <w:rPr>
          <w:rStyle w:val="fc2786d9bf-ac3f-44ea-a165-231ee2b9967f-3"/>
          <w:rFonts w:ascii="Arial" w:eastAsia="Times New Roman" w:hAnsi="Arial" w:cs="Arial"/>
          <w:b/>
          <w:sz w:val="20"/>
          <w:szCs w:val="20"/>
          <w:lang w:eastAsia="en-GB"/>
        </w:rPr>
        <w:t>What is the criteria for</w:t>
      </w:r>
      <w:r w:rsidR="00290268">
        <w:rPr>
          <w:rStyle w:val="fc2786d9bf-ac3f-44ea-a165-231ee2b9967f-3"/>
          <w:rFonts w:ascii="Arial" w:eastAsia="Times New Roman" w:hAnsi="Arial" w:cs="Arial"/>
          <w:b/>
          <w:sz w:val="20"/>
          <w:szCs w:val="20"/>
          <w:lang w:eastAsia="en-GB"/>
        </w:rPr>
        <w:t xml:space="preserve"> Free School Meals /</w:t>
      </w:r>
      <w:r w:rsidRPr="00675FEA">
        <w:rPr>
          <w:rStyle w:val="fc2786d9bf-ac3f-44ea-a165-231ee2b9967f-3"/>
          <w:rFonts w:ascii="Arial" w:eastAsia="Times New Roman" w:hAnsi="Arial" w:cs="Arial"/>
          <w:b/>
          <w:sz w:val="20"/>
          <w:szCs w:val="20"/>
          <w:lang w:eastAsia="en-GB"/>
        </w:rPr>
        <w:t xml:space="preserve"> Pupil Premium?</w:t>
      </w:r>
    </w:p>
    <w:p w14:paraId="47F3CD7D" w14:textId="77777777" w:rsidR="00313D35" w:rsidRPr="00675FEA" w:rsidRDefault="000F6D0F" w:rsidP="007A1854">
      <w:pPr>
        <w:spacing w:after="0"/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</w:pPr>
      <w:r w:rsidRPr="00675FEA">
        <w:rPr>
          <w:rStyle w:val="fc2786d9bf-ac3f-44ea-a165-231ee2b9967f-3"/>
          <w:rFonts w:ascii="Arial" w:eastAsia="Times New Roman" w:hAnsi="Arial" w:cs="Arial"/>
          <w:sz w:val="20"/>
          <w:szCs w:val="20"/>
          <w:lang w:eastAsia="en-GB"/>
        </w:rPr>
        <w:t>The economic criteria are:</w:t>
      </w:r>
    </w:p>
    <w:p w14:paraId="6F1F0CE6" w14:textId="77777777" w:rsidR="007A1854" w:rsidRPr="00675FEA" w:rsidRDefault="007A1854" w:rsidP="00F9255C">
      <w:pPr>
        <w:pStyle w:val="ListParagraph"/>
        <w:numPr>
          <w:ilvl w:val="0"/>
          <w:numId w:val="4"/>
        </w:numPr>
        <w:spacing w:after="0"/>
        <w:ind w:left="426" w:hanging="28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75FEA">
        <w:rPr>
          <w:rFonts w:ascii="Arial" w:eastAsia="Times New Roman" w:hAnsi="Arial" w:cs="Arial"/>
          <w:sz w:val="20"/>
          <w:szCs w:val="20"/>
          <w:lang w:val="en" w:eastAsia="en-GB"/>
        </w:rPr>
        <w:t>Income Support</w:t>
      </w:r>
    </w:p>
    <w:p w14:paraId="153EC141" w14:textId="77777777" w:rsidR="007A1854" w:rsidRPr="00675FEA" w:rsidRDefault="007A1854" w:rsidP="00F925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75FEA">
        <w:rPr>
          <w:rFonts w:ascii="Arial" w:eastAsia="Times New Roman" w:hAnsi="Arial" w:cs="Arial"/>
          <w:sz w:val="20"/>
          <w:szCs w:val="20"/>
          <w:lang w:val="en" w:eastAsia="en-GB"/>
        </w:rPr>
        <w:t xml:space="preserve">Income-based Jobseekers Allowance </w:t>
      </w:r>
    </w:p>
    <w:p w14:paraId="23888B18" w14:textId="77777777" w:rsidR="007A1854" w:rsidRPr="00675FEA" w:rsidRDefault="007A1854" w:rsidP="00F9255C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75FEA">
        <w:rPr>
          <w:rFonts w:ascii="Arial" w:eastAsia="Times New Roman" w:hAnsi="Arial" w:cs="Arial"/>
          <w:sz w:val="20"/>
          <w:szCs w:val="20"/>
          <w:lang w:val="en" w:eastAsia="en-GB"/>
        </w:rPr>
        <w:t xml:space="preserve">Income-related Employment and Support Allowance </w:t>
      </w:r>
    </w:p>
    <w:p w14:paraId="484CDF33" w14:textId="77777777" w:rsidR="007A1854" w:rsidRPr="00675FEA" w:rsidRDefault="007A1854" w:rsidP="00F9255C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75FEA">
        <w:rPr>
          <w:rFonts w:ascii="Arial" w:eastAsia="Times New Roman" w:hAnsi="Arial" w:cs="Arial"/>
          <w:sz w:val="20"/>
          <w:szCs w:val="20"/>
          <w:lang w:val="en" w:eastAsia="en-GB"/>
        </w:rPr>
        <w:t xml:space="preserve">Support under Part VI of the Immigration and Asylum Act 1999 </w:t>
      </w:r>
    </w:p>
    <w:p w14:paraId="481B8C4E" w14:textId="77777777" w:rsidR="007A1854" w:rsidRPr="00675FEA" w:rsidRDefault="007A1854" w:rsidP="00F9255C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75FEA">
        <w:rPr>
          <w:rFonts w:ascii="Arial" w:eastAsia="Times New Roman" w:hAnsi="Arial" w:cs="Arial"/>
          <w:sz w:val="20"/>
          <w:szCs w:val="20"/>
          <w:lang w:val="en" w:eastAsia="en-GB"/>
        </w:rPr>
        <w:t xml:space="preserve">The guaranteed element of State Pension Credit </w:t>
      </w:r>
    </w:p>
    <w:p w14:paraId="63E271F0" w14:textId="77777777" w:rsidR="007A1854" w:rsidRPr="00675FEA" w:rsidRDefault="007A1854" w:rsidP="00F9255C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75FEA">
        <w:rPr>
          <w:rFonts w:ascii="Arial" w:eastAsia="Times New Roman" w:hAnsi="Arial" w:cs="Arial"/>
          <w:sz w:val="20"/>
          <w:szCs w:val="20"/>
          <w:lang w:val="en" w:eastAsia="en-GB"/>
        </w:rPr>
        <w:t xml:space="preserve">Child Tax Credit (unless you’re also entitled to Working Tax Credit, and earn no more than £16,190) </w:t>
      </w:r>
    </w:p>
    <w:p w14:paraId="0139E9B8" w14:textId="77777777" w:rsidR="007A1854" w:rsidRPr="00675FEA" w:rsidRDefault="007A1854" w:rsidP="007A131A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75FEA">
        <w:rPr>
          <w:rFonts w:ascii="Arial" w:eastAsia="Times New Roman" w:hAnsi="Arial" w:cs="Arial"/>
          <w:sz w:val="20"/>
          <w:szCs w:val="20"/>
          <w:lang w:val="en" w:eastAsia="en-GB"/>
        </w:rPr>
        <w:t xml:space="preserve">Working Tax Credit run-on (paid for 4 weeks after you stop receiving Working Tax Credit) </w:t>
      </w:r>
    </w:p>
    <w:p w14:paraId="25C7F00B" w14:textId="77777777" w:rsidR="007A1854" w:rsidRPr="00675FEA" w:rsidRDefault="007A1854" w:rsidP="00DE5851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75FEA">
        <w:rPr>
          <w:rFonts w:ascii="Arial" w:eastAsia="Times New Roman" w:hAnsi="Arial" w:cs="Arial"/>
          <w:sz w:val="20"/>
          <w:szCs w:val="20"/>
          <w:lang w:val="en" w:eastAsia="en-GB"/>
        </w:rPr>
        <w:t xml:space="preserve">Universal Credit </w:t>
      </w:r>
      <w:r w:rsidR="00EA61EC" w:rsidRPr="00EA61EC">
        <w:rPr>
          <w:rFonts w:ascii="Arial" w:eastAsia="Times New Roman" w:hAnsi="Arial" w:cs="Arial"/>
          <w:sz w:val="20"/>
          <w:szCs w:val="20"/>
          <w:lang w:val="en" w:eastAsia="en-GB"/>
        </w:rPr>
        <w:t>(provided you have an annual net earned income of no more than £7,400)</w:t>
      </w:r>
    </w:p>
    <w:p w14:paraId="02509252" w14:textId="47BE1A24" w:rsidR="00F9255C" w:rsidRPr="00675FEA" w:rsidRDefault="00B062D9" w:rsidP="00F925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child meets one of the criteria below</w:t>
      </w:r>
      <w:r w:rsidR="00D903EB">
        <w:rPr>
          <w:rFonts w:ascii="Arial" w:hAnsi="Arial" w:cs="Arial"/>
          <w:sz w:val="20"/>
          <w:szCs w:val="20"/>
        </w:rPr>
        <w:t xml:space="preserve"> they may qualify for Pupil Premium</w:t>
      </w:r>
      <w:r>
        <w:rPr>
          <w:rFonts w:ascii="Arial" w:hAnsi="Arial" w:cs="Arial"/>
          <w:sz w:val="20"/>
          <w:szCs w:val="20"/>
        </w:rPr>
        <w:t>, please discuss with your school:</w:t>
      </w:r>
    </w:p>
    <w:p w14:paraId="6809F4DE" w14:textId="77777777" w:rsidR="00F9255C" w:rsidRPr="00675FEA" w:rsidRDefault="00F9255C" w:rsidP="00F925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9" w:hanging="284"/>
        <w:rPr>
          <w:rFonts w:ascii="Arial" w:hAnsi="Arial" w:cs="Arial"/>
          <w:sz w:val="20"/>
          <w:szCs w:val="20"/>
          <w:lang w:val="en" w:eastAsia="en-GB"/>
        </w:rPr>
      </w:pPr>
      <w:r w:rsidRPr="00675FEA">
        <w:rPr>
          <w:rFonts w:ascii="Arial" w:hAnsi="Arial" w:cs="Arial"/>
          <w:sz w:val="20"/>
          <w:szCs w:val="20"/>
          <w:lang w:val="en" w:eastAsia="en-GB"/>
        </w:rPr>
        <w:t xml:space="preserve">been in local-authority care for 1 day or more in England or Wales </w:t>
      </w:r>
    </w:p>
    <w:p w14:paraId="6103DD20" w14:textId="77777777" w:rsidR="00F9255C" w:rsidRPr="00675FEA" w:rsidRDefault="00F9255C" w:rsidP="00F925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9" w:hanging="284"/>
        <w:rPr>
          <w:rFonts w:ascii="Arial" w:hAnsi="Arial" w:cs="Arial"/>
          <w:sz w:val="20"/>
          <w:szCs w:val="20"/>
          <w:lang w:val="en" w:eastAsia="en-GB"/>
        </w:rPr>
      </w:pPr>
      <w:r w:rsidRPr="00675FEA">
        <w:rPr>
          <w:rFonts w:ascii="Arial" w:hAnsi="Arial" w:cs="Arial"/>
          <w:sz w:val="20"/>
          <w:szCs w:val="20"/>
          <w:lang w:val="en" w:eastAsia="en-GB"/>
        </w:rPr>
        <w:t xml:space="preserve">been adopted from care in England or Wales </w:t>
      </w:r>
    </w:p>
    <w:p w14:paraId="6C470012" w14:textId="77777777" w:rsidR="00F9255C" w:rsidRPr="00675FEA" w:rsidRDefault="00F9255C" w:rsidP="00F925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9" w:hanging="284"/>
        <w:rPr>
          <w:rFonts w:ascii="Arial" w:hAnsi="Arial" w:cs="Arial"/>
          <w:sz w:val="20"/>
          <w:szCs w:val="20"/>
          <w:lang w:val="en" w:eastAsia="en-GB"/>
        </w:rPr>
      </w:pPr>
      <w:r w:rsidRPr="00675FEA">
        <w:rPr>
          <w:rFonts w:ascii="Arial" w:hAnsi="Arial" w:cs="Arial"/>
          <w:sz w:val="20"/>
          <w:szCs w:val="20"/>
          <w:lang w:val="en" w:eastAsia="en-GB"/>
        </w:rPr>
        <w:t>left care under a special guardianship order or residence order in England or Wales</w:t>
      </w:r>
    </w:p>
    <w:p w14:paraId="7ADA9E82" w14:textId="77777777" w:rsidR="007A131A" w:rsidRPr="00675FEA" w:rsidRDefault="007A131A" w:rsidP="00F92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FFD7B1" w14:textId="77777777" w:rsidR="007A1854" w:rsidRPr="00675FEA" w:rsidRDefault="007A131A" w:rsidP="007A1854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675FEA">
        <w:rPr>
          <w:rFonts w:ascii="Arial" w:hAnsi="Arial" w:cs="Arial"/>
          <w:sz w:val="20"/>
          <w:szCs w:val="20"/>
        </w:rPr>
        <w:t xml:space="preserve">If you have any queries </w:t>
      </w:r>
      <w:r w:rsidR="00B062D9">
        <w:rPr>
          <w:rFonts w:ascii="Arial" w:hAnsi="Arial" w:cs="Arial"/>
          <w:sz w:val="20"/>
          <w:szCs w:val="20"/>
        </w:rPr>
        <w:t>regarding this information</w:t>
      </w:r>
      <w:r w:rsidR="007A1854" w:rsidRPr="00675FEA">
        <w:rPr>
          <w:rFonts w:ascii="Arial" w:hAnsi="Arial" w:cs="Arial"/>
          <w:sz w:val="20"/>
          <w:szCs w:val="20"/>
        </w:rPr>
        <w:t xml:space="preserve">, please call the Education Welfare Benefits team on 01223 703200 or email </w:t>
      </w:r>
      <w:hyperlink r:id="rId10" w:history="1">
        <w:r w:rsidR="007A1854" w:rsidRPr="00675FEA">
          <w:rPr>
            <w:rStyle w:val="Hyperlink"/>
            <w:rFonts w:ascii="Arial" w:hAnsi="Arial" w:cs="Arial"/>
            <w:sz w:val="20"/>
            <w:szCs w:val="20"/>
            <w:lang w:val="en"/>
          </w:rPr>
          <w:t>ewb.fsm@cambridgeshire.gov.uk</w:t>
        </w:r>
      </w:hyperlink>
      <w:r w:rsidR="00EA61EC">
        <w:rPr>
          <w:rStyle w:val="Hyperlink"/>
          <w:rFonts w:ascii="Arial" w:hAnsi="Arial" w:cs="Arial"/>
          <w:sz w:val="20"/>
          <w:szCs w:val="20"/>
          <w:lang w:val="en"/>
        </w:rPr>
        <w:t xml:space="preserve">  </w:t>
      </w:r>
    </w:p>
    <w:p w14:paraId="467DDC53" w14:textId="50D2171E" w:rsidR="00EA61EC" w:rsidRPr="0006396D" w:rsidRDefault="00EA61EC" w:rsidP="0006396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hAnsi="Arial" w:cs="Arial"/>
          <w:sz w:val="20"/>
          <w:szCs w:val="20"/>
        </w:rPr>
        <w:t xml:space="preserve">Or look at the website </w:t>
      </w:r>
      <w:hyperlink r:id="rId11" w:history="1">
        <w:r w:rsidRPr="00350CD6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www.cambridgeshire.gov.uk/freeschoolmeals</w:t>
        </w:r>
      </w:hyperlink>
    </w:p>
    <w:sectPr w:rsidR="00EA61EC" w:rsidRPr="0006396D" w:rsidSect="00444CE7">
      <w:footerReference w:type="default" r:id="rId12"/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CE5F" w14:textId="77777777" w:rsidR="00264CBA" w:rsidRDefault="00264CBA" w:rsidP="00421E15">
      <w:pPr>
        <w:spacing w:after="0" w:line="240" w:lineRule="auto"/>
      </w:pPr>
      <w:r>
        <w:separator/>
      </w:r>
    </w:p>
  </w:endnote>
  <w:endnote w:type="continuationSeparator" w:id="0">
    <w:p w14:paraId="246BDFD6" w14:textId="77777777" w:rsidR="00264CBA" w:rsidRDefault="00264CBA" w:rsidP="0042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D609" w14:textId="69A4D00D" w:rsidR="00421E15" w:rsidRPr="00B062D9" w:rsidRDefault="00B062D9" w:rsidP="00B062D9">
    <w:pPr>
      <w:pStyle w:val="Footer"/>
      <w:tabs>
        <w:tab w:val="clear" w:pos="4513"/>
        <w:tab w:val="clear" w:pos="9026"/>
        <w:tab w:val="right" w:pos="992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Produced by the Education Welfare Benefits teams, </w:t>
    </w:r>
    <w:r w:rsidR="00EA61EC">
      <w:rPr>
        <w:sz w:val="20"/>
        <w:szCs w:val="20"/>
      </w:rPr>
      <w:t>April 2018</w:t>
    </w:r>
  </w:p>
  <w:p w14:paraId="41DAEF4F" w14:textId="77777777" w:rsidR="00421E15" w:rsidRDefault="0042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F9C7" w14:textId="77777777" w:rsidR="00264CBA" w:rsidRDefault="00264CBA" w:rsidP="00421E15">
      <w:pPr>
        <w:spacing w:after="0" w:line="240" w:lineRule="auto"/>
      </w:pPr>
      <w:r>
        <w:separator/>
      </w:r>
    </w:p>
  </w:footnote>
  <w:footnote w:type="continuationSeparator" w:id="0">
    <w:p w14:paraId="6623677B" w14:textId="77777777" w:rsidR="00264CBA" w:rsidRDefault="00264CBA" w:rsidP="0042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512"/>
    <w:multiLevelType w:val="hybridMultilevel"/>
    <w:tmpl w:val="F7DE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2FD6"/>
    <w:multiLevelType w:val="multilevel"/>
    <w:tmpl w:val="9C8A097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D3330"/>
    <w:multiLevelType w:val="multilevel"/>
    <w:tmpl w:val="FCD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6758C"/>
    <w:multiLevelType w:val="hybridMultilevel"/>
    <w:tmpl w:val="B2BC4A4E"/>
    <w:lvl w:ilvl="0" w:tplc="6F6010D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5A"/>
    <w:rsid w:val="00021A71"/>
    <w:rsid w:val="000233AF"/>
    <w:rsid w:val="0006396D"/>
    <w:rsid w:val="0009256D"/>
    <w:rsid w:val="000F6D0F"/>
    <w:rsid w:val="00136227"/>
    <w:rsid w:val="001A4637"/>
    <w:rsid w:val="00264CBA"/>
    <w:rsid w:val="00290268"/>
    <w:rsid w:val="00313D35"/>
    <w:rsid w:val="00376324"/>
    <w:rsid w:val="003E3D5B"/>
    <w:rsid w:val="00421E15"/>
    <w:rsid w:val="004444A4"/>
    <w:rsid w:val="00444CE7"/>
    <w:rsid w:val="004932F7"/>
    <w:rsid w:val="004B6C5B"/>
    <w:rsid w:val="0058513A"/>
    <w:rsid w:val="00675FEA"/>
    <w:rsid w:val="006B0354"/>
    <w:rsid w:val="006E3D5A"/>
    <w:rsid w:val="007A131A"/>
    <w:rsid w:val="007A1854"/>
    <w:rsid w:val="007F541B"/>
    <w:rsid w:val="00803BD4"/>
    <w:rsid w:val="008059FE"/>
    <w:rsid w:val="00807E62"/>
    <w:rsid w:val="008B2B5D"/>
    <w:rsid w:val="008E065E"/>
    <w:rsid w:val="009042C8"/>
    <w:rsid w:val="00994BA0"/>
    <w:rsid w:val="00B062D9"/>
    <w:rsid w:val="00B17CC3"/>
    <w:rsid w:val="00BC3A51"/>
    <w:rsid w:val="00D40232"/>
    <w:rsid w:val="00D57F09"/>
    <w:rsid w:val="00D903EB"/>
    <w:rsid w:val="00DE5851"/>
    <w:rsid w:val="00EA61EC"/>
    <w:rsid w:val="00EF7D73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39B4"/>
  <w15:docId w15:val="{E682C511-5A4D-452C-A963-D0106DC8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D5A"/>
    <w:pPr>
      <w:keepNext/>
      <w:spacing w:after="0" w:line="240" w:lineRule="auto"/>
      <w:ind w:right="17"/>
      <w:jc w:val="center"/>
      <w:outlineLvl w:val="0"/>
    </w:pPr>
    <w:rPr>
      <w:rFonts w:ascii="Arial" w:eastAsia="@Batang" w:hAnsi="Arial" w:cs="Times New Roman"/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3D5A"/>
    <w:rPr>
      <w:rFonts w:ascii="Arial" w:eastAsia="@Batang" w:hAnsi="Arial" w:cs="Times New Roman"/>
      <w:b/>
      <w:bCs/>
      <w:sz w:val="36"/>
      <w:szCs w:val="40"/>
    </w:rPr>
  </w:style>
  <w:style w:type="paragraph" w:styleId="NormalWeb">
    <w:name w:val="Normal (Web)"/>
    <w:basedOn w:val="Normal"/>
    <w:uiPriority w:val="99"/>
    <w:semiHidden/>
    <w:unhideWhenUsed/>
    <w:rsid w:val="007A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c2786d9bf-ac3f-44ea-a165-231ee2b9967f-3">
    <w:name w:val="fc2786d9bf-ac3f-44ea-a165-231ee2b9967f-3"/>
    <w:basedOn w:val="DefaultParagraphFont"/>
    <w:rsid w:val="007A1854"/>
  </w:style>
  <w:style w:type="character" w:customStyle="1" w:styleId="fc2786d9bf-ac3f-44ea-a165-231ee2b9967f-2">
    <w:name w:val="fc2786d9bf-ac3f-44ea-a165-231ee2b9967f-2"/>
    <w:basedOn w:val="DefaultParagraphFont"/>
    <w:rsid w:val="007A1854"/>
  </w:style>
  <w:style w:type="character" w:styleId="Hyperlink">
    <w:name w:val="Hyperlink"/>
    <w:basedOn w:val="DefaultParagraphFont"/>
    <w:uiPriority w:val="99"/>
    <w:unhideWhenUsed/>
    <w:rsid w:val="007A1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15"/>
  </w:style>
  <w:style w:type="paragraph" w:styleId="Footer">
    <w:name w:val="footer"/>
    <w:basedOn w:val="Normal"/>
    <w:link w:val="FooterChar"/>
    <w:uiPriority w:val="99"/>
    <w:unhideWhenUsed/>
    <w:rsid w:val="0042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15"/>
  </w:style>
  <w:style w:type="character" w:styleId="FollowedHyperlink">
    <w:name w:val="FollowedHyperlink"/>
    <w:basedOn w:val="DefaultParagraphFont"/>
    <w:uiPriority w:val="99"/>
    <w:semiHidden/>
    <w:unhideWhenUsed/>
    <w:rsid w:val="00EA61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6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shire.gov.uk/freeschoolmeal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wb.fsm@cambridge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shire.gov.uk/freeschoolme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 Terry</dc:creator>
  <cp:lastModifiedBy>Rogers Dawn</cp:lastModifiedBy>
  <cp:revision>7</cp:revision>
  <cp:lastPrinted>2016-06-15T08:16:00Z</cp:lastPrinted>
  <dcterms:created xsi:type="dcterms:W3CDTF">2018-04-27T13:46:00Z</dcterms:created>
  <dcterms:modified xsi:type="dcterms:W3CDTF">2019-03-11T13:40:00Z</dcterms:modified>
</cp:coreProperties>
</file>