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24" w:rsidRPr="00236D24" w:rsidRDefault="00236D24" w:rsidP="00236D24">
      <w:pPr>
        <w:ind w:left="-567" w:right="-914"/>
        <w:rPr>
          <w:rFonts w:ascii="Arial" w:hAnsi="Arial" w:cs="Arial"/>
          <w:bCs/>
          <w:sz w:val="22"/>
          <w:szCs w:val="22"/>
        </w:rPr>
      </w:pPr>
      <w:r w:rsidRPr="00236D24">
        <w:rPr>
          <w:rFonts w:ascii="Arial" w:hAnsi="Arial" w:cs="Arial"/>
          <w:bCs/>
          <w:sz w:val="22"/>
          <w:szCs w:val="22"/>
        </w:rPr>
        <w:t xml:space="preserve">Dear </w:t>
      </w:r>
      <w:r>
        <w:rPr>
          <w:rFonts w:ascii="Arial" w:hAnsi="Arial" w:cs="Arial"/>
          <w:bCs/>
          <w:sz w:val="22"/>
          <w:szCs w:val="22"/>
        </w:rPr>
        <w:t>Parent /G</w:t>
      </w:r>
      <w:r w:rsidRPr="00236D24">
        <w:rPr>
          <w:rFonts w:ascii="Arial" w:hAnsi="Arial" w:cs="Arial"/>
          <w:bCs/>
          <w:sz w:val="22"/>
          <w:szCs w:val="22"/>
        </w:rPr>
        <w:t xml:space="preserve">uardian </w:t>
      </w:r>
      <w:bookmarkStart w:id="0" w:name="_GoBack"/>
      <w:bookmarkEnd w:id="0"/>
    </w:p>
    <w:p w:rsidR="00236D24" w:rsidRPr="00236D24" w:rsidRDefault="00236D24" w:rsidP="00236D24">
      <w:pPr>
        <w:ind w:left="-567" w:right="-914"/>
        <w:rPr>
          <w:rFonts w:ascii="Arial" w:hAnsi="Arial" w:cs="Arial"/>
          <w:bCs/>
          <w:sz w:val="22"/>
          <w:szCs w:val="22"/>
        </w:rPr>
      </w:pPr>
    </w:p>
    <w:p w:rsidR="00236D24" w:rsidRPr="00236D24" w:rsidRDefault="00236D24" w:rsidP="00236D24">
      <w:pPr>
        <w:ind w:left="-567" w:right="-914"/>
        <w:rPr>
          <w:rFonts w:ascii="Arial" w:hAnsi="Arial" w:cs="Arial"/>
          <w:b/>
          <w:bCs/>
          <w:sz w:val="22"/>
          <w:szCs w:val="22"/>
        </w:rPr>
      </w:pPr>
      <w:r w:rsidRPr="00236D24">
        <w:rPr>
          <w:rFonts w:ascii="Arial" w:hAnsi="Arial" w:cs="Arial"/>
          <w:b/>
          <w:bCs/>
          <w:sz w:val="22"/>
          <w:szCs w:val="22"/>
        </w:rPr>
        <w:t>National Citizen Service (NCS) for Year 11 students</w:t>
      </w:r>
    </w:p>
    <w:p w:rsidR="00236D24" w:rsidRPr="00236D24" w:rsidRDefault="00236D24" w:rsidP="00236D24">
      <w:pPr>
        <w:ind w:left="-567" w:right="-914"/>
        <w:rPr>
          <w:rFonts w:ascii="Arial" w:hAnsi="Arial" w:cs="Arial"/>
          <w:bCs/>
          <w:sz w:val="22"/>
          <w:szCs w:val="22"/>
        </w:rPr>
      </w:pPr>
    </w:p>
    <w:p w:rsidR="00236D24" w:rsidRPr="00236D24" w:rsidRDefault="00236D24" w:rsidP="00236D24">
      <w:pPr>
        <w:ind w:left="-567" w:right="-914"/>
        <w:rPr>
          <w:rFonts w:ascii="Arial" w:hAnsi="Arial" w:cs="Arial"/>
          <w:bCs/>
          <w:sz w:val="22"/>
          <w:szCs w:val="22"/>
        </w:rPr>
      </w:pPr>
      <w:r w:rsidRPr="00236D24">
        <w:rPr>
          <w:rFonts w:ascii="Arial" w:hAnsi="Arial" w:cs="Arial"/>
          <w:bCs/>
          <w:sz w:val="22"/>
          <w:szCs w:val="22"/>
        </w:rPr>
        <w:t>Your son/daughter has heard about an exciting opportunity during the summer holidays from the National Citizen Service (NCS). We have encouraged students to take part in this government-backed scheme since it was launched in 2011 as we believe NCS enables students to build new skills and help them stand out when applying for university, apprenticeships or jobs.</w:t>
      </w:r>
    </w:p>
    <w:p w:rsidR="00236D24" w:rsidRPr="00236D24" w:rsidRDefault="00236D24" w:rsidP="00236D24">
      <w:pPr>
        <w:ind w:left="-567" w:right="-914"/>
        <w:rPr>
          <w:rFonts w:ascii="Arial" w:hAnsi="Arial" w:cs="Arial"/>
          <w:bCs/>
          <w:sz w:val="22"/>
          <w:szCs w:val="22"/>
        </w:rPr>
      </w:pPr>
    </w:p>
    <w:p w:rsidR="00236D24" w:rsidRPr="00236D24" w:rsidRDefault="00236D24" w:rsidP="00236D24">
      <w:pPr>
        <w:ind w:left="-567" w:right="-914"/>
        <w:rPr>
          <w:rFonts w:ascii="Arial" w:hAnsi="Arial" w:cs="Arial"/>
          <w:b/>
          <w:bCs/>
          <w:sz w:val="22"/>
          <w:szCs w:val="22"/>
        </w:rPr>
      </w:pPr>
      <w:r w:rsidRPr="00236D24">
        <w:rPr>
          <w:rFonts w:ascii="Arial" w:hAnsi="Arial" w:cs="Arial"/>
          <w:b/>
          <w:bCs/>
          <w:sz w:val="22"/>
          <w:szCs w:val="22"/>
        </w:rPr>
        <w:t xml:space="preserve">What is NCS? </w:t>
      </w:r>
    </w:p>
    <w:p w:rsidR="00236D24" w:rsidRPr="00236D24" w:rsidRDefault="00236D24" w:rsidP="00236D24">
      <w:pPr>
        <w:ind w:left="-567" w:right="-914"/>
        <w:rPr>
          <w:rFonts w:ascii="Arial" w:hAnsi="Arial" w:cs="Arial"/>
          <w:sz w:val="22"/>
          <w:szCs w:val="22"/>
        </w:rPr>
      </w:pPr>
      <w:r w:rsidRPr="00236D24">
        <w:rPr>
          <w:rFonts w:ascii="Arial" w:hAnsi="Arial" w:cs="Arial"/>
          <w:sz w:val="22"/>
          <w:szCs w:val="22"/>
        </w:rPr>
        <w:t>NCS is the country’s fastest growing youth movement. It has been created to enrich, challenge and empower all young people. To date, almost 500,000 young people have completed the programme.</w:t>
      </w:r>
    </w:p>
    <w:p w:rsidR="00236D24" w:rsidRPr="00236D24" w:rsidRDefault="00236D24" w:rsidP="00236D24">
      <w:pPr>
        <w:ind w:left="-567" w:right="-914"/>
        <w:rPr>
          <w:rFonts w:ascii="Arial" w:hAnsi="Arial" w:cs="Arial"/>
          <w:bCs/>
          <w:sz w:val="22"/>
          <w:szCs w:val="22"/>
        </w:rPr>
      </w:pPr>
    </w:p>
    <w:p w:rsidR="00236D24" w:rsidRPr="00236D24" w:rsidRDefault="00236D24" w:rsidP="00236D24">
      <w:pPr>
        <w:ind w:left="-567" w:right="-914"/>
        <w:rPr>
          <w:rFonts w:ascii="Arial" w:hAnsi="Arial" w:cs="Arial"/>
          <w:bCs/>
          <w:sz w:val="22"/>
          <w:szCs w:val="22"/>
        </w:rPr>
      </w:pPr>
      <w:r w:rsidRPr="00236D24">
        <w:rPr>
          <w:rFonts w:ascii="Arial" w:hAnsi="Arial" w:cs="Arial"/>
          <w:bCs/>
          <w:sz w:val="22"/>
          <w:szCs w:val="22"/>
        </w:rPr>
        <w:t>It is a four week skills development programme for 15-17 year olds that takes place completely during the summer holidays after GCSEs are completed. This unique programme is split over four phases:</w:t>
      </w:r>
    </w:p>
    <w:p w:rsidR="00236D24" w:rsidRPr="00236D24" w:rsidRDefault="00236D24" w:rsidP="00236D24">
      <w:pPr>
        <w:ind w:left="-567" w:right="-914"/>
        <w:rPr>
          <w:rFonts w:ascii="Arial" w:hAnsi="Arial" w:cs="Arial"/>
          <w:bCs/>
          <w:sz w:val="22"/>
          <w:szCs w:val="22"/>
        </w:rPr>
      </w:pPr>
    </w:p>
    <w:p w:rsidR="00236D24" w:rsidRPr="00236D24" w:rsidRDefault="00236D24" w:rsidP="00236D24">
      <w:pPr>
        <w:ind w:left="-567" w:right="-914"/>
        <w:rPr>
          <w:rFonts w:ascii="Arial" w:hAnsi="Arial" w:cs="Arial"/>
          <w:bCs/>
          <w:sz w:val="22"/>
          <w:szCs w:val="22"/>
        </w:rPr>
      </w:pPr>
      <w:r w:rsidRPr="00236D24">
        <w:rPr>
          <w:rFonts w:ascii="Arial" w:hAnsi="Arial" w:cs="Arial"/>
          <w:b/>
          <w:bCs/>
          <w:sz w:val="22"/>
          <w:szCs w:val="22"/>
        </w:rPr>
        <w:t>Phase one: Adventure</w:t>
      </w:r>
      <w:r w:rsidRPr="00236D24">
        <w:rPr>
          <w:rFonts w:ascii="Arial" w:hAnsi="Arial" w:cs="Arial"/>
          <w:bCs/>
          <w:sz w:val="22"/>
          <w:szCs w:val="22"/>
        </w:rPr>
        <w:t xml:space="preserve"> - Staying at an outward bounds centre for five days, young people will meet new people and be pushed out of their comfort zones with adrenaline-fuelled activities.</w:t>
      </w:r>
    </w:p>
    <w:p w:rsidR="00236D24" w:rsidRPr="00236D24" w:rsidRDefault="00236D24" w:rsidP="00236D24">
      <w:pPr>
        <w:ind w:left="-567" w:right="-914"/>
        <w:rPr>
          <w:rFonts w:ascii="Arial" w:hAnsi="Arial" w:cs="Arial"/>
          <w:bCs/>
          <w:sz w:val="22"/>
          <w:szCs w:val="22"/>
        </w:rPr>
      </w:pPr>
    </w:p>
    <w:p w:rsidR="00236D24" w:rsidRPr="00236D24" w:rsidRDefault="00236D24" w:rsidP="00236D24">
      <w:pPr>
        <w:ind w:left="-567" w:right="-914"/>
        <w:rPr>
          <w:rFonts w:ascii="Arial" w:hAnsi="Arial" w:cs="Arial"/>
          <w:bCs/>
          <w:sz w:val="22"/>
          <w:szCs w:val="22"/>
        </w:rPr>
      </w:pPr>
      <w:r w:rsidRPr="00236D24">
        <w:rPr>
          <w:rFonts w:ascii="Arial" w:hAnsi="Arial" w:cs="Arial"/>
          <w:b/>
          <w:bCs/>
          <w:sz w:val="22"/>
          <w:szCs w:val="22"/>
        </w:rPr>
        <w:t>Phase two: Discovery</w:t>
      </w:r>
      <w:r w:rsidRPr="00236D24">
        <w:rPr>
          <w:rFonts w:ascii="Arial" w:hAnsi="Arial" w:cs="Arial"/>
          <w:bCs/>
          <w:sz w:val="22"/>
          <w:szCs w:val="22"/>
        </w:rPr>
        <w:t xml:space="preserve"> - After a short break at home, participants then go away for another five day residential closer to home. During this time, they will develop skills needed for life and work such as teamwork, independence and public speaking. </w:t>
      </w:r>
    </w:p>
    <w:p w:rsidR="00236D24" w:rsidRPr="00236D24" w:rsidRDefault="00236D24" w:rsidP="00236D24">
      <w:pPr>
        <w:ind w:left="-567" w:right="-914"/>
        <w:rPr>
          <w:rFonts w:ascii="Arial" w:hAnsi="Arial" w:cs="Arial"/>
          <w:bCs/>
          <w:sz w:val="22"/>
          <w:szCs w:val="22"/>
        </w:rPr>
      </w:pPr>
    </w:p>
    <w:p w:rsidR="00236D24" w:rsidRPr="00236D24" w:rsidRDefault="00236D24" w:rsidP="00236D24">
      <w:pPr>
        <w:ind w:left="-567" w:right="-914"/>
        <w:rPr>
          <w:rFonts w:ascii="Arial" w:hAnsi="Arial" w:cs="Arial"/>
          <w:bCs/>
          <w:sz w:val="22"/>
          <w:szCs w:val="22"/>
        </w:rPr>
      </w:pPr>
      <w:r w:rsidRPr="00236D24">
        <w:rPr>
          <w:rFonts w:ascii="Arial" w:hAnsi="Arial" w:cs="Arial"/>
          <w:b/>
          <w:bCs/>
          <w:sz w:val="22"/>
          <w:szCs w:val="22"/>
        </w:rPr>
        <w:t>Phase three: Action</w:t>
      </w:r>
      <w:r w:rsidRPr="00236D24">
        <w:rPr>
          <w:rFonts w:ascii="Arial" w:hAnsi="Arial" w:cs="Arial"/>
          <w:bCs/>
          <w:sz w:val="22"/>
          <w:szCs w:val="22"/>
        </w:rPr>
        <w:t xml:space="preserve"> - Staying at home from now on, young people will meet up with their teams to plan and deliver a social action project around an issue they feel passionate about.</w:t>
      </w:r>
    </w:p>
    <w:p w:rsidR="00236D24" w:rsidRPr="00236D24" w:rsidRDefault="00236D24" w:rsidP="00236D24">
      <w:pPr>
        <w:ind w:left="-567" w:right="-914"/>
        <w:rPr>
          <w:rFonts w:ascii="Arial" w:hAnsi="Arial" w:cs="Arial"/>
          <w:bCs/>
          <w:sz w:val="22"/>
          <w:szCs w:val="22"/>
        </w:rPr>
      </w:pPr>
    </w:p>
    <w:p w:rsidR="00236D24" w:rsidRPr="00236D24" w:rsidRDefault="00236D24" w:rsidP="00236D24">
      <w:pPr>
        <w:ind w:left="-567" w:right="-914"/>
        <w:rPr>
          <w:rFonts w:ascii="Arial" w:hAnsi="Arial" w:cs="Arial"/>
          <w:bCs/>
          <w:sz w:val="22"/>
          <w:szCs w:val="22"/>
        </w:rPr>
      </w:pPr>
      <w:r w:rsidRPr="00236D24">
        <w:rPr>
          <w:rFonts w:ascii="Arial" w:hAnsi="Arial" w:cs="Arial"/>
          <w:b/>
          <w:bCs/>
          <w:sz w:val="22"/>
          <w:szCs w:val="22"/>
        </w:rPr>
        <w:t>Phase four: Celebration</w:t>
      </w:r>
      <w:r w:rsidRPr="00236D24">
        <w:rPr>
          <w:rFonts w:ascii="Arial" w:hAnsi="Arial" w:cs="Arial"/>
          <w:bCs/>
          <w:sz w:val="22"/>
          <w:szCs w:val="22"/>
        </w:rPr>
        <w:t xml:space="preserve"> - It’s time to celebrate all of the achievements experienced during NCS! At a celebration event, all NCS graduates will receive a certificate of completion, signed by the Prime Minister.</w:t>
      </w:r>
    </w:p>
    <w:p w:rsidR="00236D24" w:rsidRPr="00236D24" w:rsidRDefault="00236D24" w:rsidP="00236D24">
      <w:pPr>
        <w:ind w:left="-567" w:right="-914"/>
        <w:rPr>
          <w:rFonts w:ascii="Arial" w:hAnsi="Arial" w:cs="Arial"/>
          <w:sz w:val="22"/>
          <w:szCs w:val="22"/>
        </w:rPr>
      </w:pPr>
    </w:p>
    <w:p w:rsidR="00236D24" w:rsidRPr="00236D24" w:rsidRDefault="00236D24" w:rsidP="00236D24">
      <w:pPr>
        <w:ind w:left="-567" w:right="-914"/>
        <w:rPr>
          <w:rFonts w:ascii="Arial" w:hAnsi="Arial" w:cs="Arial"/>
          <w:b/>
          <w:sz w:val="22"/>
          <w:szCs w:val="22"/>
        </w:rPr>
      </w:pPr>
      <w:r w:rsidRPr="00236D24">
        <w:rPr>
          <w:rFonts w:ascii="Arial" w:hAnsi="Arial" w:cs="Arial"/>
          <w:b/>
          <w:sz w:val="22"/>
          <w:szCs w:val="22"/>
        </w:rPr>
        <w:t>Further information and how to sign up</w:t>
      </w:r>
    </w:p>
    <w:p w:rsidR="00236D24" w:rsidRPr="00236D24" w:rsidRDefault="00236D24" w:rsidP="00236D24">
      <w:pPr>
        <w:ind w:left="-567" w:right="-914"/>
        <w:rPr>
          <w:rFonts w:ascii="Arial" w:hAnsi="Arial" w:cs="Arial"/>
          <w:sz w:val="22"/>
          <w:szCs w:val="22"/>
        </w:rPr>
      </w:pPr>
      <w:r w:rsidRPr="00236D24">
        <w:rPr>
          <w:rFonts w:ascii="Arial" w:hAnsi="Arial" w:cs="Arial"/>
          <w:sz w:val="22"/>
          <w:szCs w:val="22"/>
        </w:rPr>
        <w:t>Each place is worth £1,500, but you’ll never pay more than £50 for activities, food and accomodation, with bursaries available, so everyone can experience NCS.</w:t>
      </w:r>
    </w:p>
    <w:p w:rsidR="00236D24" w:rsidRPr="00236D24" w:rsidRDefault="00236D24" w:rsidP="00236D24">
      <w:pPr>
        <w:ind w:left="-567" w:right="-914"/>
        <w:rPr>
          <w:rFonts w:ascii="Arial" w:hAnsi="Arial" w:cs="Arial"/>
          <w:sz w:val="22"/>
          <w:szCs w:val="22"/>
        </w:rPr>
      </w:pPr>
    </w:p>
    <w:p w:rsidR="00236D24" w:rsidRPr="00236D24" w:rsidRDefault="00236D24" w:rsidP="00236D24">
      <w:pPr>
        <w:ind w:left="-567" w:right="-914"/>
        <w:rPr>
          <w:rFonts w:ascii="Arial" w:hAnsi="Arial" w:cs="Arial"/>
          <w:sz w:val="22"/>
          <w:szCs w:val="22"/>
        </w:rPr>
      </w:pPr>
      <w:r w:rsidRPr="00236D24">
        <w:rPr>
          <w:rFonts w:ascii="Arial" w:hAnsi="Arial" w:cs="Arial"/>
          <w:sz w:val="22"/>
          <w:szCs w:val="22"/>
        </w:rPr>
        <w:t>Find out more and complete an application online at NCSYES.co.uk at a specially discounted price of £35.</w:t>
      </w:r>
      <w:r>
        <w:rPr>
          <w:rFonts w:ascii="Arial" w:hAnsi="Arial" w:cs="Arial"/>
          <w:sz w:val="22"/>
          <w:szCs w:val="22"/>
        </w:rPr>
        <w:t xml:space="preserve"> S</w:t>
      </w:r>
      <w:r w:rsidRPr="00236D24">
        <w:rPr>
          <w:rFonts w:ascii="Arial" w:hAnsi="Arial" w:cs="Arial"/>
          <w:sz w:val="22"/>
          <w:szCs w:val="22"/>
        </w:rPr>
        <w:t>tudents eligible for free school meals can take part for just £10. Call NCS on 0191 247 4020 for more information.</w:t>
      </w:r>
    </w:p>
    <w:p w:rsidR="00236D24" w:rsidRPr="00236D24" w:rsidRDefault="00236D24" w:rsidP="00236D24">
      <w:pPr>
        <w:ind w:left="-567" w:right="-914"/>
        <w:rPr>
          <w:rFonts w:ascii="Arial" w:hAnsi="Arial" w:cs="Arial"/>
          <w:sz w:val="22"/>
          <w:szCs w:val="22"/>
        </w:rPr>
      </w:pPr>
    </w:p>
    <w:p w:rsidR="00236D24" w:rsidRPr="00236D24" w:rsidRDefault="00236D24" w:rsidP="00236D24">
      <w:pPr>
        <w:ind w:left="-567" w:right="-914"/>
        <w:rPr>
          <w:rFonts w:ascii="Arial" w:hAnsi="Arial" w:cs="Arial"/>
          <w:sz w:val="22"/>
          <w:szCs w:val="22"/>
        </w:rPr>
      </w:pPr>
      <w:r w:rsidRPr="00236D24">
        <w:rPr>
          <w:rFonts w:ascii="Arial" w:hAnsi="Arial" w:cs="Arial"/>
          <w:sz w:val="22"/>
          <w:szCs w:val="22"/>
        </w:rPr>
        <w:t>If you would like any further information visit NCSYES.co.uk or call NCS on 0191 247 4020.</w:t>
      </w:r>
    </w:p>
    <w:p w:rsidR="00236D24" w:rsidRPr="00236D24" w:rsidRDefault="00236D24" w:rsidP="00236D24">
      <w:pPr>
        <w:ind w:left="-567" w:right="-914"/>
        <w:rPr>
          <w:rFonts w:ascii="Arial" w:hAnsi="Arial" w:cs="Arial"/>
          <w:sz w:val="22"/>
          <w:szCs w:val="22"/>
        </w:rPr>
      </w:pPr>
    </w:p>
    <w:p w:rsidR="00236D24" w:rsidRPr="00236D24" w:rsidRDefault="00236D24" w:rsidP="00236D24">
      <w:pPr>
        <w:ind w:left="-567" w:right="-914"/>
        <w:rPr>
          <w:rFonts w:ascii="Arial" w:hAnsi="Arial" w:cs="Arial"/>
          <w:sz w:val="22"/>
          <w:szCs w:val="22"/>
        </w:rPr>
      </w:pPr>
      <w:r w:rsidRPr="00236D24">
        <w:rPr>
          <w:rFonts w:ascii="Arial" w:hAnsi="Arial" w:cs="Arial"/>
          <w:sz w:val="22"/>
          <w:szCs w:val="22"/>
        </w:rPr>
        <w:t>Yours sincerely</w:t>
      </w:r>
    </w:p>
    <w:p w:rsidR="00B67A9D" w:rsidRPr="00772D1D" w:rsidRDefault="00236D24" w:rsidP="00236D24">
      <w:pPr>
        <w:ind w:left="-567" w:right="-914"/>
        <w:rPr>
          <w:rFonts w:ascii="Arial" w:hAnsi="Arial" w:cs="Arial"/>
          <w:sz w:val="22"/>
          <w:szCs w:val="22"/>
        </w:rPr>
      </w:pPr>
      <w:r w:rsidRPr="00236D24">
        <w:rPr>
          <w:rFonts w:ascii="Arial" w:hAnsi="Arial" w:cs="Arial"/>
          <w:sz w:val="22"/>
          <w:szCs w:val="22"/>
        </w:rPr>
        <w:t>Rachel Saunder</w:t>
      </w:r>
    </w:p>
    <w:sectPr w:rsidR="00B67A9D" w:rsidRPr="00772D1D" w:rsidSect="009F7077">
      <w:headerReference w:type="even" r:id="rId9"/>
      <w:headerReference w:type="default" r:id="rId10"/>
      <w:pgSz w:w="11900" w:h="16820"/>
      <w:pgMar w:top="3282" w:right="1800" w:bottom="241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1D" w:rsidRDefault="00772D1D" w:rsidP="001F09E7">
      <w:r>
        <w:separator/>
      </w:r>
    </w:p>
  </w:endnote>
  <w:endnote w:type="continuationSeparator" w:id="0">
    <w:p w:rsidR="00772D1D" w:rsidRDefault="00772D1D" w:rsidP="001F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1D" w:rsidRDefault="00772D1D" w:rsidP="001F09E7">
      <w:r>
        <w:separator/>
      </w:r>
    </w:p>
  </w:footnote>
  <w:footnote w:type="continuationSeparator" w:id="0">
    <w:p w:rsidR="00772D1D" w:rsidRDefault="00772D1D" w:rsidP="001F0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2F" w:rsidRDefault="00236D24">
    <w:pPr>
      <w:pStyle w:val="Header"/>
    </w:pPr>
    <w:sdt>
      <w:sdtPr>
        <w:id w:val="129915876"/>
        <w:temporary/>
        <w:showingPlcHdr/>
      </w:sdtPr>
      <w:sdtEndPr/>
      <w:sdtContent>
        <w:r w:rsidR="00D44E2F">
          <w:t>[Type text]</w:t>
        </w:r>
      </w:sdtContent>
    </w:sdt>
    <w:r w:rsidR="00D44E2F">
      <w:ptab w:relativeTo="margin" w:alignment="center" w:leader="none"/>
    </w:r>
    <w:sdt>
      <w:sdtPr>
        <w:id w:val="-1657986721"/>
        <w:temporary/>
        <w:showingPlcHdr/>
      </w:sdtPr>
      <w:sdtEndPr/>
      <w:sdtContent>
        <w:r w:rsidR="00D44E2F">
          <w:t>[Type text]</w:t>
        </w:r>
      </w:sdtContent>
    </w:sdt>
    <w:r w:rsidR="00D44E2F">
      <w:ptab w:relativeTo="margin" w:alignment="right" w:leader="none"/>
    </w:r>
    <w:sdt>
      <w:sdtPr>
        <w:id w:val="-1839525979"/>
        <w:temporary/>
        <w:showingPlcHdr/>
      </w:sdtPr>
      <w:sdtEndPr/>
      <w:sdtContent>
        <w:r w:rsidR="00D44E2F">
          <w:t>[Type text]</w:t>
        </w:r>
      </w:sdtContent>
    </w:sdt>
  </w:p>
  <w:p w:rsidR="00D44E2F" w:rsidRDefault="00D44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2F" w:rsidRDefault="009F7077" w:rsidP="001F09E7">
    <w:pPr>
      <w:pStyle w:val="Header"/>
    </w:pPr>
    <w:r>
      <w:rPr>
        <w:noProof/>
        <w:lang w:eastAsia="en-GB"/>
      </w:rPr>
      <w:drawing>
        <wp:anchor distT="0" distB="0" distL="114300" distR="114300" simplePos="0" relativeHeight="251662336" behindDoc="1" locked="0" layoutInCell="1" allowOverlap="1" wp14:anchorId="692E997C" wp14:editId="35AF1534">
          <wp:simplePos x="0" y="0"/>
          <wp:positionH relativeFrom="column">
            <wp:posOffset>-1141730</wp:posOffset>
          </wp:positionH>
          <wp:positionV relativeFrom="paragraph">
            <wp:posOffset>-444500</wp:posOffset>
          </wp:positionV>
          <wp:extent cx="7544435" cy="10671285"/>
          <wp:effectExtent l="0" t="0" r="0" b="0"/>
          <wp:wrapNone/>
          <wp:docPr id="5" name="Picture 5" descr="Longbenton_Letterhead%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benton_Letterhead%2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067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0665B0A8" wp14:editId="28684AD4">
          <wp:simplePos x="0" y="0"/>
          <wp:positionH relativeFrom="column">
            <wp:posOffset>-1092200</wp:posOffset>
          </wp:positionH>
          <wp:positionV relativeFrom="paragraph">
            <wp:posOffset>-449580</wp:posOffset>
          </wp:positionV>
          <wp:extent cx="7544435" cy="10671285"/>
          <wp:effectExtent l="0" t="0" r="0" b="0"/>
          <wp:wrapNone/>
          <wp:docPr id="4" name="Picture 4" descr="Longbenton_Letterhead%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benton_Letterhead%2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067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4B9EEF7" wp14:editId="7BABAB80">
          <wp:simplePos x="0" y="0"/>
          <wp:positionH relativeFrom="column">
            <wp:posOffset>-1320165</wp:posOffset>
          </wp:positionH>
          <wp:positionV relativeFrom="paragraph">
            <wp:posOffset>-332105</wp:posOffset>
          </wp:positionV>
          <wp:extent cx="5270500" cy="7454900"/>
          <wp:effectExtent l="0" t="0" r="12700" b="12700"/>
          <wp:wrapNone/>
          <wp:docPr id="3" name="Picture 3" descr="Longbenton_Letterhead%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benton_Letterhead%2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745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E2F">
      <w:ptab w:relativeTo="margin" w:alignment="center" w:leader="none"/>
    </w:r>
    <w:r w:rsidR="00D44E2F">
      <w:ptab w:relativeTo="margin" w:alignment="right" w:leader="none"/>
    </w:r>
  </w:p>
  <w:p w:rsidR="00D44E2F" w:rsidRDefault="00D44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832"/>
    <w:multiLevelType w:val="hybridMultilevel"/>
    <w:tmpl w:val="1CE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FE75AE"/>
    <w:multiLevelType w:val="hybridMultilevel"/>
    <w:tmpl w:val="D4B6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1D"/>
    <w:rsid w:val="00002CD8"/>
    <w:rsid w:val="00003659"/>
    <w:rsid w:val="000D0DA0"/>
    <w:rsid w:val="00195070"/>
    <w:rsid w:val="001B5EB3"/>
    <w:rsid w:val="001C5B0A"/>
    <w:rsid w:val="001F09E7"/>
    <w:rsid w:val="0020527B"/>
    <w:rsid w:val="00211765"/>
    <w:rsid w:val="00217F75"/>
    <w:rsid w:val="00236D24"/>
    <w:rsid w:val="00241D06"/>
    <w:rsid w:val="00247B5B"/>
    <w:rsid w:val="0025156C"/>
    <w:rsid w:val="002523D2"/>
    <w:rsid w:val="002A2720"/>
    <w:rsid w:val="002E3CCE"/>
    <w:rsid w:val="003016C3"/>
    <w:rsid w:val="00311BC7"/>
    <w:rsid w:val="003349E6"/>
    <w:rsid w:val="00343838"/>
    <w:rsid w:val="00357ADC"/>
    <w:rsid w:val="00366932"/>
    <w:rsid w:val="003953B3"/>
    <w:rsid w:val="003B1132"/>
    <w:rsid w:val="003C4FAC"/>
    <w:rsid w:val="0042084A"/>
    <w:rsid w:val="0044317F"/>
    <w:rsid w:val="00452EB8"/>
    <w:rsid w:val="0047557D"/>
    <w:rsid w:val="004C4B26"/>
    <w:rsid w:val="004D4F14"/>
    <w:rsid w:val="004D761F"/>
    <w:rsid w:val="004E49DD"/>
    <w:rsid w:val="004F2C36"/>
    <w:rsid w:val="004F2FBF"/>
    <w:rsid w:val="004F4915"/>
    <w:rsid w:val="00533B66"/>
    <w:rsid w:val="005B119B"/>
    <w:rsid w:val="005B55E7"/>
    <w:rsid w:val="005C0646"/>
    <w:rsid w:val="00604CBB"/>
    <w:rsid w:val="00657457"/>
    <w:rsid w:val="006B1B0D"/>
    <w:rsid w:val="006B1D55"/>
    <w:rsid w:val="00712351"/>
    <w:rsid w:val="00720677"/>
    <w:rsid w:val="00732C65"/>
    <w:rsid w:val="00772D1D"/>
    <w:rsid w:val="00790EAC"/>
    <w:rsid w:val="00795869"/>
    <w:rsid w:val="007E6770"/>
    <w:rsid w:val="007F18F6"/>
    <w:rsid w:val="007F6083"/>
    <w:rsid w:val="00834A56"/>
    <w:rsid w:val="00854D0C"/>
    <w:rsid w:val="008636F6"/>
    <w:rsid w:val="0088573D"/>
    <w:rsid w:val="00891053"/>
    <w:rsid w:val="008B23E4"/>
    <w:rsid w:val="008C213C"/>
    <w:rsid w:val="008F7F66"/>
    <w:rsid w:val="0095758F"/>
    <w:rsid w:val="009637B7"/>
    <w:rsid w:val="00990A0F"/>
    <w:rsid w:val="009D6FFE"/>
    <w:rsid w:val="009F7077"/>
    <w:rsid w:val="00A1577D"/>
    <w:rsid w:val="00A157D4"/>
    <w:rsid w:val="00A20054"/>
    <w:rsid w:val="00A41AC9"/>
    <w:rsid w:val="00A61407"/>
    <w:rsid w:val="00A82F1D"/>
    <w:rsid w:val="00A92CB4"/>
    <w:rsid w:val="00AD2E53"/>
    <w:rsid w:val="00B65176"/>
    <w:rsid w:val="00B67A9D"/>
    <w:rsid w:val="00BA5C4F"/>
    <w:rsid w:val="00BB6BAB"/>
    <w:rsid w:val="00BD56FA"/>
    <w:rsid w:val="00C028B0"/>
    <w:rsid w:val="00C265E2"/>
    <w:rsid w:val="00CA76CF"/>
    <w:rsid w:val="00CB031D"/>
    <w:rsid w:val="00CF0213"/>
    <w:rsid w:val="00D346DE"/>
    <w:rsid w:val="00D44E2F"/>
    <w:rsid w:val="00D520B2"/>
    <w:rsid w:val="00D721D9"/>
    <w:rsid w:val="00DA19AD"/>
    <w:rsid w:val="00DC6BF8"/>
    <w:rsid w:val="00DE10C6"/>
    <w:rsid w:val="00DF624A"/>
    <w:rsid w:val="00E278B7"/>
    <w:rsid w:val="00E371A4"/>
    <w:rsid w:val="00E628FE"/>
    <w:rsid w:val="00EC2B2E"/>
    <w:rsid w:val="00EC2E87"/>
    <w:rsid w:val="00F158E2"/>
    <w:rsid w:val="00F56B4C"/>
    <w:rsid w:val="00F6499C"/>
    <w:rsid w:val="00F93216"/>
    <w:rsid w:val="00FB4853"/>
    <w:rsid w:val="00FC588E"/>
    <w:rsid w:val="00FE3B5E"/>
    <w:rsid w:val="00FE6C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24"/>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9E7"/>
    <w:pPr>
      <w:tabs>
        <w:tab w:val="center" w:pos="4320"/>
        <w:tab w:val="right" w:pos="8640"/>
      </w:tabs>
    </w:pPr>
    <w:rPr>
      <w:rFonts w:asciiTheme="minorHAnsi" w:eastAsiaTheme="minorEastAsia" w:hAnsiTheme="minorHAnsi" w:cstheme="minorBidi"/>
      <w:lang w:val="en-GB" w:eastAsia="en-US"/>
    </w:rPr>
  </w:style>
  <w:style w:type="character" w:customStyle="1" w:styleId="HeaderChar">
    <w:name w:val="Header Char"/>
    <w:basedOn w:val="DefaultParagraphFont"/>
    <w:link w:val="Header"/>
    <w:uiPriority w:val="99"/>
    <w:rsid w:val="001F09E7"/>
  </w:style>
  <w:style w:type="paragraph" w:styleId="Footer">
    <w:name w:val="footer"/>
    <w:basedOn w:val="Normal"/>
    <w:link w:val="FooterChar"/>
    <w:uiPriority w:val="99"/>
    <w:unhideWhenUsed/>
    <w:rsid w:val="001F09E7"/>
    <w:pPr>
      <w:tabs>
        <w:tab w:val="center" w:pos="4320"/>
        <w:tab w:val="right" w:pos="8640"/>
      </w:tabs>
    </w:pPr>
    <w:rPr>
      <w:rFonts w:asciiTheme="minorHAnsi" w:eastAsiaTheme="minorEastAsia" w:hAnsiTheme="minorHAnsi" w:cstheme="minorBidi"/>
      <w:lang w:val="en-GB" w:eastAsia="en-US"/>
    </w:rPr>
  </w:style>
  <w:style w:type="character" w:customStyle="1" w:styleId="FooterChar">
    <w:name w:val="Footer Char"/>
    <w:basedOn w:val="DefaultParagraphFont"/>
    <w:link w:val="Footer"/>
    <w:uiPriority w:val="99"/>
    <w:rsid w:val="001F09E7"/>
  </w:style>
  <w:style w:type="paragraph" w:styleId="BalloonText">
    <w:name w:val="Balloon Text"/>
    <w:basedOn w:val="Normal"/>
    <w:link w:val="BalloonTextChar"/>
    <w:uiPriority w:val="99"/>
    <w:semiHidden/>
    <w:unhideWhenUsed/>
    <w:rsid w:val="001F09E7"/>
    <w:rPr>
      <w:rFonts w:ascii="Lucida Grande" w:eastAsiaTheme="minorEastAsia"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1F09E7"/>
    <w:rPr>
      <w:rFonts w:ascii="Lucida Grande" w:hAnsi="Lucida Grande" w:cs="Lucida Grande"/>
      <w:sz w:val="18"/>
      <w:szCs w:val="18"/>
    </w:rPr>
  </w:style>
  <w:style w:type="paragraph" w:styleId="NormalWeb">
    <w:name w:val="Normal (Web)"/>
    <w:basedOn w:val="Normal"/>
    <w:uiPriority w:val="99"/>
    <w:unhideWhenUsed/>
    <w:rsid w:val="00247B5B"/>
    <w:pPr>
      <w:spacing w:before="100" w:beforeAutospacing="1" w:after="100" w:afterAutospacing="1"/>
    </w:pPr>
    <w:rPr>
      <w:rFonts w:ascii="Times" w:eastAsiaTheme="minorEastAsia" w:hAnsi="Times"/>
      <w:sz w:val="20"/>
      <w:szCs w:val="20"/>
      <w:lang w:val="en-GB" w:eastAsia="en-US"/>
    </w:rPr>
  </w:style>
  <w:style w:type="paragraph" w:styleId="ListParagraph">
    <w:name w:val="List Paragraph"/>
    <w:basedOn w:val="Normal"/>
    <w:uiPriority w:val="34"/>
    <w:qFormat/>
    <w:rsid w:val="00712351"/>
    <w:pPr>
      <w:ind w:left="720"/>
      <w:contextualSpacing/>
    </w:pPr>
    <w:rPr>
      <w:rFonts w:ascii="Arial" w:eastAsiaTheme="minorHAnsi" w:hAnsi="Arial"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24"/>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9E7"/>
    <w:pPr>
      <w:tabs>
        <w:tab w:val="center" w:pos="4320"/>
        <w:tab w:val="right" w:pos="8640"/>
      </w:tabs>
    </w:pPr>
    <w:rPr>
      <w:rFonts w:asciiTheme="minorHAnsi" w:eastAsiaTheme="minorEastAsia" w:hAnsiTheme="minorHAnsi" w:cstheme="minorBidi"/>
      <w:lang w:val="en-GB" w:eastAsia="en-US"/>
    </w:rPr>
  </w:style>
  <w:style w:type="character" w:customStyle="1" w:styleId="HeaderChar">
    <w:name w:val="Header Char"/>
    <w:basedOn w:val="DefaultParagraphFont"/>
    <w:link w:val="Header"/>
    <w:uiPriority w:val="99"/>
    <w:rsid w:val="001F09E7"/>
  </w:style>
  <w:style w:type="paragraph" w:styleId="Footer">
    <w:name w:val="footer"/>
    <w:basedOn w:val="Normal"/>
    <w:link w:val="FooterChar"/>
    <w:uiPriority w:val="99"/>
    <w:unhideWhenUsed/>
    <w:rsid w:val="001F09E7"/>
    <w:pPr>
      <w:tabs>
        <w:tab w:val="center" w:pos="4320"/>
        <w:tab w:val="right" w:pos="8640"/>
      </w:tabs>
    </w:pPr>
    <w:rPr>
      <w:rFonts w:asciiTheme="minorHAnsi" w:eastAsiaTheme="minorEastAsia" w:hAnsiTheme="minorHAnsi" w:cstheme="minorBidi"/>
      <w:lang w:val="en-GB" w:eastAsia="en-US"/>
    </w:rPr>
  </w:style>
  <w:style w:type="character" w:customStyle="1" w:styleId="FooterChar">
    <w:name w:val="Footer Char"/>
    <w:basedOn w:val="DefaultParagraphFont"/>
    <w:link w:val="Footer"/>
    <w:uiPriority w:val="99"/>
    <w:rsid w:val="001F09E7"/>
  </w:style>
  <w:style w:type="paragraph" w:styleId="BalloonText">
    <w:name w:val="Balloon Text"/>
    <w:basedOn w:val="Normal"/>
    <w:link w:val="BalloonTextChar"/>
    <w:uiPriority w:val="99"/>
    <w:semiHidden/>
    <w:unhideWhenUsed/>
    <w:rsid w:val="001F09E7"/>
    <w:rPr>
      <w:rFonts w:ascii="Lucida Grande" w:eastAsiaTheme="minorEastAsia"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1F09E7"/>
    <w:rPr>
      <w:rFonts w:ascii="Lucida Grande" w:hAnsi="Lucida Grande" w:cs="Lucida Grande"/>
      <w:sz w:val="18"/>
      <w:szCs w:val="18"/>
    </w:rPr>
  </w:style>
  <w:style w:type="paragraph" w:styleId="NormalWeb">
    <w:name w:val="Normal (Web)"/>
    <w:basedOn w:val="Normal"/>
    <w:uiPriority w:val="99"/>
    <w:unhideWhenUsed/>
    <w:rsid w:val="00247B5B"/>
    <w:pPr>
      <w:spacing w:before="100" w:beforeAutospacing="1" w:after="100" w:afterAutospacing="1"/>
    </w:pPr>
    <w:rPr>
      <w:rFonts w:ascii="Times" w:eastAsiaTheme="minorEastAsia" w:hAnsi="Times"/>
      <w:sz w:val="20"/>
      <w:szCs w:val="20"/>
      <w:lang w:val="en-GB" w:eastAsia="en-US"/>
    </w:rPr>
  </w:style>
  <w:style w:type="paragraph" w:styleId="ListParagraph">
    <w:name w:val="List Paragraph"/>
    <w:basedOn w:val="Normal"/>
    <w:uiPriority w:val="34"/>
    <w:qFormat/>
    <w:rsid w:val="00712351"/>
    <w:pPr>
      <w:ind w:left="720"/>
      <w:contextualSpacing/>
    </w:pPr>
    <w:rPr>
      <w:rFonts w:ascii="Arial" w:eastAsiaTheme="minorHAnsi"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72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Longbent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54B4-0A4D-40EA-9B5B-EB27B96C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Longbenton Letterhead</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Jump Up Limited</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Standish</dc:creator>
  <cp:lastModifiedBy>R Standish</cp:lastModifiedBy>
  <cp:revision>2</cp:revision>
  <cp:lastPrinted>2019-02-01T11:58:00Z</cp:lastPrinted>
  <dcterms:created xsi:type="dcterms:W3CDTF">2019-03-01T07:14:00Z</dcterms:created>
  <dcterms:modified xsi:type="dcterms:W3CDTF">2019-03-01T07:14:00Z</dcterms:modified>
</cp:coreProperties>
</file>