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919"/>
        <w:gridCol w:w="1985"/>
        <w:gridCol w:w="2693"/>
        <w:gridCol w:w="2410"/>
        <w:gridCol w:w="1984"/>
        <w:gridCol w:w="1785"/>
      </w:tblGrid>
      <w:tr w:rsidR="00D56A3B" w:rsidTr="00F23082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144F43">
              <w:rPr>
                <w:rFonts w:ascii="Century Gothic" w:hAnsi="Century Gothic" w:cs="Tahoma"/>
                <w:b/>
                <w:bCs/>
                <w:color w:val="000000"/>
              </w:rPr>
              <w:t>10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</w:rPr>
              <w:t>–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</w:rPr>
              <w:t xml:space="preserve">GCSE </w:t>
            </w:r>
            <w:r w:rsidR="001078F3">
              <w:rPr>
                <w:rFonts w:ascii="Century Gothic" w:hAnsi="Century Gothic" w:cs="Tahoma"/>
                <w:b/>
                <w:bCs/>
                <w:color w:val="000000"/>
              </w:rPr>
              <w:t>Drama</w:t>
            </w:r>
          </w:p>
        </w:tc>
      </w:tr>
      <w:tr w:rsidR="00D56A3B" w:rsidTr="00F23082">
        <w:tc>
          <w:tcPr>
            <w:tcW w:w="161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776" w:type="dxa"/>
            <w:gridSpan w:val="6"/>
          </w:tcPr>
          <w:p w:rsidR="002E6C33" w:rsidRDefault="002E6C3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The Y10 drama curriculum </w:t>
            </w:r>
            <w:r w:rsidR="00A476BD">
              <w:rPr>
                <w:rFonts w:ascii="Century Gothic" w:hAnsi="Century Gothic" w:cs="Tahoma"/>
                <w:bCs/>
                <w:color w:val="000000"/>
              </w:rPr>
              <w:t>aims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students to become competent in </w:t>
            </w:r>
            <w:r w:rsidR="00A621D7">
              <w:rPr>
                <w:rFonts w:ascii="Century Gothic" w:hAnsi="Century Gothic" w:cs="Tahoma"/>
                <w:bCs/>
                <w:color w:val="000000"/>
              </w:rPr>
              <w:t>apply</w:t>
            </w:r>
            <w:r w:rsidR="00EC4088">
              <w:rPr>
                <w:rFonts w:ascii="Century Gothic" w:hAnsi="Century Gothic" w:cs="Tahoma"/>
                <w:bCs/>
                <w:color w:val="000000"/>
              </w:rPr>
              <w:t>ing</w:t>
            </w:r>
            <w:r w:rsidR="00A621D7">
              <w:rPr>
                <w:rFonts w:ascii="Century Gothic" w:hAnsi="Century Gothic" w:cs="Tahoma"/>
                <w:bCs/>
                <w:color w:val="000000"/>
              </w:rPr>
              <w:t xml:space="preserve"> practitioner skills,</w:t>
            </w:r>
            <w:r w:rsidR="00EC4088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="00A476BD">
              <w:rPr>
                <w:rFonts w:ascii="Century Gothic" w:hAnsi="Century Gothic" w:cs="Tahoma"/>
                <w:bCs/>
                <w:color w:val="000000"/>
              </w:rPr>
              <w:t>analysing professional live performance and staging a performance using artistic intentions. Students gain a wide</w:t>
            </w:r>
            <w:r w:rsidR="0023575B">
              <w:rPr>
                <w:rFonts w:ascii="Century Gothic" w:hAnsi="Century Gothic" w:cs="Tahoma"/>
                <w:bCs/>
                <w:color w:val="000000"/>
              </w:rPr>
              <w:t>r</w:t>
            </w:r>
            <w:r w:rsidR="00A476BD">
              <w:rPr>
                <w:rFonts w:ascii="Century Gothic" w:hAnsi="Century Gothic" w:cs="Tahoma"/>
                <w:bCs/>
                <w:color w:val="000000"/>
              </w:rPr>
              <w:t xml:space="preserve"> theatrical knowledge of design and acting elements linked to performance. </w:t>
            </w:r>
          </w:p>
          <w:p w:rsidR="002E6C33" w:rsidRDefault="002E6C3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56A3B" w:rsidRDefault="00AE5E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AE5E25">
              <w:rPr>
                <w:rFonts w:ascii="Century Gothic" w:hAnsi="Century Gothic" w:cs="Tahoma"/>
                <w:bCs/>
                <w:color w:val="000000"/>
              </w:rPr>
              <w:t xml:space="preserve">The </w:t>
            </w:r>
            <w:r w:rsidR="001078F3">
              <w:rPr>
                <w:rFonts w:ascii="Century Gothic" w:hAnsi="Century Gothic" w:cs="Tahoma"/>
                <w:bCs/>
                <w:color w:val="000000"/>
              </w:rPr>
              <w:t xml:space="preserve">drama curriculum is designed and sequenced </w:t>
            </w:r>
            <w:r w:rsidRPr="00AE5E25">
              <w:rPr>
                <w:rFonts w:ascii="Century Gothic" w:hAnsi="Century Gothic" w:cs="Tahoma"/>
                <w:bCs/>
                <w:color w:val="000000"/>
              </w:rPr>
              <w:t>to enable learners to develop their historical knowledge, social emotional intelligence, drama skills, techniques, terminology and creativity which builds from Y7-Y11.</w:t>
            </w:r>
          </w:p>
          <w:p w:rsidR="005131A6" w:rsidRDefault="005131A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686D70" w:rsidRPr="00F64AD7" w:rsidTr="005E3799">
        <w:tc>
          <w:tcPr>
            <w:tcW w:w="1612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919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1</w:t>
            </w:r>
            <w:r w:rsidR="001078F3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Exploring Practitioners / C1 Introduction</w:t>
            </w:r>
            <w:r w:rsidR="0023575B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/ Live Review introduction</w:t>
            </w:r>
          </w:p>
        </w:tc>
        <w:tc>
          <w:tcPr>
            <w:tcW w:w="1985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2</w:t>
            </w:r>
            <w:r w:rsidR="00F23082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C1 Devised Performance / C1 Cou</w:t>
            </w:r>
            <w:r w:rsidR="004F356A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rsework.</w:t>
            </w:r>
          </w:p>
        </w:tc>
        <w:tc>
          <w:tcPr>
            <w:tcW w:w="2693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1</w:t>
            </w:r>
            <w:r w:rsidR="00F23082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Completion of C1 Coursework Mock / Live Review / C2 Mock</w:t>
            </w:r>
          </w:p>
        </w:tc>
        <w:tc>
          <w:tcPr>
            <w:tcW w:w="2410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2</w:t>
            </w:r>
            <w:r w:rsidR="00F23082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454B86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Noughts and Crosses</w:t>
            </w:r>
            <w:r w:rsidR="0023575B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</w:t>
            </w:r>
            <w:r w:rsidR="004F356A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3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/ C1 Restarted </w:t>
            </w:r>
          </w:p>
        </w:tc>
        <w:tc>
          <w:tcPr>
            <w:tcW w:w="1984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Summer 1</w:t>
            </w:r>
            <w:r w:rsidR="00F23082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C1 Devising / </w:t>
            </w:r>
            <w:r w:rsidR="00454B86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454B86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Noughts and Crosses C3</w:t>
            </w:r>
          </w:p>
        </w:tc>
        <w:tc>
          <w:tcPr>
            <w:tcW w:w="1785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Summer 2</w:t>
            </w:r>
            <w:r w:rsidR="00F23082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F23941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C1 Performance / </w:t>
            </w:r>
            <w:r w:rsidR="00454B86"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454B86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Noughts and Crosses C3</w:t>
            </w:r>
          </w:p>
        </w:tc>
      </w:tr>
      <w:tr w:rsidR="00CA28B3" w:rsidRPr="00F64AD7" w:rsidTr="005E3799">
        <w:tc>
          <w:tcPr>
            <w:tcW w:w="1612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919" w:type="dxa"/>
          </w:tcPr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eed to understand the practical application of practitioner skills and techniques. </w:t>
            </w:r>
          </w:p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must also understand the theoretical basis of their characteristics at a deeper level. </w:t>
            </w:r>
          </w:p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must understand the GCSE requirements of the devising plays unit and understand what constitutes successful devised work. </w:t>
            </w:r>
          </w:p>
        </w:tc>
        <w:tc>
          <w:tcPr>
            <w:tcW w:w="1985" w:type="dxa"/>
          </w:tcPr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must understand the exam board set stimuli in groups to devise a piece of original drama from page to stage. </w:t>
            </w:r>
          </w:p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understand how to evaluate their practical work in a portfolio format.</w:t>
            </w: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udents must understand how to evaluate their own work in timed conditions.  </w:t>
            </w:r>
          </w:p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must understand how to complete artistic intentions and stage a piece of drama from a scripted play-text. </w:t>
            </w:r>
          </w:p>
        </w:tc>
        <w:tc>
          <w:tcPr>
            <w:tcW w:w="2410" w:type="dxa"/>
          </w:tcPr>
          <w:p w:rsidR="00CA28B3" w:rsidRDefault="00CA28B3" w:rsidP="00CA28B3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nts begin to understand the characters, themes and historical context of </w:t>
            </w:r>
            <w:r w:rsidR="00454B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Noughts and Crosses Malorie Blackman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:rsidR="00CA28B3" w:rsidRPr="00F64AD7" w:rsidRDefault="00CA28B3" w:rsidP="00CA28B3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also understand their areas of development from devising mock and devise their final piece. </w:t>
            </w: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3575B" w:rsidRDefault="0023575B" w:rsidP="0023575B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nts begin to understand the characters, themes and historical context of Find Me by </w:t>
            </w:r>
            <w:r w:rsidR="00454B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Malorie Blackman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:rsidR="00CA28B3" w:rsidRPr="00F64AD7" w:rsidRDefault="00CA28B3" w:rsidP="00CA28B3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also understand their areas of development from devising mock and devise their final piece. </w:t>
            </w:r>
          </w:p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</w:tcPr>
          <w:p w:rsidR="00CA28B3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E5551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understand the requirements for technically rehearsing their final devised performance to performance standard.</w:t>
            </w:r>
          </w:p>
          <w:p w:rsidR="00E55512" w:rsidRDefault="00E55512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E55512" w:rsidRPr="00F64AD7" w:rsidRDefault="00E55512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also understand the requirements for C3 by completing a mock exam. </w:t>
            </w:r>
          </w:p>
        </w:tc>
      </w:tr>
      <w:tr w:rsidR="00CA28B3" w:rsidRPr="00F64AD7" w:rsidTr="005E3799">
        <w:tc>
          <w:tcPr>
            <w:tcW w:w="1612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919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drama skills of: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Improvisation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Characterisatio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Physical Theatre</w:t>
            </w:r>
          </w:p>
          <w:p w:rsidR="00CA28B3" w:rsidRPr="00011719" w:rsidRDefault="00CA28B3" w:rsidP="00CA28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Frantic Assembly style techniques. </w:t>
            </w:r>
            <w:r w:rsidRP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Devising drama.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Script writing.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Technical theatre.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Editing.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Refining performance. </w:t>
            </w:r>
          </w:p>
          <w:p w:rsidR="00CA28B3" w:rsidRPr="004F356A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Directing. </w:t>
            </w:r>
            <w:r w:rsidRPr="004F356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Evaluating live performance. 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Analysis and evaluation.</w:t>
            </w:r>
          </w:p>
          <w:p w:rsidR="00CA28B3" w:rsidRPr="0068654E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Technical Theatre. </w:t>
            </w:r>
            <w:r w:rsidRPr="0068654E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Voice and movement.</w:t>
            </w:r>
          </w:p>
          <w:p w:rsidR="00CA28B3" w:rsidRPr="0034370D" w:rsidRDefault="00CA28B3" w:rsidP="00CA28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Character interpretation.</w:t>
            </w:r>
          </w:p>
          <w:p w:rsidR="00CA28B3" w:rsidRPr="00011719" w:rsidRDefault="00CA28B3" w:rsidP="00CA28B3">
            <w:pPr>
              <w:spacing w:after="0" w:line="240" w:lineRule="auto"/>
              <w:ind w:left="360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develop: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Exploration of play-text. 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techniques.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Script writing.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Devising drama. </w:t>
            </w:r>
          </w:p>
          <w:p w:rsidR="00BA4A52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Exam technique. </w:t>
            </w:r>
          </w:p>
          <w:p w:rsidR="00CA28B3" w:rsidRPr="00F64AD7" w:rsidRDefault="00BA4A52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Practitioner</w:t>
            </w:r>
            <w:r w:rsidR="00CA28B3"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A28B3" w:rsidRPr="00F64AD7" w:rsidRDefault="00CA28B3" w:rsidP="00CA28B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develop: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Exploration of play-text. 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Rehearsal techniques.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Script writing.</w:t>
            </w:r>
          </w:p>
          <w:p w:rsidR="00CA28B3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Devising drama. </w:t>
            </w:r>
          </w:p>
          <w:p w:rsidR="00CA28B3" w:rsidRPr="00F64AD7" w:rsidRDefault="00CA28B3" w:rsidP="00CA28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Exam technique.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:rsidR="00CA28B3" w:rsidRDefault="00E55512" w:rsidP="00E5551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develop:</w:t>
            </w:r>
          </w:p>
          <w:p w:rsidR="00E55512" w:rsidRDefault="00E55512" w:rsidP="00E5551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Technical theatre knowledge. </w:t>
            </w:r>
          </w:p>
          <w:p w:rsidR="00E55512" w:rsidRDefault="00E55512" w:rsidP="00E5551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Performing for an audience. </w:t>
            </w:r>
          </w:p>
          <w:p w:rsidR="00E55512" w:rsidRPr="00E55512" w:rsidRDefault="00E55512" w:rsidP="00E5551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 xml:space="preserve">Exam techniques. </w:t>
            </w:r>
          </w:p>
        </w:tc>
      </w:tr>
      <w:tr w:rsidR="00686D70" w:rsidRPr="00F64AD7" w:rsidTr="005E3799">
        <w:tc>
          <w:tcPr>
            <w:tcW w:w="1612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Assessments</w:t>
            </w:r>
          </w:p>
        </w:tc>
        <w:tc>
          <w:tcPr>
            <w:tcW w:w="2919" w:type="dxa"/>
          </w:tcPr>
          <w:p w:rsidR="001078F3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create a </w:t>
            </w:r>
            <w:r w:rsid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group performance piece at the end of the half-term focused on practical </w:t>
            </w:r>
            <w:r w:rsidR="00E34F45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</w:t>
            </w:r>
            <w:r w:rsid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kills. 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Pr="00F64AD7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Practitioner mini test</w:t>
            </w:r>
          </w:p>
        </w:tc>
        <w:tc>
          <w:tcPr>
            <w:tcW w:w="1985" w:type="dxa"/>
          </w:tcPr>
          <w:p w:rsidR="00011719" w:rsidRPr="00F64AD7" w:rsidRDefault="00E770EA" w:rsidP="000117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a </w:t>
            </w:r>
            <w:r w:rsid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group pe</w:t>
            </w:r>
            <w:r w:rsidR="004F356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rformance to be performed in December as a mock performance for an audience. </w:t>
            </w:r>
          </w:p>
          <w:p w:rsidR="00E770EA" w:rsidRPr="00F64AD7" w:rsidRDefault="00E770E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6A3B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</w:t>
            </w:r>
            <w:r w:rsidR="0034370D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complete their </w:t>
            </w:r>
            <w:r w:rsidR="00F327C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portfolio for assessment. </w:t>
            </w:r>
          </w:p>
          <w:p w:rsidR="00F327C9" w:rsidRDefault="00F327C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90 min evaluation. </w:t>
            </w:r>
          </w:p>
          <w:p w:rsidR="00F327C9" w:rsidRDefault="00F327C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F327C9" w:rsidRPr="00F64AD7" w:rsidRDefault="00F327C9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perform an extract from a scripted play for assessment at the end of the half-term. </w:t>
            </w:r>
          </w:p>
        </w:tc>
        <w:tc>
          <w:tcPr>
            <w:tcW w:w="2410" w:type="dxa"/>
          </w:tcPr>
          <w:p w:rsidR="00D56A3B" w:rsidRPr="00F64AD7" w:rsidRDefault="00B118D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</w:t>
            </w:r>
            <w:r w:rsid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develop a piece of devised drama for performance at the end of the half-term. </w:t>
            </w:r>
          </w:p>
        </w:tc>
        <w:tc>
          <w:tcPr>
            <w:tcW w:w="1984" w:type="dxa"/>
          </w:tcPr>
          <w:p w:rsidR="00D56A3B" w:rsidRDefault="00FC352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</w:t>
            </w:r>
            <w:r w:rsidR="00E5551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complete practice in class assessments of their C3 exam.</w:t>
            </w:r>
          </w:p>
          <w:p w:rsidR="00E55512" w:rsidRPr="00F64AD7" w:rsidRDefault="00E5551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will also perform extracts of C1 devised each fortnight. </w:t>
            </w:r>
          </w:p>
        </w:tc>
        <w:tc>
          <w:tcPr>
            <w:tcW w:w="1785" w:type="dxa"/>
          </w:tcPr>
          <w:p w:rsidR="00D56A3B" w:rsidRPr="00F64AD7" w:rsidRDefault="0052010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</w:t>
            </w:r>
            <w:r w:rsidR="00011719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 take part in a range of workshop sessions for assessment. </w:t>
            </w:r>
          </w:p>
        </w:tc>
      </w:tr>
      <w:tr w:rsidR="00686D70" w:rsidRPr="00F64AD7" w:rsidTr="005E3799">
        <w:tc>
          <w:tcPr>
            <w:tcW w:w="1612" w:type="dxa"/>
            <w:shd w:val="clear" w:color="auto" w:fill="auto"/>
          </w:tcPr>
          <w:p w:rsidR="008C0E2C" w:rsidRPr="00A56382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A56382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8C0E2C" w:rsidRPr="00A56382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auto"/>
          </w:tcPr>
          <w:p w:rsidR="001078F3" w:rsidRPr="0023575B" w:rsidRDefault="001078F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E34F45"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Students could visit:</w:t>
            </w:r>
          </w:p>
          <w:p w:rsidR="00E34F45" w:rsidRPr="0023575B" w:rsidRDefault="00454B8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hyperlink r:id="rId8" w:history="1">
              <w:r w:rsidR="00E34F45" w:rsidRPr="0023575B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https://www.bbc.co.uk/bitesize/guides/zkgbscw/revision/1</w:t>
              </w:r>
            </w:hyperlink>
            <w:r w:rsidR="00E34F45"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E34F45" w:rsidRPr="0023575B" w:rsidRDefault="00454B8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hyperlink r:id="rId9" w:anchor=":~:text=Artaudian%20Techniques&amp;text=Creating%20a%20dream%20world%20%2D%20use,emotion%20and%20subconscious%20%2D%20like%20dreams" w:history="1">
              <w:r w:rsidR="00E34F45" w:rsidRPr="0023575B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https://www.crankinblackbox.com/artaud.html#:~:text=Artaudian%20Techniques&amp;text=Creating%20a%20dream%20world%20%2D%20use,emotion%20and%20subconscious%20%2D%20like%20dreams</w:t>
              </w:r>
            </w:hyperlink>
            <w:r w:rsidR="00E34F45"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. </w:t>
            </w: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E34F45" w:rsidRPr="0023575B" w:rsidRDefault="00454B8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hyperlink r:id="rId10" w:history="1">
              <w:r w:rsidR="00E34F45" w:rsidRPr="0023575B">
                <w:rPr>
                  <w:rStyle w:val="Hyperlink"/>
                  <w:rFonts w:ascii="Century Gothic" w:hAnsi="Century Gothic" w:cs="Tahoma"/>
                  <w:bCs/>
                  <w:sz w:val="16"/>
                  <w:szCs w:val="16"/>
                </w:rPr>
                <w:t>https://www.bbc.co.uk/bitesize/guides/ztfk6sg/revision/1</w:t>
              </w:r>
            </w:hyperlink>
            <w:r w:rsidR="00E34F45"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They could read</w:t>
            </w: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:rsidR="00E34F45" w:rsidRPr="0023575B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Brecht on Theatre</w:t>
            </w:r>
          </w:p>
          <w:p w:rsidR="00E34F45" w:rsidRDefault="00E34F45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23575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Frantic Assembly devising drama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audition for the school production. Lead drama club.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Pr="00A56382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Drama Trip: Mrs Doubtfire</w:t>
            </w:r>
          </w:p>
        </w:tc>
        <w:tc>
          <w:tcPr>
            <w:tcW w:w="1985" w:type="dxa"/>
            <w:shd w:val="clear" w:color="auto" w:fill="auto"/>
          </w:tcPr>
          <w:p w:rsidR="00686D70" w:rsidRPr="00A56382" w:rsidRDefault="00686D70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24779E"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read:</w:t>
            </w:r>
          </w:p>
          <w:p w:rsidR="0024779E" w:rsidRPr="00A56382" w:rsidRDefault="00454B8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1" w:history="1">
              <w:r w:rsidR="0024779E" w:rsidRPr="00A56382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https://www.illuminatepublishing.com/product/wjec-eduqas-gcse-drama-student-book</w:t>
              </w:r>
            </w:hyperlink>
            <w:r w:rsidR="0024779E"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24779E" w:rsidRPr="00A56382" w:rsidRDefault="0024779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4779E" w:rsidRDefault="0024779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should watch previous GCSE devised pieces.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2357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audition for the school production. Lead drama club. </w:t>
            </w:r>
          </w:p>
          <w:p w:rsidR="0023575B" w:rsidRPr="00A56382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64AD7" w:rsidRPr="00A56382" w:rsidRDefault="00F64AD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0661F8"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should watch previous scripted drama pieces as examples. </w:t>
            </w:r>
          </w:p>
          <w:p w:rsidR="000661F8" w:rsidRPr="00A56382" w:rsidRDefault="000661F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0661F8" w:rsidRPr="00A56382" w:rsidRDefault="000661F8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visit:</w:t>
            </w:r>
          </w:p>
          <w:p w:rsidR="000661F8" w:rsidRPr="00A56382" w:rsidRDefault="00454B8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2" w:history="1">
              <w:r w:rsidR="000661F8" w:rsidRPr="00A56382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https://www.bbc.co.uk/bitesize/guides/zygqsbk/revision/1</w:t>
              </w:r>
            </w:hyperlink>
            <w:r w:rsidR="000661F8" w:rsidRPr="00A56382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A7695A" w:rsidRPr="00A56382" w:rsidRDefault="00A7695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A7695A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Drama Trip: Noughts and Crosses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2357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audition for the school production. Lead drama club. 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A4A52" w:rsidRPr="00A56382" w:rsidRDefault="00BA4A5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visit live theatre of their choice. </w:t>
            </w:r>
          </w:p>
        </w:tc>
        <w:tc>
          <w:tcPr>
            <w:tcW w:w="2410" w:type="dxa"/>
            <w:shd w:val="clear" w:color="auto" w:fill="auto"/>
          </w:tcPr>
          <w:p w:rsidR="0023575B" w:rsidRDefault="0023575B" w:rsidP="002357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audition for the school production. Lead drama club. </w:t>
            </w: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read the set text </w:t>
            </w:r>
            <w:r w:rsidR="00454B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Noughts and Crosses by Malorie Blackman</w:t>
            </w:r>
          </w:p>
          <w:p w:rsidR="00BA4A52" w:rsidRDefault="00BA4A5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A4A52" w:rsidRPr="00A56382" w:rsidRDefault="00BA4A5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 live theatre of their choice.</w:t>
            </w:r>
          </w:p>
        </w:tc>
        <w:tc>
          <w:tcPr>
            <w:tcW w:w="1984" w:type="dxa"/>
            <w:shd w:val="clear" w:color="auto" w:fill="auto"/>
          </w:tcPr>
          <w:p w:rsidR="0023575B" w:rsidRDefault="0023575B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2357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audition for the school production. Lead drama club. </w:t>
            </w:r>
          </w:p>
          <w:p w:rsidR="0023575B" w:rsidRDefault="0023575B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23575B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read the set text </w:t>
            </w:r>
            <w:r w:rsidR="00454B86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Noughts and Crosses by Malorie Blackman</w:t>
            </w:r>
            <w:bookmarkStart w:id="0" w:name="_GoBack"/>
            <w:bookmarkEnd w:id="0"/>
          </w:p>
          <w:p w:rsidR="00BA4A52" w:rsidRDefault="00BA4A52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BA4A52" w:rsidRPr="00A56382" w:rsidRDefault="00BA4A52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 live theatre of their choice.</w:t>
            </w:r>
          </w:p>
        </w:tc>
        <w:tc>
          <w:tcPr>
            <w:tcW w:w="1785" w:type="dxa"/>
            <w:shd w:val="clear" w:color="auto" w:fill="auto"/>
          </w:tcPr>
          <w:p w:rsidR="0023575B" w:rsidRDefault="0023575B" w:rsidP="00A5638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3575B" w:rsidRDefault="00BA4A52" w:rsidP="0023575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perform/support school production.</w:t>
            </w:r>
          </w:p>
          <w:p w:rsidR="0023575B" w:rsidRPr="00A56382" w:rsidRDefault="0023575B" w:rsidP="00BA4A5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6.4pt;height:215.15pt" o:bullet="t">
        <v:imagedata r:id="rId1" o:title="Star"/>
      </v:shape>
    </w:pict>
  </w:numPicBullet>
  <w:abstractNum w:abstractNumId="0" w15:restartNumberingAfterBreak="0">
    <w:nsid w:val="04415C1E"/>
    <w:multiLevelType w:val="hybridMultilevel"/>
    <w:tmpl w:val="8D70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25"/>
  </w:num>
  <w:num w:numId="5">
    <w:abstractNumId w:val="11"/>
  </w:num>
  <w:num w:numId="6">
    <w:abstractNumId w:val="12"/>
  </w:num>
  <w:num w:numId="7">
    <w:abstractNumId w:val="20"/>
  </w:num>
  <w:num w:numId="8">
    <w:abstractNumId w:val="16"/>
  </w:num>
  <w:num w:numId="9">
    <w:abstractNumId w:val="6"/>
  </w:num>
  <w:num w:numId="10">
    <w:abstractNumId w:val="2"/>
  </w:num>
  <w:num w:numId="11">
    <w:abstractNumId w:val="15"/>
  </w:num>
  <w:num w:numId="12">
    <w:abstractNumId w:val="19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  <w:num w:numId="18">
    <w:abstractNumId w:val="21"/>
  </w:num>
  <w:num w:numId="19">
    <w:abstractNumId w:val="24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1"/>
  </w:num>
  <w:num w:numId="25">
    <w:abstractNumId w:val="3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11719"/>
    <w:rsid w:val="00020CCE"/>
    <w:rsid w:val="00032223"/>
    <w:rsid w:val="000400BB"/>
    <w:rsid w:val="00042531"/>
    <w:rsid w:val="0005049A"/>
    <w:rsid w:val="000636AA"/>
    <w:rsid w:val="000661F8"/>
    <w:rsid w:val="00094D5A"/>
    <w:rsid w:val="000F38D7"/>
    <w:rsid w:val="001016C8"/>
    <w:rsid w:val="00105FE4"/>
    <w:rsid w:val="001078F3"/>
    <w:rsid w:val="00127BAD"/>
    <w:rsid w:val="00144F43"/>
    <w:rsid w:val="001644CD"/>
    <w:rsid w:val="00170EA7"/>
    <w:rsid w:val="001908D3"/>
    <w:rsid w:val="001B5652"/>
    <w:rsid w:val="001C3C5D"/>
    <w:rsid w:val="001C7DEB"/>
    <w:rsid w:val="001F1933"/>
    <w:rsid w:val="001F3EDA"/>
    <w:rsid w:val="002172E8"/>
    <w:rsid w:val="0023423A"/>
    <w:rsid w:val="0023575B"/>
    <w:rsid w:val="00235D12"/>
    <w:rsid w:val="002443B5"/>
    <w:rsid w:val="0024779E"/>
    <w:rsid w:val="00281902"/>
    <w:rsid w:val="00284018"/>
    <w:rsid w:val="002A3C8F"/>
    <w:rsid w:val="002B69AE"/>
    <w:rsid w:val="002C3811"/>
    <w:rsid w:val="002E6C33"/>
    <w:rsid w:val="002E788E"/>
    <w:rsid w:val="00304B61"/>
    <w:rsid w:val="00311FA6"/>
    <w:rsid w:val="00320616"/>
    <w:rsid w:val="0034370D"/>
    <w:rsid w:val="003538FE"/>
    <w:rsid w:val="00355EC5"/>
    <w:rsid w:val="003613BF"/>
    <w:rsid w:val="00397C0F"/>
    <w:rsid w:val="003A017B"/>
    <w:rsid w:val="003A7E33"/>
    <w:rsid w:val="003C3B58"/>
    <w:rsid w:val="00400C82"/>
    <w:rsid w:val="00454B86"/>
    <w:rsid w:val="0047269C"/>
    <w:rsid w:val="0047765C"/>
    <w:rsid w:val="004A4B6D"/>
    <w:rsid w:val="004B037E"/>
    <w:rsid w:val="004B7BF4"/>
    <w:rsid w:val="004E52FC"/>
    <w:rsid w:val="004F356A"/>
    <w:rsid w:val="005131A6"/>
    <w:rsid w:val="0052010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5E3799"/>
    <w:rsid w:val="00673BAB"/>
    <w:rsid w:val="0068654E"/>
    <w:rsid w:val="00686D70"/>
    <w:rsid w:val="006873C1"/>
    <w:rsid w:val="006C5CA4"/>
    <w:rsid w:val="00743396"/>
    <w:rsid w:val="00751202"/>
    <w:rsid w:val="00777C4F"/>
    <w:rsid w:val="007A7F2D"/>
    <w:rsid w:val="00826BBB"/>
    <w:rsid w:val="0083184B"/>
    <w:rsid w:val="00864697"/>
    <w:rsid w:val="00893BFD"/>
    <w:rsid w:val="008C0E2C"/>
    <w:rsid w:val="008C354D"/>
    <w:rsid w:val="008D6C35"/>
    <w:rsid w:val="008E0F11"/>
    <w:rsid w:val="00967B35"/>
    <w:rsid w:val="009753FC"/>
    <w:rsid w:val="009A0BC7"/>
    <w:rsid w:val="009B5639"/>
    <w:rsid w:val="009C2320"/>
    <w:rsid w:val="00A11E89"/>
    <w:rsid w:val="00A22009"/>
    <w:rsid w:val="00A4743F"/>
    <w:rsid w:val="00A476BD"/>
    <w:rsid w:val="00A56382"/>
    <w:rsid w:val="00A621D7"/>
    <w:rsid w:val="00A7695A"/>
    <w:rsid w:val="00A91BF6"/>
    <w:rsid w:val="00AE5E25"/>
    <w:rsid w:val="00B118DD"/>
    <w:rsid w:val="00B566FC"/>
    <w:rsid w:val="00B57528"/>
    <w:rsid w:val="00B61A10"/>
    <w:rsid w:val="00BA4A52"/>
    <w:rsid w:val="00BD6726"/>
    <w:rsid w:val="00BE1FA1"/>
    <w:rsid w:val="00C24C1E"/>
    <w:rsid w:val="00C31356"/>
    <w:rsid w:val="00C42544"/>
    <w:rsid w:val="00C63580"/>
    <w:rsid w:val="00C7134F"/>
    <w:rsid w:val="00C9145B"/>
    <w:rsid w:val="00CA28B3"/>
    <w:rsid w:val="00CB7125"/>
    <w:rsid w:val="00CB72C3"/>
    <w:rsid w:val="00CD2F36"/>
    <w:rsid w:val="00D15A56"/>
    <w:rsid w:val="00D415D0"/>
    <w:rsid w:val="00D56A3B"/>
    <w:rsid w:val="00DB466C"/>
    <w:rsid w:val="00DB7F16"/>
    <w:rsid w:val="00DC4B86"/>
    <w:rsid w:val="00DE0B69"/>
    <w:rsid w:val="00DE2C62"/>
    <w:rsid w:val="00DF6D55"/>
    <w:rsid w:val="00E34F45"/>
    <w:rsid w:val="00E540A6"/>
    <w:rsid w:val="00E55512"/>
    <w:rsid w:val="00E770EA"/>
    <w:rsid w:val="00E8230A"/>
    <w:rsid w:val="00E96808"/>
    <w:rsid w:val="00EB31D5"/>
    <w:rsid w:val="00EC4088"/>
    <w:rsid w:val="00ED451C"/>
    <w:rsid w:val="00F024DF"/>
    <w:rsid w:val="00F14C19"/>
    <w:rsid w:val="00F23082"/>
    <w:rsid w:val="00F23941"/>
    <w:rsid w:val="00F26F79"/>
    <w:rsid w:val="00F327C9"/>
    <w:rsid w:val="00F42478"/>
    <w:rsid w:val="00F45A2B"/>
    <w:rsid w:val="00F60840"/>
    <w:rsid w:val="00F64AD7"/>
    <w:rsid w:val="00F76251"/>
    <w:rsid w:val="00F96021"/>
    <w:rsid w:val="00FC3525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D792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kgbscw/revision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ygqsbk/revision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luminatepublishing.com/product/wjec-eduqas-gcse-drama-student-bo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tfk6sg/revis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ankinblackbox.com/artaud.htm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736E-1194-407E-A321-48862E4A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Gemma Lowe</cp:lastModifiedBy>
  <cp:revision>3</cp:revision>
  <cp:lastPrinted>2017-01-30T07:48:00Z</cp:lastPrinted>
  <dcterms:created xsi:type="dcterms:W3CDTF">2022-06-30T09:56:00Z</dcterms:created>
  <dcterms:modified xsi:type="dcterms:W3CDTF">2023-06-22T13:49:00Z</dcterms:modified>
</cp:coreProperties>
</file>