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30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2693"/>
        <w:gridCol w:w="2409"/>
        <w:gridCol w:w="2410"/>
        <w:gridCol w:w="2268"/>
        <w:gridCol w:w="2211"/>
      </w:tblGrid>
      <w:tr w:rsidR="007C0427" w:rsidRPr="00F64AD7" w:rsidTr="00170808">
        <w:tc>
          <w:tcPr>
            <w:tcW w:w="15530" w:type="dxa"/>
            <w:gridSpan w:val="7"/>
          </w:tcPr>
          <w:p w:rsidR="007C0427" w:rsidRPr="00DB7184" w:rsidRDefault="007C0427" w:rsidP="007C0427">
            <w:pPr>
              <w:spacing w:after="0" w:line="240" w:lineRule="auto"/>
              <w:jc w:val="center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Year 8</w:t>
            </w:r>
          </w:p>
        </w:tc>
      </w:tr>
      <w:tr w:rsidR="007C0427" w:rsidRPr="00F64AD7" w:rsidTr="008D3ED1">
        <w:tc>
          <w:tcPr>
            <w:tcW w:w="1413" w:type="dxa"/>
          </w:tcPr>
          <w:p w:rsidR="007C0427" w:rsidRPr="00DB7184" w:rsidRDefault="007C0427" w:rsidP="00943E2F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Curriculum Intent</w:t>
            </w:r>
          </w:p>
        </w:tc>
        <w:tc>
          <w:tcPr>
            <w:tcW w:w="14117" w:type="dxa"/>
            <w:gridSpan w:val="6"/>
          </w:tcPr>
          <w:p w:rsidR="004B4FE5" w:rsidRPr="009F00C7" w:rsidRDefault="004B4FE5" w:rsidP="004B4FE5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9F00C7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The drama curriculum encourages students to</w:t>
            </w:r>
            <w:r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 xml:space="preserve"> be</w:t>
            </w:r>
            <w:r w:rsidRPr="009F00C7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 xml:space="preserve"> creative, confident speakers who can successfully embody characterisation and understand how to interpret scripted performance </w:t>
            </w:r>
            <w:r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effectively</w:t>
            </w:r>
            <w:r w:rsidRPr="009F00C7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 xml:space="preserve"> Students </w:t>
            </w:r>
            <w:r w:rsidR="00560328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are encouraged to</w:t>
            </w:r>
            <w:r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 xml:space="preserve"> apply</w:t>
            </w:r>
            <w:r w:rsidR="00560328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 xml:space="preserve"> more abstract</w:t>
            </w:r>
            <w:r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 xml:space="preserve"> drama skills and techniques into their work</w:t>
            </w:r>
            <w:r w:rsidR="00560328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 xml:space="preserve">. They have broader knowledge of drama origins. </w:t>
            </w:r>
          </w:p>
          <w:p w:rsidR="004B4FE5" w:rsidRPr="009F00C7" w:rsidRDefault="004B4FE5" w:rsidP="004B4FE5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  <w:p w:rsidR="004B4FE5" w:rsidRPr="009F00C7" w:rsidRDefault="004B4FE5" w:rsidP="004B4FE5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 w:rsidRPr="009F00C7"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>The drama curriculum is designed and sequenced to enable students to develop their historical knowledge, social emotional intelligence, drama skills, techniques, terminology and creativity which builds from Y7-Y11.</w:t>
            </w:r>
          </w:p>
          <w:p w:rsidR="007C0427" w:rsidRPr="00DB7184" w:rsidRDefault="007C0427" w:rsidP="004B4FE5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43E2F" w:rsidRPr="00F64AD7" w:rsidTr="007C0427">
        <w:tc>
          <w:tcPr>
            <w:tcW w:w="1413" w:type="dxa"/>
          </w:tcPr>
          <w:p w:rsidR="00943E2F" w:rsidRPr="00DB7184" w:rsidRDefault="00943E2F" w:rsidP="00943E2F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Term</w:t>
            </w:r>
          </w:p>
        </w:tc>
        <w:tc>
          <w:tcPr>
            <w:tcW w:w="2126" w:type="dxa"/>
          </w:tcPr>
          <w:p w:rsidR="00943E2F" w:rsidRPr="00DB7184" w:rsidRDefault="00943E2F" w:rsidP="00943E2F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Autumn 1 – Horror and Thriller</w:t>
            </w:r>
          </w:p>
        </w:tc>
        <w:tc>
          <w:tcPr>
            <w:tcW w:w="2693" w:type="dxa"/>
          </w:tcPr>
          <w:p w:rsidR="00943E2F" w:rsidRPr="00DB7184" w:rsidRDefault="00943E2F" w:rsidP="00943E2F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Autumn 2</w:t>
            </w:r>
            <w:r w:rsidRPr="00DB7184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 xml:space="preserve"> – Physical Theatre</w:t>
            </w:r>
          </w:p>
        </w:tc>
        <w:tc>
          <w:tcPr>
            <w:tcW w:w="2409" w:type="dxa"/>
          </w:tcPr>
          <w:p w:rsidR="00943E2F" w:rsidRPr="00DB7184" w:rsidRDefault="00943E2F" w:rsidP="00943E2F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Spring 1</w:t>
            </w:r>
            <w:r w:rsidRPr="00DB7184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 xml:space="preserve"> – Blood Brothers</w:t>
            </w:r>
          </w:p>
        </w:tc>
        <w:tc>
          <w:tcPr>
            <w:tcW w:w="2410" w:type="dxa"/>
          </w:tcPr>
          <w:p w:rsidR="00943E2F" w:rsidRPr="00DB7184" w:rsidRDefault="00943E2F" w:rsidP="00943E2F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 xml:space="preserve">Spring </w:t>
            </w:r>
            <w:r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2</w:t>
            </w:r>
            <w:r w:rsidRPr="00DB7184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Blood Brothers</w:t>
            </w:r>
          </w:p>
        </w:tc>
        <w:tc>
          <w:tcPr>
            <w:tcW w:w="2268" w:type="dxa"/>
          </w:tcPr>
          <w:p w:rsidR="00943E2F" w:rsidRPr="00DB7184" w:rsidRDefault="00943E2F" w:rsidP="00943E2F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ummer1</w:t>
            </w:r>
            <w:r w:rsidRPr="00DB7184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 xml:space="preserve"> – Romeo and Juliet</w:t>
            </w:r>
          </w:p>
        </w:tc>
        <w:tc>
          <w:tcPr>
            <w:tcW w:w="2211" w:type="dxa"/>
          </w:tcPr>
          <w:p w:rsidR="00943E2F" w:rsidRPr="00DB7184" w:rsidRDefault="00943E2F" w:rsidP="00943E2F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Summer 2 – Greek Theatre</w:t>
            </w:r>
          </w:p>
        </w:tc>
      </w:tr>
      <w:tr w:rsidR="00943E2F" w:rsidRPr="00F64AD7" w:rsidTr="007C0427">
        <w:tc>
          <w:tcPr>
            <w:tcW w:w="1413" w:type="dxa"/>
          </w:tcPr>
          <w:p w:rsidR="00943E2F" w:rsidRPr="00DB7184" w:rsidRDefault="00943E2F" w:rsidP="00943E2F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Knowledge</w:t>
            </w:r>
          </w:p>
        </w:tc>
        <w:tc>
          <w:tcPr>
            <w:tcW w:w="2126" w:type="dxa"/>
          </w:tcPr>
          <w:p w:rsidR="00943E2F" w:rsidRPr="00DB7184" w:rsidRDefault="00943E2F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need to know what immersive theatre is and the relationship between audience and performer. They need to understand the key techniques of theatre practitioner Artaud.   They need a basic understanding of</w:t>
            </w:r>
            <w:r w:rsidR="00560328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the themes of</w:t>
            </w: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plays</w:t>
            </w:r>
            <w:r w:rsidR="00560328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texts</w:t>
            </w: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such as ‘Macbeth’ and ‘Sweeney Todd’. They also need to understand how other elements of theatre such as sound and lighting help t</w:t>
            </w:r>
            <w:r w:rsidR="00560328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o</w:t>
            </w: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create mood and atmosphere of a piece. </w:t>
            </w:r>
          </w:p>
        </w:tc>
        <w:tc>
          <w:tcPr>
            <w:tcW w:w="2693" w:type="dxa"/>
          </w:tcPr>
          <w:p w:rsidR="00827758" w:rsidRDefault="00943E2F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need to understand </w:t>
            </w:r>
            <w:r w:rsidR="00827758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the</w:t>
            </w: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physi</w:t>
            </w:r>
            <w:r w:rsidR="00827758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cal genre and</w:t>
            </w: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styles. </w:t>
            </w:r>
          </w:p>
          <w:p w:rsidR="00827758" w:rsidRDefault="00827758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The understand how physical theatre developed from mime. </w:t>
            </w:r>
          </w:p>
          <w:p w:rsidR="00943E2F" w:rsidRPr="00DB7184" w:rsidRDefault="00943E2F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must understand what is meant by choreography and characterisation. </w:t>
            </w:r>
            <w:r w:rsidR="007D2FCE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They will be assessed through a devised performance linking to stimuli.</w:t>
            </w:r>
          </w:p>
        </w:tc>
        <w:tc>
          <w:tcPr>
            <w:tcW w:w="2409" w:type="dxa"/>
          </w:tcPr>
          <w:p w:rsidR="00943E2F" w:rsidRPr="00DB7184" w:rsidRDefault="00943E2F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need to understand the summary of Willy Russel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l</w:t>
            </w: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’s Blood Brothers. Students need to understand the time-period of Blood Brothers and how this impacts the themes. They need to understand the theoretical knowledge of social class, rehearsal techniques, technical theatre and analysing acting skills. </w:t>
            </w:r>
          </w:p>
          <w:p w:rsidR="00943E2F" w:rsidRPr="00DB7184" w:rsidRDefault="00943E2F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y</w:t>
            </w: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must understand what a scene is and how these combine to create a story in a play.</w:t>
            </w:r>
          </w:p>
        </w:tc>
        <w:tc>
          <w:tcPr>
            <w:tcW w:w="2410" w:type="dxa"/>
          </w:tcPr>
          <w:p w:rsidR="00943E2F" w:rsidRDefault="00943E2F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In this half-term students complete the exploration of the play Blood Brothers and perform a key extract for assessment. </w:t>
            </w:r>
          </w:p>
          <w:p w:rsidR="00943E2F" w:rsidRDefault="00943E2F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943E2F" w:rsidRDefault="00943E2F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They also complete a written exam for Blood Brothers in this half-term. </w:t>
            </w:r>
          </w:p>
          <w:p w:rsidR="00827758" w:rsidRDefault="00827758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827758" w:rsidRPr="00DB7184" w:rsidRDefault="00827758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They must understand set design, costume and make-up, staging, character motivation, social class as part of the evaluation.</w:t>
            </w:r>
          </w:p>
        </w:tc>
        <w:tc>
          <w:tcPr>
            <w:tcW w:w="2268" w:type="dxa"/>
          </w:tcPr>
          <w:p w:rsidR="00943E2F" w:rsidRPr="00DB7184" w:rsidRDefault="00943E2F" w:rsidP="00943E2F">
            <w:pP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need to understand</w:t>
            </w:r>
            <w:r w:rsidRPr="00DB7184">
              <w:rPr>
                <w:sz w:val="18"/>
                <w:szCs w:val="18"/>
              </w:rPr>
              <w:t xml:space="preserve"> </w:t>
            </w: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the plot content for the play Romeo and Juliet for Shakespeare. They should understand the conflict between the Capulet and Montague families. </w:t>
            </w:r>
          </w:p>
          <w:p w:rsidR="00943E2F" w:rsidRPr="00DB7184" w:rsidRDefault="00943E2F" w:rsidP="00943E2F">
            <w:pPr>
              <w:rPr>
                <w:rFonts w:ascii="Century Gothic" w:hAnsi="Century Gothic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The struggles that Juliet and Romeo face as a young couple in the middle of the dispute.</w:t>
            </w:r>
          </w:p>
          <w:p w:rsidR="00943E2F" w:rsidRPr="00DB7184" w:rsidRDefault="00943E2F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11" w:type="dxa"/>
          </w:tcPr>
          <w:p w:rsidR="00943E2F" w:rsidRPr="00DB7184" w:rsidRDefault="00943E2F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need to understand the</w:t>
            </w:r>
            <w:r w:rsidR="0046372A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time period of drama of Greek Theatre </w:t>
            </w:r>
            <w:r w:rsidR="0046372A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6</w:t>
            </w:r>
            <w:r w:rsidR="0046372A" w:rsidRPr="0046372A">
              <w:rPr>
                <w:rFonts w:ascii="Century Gothic" w:hAnsi="Century Gothic" w:cs="Tahoma"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="0046372A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century BC</w:t>
            </w: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. The</w:t>
            </w:r>
            <w:r w:rsidR="0046372A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y</w:t>
            </w: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need to understand the key features of chorus and mask work</w:t>
            </w:r>
            <w:r w:rsidR="0046372A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, understand the parts of a stage for Greek </w:t>
            </w:r>
            <w:proofErr w:type="spellStart"/>
            <w:r w:rsidR="0046372A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ampitheatres</w:t>
            </w:r>
            <w:proofErr w:type="spellEnd"/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. They will also need to understand the basis of a Greek Mythology story; Medusa. </w:t>
            </w:r>
          </w:p>
        </w:tc>
      </w:tr>
      <w:tr w:rsidR="00943E2F" w:rsidRPr="00F64AD7" w:rsidTr="007C0427">
        <w:tc>
          <w:tcPr>
            <w:tcW w:w="1413" w:type="dxa"/>
          </w:tcPr>
          <w:p w:rsidR="00943E2F" w:rsidRPr="00DB7184" w:rsidRDefault="00943E2F" w:rsidP="00943E2F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Skills</w:t>
            </w:r>
          </w:p>
        </w:tc>
        <w:tc>
          <w:tcPr>
            <w:tcW w:w="2126" w:type="dxa"/>
          </w:tcPr>
          <w:p w:rsidR="00943E2F" w:rsidRPr="00DB7184" w:rsidRDefault="00943E2F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will develop the drama skills of:</w:t>
            </w:r>
          </w:p>
          <w:p w:rsidR="00943E2F" w:rsidRPr="00DB7184" w:rsidRDefault="00943E2F" w:rsidP="00943E2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Characterisation</w:t>
            </w:r>
          </w:p>
          <w:p w:rsidR="00943E2F" w:rsidRPr="00DB7184" w:rsidRDefault="00560328" w:rsidP="00943E2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R</w:t>
            </w:r>
            <w:r w:rsidR="00943E2F"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ole-play</w:t>
            </w:r>
          </w:p>
          <w:p w:rsidR="00943E2F" w:rsidRPr="00DB7184" w:rsidRDefault="00560328" w:rsidP="00943E2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V</w:t>
            </w:r>
            <w:r w:rsidR="00943E2F"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ocal dynamics,</w:t>
            </w:r>
          </w:p>
          <w:p w:rsidR="00943E2F" w:rsidRPr="00DB7184" w:rsidRDefault="00560328" w:rsidP="00943E2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M</w:t>
            </w:r>
            <w:r w:rsidR="00943E2F"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ovement,</w:t>
            </w:r>
          </w:p>
          <w:p w:rsidR="00943E2F" w:rsidRPr="00DB7184" w:rsidRDefault="00560328" w:rsidP="00943E2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Bl</w:t>
            </w:r>
            <w:r w:rsidR="00943E2F"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ocking</w:t>
            </w:r>
          </w:p>
          <w:p w:rsidR="00943E2F" w:rsidRPr="00DB7184" w:rsidRDefault="00560328" w:rsidP="00943E2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lastRenderedPageBreak/>
              <w:t>U</w:t>
            </w:r>
            <w:r w:rsidR="00943E2F"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se of masks</w:t>
            </w:r>
          </w:p>
          <w:p w:rsidR="00943E2F" w:rsidRDefault="00560328" w:rsidP="00943E2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D</w:t>
            </w:r>
            <w:r w:rsidR="00943E2F"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evising</w:t>
            </w:r>
          </w:p>
          <w:p w:rsidR="00560328" w:rsidRPr="00DB7184" w:rsidRDefault="00560328" w:rsidP="00943E2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Theatre of Cruelty</w:t>
            </w:r>
          </w:p>
        </w:tc>
        <w:tc>
          <w:tcPr>
            <w:tcW w:w="2693" w:type="dxa"/>
          </w:tcPr>
          <w:p w:rsidR="00943E2F" w:rsidRPr="00DB7184" w:rsidRDefault="00943E2F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lastRenderedPageBreak/>
              <w:t>Students will develop the skills of:</w:t>
            </w:r>
          </w:p>
          <w:p w:rsidR="00943E2F" w:rsidRPr="00DB7184" w:rsidRDefault="00943E2F" w:rsidP="00943E2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Exploring scripted drama.</w:t>
            </w:r>
          </w:p>
          <w:p w:rsidR="00943E2F" w:rsidRPr="00DB7184" w:rsidRDefault="00943E2F" w:rsidP="00943E2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Physical Theatre.</w:t>
            </w:r>
          </w:p>
          <w:p w:rsidR="00943E2F" w:rsidRPr="00DB7184" w:rsidRDefault="00943E2F" w:rsidP="00943E2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Freeze Frames.</w:t>
            </w:r>
          </w:p>
          <w:p w:rsidR="00943E2F" w:rsidRPr="00DB7184" w:rsidRDefault="00943E2F" w:rsidP="00943E2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Body-as-props.</w:t>
            </w:r>
          </w:p>
          <w:p w:rsidR="00943E2F" w:rsidRPr="00DB7184" w:rsidRDefault="00943E2F" w:rsidP="00943E2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Timing.</w:t>
            </w:r>
          </w:p>
          <w:p w:rsidR="00943E2F" w:rsidRPr="00DB7184" w:rsidRDefault="00943E2F" w:rsidP="00943E2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Gesture.</w:t>
            </w:r>
          </w:p>
          <w:p w:rsidR="00943E2F" w:rsidRPr="00DB7184" w:rsidRDefault="00943E2F" w:rsidP="00943E2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lastRenderedPageBreak/>
              <w:t>Mime.</w:t>
            </w:r>
          </w:p>
          <w:p w:rsidR="00943E2F" w:rsidRPr="00DB7184" w:rsidRDefault="00943E2F" w:rsidP="00943E2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Subtext.</w:t>
            </w:r>
          </w:p>
          <w:p w:rsidR="00943E2F" w:rsidRPr="00DB7184" w:rsidRDefault="00943E2F" w:rsidP="00943E2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Monologue. </w:t>
            </w:r>
          </w:p>
          <w:p w:rsidR="00943E2F" w:rsidRDefault="00943E2F" w:rsidP="00943E2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Characterisation. </w:t>
            </w:r>
          </w:p>
          <w:p w:rsidR="00827758" w:rsidRDefault="00827758" w:rsidP="00943E2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Body as props.</w:t>
            </w:r>
          </w:p>
          <w:p w:rsidR="00827758" w:rsidRPr="00DB7184" w:rsidRDefault="00827758" w:rsidP="00827758">
            <w:pPr>
              <w:pStyle w:val="ListParagraph"/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943E2F" w:rsidRPr="00DB7184" w:rsidRDefault="00943E2F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lastRenderedPageBreak/>
              <w:t>Students will develop the skills of:</w:t>
            </w:r>
          </w:p>
          <w:p w:rsidR="00943E2F" w:rsidRPr="00DB7184" w:rsidRDefault="00943E2F" w:rsidP="00943E2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Characterisation</w:t>
            </w:r>
          </w:p>
          <w:p w:rsidR="00943E2F" w:rsidRPr="00DB7184" w:rsidRDefault="00943E2F" w:rsidP="00943E2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Exploring scripted drama</w:t>
            </w:r>
          </w:p>
          <w:p w:rsidR="00943E2F" w:rsidRPr="00DB7184" w:rsidRDefault="00943E2F" w:rsidP="00943E2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role-play</w:t>
            </w:r>
          </w:p>
          <w:p w:rsidR="00943E2F" w:rsidRPr="00DB7184" w:rsidRDefault="00943E2F" w:rsidP="00943E2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vocal dynamics,</w:t>
            </w:r>
          </w:p>
          <w:p w:rsidR="00943E2F" w:rsidRPr="00DB7184" w:rsidRDefault="00943E2F" w:rsidP="00943E2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status</w:t>
            </w:r>
          </w:p>
          <w:p w:rsidR="00943E2F" w:rsidRPr="00DB7184" w:rsidRDefault="00943E2F" w:rsidP="00943E2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movement</w:t>
            </w:r>
          </w:p>
          <w:p w:rsidR="00943E2F" w:rsidRPr="00DB7184" w:rsidRDefault="00943E2F" w:rsidP="00943E2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lastRenderedPageBreak/>
              <w:t>staging</w:t>
            </w:r>
          </w:p>
          <w:p w:rsidR="00943E2F" w:rsidRPr="00DB7184" w:rsidRDefault="00943E2F" w:rsidP="00943E2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sub-text,</w:t>
            </w:r>
          </w:p>
          <w:p w:rsidR="00943E2F" w:rsidRPr="00DB7184" w:rsidRDefault="00943E2F" w:rsidP="00943E2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blocking.</w:t>
            </w:r>
          </w:p>
        </w:tc>
        <w:tc>
          <w:tcPr>
            <w:tcW w:w="2410" w:type="dxa"/>
          </w:tcPr>
          <w:p w:rsidR="00943E2F" w:rsidRPr="00DB7184" w:rsidRDefault="00943E2F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lastRenderedPageBreak/>
              <w:t>Students will develop the skills of:</w:t>
            </w:r>
          </w:p>
          <w:p w:rsidR="00943E2F" w:rsidRPr="00DB7184" w:rsidRDefault="00943E2F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943E2F" w:rsidRDefault="002E579C" w:rsidP="00943E2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Characterisation</w:t>
            </w:r>
          </w:p>
          <w:p w:rsidR="002E579C" w:rsidRDefault="002E579C" w:rsidP="00943E2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Scripted drama</w:t>
            </w:r>
          </w:p>
          <w:p w:rsidR="002E579C" w:rsidRDefault="002E579C" w:rsidP="00943E2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Plot </w:t>
            </w:r>
          </w:p>
          <w:p w:rsidR="002E579C" w:rsidRDefault="002E579C" w:rsidP="00943E2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Vocal dynamics</w:t>
            </w:r>
          </w:p>
          <w:p w:rsidR="002E579C" w:rsidRDefault="002E579C" w:rsidP="00943E2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Movement</w:t>
            </w:r>
          </w:p>
          <w:p w:rsidR="002E579C" w:rsidRDefault="002E579C" w:rsidP="00943E2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Costume</w:t>
            </w:r>
          </w:p>
          <w:p w:rsidR="002E579C" w:rsidRDefault="002E579C" w:rsidP="00943E2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lastRenderedPageBreak/>
              <w:t>Make-up</w:t>
            </w:r>
          </w:p>
          <w:p w:rsidR="002E579C" w:rsidRDefault="002E579C" w:rsidP="00943E2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Staging</w:t>
            </w:r>
          </w:p>
          <w:p w:rsidR="002E579C" w:rsidRDefault="002E579C" w:rsidP="002E579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Lighting</w:t>
            </w:r>
          </w:p>
          <w:p w:rsidR="002E579C" w:rsidRPr="002E579C" w:rsidRDefault="002E579C" w:rsidP="002E579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Set-design</w:t>
            </w:r>
          </w:p>
        </w:tc>
        <w:tc>
          <w:tcPr>
            <w:tcW w:w="2268" w:type="dxa"/>
          </w:tcPr>
          <w:p w:rsidR="00943E2F" w:rsidRPr="00DB7184" w:rsidRDefault="00943E2F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lastRenderedPageBreak/>
              <w:t>Students will develop the skills of:</w:t>
            </w:r>
          </w:p>
          <w:p w:rsidR="00943E2F" w:rsidRPr="00DB7184" w:rsidRDefault="00943E2F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943E2F" w:rsidRPr="00DB7184" w:rsidRDefault="00943E2F" w:rsidP="00943E2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Blocking. </w:t>
            </w:r>
          </w:p>
          <w:p w:rsidR="00943E2F" w:rsidRPr="00DB7184" w:rsidRDefault="00943E2F" w:rsidP="00943E2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Choreography</w:t>
            </w:r>
          </w:p>
          <w:p w:rsidR="00943E2F" w:rsidRPr="00DB7184" w:rsidRDefault="00943E2F" w:rsidP="00943E2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Exploring scripted drama.</w:t>
            </w:r>
          </w:p>
          <w:p w:rsidR="00943E2F" w:rsidRPr="00DB7184" w:rsidRDefault="00943E2F" w:rsidP="00943E2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Duologue.</w:t>
            </w:r>
          </w:p>
          <w:p w:rsidR="00943E2F" w:rsidRPr="00DB7184" w:rsidRDefault="00943E2F" w:rsidP="00943E2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lastRenderedPageBreak/>
              <w:t>Sub-text.</w:t>
            </w:r>
          </w:p>
          <w:p w:rsidR="00943E2F" w:rsidRPr="00DB7184" w:rsidRDefault="00943E2F" w:rsidP="00943E2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Using Shakespearean Language.</w:t>
            </w:r>
          </w:p>
        </w:tc>
        <w:tc>
          <w:tcPr>
            <w:tcW w:w="2211" w:type="dxa"/>
          </w:tcPr>
          <w:p w:rsidR="00943E2F" w:rsidRPr="00DB7184" w:rsidRDefault="00943E2F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lastRenderedPageBreak/>
              <w:t>Students will develop the skills of:</w:t>
            </w:r>
          </w:p>
          <w:p w:rsidR="00943E2F" w:rsidRPr="00DB7184" w:rsidRDefault="00943E2F" w:rsidP="00943E2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Use of masks</w:t>
            </w:r>
          </w:p>
          <w:p w:rsidR="00943E2F" w:rsidRPr="00DB7184" w:rsidRDefault="00943E2F" w:rsidP="00943E2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Choral speech</w:t>
            </w:r>
          </w:p>
          <w:p w:rsidR="00943E2F" w:rsidRPr="00DB7184" w:rsidRDefault="00943E2F" w:rsidP="00943E2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Choral movement</w:t>
            </w:r>
          </w:p>
          <w:p w:rsidR="00943E2F" w:rsidRPr="00DB7184" w:rsidRDefault="00943E2F" w:rsidP="00943E2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Exaggerated movement.</w:t>
            </w:r>
          </w:p>
          <w:p w:rsidR="00943E2F" w:rsidRPr="00DB7184" w:rsidRDefault="00943E2F" w:rsidP="00943E2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lastRenderedPageBreak/>
              <w:t>Narration</w:t>
            </w:r>
          </w:p>
          <w:p w:rsidR="00943E2F" w:rsidRPr="00DB7184" w:rsidRDefault="00943E2F" w:rsidP="00943E2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Vocal dynamics</w:t>
            </w:r>
          </w:p>
          <w:p w:rsidR="00943E2F" w:rsidRPr="00DB7184" w:rsidRDefault="00943E2F" w:rsidP="00943E2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Sound effects</w:t>
            </w:r>
          </w:p>
        </w:tc>
      </w:tr>
      <w:tr w:rsidR="00943E2F" w:rsidRPr="00F64AD7" w:rsidTr="007C0427">
        <w:tc>
          <w:tcPr>
            <w:tcW w:w="1413" w:type="dxa"/>
          </w:tcPr>
          <w:p w:rsidR="00943E2F" w:rsidRPr="00DB7184" w:rsidRDefault="00943E2F" w:rsidP="00943E2F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lastRenderedPageBreak/>
              <w:t>Assessments</w:t>
            </w:r>
          </w:p>
        </w:tc>
        <w:tc>
          <w:tcPr>
            <w:tcW w:w="2126" w:type="dxa"/>
          </w:tcPr>
          <w:p w:rsidR="00943E2F" w:rsidRPr="00DB7184" w:rsidRDefault="00943E2F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will select a script from stimulus and create a horror performance</w:t>
            </w:r>
            <w:r w:rsidR="00560328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from stimulus. </w:t>
            </w: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943E2F" w:rsidRPr="00DB7184" w:rsidRDefault="00943E2F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will develop a performance using scripted extracts to combine and make a group collaboration at the end of the half-term.  Showcasing the skills learnt from Frantic assembly. </w:t>
            </w:r>
          </w:p>
        </w:tc>
        <w:tc>
          <w:tcPr>
            <w:tcW w:w="2409" w:type="dxa"/>
          </w:tcPr>
          <w:p w:rsidR="00943E2F" w:rsidRPr="00DB7184" w:rsidRDefault="002E579C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will create two performances in HT4 practical and scripted. </w:t>
            </w:r>
          </w:p>
        </w:tc>
        <w:tc>
          <w:tcPr>
            <w:tcW w:w="2410" w:type="dxa"/>
          </w:tcPr>
          <w:p w:rsidR="00943E2F" w:rsidRDefault="00943E2F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will develop a scripted performance</w:t>
            </w:r>
            <w:r w:rsidR="002E579C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using key extracts of Blood Brothers. </w:t>
            </w:r>
          </w:p>
          <w:p w:rsidR="002E579C" w:rsidRDefault="002E579C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2E579C" w:rsidRPr="00DB7184" w:rsidRDefault="002E579C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will also complete a written exam where they are assessed on their theoretical knowledge. </w:t>
            </w:r>
          </w:p>
        </w:tc>
        <w:tc>
          <w:tcPr>
            <w:tcW w:w="2268" w:type="dxa"/>
          </w:tcPr>
          <w:p w:rsidR="00943E2F" w:rsidRPr="00DB7184" w:rsidRDefault="00943E2F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will develop a scripted performance, using some devised skills and staging.</w:t>
            </w:r>
          </w:p>
        </w:tc>
        <w:tc>
          <w:tcPr>
            <w:tcW w:w="2211" w:type="dxa"/>
          </w:tcPr>
          <w:p w:rsidR="00943E2F" w:rsidRPr="00DB7184" w:rsidRDefault="00943E2F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will perform a performance of a Greek Myth</w:t>
            </w:r>
            <w:r w:rsidR="0046372A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:</w:t>
            </w: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Medusa. They will work in groups to interpret the story and create physical movement and blocking. </w:t>
            </w:r>
          </w:p>
        </w:tc>
      </w:tr>
      <w:tr w:rsidR="00943E2F" w:rsidRPr="00F64AD7" w:rsidTr="007C0427">
        <w:trPr>
          <w:trHeight w:val="1153"/>
        </w:trPr>
        <w:tc>
          <w:tcPr>
            <w:tcW w:w="1413" w:type="dxa"/>
          </w:tcPr>
          <w:p w:rsidR="00943E2F" w:rsidRPr="00DB7184" w:rsidRDefault="00943E2F" w:rsidP="00943E2F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  <w:t>Curiosity</w:t>
            </w:r>
          </w:p>
          <w:p w:rsidR="00943E2F" w:rsidRPr="00DB7184" w:rsidRDefault="00943E2F" w:rsidP="00943E2F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943E2F" w:rsidRPr="00DB7184" w:rsidRDefault="00943E2F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could watch previous years performances using Artaud as a practitioner.</w:t>
            </w:r>
          </w:p>
          <w:p w:rsidR="00943E2F" w:rsidRPr="00DB7184" w:rsidRDefault="00943E2F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943E2F" w:rsidRDefault="00943E2F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They could read Shakespeare’s Macbeth or watch Sween</w:t>
            </w:r>
            <w:r w:rsidR="00560328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e</w:t>
            </w: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y Todd</w:t>
            </w:r>
            <w:r w:rsidR="00560328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the movie. </w:t>
            </w:r>
          </w:p>
          <w:p w:rsidR="00560328" w:rsidRDefault="00560328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560328" w:rsidRDefault="00560328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They could attend drama club or audition for the school production.</w:t>
            </w:r>
          </w:p>
          <w:p w:rsidR="00560328" w:rsidRPr="00DB7184" w:rsidRDefault="00560328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943E2F" w:rsidRPr="00DB7184" w:rsidRDefault="00943E2F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They can see clips of workshops from Frantic Assembly on YouTube. </w:t>
            </w:r>
          </w:p>
          <w:p w:rsidR="00943E2F" w:rsidRPr="00DB7184" w:rsidRDefault="00943E2F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943E2F" w:rsidRDefault="00943E2F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They could visit website for DV8 Physical Theatre and Push. </w:t>
            </w:r>
          </w:p>
          <w:p w:rsidR="00560328" w:rsidRDefault="00560328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560328" w:rsidRDefault="00560328" w:rsidP="00560328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They could attend drama club or audition for the school production.</w:t>
            </w:r>
          </w:p>
          <w:p w:rsidR="00560328" w:rsidRPr="00DB7184" w:rsidRDefault="00560328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943E2F" w:rsidRPr="00DB7184" w:rsidRDefault="00943E2F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can read play text by Willy Russel.</w:t>
            </w:r>
          </w:p>
          <w:p w:rsidR="00943E2F" w:rsidRDefault="00943E2F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can watch extracts on YouTube and use musical sound track to add to performances.</w:t>
            </w:r>
          </w:p>
          <w:p w:rsidR="00827758" w:rsidRDefault="00827758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827758" w:rsidRDefault="00827758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could visit a live performance for Blood Brothers. </w:t>
            </w:r>
          </w:p>
          <w:p w:rsidR="00827758" w:rsidRDefault="00827758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827758" w:rsidRDefault="00827758" w:rsidP="00827758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They could attend drama club or take part in the school production.</w:t>
            </w:r>
          </w:p>
          <w:p w:rsidR="00827758" w:rsidRPr="00DB7184" w:rsidRDefault="00827758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827758" w:rsidRPr="00DB7184" w:rsidRDefault="00827758" w:rsidP="00827758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can read play text by Willy Russel.</w:t>
            </w:r>
          </w:p>
          <w:p w:rsidR="00943E2F" w:rsidRPr="00DB7184" w:rsidRDefault="00827758" w:rsidP="00827758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Students can watch extracts on YouTube and use musical sound track to add to performances</w:t>
            </w:r>
          </w:p>
          <w:p w:rsidR="00943E2F" w:rsidRDefault="00943E2F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827758" w:rsidRDefault="00827758" w:rsidP="00827758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They could attend drama club or take part in the school production.</w:t>
            </w:r>
          </w:p>
          <w:p w:rsidR="00827758" w:rsidRPr="00DB7184" w:rsidRDefault="00827758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43E2F" w:rsidRPr="00DB7184" w:rsidRDefault="00943E2F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Students could watch clips from Baz </w:t>
            </w:r>
            <w:proofErr w:type="spellStart"/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Luhrman’s</w:t>
            </w:r>
            <w:proofErr w:type="spellEnd"/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adaptation. </w:t>
            </w:r>
          </w:p>
          <w:p w:rsidR="00943E2F" w:rsidRPr="00DB7184" w:rsidRDefault="00943E2F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943E2F" w:rsidRPr="00DB7184" w:rsidRDefault="00943E2F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For the fight scene:</w:t>
            </w:r>
          </w:p>
          <w:p w:rsidR="00943E2F" w:rsidRPr="00DB7184" w:rsidRDefault="007D2FCE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hyperlink r:id="rId8" w:history="1">
              <w:r w:rsidR="00943E2F" w:rsidRPr="00DB7184">
                <w:rPr>
                  <w:rStyle w:val="Hyperlink"/>
                  <w:rFonts w:ascii="Century Gothic" w:hAnsi="Century Gothic" w:cs="Tahoma"/>
                  <w:bCs/>
                  <w:sz w:val="18"/>
                  <w:szCs w:val="18"/>
                </w:rPr>
                <w:t>https://www.youtube.com/watch?v=SEzskNtFnIY</w:t>
              </w:r>
            </w:hyperlink>
          </w:p>
          <w:p w:rsidR="00943E2F" w:rsidRDefault="00943E2F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827758" w:rsidRDefault="00827758" w:rsidP="00827758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They could attend drama club or take part in the school production.</w:t>
            </w:r>
          </w:p>
          <w:p w:rsidR="00827758" w:rsidRPr="00DB7184" w:rsidRDefault="00827758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1" w:type="dxa"/>
          </w:tcPr>
          <w:p w:rsidR="00943E2F" w:rsidRPr="00DB7184" w:rsidRDefault="00943E2F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Theseus and the Minotaur: </w:t>
            </w:r>
            <w:hyperlink r:id="rId9" w:history="1">
              <w:r w:rsidRPr="00DB7184">
                <w:rPr>
                  <w:rStyle w:val="Hyperlink"/>
                  <w:rFonts w:ascii="Century Gothic" w:hAnsi="Century Gothic" w:cs="Tahoma"/>
                  <w:bCs/>
                  <w:sz w:val="18"/>
                  <w:szCs w:val="18"/>
                </w:rPr>
                <w:t>https://www.youtube.com/watch?v=xQuAUBX5xBw</w:t>
              </w:r>
            </w:hyperlink>
            <w:r w:rsidRPr="00DB7184"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:rsidR="00943E2F" w:rsidRPr="00DB7184" w:rsidRDefault="00943E2F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943E2F" w:rsidRDefault="007D2FCE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hyperlink r:id="rId10" w:history="1">
              <w:r w:rsidR="00827758" w:rsidRPr="00CD7002">
                <w:rPr>
                  <w:rStyle w:val="Hyperlink"/>
                  <w:rFonts w:ascii="Century Gothic" w:hAnsi="Century Gothic" w:cs="Tahoma"/>
                  <w:bCs/>
                  <w:sz w:val="18"/>
                  <w:szCs w:val="18"/>
                </w:rPr>
                <w:t>http://www.ancientgreece.com/s/Theatre/</w:t>
              </w:r>
            </w:hyperlink>
          </w:p>
          <w:p w:rsidR="00827758" w:rsidRDefault="00827758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  <w:p w:rsidR="00827758" w:rsidRDefault="00827758" w:rsidP="00827758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They could attend drama club or take part in the school production.</w:t>
            </w:r>
          </w:p>
          <w:p w:rsidR="00827758" w:rsidRPr="00DB7184" w:rsidRDefault="00827758" w:rsidP="00943E2F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</w:p>
        </w:tc>
      </w:tr>
    </w:tbl>
    <w:p w:rsidR="00BD6726" w:rsidRPr="00F64AD7" w:rsidRDefault="00BD6726" w:rsidP="00893BFD">
      <w:pPr>
        <w:spacing w:after="0" w:line="240" w:lineRule="auto"/>
        <w:rPr>
          <w:rFonts w:ascii="Century Gothic" w:hAnsi="Century Gothic" w:cs="Tahoma"/>
          <w:bCs/>
          <w:color w:val="000000"/>
          <w:sz w:val="18"/>
          <w:szCs w:val="18"/>
        </w:rPr>
      </w:pPr>
    </w:p>
    <w:p w:rsidR="00BD6726" w:rsidRDefault="00BD6726" w:rsidP="00893BFD">
      <w:pPr>
        <w:spacing w:after="0" w:line="240" w:lineRule="auto"/>
        <w:rPr>
          <w:rFonts w:ascii="Century Gothic" w:hAnsi="Century Gothic" w:cs="Tahoma"/>
          <w:bCs/>
          <w:color w:val="000000"/>
        </w:rPr>
      </w:pPr>
    </w:p>
    <w:p w:rsidR="004A4B6D" w:rsidRPr="00F60840" w:rsidRDefault="004A4B6D" w:rsidP="00893BFD">
      <w:pPr>
        <w:spacing w:after="0" w:line="240" w:lineRule="auto"/>
        <w:rPr>
          <w:rFonts w:ascii="Century Gothic" w:hAnsi="Century Gothic" w:cs="Tahoma"/>
          <w:bCs/>
          <w:color w:val="000000"/>
        </w:rPr>
      </w:pPr>
    </w:p>
    <w:p w:rsidR="00587F4D" w:rsidRPr="003A017B" w:rsidRDefault="00587F4D" w:rsidP="003A017B">
      <w:pPr>
        <w:tabs>
          <w:tab w:val="left" w:pos="3817"/>
        </w:tabs>
        <w:rPr>
          <w:rFonts w:ascii="Century Gothic" w:hAnsi="Century Gothic"/>
          <w:sz w:val="20"/>
          <w:szCs w:val="20"/>
          <w:lang w:val="en-US"/>
        </w:rPr>
      </w:pPr>
    </w:p>
    <w:sectPr w:rsidR="00587F4D" w:rsidRPr="003A017B" w:rsidSect="00C63580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BF4" w:rsidRDefault="004B7BF4" w:rsidP="0047765C">
      <w:pPr>
        <w:spacing w:after="0" w:line="240" w:lineRule="auto"/>
      </w:pPr>
      <w:r>
        <w:separator/>
      </w:r>
    </w:p>
  </w:endnote>
  <w:endnote w:type="continuationSeparator" w:id="0">
    <w:p w:rsidR="004B7BF4" w:rsidRDefault="004B7BF4" w:rsidP="0047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65C" w:rsidRDefault="0047765C" w:rsidP="003A01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BF4" w:rsidRDefault="004B7BF4" w:rsidP="0047765C">
      <w:pPr>
        <w:spacing w:after="0" w:line="240" w:lineRule="auto"/>
      </w:pPr>
      <w:r>
        <w:separator/>
      </w:r>
    </w:p>
  </w:footnote>
  <w:footnote w:type="continuationSeparator" w:id="0">
    <w:p w:rsidR="004B7BF4" w:rsidRDefault="004B7BF4" w:rsidP="0047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65C" w:rsidRDefault="0047765C">
    <w:pPr>
      <w:pStyle w:val="Header"/>
    </w:pPr>
    <w:r>
      <w:t xml:space="preserve"> </w:t>
    </w:r>
  </w:p>
  <w:p w:rsidR="0047765C" w:rsidRDefault="004776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26.4pt;height:215.15pt" o:bullet="t">
        <v:imagedata r:id="rId1" o:title="Star"/>
      </v:shape>
    </w:pict>
  </w:numPicBullet>
  <w:abstractNum w:abstractNumId="0" w15:restartNumberingAfterBreak="0">
    <w:nsid w:val="09675936"/>
    <w:multiLevelType w:val="hybridMultilevel"/>
    <w:tmpl w:val="4E0A4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0A9"/>
    <w:multiLevelType w:val="hybridMultilevel"/>
    <w:tmpl w:val="F886DB5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4EB2DD2"/>
    <w:multiLevelType w:val="hybridMultilevel"/>
    <w:tmpl w:val="3AA05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C67EC"/>
    <w:multiLevelType w:val="hybridMultilevel"/>
    <w:tmpl w:val="9E76A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34524"/>
    <w:multiLevelType w:val="hybridMultilevel"/>
    <w:tmpl w:val="6F882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931DE"/>
    <w:multiLevelType w:val="hybridMultilevel"/>
    <w:tmpl w:val="5CE2E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E0CAD"/>
    <w:multiLevelType w:val="hybridMultilevel"/>
    <w:tmpl w:val="D16ED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E2B8E"/>
    <w:multiLevelType w:val="hybridMultilevel"/>
    <w:tmpl w:val="2E18B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45300"/>
    <w:multiLevelType w:val="hybridMultilevel"/>
    <w:tmpl w:val="DF905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6449D"/>
    <w:multiLevelType w:val="hybridMultilevel"/>
    <w:tmpl w:val="F4D68126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41209"/>
    <w:multiLevelType w:val="hybridMultilevel"/>
    <w:tmpl w:val="3F96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77BD4"/>
    <w:multiLevelType w:val="hybridMultilevel"/>
    <w:tmpl w:val="9D88F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53DCD"/>
    <w:multiLevelType w:val="hybridMultilevel"/>
    <w:tmpl w:val="6492C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D4EFE"/>
    <w:multiLevelType w:val="hybridMultilevel"/>
    <w:tmpl w:val="49686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B297D"/>
    <w:multiLevelType w:val="hybridMultilevel"/>
    <w:tmpl w:val="A0624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C093C"/>
    <w:multiLevelType w:val="hybridMultilevel"/>
    <w:tmpl w:val="DA9E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17712"/>
    <w:multiLevelType w:val="hybridMultilevel"/>
    <w:tmpl w:val="80746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135CF"/>
    <w:multiLevelType w:val="hybridMultilevel"/>
    <w:tmpl w:val="C178C9E0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46742"/>
    <w:multiLevelType w:val="hybridMultilevel"/>
    <w:tmpl w:val="1A189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C00CF"/>
    <w:multiLevelType w:val="hybridMultilevel"/>
    <w:tmpl w:val="85CA1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9218E"/>
    <w:multiLevelType w:val="hybridMultilevel"/>
    <w:tmpl w:val="03682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176DE"/>
    <w:multiLevelType w:val="hybridMultilevel"/>
    <w:tmpl w:val="EA00A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97370"/>
    <w:multiLevelType w:val="hybridMultilevel"/>
    <w:tmpl w:val="B8900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D57F5"/>
    <w:multiLevelType w:val="hybridMultilevel"/>
    <w:tmpl w:val="219A7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A7014"/>
    <w:multiLevelType w:val="hybridMultilevel"/>
    <w:tmpl w:val="EB20D974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0403F"/>
    <w:multiLevelType w:val="hybridMultilevel"/>
    <w:tmpl w:val="F06E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2"/>
  </w:num>
  <w:num w:numId="4">
    <w:abstractNumId w:val="24"/>
  </w:num>
  <w:num w:numId="5">
    <w:abstractNumId w:val="10"/>
  </w:num>
  <w:num w:numId="6">
    <w:abstractNumId w:val="11"/>
  </w:num>
  <w:num w:numId="7">
    <w:abstractNumId w:val="19"/>
  </w:num>
  <w:num w:numId="8">
    <w:abstractNumId w:val="15"/>
  </w:num>
  <w:num w:numId="9">
    <w:abstractNumId w:val="5"/>
  </w:num>
  <w:num w:numId="10">
    <w:abstractNumId w:val="1"/>
  </w:num>
  <w:num w:numId="11">
    <w:abstractNumId w:val="14"/>
  </w:num>
  <w:num w:numId="12">
    <w:abstractNumId w:val="18"/>
  </w:num>
  <w:num w:numId="13">
    <w:abstractNumId w:val="16"/>
  </w:num>
  <w:num w:numId="14">
    <w:abstractNumId w:val="8"/>
  </w:num>
  <w:num w:numId="15">
    <w:abstractNumId w:val="4"/>
  </w:num>
  <w:num w:numId="16">
    <w:abstractNumId w:val="13"/>
  </w:num>
  <w:num w:numId="17">
    <w:abstractNumId w:val="12"/>
  </w:num>
  <w:num w:numId="18">
    <w:abstractNumId w:val="20"/>
  </w:num>
  <w:num w:numId="19">
    <w:abstractNumId w:val="23"/>
  </w:num>
  <w:num w:numId="20">
    <w:abstractNumId w:val="7"/>
  </w:num>
  <w:num w:numId="21">
    <w:abstractNumId w:val="3"/>
  </w:num>
  <w:num w:numId="22">
    <w:abstractNumId w:val="6"/>
  </w:num>
  <w:num w:numId="23">
    <w:abstractNumId w:val="21"/>
  </w:num>
  <w:num w:numId="24">
    <w:abstractNumId w:val="0"/>
  </w:num>
  <w:num w:numId="25">
    <w:abstractNumId w:val="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65C"/>
    <w:rsid w:val="0000232F"/>
    <w:rsid w:val="000115BB"/>
    <w:rsid w:val="00020CCE"/>
    <w:rsid w:val="00032223"/>
    <w:rsid w:val="000400BB"/>
    <w:rsid w:val="00042531"/>
    <w:rsid w:val="0005049A"/>
    <w:rsid w:val="000636AA"/>
    <w:rsid w:val="00073DDB"/>
    <w:rsid w:val="000A2B6F"/>
    <w:rsid w:val="000F38D7"/>
    <w:rsid w:val="001016C8"/>
    <w:rsid w:val="00105FE4"/>
    <w:rsid w:val="001078F3"/>
    <w:rsid w:val="00127BAD"/>
    <w:rsid w:val="001644CD"/>
    <w:rsid w:val="00164686"/>
    <w:rsid w:val="00170EA7"/>
    <w:rsid w:val="001908D3"/>
    <w:rsid w:val="001B5652"/>
    <w:rsid w:val="001C7DEB"/>
    <w:rsid w:val="001F1933"/>
    <w:rsid w:val="001F3EDA"/>
    <w:rsid w:val="002172E8"/>
    <w:rsid w:val="0023423A"/>
    <w:rsid w:val="00235D12"/>
    <w:rsid w:val="00241AEF"/>
    <w:rsid w:val="002443B5"/>
    <w:rsid w:val="00254BF9"/>
    <w:rsid w:val="00281902"/>
    <w:rsid w:val="00284018"/>
    <w:rsid w:val="002A3C8F"/>
    <w:rsid w:val="002B69AE"/>
    <w:rsid w:val="002C3155"/>
    <w:rsid w:val="002C3811"/>
    <w:rsid w:val="002E579C"/>
    <w:rsid w:val="002E788E"/>
    <w:rsid w:val="00304B61"/>
    <w:rsid w:val="00311FA6"/>
    <w:rsid w:val="00320616"/>
    <w:rsid w:val="003538FE"/>
    <w:rsid w:val="00355EC5"/>
    <w:rsid w:val="003613BF"/>
    <w:rsid w:val="00397C0F"/>
    <w:rsid w:val="003A017B"/>
    <w:rsid w:val="003A7E33"/>
    <w:rsid w:val="003C3B58"/>
    <w:rsid w:val="00400C82"/>
    <w:rsid w:val="0046372A"/>
    <w:rsid w:val="0047269C"/>
    <w:rsid w:val="0047765C"/>
    <w:rsid w:val="004A4B6D"/>
    <w:rsid w:val="004A63D3"/>
    <w:rsid w:val="004B037E"/>
    <w:rsid w:val="004B4FE5"/>
    <w:rsid w:val="004B7BF4"/>
    <w:rsid w:val="004E52FC"/>
    <w:rsid w:val="005131A6"/>
    <w:rsid w:val="00520106"/>
    <w:rsid w:val="005401E8"/>
    <w:rsid w:val="00560328"/>
    <w:rsid w:val="00576408"/>
    <w:rsid w:val="0058029E"/>
    <w:rsid w:val="00584996"/>
    <w:rsid w:val="00587F4D"/>
    <w:rsid w:val="00593832"/>
    <w:rsid w:val="005947D1"/>
    <w:rsid w:val="00596D66"/>
    <w:rsid w:val="005A0CCE"/>
    <w:rsid w:val="005A2962"/>
    <w:rsid w:val="005A4F89"/>
    <w:rsid w:val="005D5C09"/>
    <w:rsid w:val="00673BAB"/>
    <w:rsid w:val="00686D70"/>
    <w:rsid w:val="006873C1"/>
    <w:rsid w:val="0069592D"/>
    <w:rsid w:val="006C5CA4"/>
    <w:rsid w:val="00732741"/>
    <w:rsid w:val="00743396"/>
    <w:rsid w:val="00751202"/>
    <w:rsid w:val="00753FB3"/>
    <w:rsid w:val="007561E7"/>
    <w:rsid w:val="00777C4F"/>
    <w:rsid w:val="007A32F5"/>
    <w:rsid w:val="007A7F2D"/>
    <w:rsid w:val="007C0427"/>
    <w:rsid w:val="007D2FCE"/>
    <w:rsid w:val="00826BBB"/>
    <w:rsid w:val="00827758"/>
    <w:rsid w:val="0083184B"/>
    <w:rsid w:val="00864697"/>
    <w:rsid w:val="00893BFD"/>
    <w:rsid w:val="008C0E2C"/>
    <w:rsid w:val="008C354D"/>
    <w:rsid w:val="008C487F"/>
    <w:rsid w:val="008D6C35"/>
    <w:rsid w:val="00943E2F"/>
    <w:rsid w:val="00967B35"/>
    <w:rsid w:val="009753FC"/>
    <w:rsid w:val="009A0738"/>
    <w:rsid w:val="009A0BC7"/>
    <w:rsid w:val="009B121F"/>
    <w:rsid w:val="009B5639"/>
    <w:rsid w:val="009C2320"/>
    <w:rsid w:val="00A11E89"/>
    <w:rsid w:val="00A22009"/>
    <w:rsid w:val="00A4743F"/>
    <w:rsid w:val="00A904ED"/>
    <w:rsid w:val="00A91BF6"/>
    <w:rsid w:val="00AB7316"/>
    <w:rsid w:val="00AE5E25"/>
    <w:rsid w:val="00B118DD"/>
    <w:rsid w:val="00B26AD8"/>
    <w:rsid w:val="00B57528"/>
    <w:rsid w:val="00B61A10"/>
    <w:rsid w:val="00B96143"/>
    <w:rsid w:val="00BD6726"/>
    <w:rsid w:val="00BE1FA1"/>
    <w:rsid w:val="00C24C1E"/>
    <w:rsid w:val="00C31356"/>
    <w:rsid w:val="00C42544"/>
    <w:rsid w:val="00C63580"/>
    <w:rsid w:val="00C7134F"/>
    <w:rsid w:val="00C76668"/>
    <w:rsid w:val="00C9145B"/>
    <w:rsid w:val="00CB7125"/>
    <w:rsid w:val="00CB72C3"/>
    <w:rsid w:val="00CD2F36"/>
    <w:rsid w:val="00D15A56"/>
    <w:rsid w:val="00D415D0"/>
    <w:rsid w:val="00D56A3B"/>
    <w:rsid w:val="00DB466C"/>
    <w:rsid w:val="00DB7184"/>
    <w:rsid w:val="00DB7F16"/>
    <w:rsid w:val="00DC4B86"/>
    <w:rsid w:val="00DE0B69"/>
    <w:rsid w:val="00DE2C62"/>
    <w:rsid w:val="00DF6D55"/>
    <w:rsid w:val="00E312D9"/>
    <w:rsid w:val="00E540A6"/>
    <w:rsid w:val="00E770EA"/>
    <w:rsid w:val="00E8230A"/>
    <w:rsid w:val="00E96808"/>
    <w:rsid w:val="00EB31D5"/>
    <w:rsid w:val="00EB7AE4"/>
    <w:rsid w:val="00ED451C"/>
    <w:rsid w:val="00F024DF"/>
    <w:rsid w:val="00F14C19"/>
    <w:rsid w:val="00F23082"/>
    <w:rsid w:val="00F26F79"/>
    <w:rsid w:val="00F42478"/>
    <w:rsid w:val="00F45A2B"/>
    <w:rsid w:val="00F60840"/>
    <w:rsid w:val="00F64AD7"/>
    <w:rsid w:val="00F76251"/>
    <w:rsid w:val="00F96021"/>
    <w:rsid w:val="00FB6109"/>
    <w:rsid w:val="00FC3525"/>
    <w:rsid w:val="00FD1047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81EA8"/>
  <w15:docId w15:val="{AFF86A28-DA6C-43A1-90FF-4321661A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2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F608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65C"/>
  </w:style>
  <w:style w:type="paragraph" w:styleId="Footer">
    <w:name w:val="footer"/>
    <w:basedOn w:val="Normal"/>
    <w:link w:val="FooterChar"/>
    <w:uiPriority w:val="99"/>
    <w:unhideWhenUsed/>
    <w:rsid w:val="00477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65C"/>
  </w:style>
  <w:style w:type="table" w:styleId="TableGrid">
    <w:name w:val="Table Grid"/>
    <w:basedOn w:val="TableNormal"/>
    <w:uiPriority w:val="39"/>
    <w:rsid w:val="002C3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81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A6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673BAB"/>
    <w:pPr>
      <w:spacing w:before="60" w:after="60" w:line="240" w:lineRule="auto"/>
    </w:pPr>
    <w:rPr>
      <w:rFonts w:ascii="Arial" w:eastAsia="Times New Roman" w:hAnsi="Arial" w:cs="Times New Roman"/>
      <w:sz w:val="19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F6084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78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EzskNtFnI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ncientgreece.com/s/Theat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QuAUBX5xBw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F2DA9-6B9B-4570-90B0-A73FEC6A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Ayre</dc:creator>
  <cp:lastModifiedBy>Gemma Lowe</cp:lastModifiedBy>
  <cp:revision>3</cp:revision>
  <cp:lastPrinted>2017-01-30T07:48:00Z</cp:lastPrinted>
  <dcterms:created xsi:type="dcterms:W3CDTF">2022-06-30T09:57:00Z</dcterms:created>
  <dcterms:modified xsi:type="dcterms:W3CDTF">2023-06-22T13:27:00Z</dcterms:modified>
</cp:coreProperties>
</file>