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57FE" w14:textId="77777777" w:rsidR="00387299" w:rsidRDefault="00387299">
      <w:pPr>
        <w:rPr>
          <w:rFonts w:ascii="Century Gothic" w:hAnsi="Century Gothic"/>
          <w:b/>
          <w:bCs/>
        </w:rPr>
      </w:pPr>
    </w:p>
    <w:p w14:paraId="3D5B90C8" w14:textId="77777777" w:rsidR="00387299" w:rsidRDefault="00387299">
      <w:pPr>
        <w:rPr>
          <w:rFonts w:ascii="Century Gothic" w:hAnsi="Century Gothic"/>
          <w:b/>
          <w:bCs/>
        </w:rPr>
      </w:pPr>
    </w:p>
    <w:p w14:paraId="29F20F58" w14:textId="33E47321" w:rsidR="00387299" w:rsidRDefault="00387299">
      <w:pPr>
        <w:rPr>
          <w:rFonts w:ascii="Century Gothic" w:hAnsi="Century Gothic"/>
          <w:b/>
          <w:bCs/>
        </w:rPr>
      </w:pPr>
    </w:p>
    <w:p w14:paraId="5E2195AC" w14:textId="4D952458" w:rsidR="00907AE0" w:rsidRDefault="00907AE0">
      <w:pPr>
        <w:rPr>
          <w:rFonts w:ascii="Century Gothic" w:hAnsi="Century Gothic"/>
          <w:b/>
          <w:bCs/>
        </w:rPr>
      </w:pPr>
    </w:p>
    <w:p w14:paraId="6DA02E5D" w14:textId="64B40B4C" w:rsidR="00907AE0" w:rsidRDefault="00907AE0">
      <w:pPr>
        <w:rPr>
          <w:rFonts w:ascii="Century Gothic" w:hAnsi="Century Gothic"/>
          <w:b/>
          <w:bCs/>
        </w:rPr>
      </w:pPr>
    </w:p>
    <w:p w14:paraId="6A224D15" w14:textId="6501CB36" w:rsidR="00907AE0" w:rsidRDefault="00907AE0">
      <w:pPr>
        <w:rPr>
          <w:rFonts w:ascii="Century Gothic" w:hAnsi="Century Gothic"/>
          <w:b/>
          <w:bCs/>
        </w:rPr>
      </w:pPr>
    </w:p>
    <w:p w14:paraId="10DDB601" w14:textId="115F7168" w:rsidR="00907AE0" w:rsidRDefault="00907AE0">
      <w:pPr>
        <w:rPr>
          <w:rFonts w:ascii="Century Gothic" w:hAnsi="Century Gothic"/>
          <w:b/>
          <w:bCs/>
        </w:rPr>
      </w:pPr>
    </w:p>
    <w:p w14:paraId="158E5F1A" w14:textId="77777777" w:rsidR="00907AE0" w:rsidRDefault="00907AE0">
      <w:pPr>
        <w:rPr>
          <w:rFonts w:ascii="Century Gothic" w:hAnsi="Century Gothic"/>
          <w:b/>
          <w:bCs/>
        </w:rPr>
      </w:pPr>
    </w:p>
    <w:p w14:paraId="37CE0F5E" w14:textId="77777777" w:rsidR="00387299" w:rsidRDefault="00387299">
      <w:pPr>
        <w:rPr>
          <w:rFonts w:ascii="Century Gothic" w:hAnsi="Century Gothic"/>
          <w:b/>
          <w:bCs/>
        </w:rPr>
      </w:pPr>
    </w:p>
    <w:p w14:paraId="2D637ED2" w14:textId="2AC3E98A" w:rsidR="00387299" w:rsidRPr="00907AE0" w:rsidRDefault="00907AE0" w:rsidP="00907AE0">
      <w:pPr>
        <w:jc w:val="center"/>
        <w:rPr>
          <w:rFonts w:ascii="Century Gothic" w:hAnsi="Century Gothic"/>
          <w:b/>
          <w:bCs/>
          <w:sz w:val="48"/>
        </w:rPr>
      </w:pPr>
      <w:r w:rsidRPr="00907AE0">
        <w:rPr>
          <w:rFonts w:ascii="Century Gothic" w:hAnsi="Century Gothic"/>
          <w:b/>
          <w:bCs/>
          <w:sz w:val="48"/>
        </w:rPr>
        <w:t>COVID-19: Interim additional arrangements for safeguarding and child protection</w:t>
      </w:r>
    </w:p>
    <w:p w14:paraId="7DE00C5A" w14:textId="77777777" w:rsidR="00387299" w:rsidRDefault="00387299">
      <w:pPr>
        <w:rPr>
          <w:rFonts w:ascii="Century Gothic" w:hAnsi="Century Gothic"/>
          <w:b/>
          <w:bCs/>
        </w:rPr>
      </w:pPr>
    </w:p>
    <w:p w14:paraId="4F739D4D" w14:textId="77777777" w:rsidR="00387299" w:rsidRDefault="00387299">
      <w:pPr>
        <w:rPr>
          <w:rFonts w:ascii="Century Gothic" w:hAnsi="Century Gothic"/>
          <w:b/>
          <w:bCs/>
        </w:rPr>
      </w:pPr>
    </w:p>
    <w:p w14:paraId="3BC9BC1D" w14:textId="77777777" w:rsidR="00387299" w:rsidRDefault="00387299">
      <w:pPr>
        <w:rPr>
          <w:rFonts w:ascii="Century Gothic" w:hAnsi="Century Gothic"/>
          <w:b/>
          <w:bCs/>
        </w:rPr>
      </w:pPr>
    </w:p>
    <w:p w14:paraId="227B601C" w14:textId="77777777" w:rsidR="00387299" w:rsidRDefault="00387299">
      <w:pPr>
        <w:rPr>
          <w:rFonts w:ascii="Century Gothic" w:hAnsi="Century Gothic"/>
          <w:b/>
          <w:bCs/>
        </w:rPr>
      </w:pPr>
    </w:p>
    <w:p w14:paraId="3E833AC2" w14:textId="77777777" w:rsidR="00387299" w:rsidRDefault="00387299">
      <w:pPr>
        <w:rPr>
          <w:rFonts w:ascii="Century Gothic" w:hAnsi="Century Gothic"/>
          <w:b/>
          <w:bCs/>
        </w:rPr>
      </w:pPr>
    </w:p>
    <w:p w14:paraId="6CCF16C5" w14:textId="77777777" w:rsidR="00387299" w:rsidRDefault="00387299">
      <w:pPr>
        <w:rPr>
          <w:rFonts w:ascii="Century Gothic" w:hAnsi="Century Gothic"/>
          <w:b/>
          <w:bCs/>
        </w:rPr>
      </w:pPr>
    </w:p>
    <w:p w14:paraId="050E6FDE" w14:textId="2D17851B" w:rsidR="00387299" w:rsidRDefault="00387299">
      <w:pPr>
        <w:rPr>
          <w:rFonts w:ascii="Century Gothic" w:hAnsi="Century Gothic"/>
          <w:b/>
          <w:bCs/>
        </w:rPr>
      </w:pPr>
    </w:p>
    <w:p w14:paraId="7A5A3A8A" w14:textId="58141029" w:rsidR="00907AE0" w:rsidRDefault="00907AE0">
      <w:pPr>
        <w:rPr>
          <w:rFonts w:ascii="Century Gothic" w:hAnsi="Century Gothic"/>
          <w:b/>
          <w:bCs/>
        </w:rPr>
      </w:pPr>
    </w:p>
    <w:p w14:paraId="14BCCAC4" w14:textId="45878A86" w:rsidR="00907AE0" w:rsidRDefault="00907AE0">
      <w:pPr>
        <w:rPr>
          <w:rFonts w:ascii="Century Gothic" w:hAnsi="Century Gothic"/>
          <w:b/>
          <w:bCs/>
        </w:rPr>
      </w:pPr>
    </w:p>
    <w:p w14:paraId="7BDA239F" w14:textId="7A958F02" w:rsidR="00907AE0" w:rsidRDefault="00907AE0">
      <w:pPr>
        <w:rPr>
          <w:rFonts w:ascii="Century Gothic" w:hAnsi="Century Gothic"/>
          <w:b/>
          <w:bCs/>
        </w:rPr>
      </w:pPr>
    </w:p>
    <w:p w14:paraId="569C307E" w14:textId="77777777" w:rsidR="00907AE0" w:rsidRDefault="00907AE0">
      <w:pPr>
        <w:rPr>
          <w:rFonts w:ascii="Century Gothic" w:hAnsi="Century Gothic"/>
          <w:b/>
          <w:bCs/>
        </w:rPr>
      </w:pPr>
    </w:p>
    <w:p w14:paraId="4B6CFADF" w14:textId="0EB8391F" w:rsidR="00387299" w:rsidRDefault="00387299">
      <w:pPr>
        <w:rPr>
          <w:rFonts w:ascii="Century Gothic" w:hAnsi="Century Gothic"/>
          <w:b/>
          <w:bCs/>
        </w:rPr>
      </w:pPr>
    </w:p>
    <w:p w14:paraId="4C74106F" w14:textId="77777777" w:rsidR="00907AE0" w:rsidRDefault="00907AE0">
      <w:pPr>
        <w:rPr>
          <w:rFonts w:ascii="Century Gothic" w:hAnsi="Century Gothic"/>
          <w:b/>
          <w:bCs/>
        </w:rPr>
      </w:pPr>
    </w:p>
    <w:tbl>
      <w:tblPr>
        <w:tblStyle w:val="TableGrid1"/>
        <w:tblW w:w="0" w:type="auto"/>
        <w:tblInd w:w="0" w:type="dxa"/>
        <w:tblLook w:val="04A0" w:firstRow="1" w:lastRow="0" w:firstColumn="1" w:lastColumn="0" w:noHBand="0" w:noVBand="1"/>
      </w:tblPr>
      <w:tblGrid>
        <w:gridCol w:w="3237"/>
        <w:gridCol w:w="3421"/>
      </w:tblGrid>
      <w:tr w:rsidR="00387299" w14:paraId="1E153AAC" w14:textId="77777777" w:rsidTr="00387299">
        <w:tc>
          <w:tcPr>
            <w:tcW w:w="3237" w:type="dxa"/>
            <w:tcBorders>
              <w:top w:val="single" w:sz="4" w:space="0" w:color="auto"/>
              <w:left w:val="single" w:sz="4" w:space="0" w:color="auto"/>
              <w:bottom w:val="single" w:sz="4" w:space="0" w:color="auto"/>
              <w:right w:val="single" w:sz="4" w:space="0" w:color="auto"/>
            </w:tcBorders>
            <w:hideMark/>
          </w:tcPr>
          <w:p w14:paraId="1E748F49" w14:textId="77777777" w:rsidR="00387299" w:rsidRPr="00387299" w:rsidRDefault="00387299">
            <w:pPr>
              <w:outlineLvl w:val="2"/>
              <w:rPr>
                <w:rFonts w:ascii="Century Gothic" w:eastAsia="Times New Roman" w:hAnsi="Century Gothic"/>
              </w:rPr>
            </w:pPr>
            <w:r w:rsidRPr="00387299">
              <w:rPr>
                <w:rFonts w:ascii="Century Gothic" w:eastAsia="Times New Roman" w:hAnsi="Century Gothic"/>
              </w:rPr>
              <w:t>Author:</w:t>
            </w:r>
          </w:p>
        </w:tc>
        <w:tc>
          <w:tcPr>
            <w:tcW w:w="3421" w:type="dxa"/>
            <w:tcBorders>
              <w:top w:val="single" w:sz="4" w:space="0" w:color="auto"/>
              <w:left w:val="single" w:sz="4" w:space="0" w:color="auto"/>
              <w:bottom w:val="single" w:sz="4" w:space="0" w:color="auto"/>
              <w:right w:val="single" w:sz="4" w:space="0" w:color="auto"/>
            </w:tcBorders>
            <w:hideMark/>
          </w:tcPr>
          <w:p w14:paraId="78A99DBC" w14:textId="49E3B773" w:rsidR="00387299" w:rsidRPr="00387299" w:rsidRDefault="00F12181">
            <w:pPr>
              <w:outlineLvl w:val="2"/>
              <w:rPr>
                <w:rFonts w:ascii="Century Gothic" w:eastAsia="Times New Roman" w:hAnsi="Century Gothic"/>
              </w:rPr>
            </w:pPr>
            <w:proofErr w:type="spellStart"/>
            <w:r>
              <w:rPr>
                <w:rFonts w:ascii="Century Gothic" w:eastAsia="Times New Roman" w:hAnsi="Century Gothic"/>
              </w:rPr>
              <w:t>j.Noble</w:t>
            </w:r>
            <w:proofErr w:type="spellEnd"/>
            <w:r>
              <w:rPr>
                <w:rFonts w:ascii="Century Gothic" w:eastAsia="Times New Roman" w:hAnsi="Century Gothic"/>
              </w:rPr>
              <w:t>//</w:t>
            </w:r>
            <w:proofErr w:type="spellStart"/>
            <w:r>
              <w:rPr>
                <w:rFonts w:ascii="Century Gothic" w:eastAsia="Times New Roman" w:hAnsi="Century Gothic"/>
              </w:rPr>
              <w:t>C.Major</w:t>
            </w:r>
            <w:proofErr w:type="spellEnd"/>
          </w:p>
        </w:tc>
      </w:tr>
      <w:tr w:rsidR="00387299" w14:paraId="7A74E516" w14:textId="77777777" w:rsidTr="00387299">
        <w:tc>
          <w:tcPr>
            <w:tcW w:w="3237" w:type="dxa"/>
            <w:tcBorders>
              <w:top w:val="single" w:sz="4" w:space="0" w:color="auto"/>
              <w:left w:val="single" w:sz="4" w:space="0" w:color="auto"/>
              <w:bottom w:val="single" w:sz="4" w:space="0" w:color="auto"/>
              <w:right w:val="single" w:sz="4" w:space="0" w:color="auto"/>
            </w:tcBorders>
            <w:hideMark/>
          </w:tcPr>
          <w:p w14:paraId="2F789840" w14:textId="77777777" w:rsidR="00387299" w:rsidRPr="00387299" w:rsidRDefault="00387299">
            <w:pPr>
              <w:outlineLvl w:val="2"/>
              <w:rPr>
                <w:rFonts w:ascii="Century Gothic" w:eastAsia="Times New Roman" w:hAnsi="Century Gothic"/>
              </w:rPr>
            </w:pPr>
            <w:r w:rsidRPr="00387299">
              <w:rPr>
                <w:rFonts w:ascii="Century Gothic" w:eastAsia="Times New Roman" w:hAnsi="Century Gothic"/>
              </w:rPr>
              <w:t xml:space="preserve">Policy cycle: </w:t>
            </w:r>
          </w:p>
        </w:tc>
        <w:tc>
          <w:tcPr>
            <w:tcW w:w="3421" w:type="dxa"/>
            <w:tcBorders>
              <w:top w:val="single" w:sz="4" w:space="0" w:color="auto"/>
              <w:left w:val="single" w:sz="4" w:space="0" w:color="auto"/>
              <w:bottom w:val="single" w:sz="4" w:space="0" w:color="auto"/>
              <w:right w:val="single" w:sz="4" w:space="0" w:color="auto"/>
            </w:tcBorders>
            <w:hideMark/>
          </w:tcPr>
          <w:p w14:paraId="407598D4" w14:textId="56F6BAAD" w:rsidR="00387299" w:rsidRPr="00387299" w:rsidRDefault="00387299">
            <w:pPr>
              <w:outlineLvl w:val="2"/>
              <w:rPr>
                <w:rFonts w:ascii="Century Gothic" w:eastAsia="Times New Roman" w:hAnsi="Century Gothic"/>
              </w:rPr>
            </w:pPr>
            <w:r>
              <w:rPr>
                <w:rFonts w:ascii="Century Gothic" w:eastAsia="Times New Roman" w:hAnsi="Century Gothic"/>
              </w:rPr>
              <w:t>As required</w:t>
            </w:r>
          </w:p>
        </w:tc>
      </w:tr>
      <w:tr w:rsidR="00387299" w14:paraId="4F750C7A" w14:textId="77777777" w:rsidTr="00387299">
        <w:tc>
          <w:tcPr>
            <w:tcW w:w="3237" w:type="dxa"/>
            <w:tcBorders>
              <w:top w:val="single" w:sz="4" w:space="0" w:color="auto"/>
              <w:left w:val="single" w:sz="4" w:space="0" w:color="auto"/>
              <w:bottom w:val="single" w:sz="4" w:space="0" w:color="auto"/>
              <w:right w:val="single" w:sz="4" w:space="0" w:color="auto"/>
            </w:tcBorders>
            <w:hideMark/>
          </w:tcPr>
          <w:p w14:paraId="718588A8" w14:textId="77777777" w:rsidR="00387299" w:rsidRPr="00387299" w:rsidRDefault="00387299">
            <w:pPr>
              <w:outlineLvl w:val="2"/>
              <w:rPr>
                <w:rFonts w:ascii="Century Gothic" w:eastAsia="Times New Roman" w:hAnsi="Century Gothic"/>
              </w:rPr>
            </w:pPr>
            <w:r w:rsidRPr="00387299">
              <w:rPr>
                <w:rFonts w:ascii="Century Gothic" w:eastAsia="Times New Roman" w:hAnsi="Century Gothic"/>
              </w:rPr>
              <w:t xml:space="preserve">Policy Review date: </w:t>
            </w:r>
          </w:p>
        </w:tc>
        <w:tc>
          <w:tcPr>
            <w:tcW w:w="3421" w:type="dxa"/>
            <w:tcBorders>
              <w:top w:val="single" w:sz="4" w:space="0" w:color="auto"/>
              <w:left w:val="single" w:sz="4" w:space="0" w:color="auto"/>
              <w:bottom w:val="single" w:sz="4" w:space="0" w:color="auto"/>
              <w:right w:val="single" w:sz="4" w:space="0" w:color="auto"/>
            </w:tcBorders>
            <w:hideMark/>
          </w:tcPr>
          <w:p w14:paraId="2AD8850D" w14:textId="77D52718" w:rsidR="00387299" w:rsidRPr="00387299" w:rsidRDefault="00907AE0">
            <w:pPr>
              <w:outlineLvl w:val="2"/>
              <w:rPr>
                <w:rFonts w:ascii="Century Gothic" w:eastAsia="Times New Roman" w:hAnsi="Century Gothic"/>
              </w:rPr>
            </w:pPr>
            <w:r>
              <w:rPr>
                <w:rFonts w:ascii="Century Gothic" w:eastAsia="Times New Roman" w:hAnsi="Century Gothic"/>
              </w:rPr>
              <w:t>As required</w:t>
            </w:r>
          </w:p>
        </w:tc>
      </w:tr>
      <w:tr w:rsidR="00387299" w14:paraId="1047E12F" w14:textId="77777777" w:rsidTr="00387299">
        <w:tc>
          <w:tcPr>
            <w:tcW w:w="3237" w:type="dxa"/>
            <w:tcBorders>
              <w:top w:val="single" w:sz="4" w:space="0" w:color="auto"/>
              <w:left w:val="single" w:sz="4" w:space="0" w:color="auto"/>
              <w:bottom w:val="single" w:sz="4" w:space="0" w:color="auto"/>
              <w:right w:val="single" w:sz="4" w:space="0" w:color="auto"/>
            </w:tcBorders>
            <w:hideMark/>
          </w:tcPr>
          <w:p w14:paraId="586C8C78" w14:textId="77777777" w:rsidR="00387299" w:rsidRPr="00387299" w:rsidRDefault="00387299">
            <w:pPr>
              <w:outlineLvl w:val="2"/>
              <w:rPr>
                <w:rFonts w:ascii="Century Gothic" w:eastAsia="Times New Roman" w:hAnsi="Century Gothic"/>
              </w:rPr>
            </w:pPr>
            <w:r w:rsidRPr="00387299">
              <w:rPr>
                <w:rFonts w:ascii="Century Gothic" w:eastAsia="Times New Roman" w:hAnsi="Century Gothic"/>
              </w:rPr>
              <w:t xml:space="preserve">Approved by: </w:t>
            </w:r>
          </w:p>
        </w:tc>
        <w:tc>
          <w:tcPr>
            <w:tcW w:w="3421" w:type="dxa"/>
            <w:tcBorders>
              <w:top w:val="single" w:sz="4" w:space="0" w:color="auto"/>
              <w:left w:val="single" w:sz="4" w:space="0" w:color="auto"/>
              <w:bottom w:val="single" w:sz="4" w:space="0" w:color="auto"/>
              <w:right w:val="single" w:sz="4" w:space="0" w:color="auto"/>
            </w:tcBorders>
            <w:hideMark/>
          </w:tcPr>
          <w:p w14:paraId="5755C3DD" w14:textId="112D6323" w:rsidR="00387299" w:rsidRPr="00387299" w:rsidRDefault="00387299">
            <w:pPr>
              <w:outlineLvl w:val="1"/>
              <w:rPr>
                <w:rFonts w:ascii="Century Gothic" w:eastAsia="Times New Roman" w:hAnsi="Century Gothic"/>
              </w:rPr>
            </w:pPr>
            <w:r>
              <w:rPr>
                <w:rFonts w:ascii="Century Gothic" w:eastAsia="Times New Roman" w:hAnsi="Century Gothic"/>
              </w:rPr>
              <w:t>Emergency implementation</w:t>
            </w:r>
          </w:p>
        </w:tc>
      </w:tr>
      <w:tr w:rsidR="00387299" w14:paraId="139CC818" w14:textId="77777777" w:rsidTr="00387299">
        <w:tc>
          <w:tcPr>
            <w:tcW w:w="3237" w:type="dxa"/>
            <w:tcBorders>
              <w:top w:val="single" w:sz="4" w:space="0" w:color="auto"/>
              <w:left w:val="single" w:sz="4" w:space="0" w:color="auto"/>
              <w:bottom w:val="single" w:sz="4" w:space="0" w:color="auto"/>
              <w:right w:val="single" w:sz="4" w:space="0" w:color="auto"/>
            </w:tcBorders>
            <w:hideMark/>
          </w:tcPr>
          <w:p w14:paraId="30969121" w14:textId="77777777" w:rsidR="00387299" w:rsidRPr="00387299" w:rsidRDefault="00387299">
            <w:pPr>
              <w:outlineLvl w:val="2"/>
              <w:rPr>
                <w:rFonts w:ascii="Century Gothic" w:eastAsia="Times New Roman" w:hAnsi="Century Gothic"/>
              </w:rPr>
            </w:pPr>
            <w:r w:rsidRPr="00387299">
              <w:rPr>
                <w:rFonts w:ascii="Century Gothic" w:eastAsia="Times New Roman" w:hAnsi="Century Gothic"/>
              </w:rPr>
              <w:t xml:space="preserve">Date of approval: </w:t>
            </w:r>
          </w:p>
        </w:tc>
        <w:tc>
          <w:tcPr>
            <w:tcW w:w="3421" w:type="dxa"/>
            <w:tcBorders>
              <w:top w:val="single" w:sz="4" w:space="0" w:color="auto"/>
              <w:left w:val="single" w:sz="4" w:space="0" w:color="auto"/>
              <w:bottom w:val="single" w:sz="4" w:space="0" w:color="auto"/>
              <w:right w:val="single" w:sz="4" w:space="0" w:color="auto"/>
            </w:tcBorders>
            <w:hideMark/>
          </w:tcPr>
          <w:p w14:paraId="1B4A7CA7" w14:textId="13DBD484" w:rsidR="00387299" w:rsidRPr="00387299" w:rsidRDefault="00907AE0">
            <w:pPr>
              <w:outlineLvl w:val="2"/>
              <w:rPr>
                <w:rFonts w:ascii="Century Gothic" w:eastAsia="Times New Roman" w:hAnsi="Century Gothic"/>
              </w:rPr>
            </w:pPr>
            <w:r>
              <w:rPr>
                <w:rFonts w:ascii="Century Gothic" w:eastAsia="Times New Roman" w:hAnsi="Century Gothic"/>
              </w:rPr>
              <w:t>1 April 2020</w:t>
            </w:r>
          </w:p>
        </w:tc>
      </w:tr>
      <w:tr w:rsidR="00387299" w:rsidRPr="00387299" w14:paraId="15492799" w14:textId="77777777" w:rsidTr="00387299">
        <w:tc>
          <w:tcPr>
            <w:tcW w:w="3237" w:type="dxa"/>
            <w:tcBorders>
              <w:top w:val="single" w:sz="4" w:space="0" w:color="auto"/>
              <w:left w:val="single" w:sz="4" w:space="0" w:color="auto"/>
              <w:bottom w:val="single" w:sz="4" w:space="0" w:color="auto"/>
              <w:right w:val="single" w:sz="4" w:space="0" w:color="auto"/>
            </w:tcBorders>
            <w:hideMark/>
          </w:tcPr>
          <w:p w14:paraId="00B507C1" w14:textId="42D30E04" w:rsidR="00387299" w:rsidRPr="00387299" w:rsidRDefault="00387299">
            <w:pPr>
              <w:outlineLvl w:val="2"/>
              <w:rPr>
                <w:rFonts w:ascii="Century Gothic" w:eastAsia="Times New Roman" w:hAnsi="Century Gothic"/>
              </w:rPr>
            </w:pPr>
            <w:r w:rsidRPr="00387299">
              <w:rPr>
                <w:rFonts w:ascii="Century Gothic" w:eastAsia="Times New Roman" w:hAnsi="Century Gothic"/>
              </w:rPr>
              <w:t>Date of next review</w:t>
            </w:r>
            <w:r w:rsidR="00907AE0">
              <w:rPr>
                <w:rFonts w:ascii="Century Gothic" w:eastAsia="Times New Roman" w:hAnsi="Century Gothic"/>
              </w:rPr>
              <w:t>:</w:t>
            </w:r>
          </w:p>
        </w:tc>
        <w:tc>
          <w:tcPr>
            <w:tcW w:w="3421" w:type="dxa"/>
            <w:tcBorders>
              <w:top w:val="single" w:sz="4" w:space="0" w:color="auto"/>
              <w:left w:val="single" w:sz="4" w:space="0" w:color="auto"/>
              <w:bottom w:val="single" w:sz="4" w:space="0" w:color="auto"/>
              <w:right w:val="single" w:sz="4" w:space="0" w:color="auto"/>
            </w:tcBorders>
            <w:hideMark/>
          </w:tcPr>
          <w:p w14:paraId="3BF73215" w14:textId="37B1413F" w:rsidR="00387299" w:rsidRPr="00387299" w:rsidRDefault="00907AE0">
            <w:pPr>
              <w:outlineLvl w:val="2"/>
              <w:rPr>
                <w:rFonts w:ascii="Century Gothic" w:eastAsia="Times New Roman" w:hAnsi="Century Gothic"/>
              </w:rPr>
            </w:pPr>
            <w:r>
              <w:rPr>
                <w:rFonts w:ascii="Century Gothic" w:eastAsia="Times New Roman" w:hAnsi="Century Gothic"/>
              </w:rPr>
              <w:t>As required</w:t>
            </w:r>
          </w:p>
        </w:tc>
      </w:tr>
      <w:tr w:rsidR="00387299" w14:paraId="4C8A3F25" w14:textId="77777777" w:rsidTr="00387299">
        <w:tc>
          <w:tcPr>
            <w:tcW w:w="3237" w:type="dxa"/>
            <w:tcBorders>
              <w:top w:val="single" w:sz="4" w:space="0" w:color="auto"/>
              <w:left w:val="single" w:sz="4" w:space="0" w:color="auto"/>
              <w:bottom w:val="single" w:sz="4" w:space="0" w:color="auto"/>
              <w:right w:val="single" w:sz="4" w:space="0" w:color="auto"/>
            </w:tcBorders>
            <w:hideMark/>
          </w:tcPr>
          <w:p w14:paraId="3280E0F7" w14:textId="272625E6" w:rsidR="00387299" w:rsidRPr="00387299" w:rsidRDefault="00907AE0">
            <w:pPr>
              <w:outlineLvl w:val="2"/>
              <w:rPr>
                <w:rFonts w:ascii="Century Gothic" w:eastAsia="Times New Roman" w:hAnsi="Century Gothic"/>
              </w:rPr>
            </w:pPr>
            <w:r>
              <w:rPr>
                <w:rFonts w:ascii="Century Gothic" w:eastAsia="Times New Roman" w:hAnsi="Century Gothic"/>
              </w:rPr>
              <w:t>Approved by chair:</w:t>
            </w:r>
          </w:p>
        </w:tc>
        <w:tc>
          <w:tcPr>
            <w:tcW w:w="3421" w:type="dxa"/>
            <w:tcBorders>
              <w:top w:val="single" w:sz="4" w:space="0" w:color="auto"/>
              <w:left w:val="single" w:sz="4" w:space="0" w:color="auto"/>
              <w:bottom w:val="single" w:sz="4" w:space="0" w:color="auto"/>
              <w:right w:val="single" w:sz="4" w:space="0" w:color="auto"/>
            </w:tcBorders>
            <w:hideMark/>
          </w:tcPr>
          <w:p w14:paraId="1543290B" w14:textId="789BE1BF" w:rsidR="00387299" w:rsidRPr="00387299" w:rsidRDefault="00F12181">
            <w:pPr>
              <w:outlineLvl w:val="2"/>
              <w:rPr>
                <w:rFonts w:ascii="Century Gothic" w:eastAsia="Times New Roman" w:hAnsi="Century Gothic"/>
              </w:rPr>
            </w:pPr>
            <w:r>
              <w:rPr>
                <w:rFonts w:ascii="Century Gothic" w:eastAsia="Times New Roman" w:hAnsi="Century Gothic"/>
              </w:rPr>
              <w:t>In process</w:t>
            </w:r>
          </w:p>
        </w:tc>
      </w:tr>
    </w:tbl>
    <w:p w14:paraId="131FC116" w14:textId="76EBB041" w:rsidR="0013285F" w:rsidRPr="00387299" w:rsidRDefault="00387299">
      <w:pPr>
        <w:rPr>
          <w:rFonts w:ascii="Century Gothic" w:hAnsi="Century Gothic"/>
          <w:b/>
          <w:bCs/>
        </w:rPr>
      </w:pPr>
      <w:r>
        <w:rPr>
          <w:rFonts w:ascii="Century Gothic" w:hAnsi="Century Gothic"/>
          <w:b/>
          <w:bCs/>
        </w:rPr>
        <w:lastRenderedPageBreak/>
        <w:t>1.Context</w:t>
      </w:r>
    </w:p>
    <w:p w14:paraId="20FC562F" w14:textId="2D43E8BE" w:rsidR="00B10BAC" w:rsidRDefault="0013285F">
      <w:pPr>
        <w:rPr>
          <w:rFonts w:ascii="Century Gothic" w:hAnsi="Century Gothic"/>
        </w:rPr>
      </w:pPr>
      <w:r w:rsidRPr="00B10BAC">
        <w:rPr>
          <w:rFonts w:ascii="Century Gothic" w:hAnsi="Century Gothic"/>
        </w:rPr>
        <w:t xml:space="preserve">From 20th March 2020 parents were asked to keep their children at home, wherever possible, and for schools to remain open only for those children of workers critical to the COVID-19 response - who absolutely need to attend. Schools and all childcare providers were asked to provide care for a limited number of children - children who are vulnerable, and children whose parents are critical to the COVID-19 response and cannot be safely cared for at home. </w:t>
      </w:r>
    </w:p>
    <w:p w14:paraId="334603C7" w14:textId="77777777" w:rsidR="00241A53" w:rsidRDefault="00241A53">
      <w:pPr>
        <w:rPr>
          <w:rFonts w:ascii="Century Gothic" w:hAnsi="Century Gothic"/>
        </w:rPr>
      </w:pPr>
    </w:p>
    <w:p w14:paraId="36A5BA17" w14:textId="32BB243B" w:rsidR="008F3C49" w:rsidRDefault="0013285F">
      <w:pPr>
        <w:rPr>
          <w:rFonts w:ascii="Century Gothic" w:hAnsi="Century Gothic"/>
        </w:rPr>
      </w:pPr>
      <w:r w:rsidRPr="00B10BAC">
        <w:rPr>
          <w:rFonts w:ascii="Century Gothic" w:hAnsi="Century Gothic"/>
        </w:rPr>
        <w:t xml:space="preserve">This addendum of the </w:t>
      </w:r>
      <w:proofErr w:type="spellStart"/>
      <w:r w:rsidR="00B10BAC">
        <w:rPr>
          <w:rFonts w:ascii="Century Gothic" w:hAnsi="Century Gothic"/>
        </w:rPr>
        <w:t>Longdendale</w:t>
      </w:r>
      <w:proofErr w:type="spellEnd"/>
      <w:r w:rsidR="00B10BAC">
        <w:rPr>
          <w:rFonts w:ascii="Century Gothic" w:hAnsi="Century Gothic"/>
        </w:rPr>
        <w:t xml:space="preserve"> High School</w:t>
      </w:r>
      <w:r w:rsidRPr="00B10BAC">
        <w:rPr>
          <w:rFonts w:ascii="Century Gothic" w:hAnsi="Century Gothic"/>
        </w:rPr>
        <w:t xml:space="preserve"> Safeguarding, and Child Protection policy contains details of our individual safeguarding arrangements in the following areas:</w:t>
      </w:r>
    </w:p>
    <w:p w14:paraId="452B24A3" w14:textId="3A06DA8F" w:rsidR="00533C8A" w:rsidRPr="002B177B" w:rsidRDefault="00533C8A" w:rsidP="00AA7D59">
      <w:pPr>
        <w:tabs>
          <w:tab w:val="left" w:pos="8222"/>
        </w:tabs>
        <w:ind w:left="426"/>
        <w:rPr>
          <w:rFonts w:ascii="Century Gothic" w:hAnsi="Century Gothic"/>
          <w:sz w:val="24"/>
          <w:szCs w:val="24"/>
        </w:rPr>
      </w:pPr>
      <w:r w:rsidRPr="002B177B">
        <w:rPr>
          <w:rFonts w:ascii="Century Gothic" w:hAnsi="Century Gothic"/>
          <w:b/>
          <w:sz w:val="24"/>
          <w:szCs w:val="24"/>
        </w:rPr>
        <w:t>Topic</w:t>
      </w:r>
      <w:r w:rsidRPr="002B177B">
        <w:rPr>
          <w:rFonts w:ascii="Century Gothic" w:hAnsi="Century Gothic"/>
          <w:b/>
          <w:sz w:val="24"/>
          <w:szCs w:val="24"/>
        </w:rPr>
        <w:tab/>
        <w:t>Page</w:t>
      </w:r>
    </w:p>
    <w:p w14:paraId="6E43969C" w14:textId="1A06BB56" w:rsidR="00132E2E" w:rsidRPr="002B177B" w:rsidRDefault="00B10BAC" w:rsidP="002B177B">
      <w:pPr>
        <w:tabs>
          <w:tab w:val="left" w:pos="8647"/>
        </w:tabs>
        <w:spacing w:after="120" w:line="240" w:lineRule="auto"/>
        <w:ind w:left="357"/>
        <w:rPr>
          <w:rFonts w:ascii="Century Gothic" w:hAnsi="Century Gothic"/>
          <w:sz w:val="24"/>
          <w:szCs w:val="24"/>
        </w:rPr>
      </w:pPr>
      <w:r w:rsidRPr="002B177B">
        <w:rPr>
          <w:rFonts w:ascii="Century Gothic" w:hAnsi="Century Gothic"/>
          <w:sz w:val="24"/>
          <w:szCs w:val="24"/>
        </w:rPr>
        <w:t>Contex</w:t>
      </w:r>
      <w:r w:rsidR="00241A53" w:rsidRPr="002B177B">
        <w:rPr>
          <w:rFonts w:ascii="Century Gothic" w:hAnsi="Century Gothic"/>
          <w:sz w:val="24"/>
          <w:szCs w:val="24"/>
        </w:rPr>
        <w:t>t</w:t>
      </w:r>
      <w:r w:rsidR="00533C8A" w:rsidRPr="002B177B">
        <w:rPr>
          <w:rFonts w:ascii="Century Gothic" w:hAnsi="Century Gothic"/>
          <w:sz w:val="24"/>
          <w:szCs w:val="24"/>
        </w:rPr>
        <w:tab/>
      </w:r>
      <w:r w:rsidR="00A94122" w:rsidRPr="002B177B">
        <w:rPr>
          <w:rFonts w:ascii="Century Gothic" w:hAnsi="Century Gothic"/>
          <w:sz w:val="24"/>
          <w:szCs w:val="24"/>
        </w:rPr>
        <w:t>2</w:t>
      </w:r>
    </w:p>
    <w:p w14:paraId="79B2A769" w14:textId="041E69E0" w:rsidR="00B10BAC" w:rsidRPr="002B177B" w:rsidRDefault="00B10BAC" w:rsidP="002B177B">
      <w:pPr>
        <w:tabs>
          <w:tab w:val="left" w:pos="8647"/>
        </w:tabs>
        <w:spacing w:after="120" w:line="240" w:lineRule="auto"/>
        <w:ind w:left="357"/>
        <w:rPr>
          <w:rFonts w:ascii="Century Gothic" w:hAnsi="Century Gothic"/>
          <w:sz w:val="24"/>
          <w:szCs w:val="24"/>
        </w:rPr>
      </w:pPr>
      <w:r w:rsidRPr="002B177B">
        <w:rPr>
          <w:rFonts w:ascii="Century Gothic" w:hAnsi="Century Gothic"/>
          <w:sz w:val="24"/>
          <w:szCs w:val="24"/>
        </w:rPr>
        <w:t>Vulnerable children</w:t>
      </w:r>
      <w:r w:rsidR="00533C8A" w:rsidRPr="002B177B">
        <w:rPr>
          <w:rFonts w:ascii="Century Gothic" w:hAnsi="Century Gothic"/>
          <w:sz w:val="24"/>
          <w:szCs w:val="24"/>
        </w:rPr>
        <w:tab/>
      </w:r>
      <w:r w:rsidR="00A94122" w:rsidRPr="002B177B">
        <w:rPr>
          <w:rFonts w:ascii="Century Gothic" w:hAnsi="Century Gothic"/>
          <w:sz w:val="24"/>
          <w:szCs w:val="24"/>
        </w:rPr>
        <w:t>3</w:t>
      </w:r>
    </w:p>
    <w:p w14:paraId="1081AE8B" w14:textId="2B4F5194" w:rsidR="00B10BAC" w:rsidRPr="002B177B" w:rsidRDefault="00B10BAC" w:rsidP="002B177B">
      <w:pPr>
        <w:tabs>
          <w:tab w:val="left" w:pos="8647"/>
        </w:tabs>
        <w:spacing w:after="120" w:line="240" w:lineRule="auto"/>
        <w:ind w:left="357"/>
        <w:rPr>
          <w:rFonts w:ascii="Century Gothic" w:hAnsi="Century Gothic"/>
          <w:sz w:val="24"/>
          <w:szCs w:val="24"/>
        </w:rPr>
      </w:pPr>
      <w:r w:rsidRPr="002B177B">
        <w:rPr>
          <w:rFonts w:ascii="Century Gothic" w:hAnsi="Century Gothic"/>
          <w:sz w:val="24"/>
          <w:szCs w:val="24"/>
        </w:rPr>
        <w:t>Attendance monitoring</w:t>
      </w:r>
      <w:r w:rsidR="00533C8A" w:rsidRPr="002B177B">
        <w:rPr>
          <w:rFonts w:ascii="Century Gothic" w:hAnsi="Century Gothic"/>
          <w:sz w:val="24"/>
          <w:szCs w:val="24"/>
        </w:rPr>
        <w:tab/>
      </w:r>
      <w:r w:rsidR="00A94122" w:rsidRPr="002B177B">
        <w:rPr>
          <w:rFonts w:ascii="Century Gothic" w:hAnsi="Century Gothic"/>
          <w:sz w:val="24"/>
          <w:szCs w:val="24"/>
        </w:rPr>
        <w:t>4</w:t>
      </w:r>
    </w:p>
    <w:p w14:paraId="7C7D6558" w14:textId="0ABE2213" w:rsidR="00B10BAC" w:rsidRPr="002B177B" w:rsidRDefault="00B10BAC" w:rsidP="002B177B">
      <w:pPr>
        <w:tabs>
          <w:tab w:val="left" w:pos="8647"/>
        </w:tabs>
        <w:spacing w:after="120" w:line="240" w:lineRule="auto"/>
        <w:ind w:left="357"/>
        <w:rPr>
          <w:rFonts w:ascii="Century Gothic" w:hAnsi="Century Gothic"/>
          <w:sz w:val="24"/>
          <w:szCs w:val="24"/>
        </w:rPr>
      </w:pPr>
      <w:r w:rsidRPr="002B177B">
        <w:rPr>
          <w:rFonts w:ascii="Century Gothic" w:hAnsi="Century Gothic"/>
          <w:sz w:val="24"/>
          <w:szCs w:val="24"/>
        </w:rPr>
        <w:t>Designated Safeguarding Lead</w:t>
      </w:r>
      <w:r w:rsidR="00533C8A" w:rsidRPr="002B177B">
        <w:rPr>
          <w:rFonts w:ascii="Century Gothic" w:hAnsi="Century Gothic"/>
          <w:sz w:val="24"/>
          <w:szCs w:val="24"/>
        </w:rPr>
        <w:tab/>
      </w:r>
      <w:r w:rsidR="00A94122" w:rsidRPr="002B177B">
        <w:rPr>
          <w:rFonts w:ascii="Century Gothic" w:hAnsi="Century Gothic"/>
          <w:sz w:val="24"/>
          <w:szCs w:val="24"/>
        </w:rPr>
        <w:t>5</w:t>
      </w:r>
    </w:p>
    <w:p w14:paraId="5925505E" w14:textId="757073B3" w:rsidR="00B10BAC" w:rsidRPr="002B177B" w:rsidRDefault="00B10BAC" w:rsidP="002B177B">
      <w:pPr>
        <w:tabs>
          <w:tab w:val="left" w:pos="8647"/>
        </w:tabs>
        <w:spacing w:after="120" w:line="240" w:lineRule="auto"/>
        <w:ind w:left="357"/>
        <w:rPr>
          <w:rFonts w:ascii="Century Gothic" w:hAnsi="Century Gothic"/>
          <w:sz w:val="24"/>
          <w:szCs w:val="24"/>
        </w:rPr>
      </w:pPr>
      <w:r w:rsidRPr="002B177B">
        <w:rPr>
          <w:rFonts w:ascii="Century Gothic" w:hAnsi="Century Gothic"/>
          <w:sz w:val="24"/>
          <w:szCs w:val="24"/>
        </w:rPr>
        <w:t>Reporting concerns</w:t>
      </w:r>
      <w:r w:rsidR="00533C8A" w:rsidRPr="002B177B">
        <w:rPr>
          <w:rFonts w:ascii="Century Gothic" w:hAnsi="Century Gothic"/>
          <w:sz w:val="24"/>
          <w:szCs w:val="24"/>
        </w:rPr>
        <w:tab/>
      </w:r>
      <w:r w:rsidR="00A94122" w:rsidRPr="002B177B">
        <w:rPr>
          <w:rFonts w:ascii="Century Gothic" w:hAnsi="Century Gothic"/>
          <w:sz w:val="24"/>
          <w:szCs w:val="24"/>
        </w:rPr>
        <w:t>5</w:t>
      </w:r>
    </w:p>
    <w:p w14:paraId="560C77D2" w14:textId="7F7BB9F8" w:rsidR="00B10BAC" w:rsidRPr="002B177B" w:rsidRDefault="00B10BAC" w:rsidP="002B177B">
      <w:pPr>
        <w:tabs>
          <w:tab w:val="left" w:pos="8647"/>
        </w:tabs>
        <w:spacing w:after="120" w:line="240" w:lineRule="auto"/>
        <w:ind w:left="357"/>
        <w:rPr>
          <w:rFonts w:ascii="Century Gothic" w:hAnsi="Century Gothic"/>
          <w:sz w:val="24"/>
          <w:szCs w:val="24"/>
        </w:rPr>
      </w:pPr>
      <w:r w:rsidRPr="002B177B">
        <w:rPr>
          <w:rFonts w:ascii="Century Gothic" w:hAnsi="Century Gothic"/>
          <w:sz w:val="24"/>
          <w:szCs w:val="24"/>
        </w:rPr>
        <w:t xml:space="preserve">Safeguarding training and Induction </w:t>
      </w:r>
      <w:r w:rsidR="00533C8A" w:rsidRPr="002B177B">
        <w:rPr>
          <w:rFonts w:ascii="Century Gothic" w:hAnsi="Century Gothic"/>
          <w:sz w:val="24"/>
          <w:szCs w:val="24"/>
        </w:rPr>
        <w:tab/>
      </w:r>
      <w:r w:rsidR="00A94122" w:rsidRPr="002B177B">
        <w:rPr>
          <w:rFonts w:ascii="Century Gothic" w:hAnsi="Century Gothic"/>
          <w:sz w:val="24"/>
          <w:szCs w:val="24"/>
        </w:rPr>
        <w:t>6</w:t>
      </w:r>
    </w:p>
    <w:p w14:paraId="5A91AC93" w14:textId="752DF534" w:rsidR="00B10BAC" w:rsidRPr="002B177B" w:rsidRDefault="00B10BAC" w:rsidP="002B177B">
      <w:pPr>
        <w:tabs>
          <w:tab w:val="left" w:pos="8647"/>
        </w:tabs>
        <w:spacing w:after="120" w:line="240" w:lineRule="auto"/>
        <w:ind w:left="357"/>
        <w:rPr>
          <w:rFonts w:ascii="Century Gothic" w:hAnsi="Century Gothic"/>
          <w:sz w:val="24"/>
          <w:szCs w:val="24"/>
        </w:rPr>
      </w:pPr>
      <w:r w:rsidRPr="002B177B">
        <w:rPr>
          <w:rFonts w:ascii="Century Gothic" w:hAnsi="Century Gothic"/>
          <w:sz w:val="24"/>
          <w:szCs w:val="24"/>
        </w:rPr>
        <w:t>Safer recruitment/volunteers and movement of staff</w:t>
      </w:r>
      <w:r w:rsidR="00533C8A" w:rsidRPr="002B177B">
        <w:rPr>
          <w:rFonts w:ascii="Century Gothic" w:hAnsi="Century Gothic"/>
          <w:sz w:val="24"/>
          <w:szCs w:val="24"/>
        </w:rPr>
        <w:tab/>
      </w:r>
      <w:r w:rsidR="00A94122" w:rsidRPr="002B177B">
        <w:rPr>
          <w:rFonts w:ascii="Century Gothic" w:hAnsi="Century Gothic"/>
          <w:sz w:val="24"/>
          <w:szCs w:val="24"/>
        </w:rPr>
        <w:t>6</w:t>
      </w:r>
    </w:p>
    <w:p w14:paraId="607CE355" w14:textId="42F40900" w:rsidR="00B10BAC" w:rsidRPr="002B177B" w:rsidRDefault="00B10BAC" w:rsidP="002B177B">
      <w:pPr>
        <w:tabs>
          <w:tab w:val="left" w:pos="8647"/>
        </w:tabs>
        <w:spacing w:after="120" w:line="240" w:lineRule="auto"/>
        <w:ind w:left="357"/>
        <w:rPr>
          <w:rFonts w:ascii="Century Gothic" w:hAnsi="Century Gothic"/>
          <w:sz w:val="24"/>
          <w:szCs w:val="24"/>
        </w:rPr>
      </w:pPr>
      <w:r w:rsidRPr="002B177B">
        <w:rPr>
          <w:rFonts w:ascii="Century Gothic" w:hAnsi="Century Gothic"/>
          <w:sz w:val="24"/>
          <w:szCs w:val="24"/>
        </w:rPr>
        <w:t>Online safety in school</w:t>
      </w:r>
      <w:r w:rsidR="00533C8A" w:rsidRPr="002B177B">
        <w:rPr>
          <w:rFonts w:ascii="Century Gothic" w:hAnsi="Century Gothic"/>
          <w:sz w:val="24"/>
          <w:szCs w:val="24"/>
        </w:rPr>
        <w:tab/>
      </w:r>
      <w:r w:rsidR="00A94122" w:rsidRPr="002B177B">
        <w:rPr>
          <w:rFonts w:ascii="Century Gothic" w:hAnsi="Century Gothic"/>
          <w:sz w:val="24"/>
          <w:szCs w:val="24"/>
        </w:rPr>
        <w:t>7</w:t>
      </w:r>
    </w:p>
    <w:p w14:paraId="656BCAB2" w14:textId="5EC0782C" w:rsidR="00B10BAC" w:rsidRPr="002B177B" w:rsidRDefault="00533C8A" w:rsidP="002B177B">
      <w:pPr>
        <w:tabs>
          <w:tab w:val="left" w:pos="8647"/>
        </w:tabs>
        <w:spacing w:after="120" w:line="240" w:lineRule="auto"/>
        <w:ind w:left="357"/>
        <w:rPr>
          <w:rFonts w:ascii="Century Gothic" w:hAnsi="Century Gothic"/>
          <w:sz w:val="24"/>
          <w:szCs w:val="24"/>
        </w:rPr>
      </w:pPr>
      <w:r w:rsidRPr="002B177B">
        <w:rPr>
          <w:rFonts w:ascii="Century Gothic" w:hAnsi="Century Gothic"/>
          <w:sz w:val="24"/>
          <w:szCs w:val="24"/>
        </w:rPr>
        <w:t>Children and online safety away from</w:t>
      </w:r>
      <w:r w:rsidR="00B10BAC" w:rsidRPr="002B177B">
        <w:rPr>
          <w:rFonts w:ascii="Century Gothic" w:hAnsi="Century Gothic"/>
          <w:sz w:val="24"/>
          <w:szCs w:val="24"/>
        </w:rPr>
        <w:t xml:space="preserve"> school</w:t>
      </w:r>
      <w:r w:rsidRPr="002B177B">
        <w:rPr>
          <w:rFonts w:ascii="Century Gothic" w:hAnsi="Century Gothic"/>
          <w:sz w:val="24"/>
          <w:szCs w:val="24"/>
        </w:rPr>
        <w:tab/>
      </w:r>
      <w:r w:rsidR="00A94122" w:rsidRPr="002B177B">
        <w:rPr>
          <w:rFonts w:ascii="Century Gothic" w:hAnsi="Century Gothic"/>
          <w:sz w:val="24"/>
          <w:szCs w:val="24"/>
        </w:rPr>
        <w:t>7</w:t>
      </w:r>
    </w:p>
    <w:p w14:paraId="7328E858" w14:textId="613DA050" w:rsidR="00B10BAC" w:rsidRPr="002B177B" w:rsidRDefault="00B46B88" w:rsidP="002B177B">
      <w:pPr>
        <w:tabs>
          <w:tab w:val="left" w:pos="8647"/>
        </w:tabs>
        <w:spacing w:after="120" w:line="240" w:lineRule="auto"/>
        <w:ind w:left="357"/>
        <w:rPr>
          <w:rFonts w:ascii="Century Gothic" w:hAnsi="Century Gothic"/>
          <w:sz w:val="24"/>
          <w:szCs w:val="24"/>
        </w:rPr>
      </w:pPr>
      <w:r>
        <w:rPr>
          <w:rFonts w:ascii="Century Gothic" w:hAnsi="Century Gothic"/>
          <w:sz w:val="24"/>
          <w:szCs w:val="24"/>
        </w:rPr>
        <w:t>Support for children</w:t>
      </w:r>
      <w:r w:rsidR="00B10BAC" w:rsidRPr="002B177B">
        <w:rPr>
          <w:rFonts w:ascii="Century Gothic" w:hAnsi="Century Gothic"/>
          <w:sz w:val="24"/>
          <w:szCs w:val="24"/>
        </w:rPr>
        <w:t xml:space="preserve"> in school</w:t>
      </w:r>
      <w:r w:rsidR="00533C8A" w:rsidRPr="002B177B">
        <w:rPr>
          <w:rFonts w:ascii="Century Gothic" w:hAnsi="Century Gothic"/>
          <w:sz w:val="24"/>
          <w:szCs w:val="24"/>
        </w:rPr>
        <w:tab/>
      </w:r>
      <w:r w:rsidR="00A94122" w:rsidRPr="002B177B">
        <w:rPr>
          <w:rFonts w:ascii="Century Gothic" w:hAnsi="Century Gothic"/>
          <w:sz w:val="24"/>
          <w:szCs w:val="24"/>
        </w:rPr>
        <w:t>8</w:t>
      </w:r>
    </w:p>
    <w:p w14:paraId="3C5039D3" w14:textId="1A89DA25" w:rsidR="00132E2E" w:rsidRPr="002B177B" w:rsidRDefault="00132E2E" w:rsidP="002B177B">
      <w:pPr>
        <w:tabs>
          <w:tab w:val="left" w:pos="8647"/>
        </w:tabs>
        <w:spacing w:after="120" w:line="240" w:lineRule="auto"/>
        <w:ind w:left="357"/>
        <w:rPr>
          <w:rFonts w:ascii="Century Gothic" w:hAnsi="Century Gothic"/>
          <w:sz w:val="24"/>
          <w:szCs w:val="24"/>
        </w:rPr>
      </w:pPr>
      <w:r w:rsidRPr="002B177B">
        <w:rPr>
          <w:rFonts w:ascii="Century Gothic" w:hAnsi="Century Gothic"/>
          <w:sz w:val="24"/>
          <w:szCs w:val="24"/>
        </w:rPr>
        <w:t>Peer on peer abuse</w:t>
      </w:r>
      <w:r w:rsidR="00533C8A" w:rsidRPr="002B177B">
        <w:rPr>
          <w:rFonts w:ascii="Century Gothic" w:hAnsi="Century Gothic"/>
          <w:sz w:val="24"/>
          <w:szCs w:val="24"/>
        </w:rPr>
        <w:tab/>
      </w:r>
      <w:r w:rsidR="00A94122" w:rsidRPr="002B177B">
        <w:rPr>
          <w:rFonts w:ascii="Century Gothic" w:hAnsi="Century Gothic"/>
          <w:sz w:val="24"/>
          <w:szCs w:val="24"/>
        </w:rPr>
        <w:t>8</w:t>
      </w:r>
    </w:p>
    <w:p w14:paraId="05A4C724" w14:textId="387D5B00" w:rsidR="00132E2E" w:rsidRPr="002B177B" w:rsidRDefault="00533C8A" w:rsidP="002B177B">
      <w:pPr>
        <w:tabs>
          <w:tab w:val="left" w:pos="8647"/>
        </w:tabs>
        <w:spacing w:after="120" w:line="240" w:lineRule="auto"/>
        <w:ind w:left="357"/>
        <w:rPr>
          <w:rFonts w:ascii="Century Gothic" w:hAnsi="Century Gothic"/>
          <w:sz w:val="24"/>
          <w:szCs w:val="24"/>
        </w:rPr>
      </w:pPr>
      <w:r w:rsidRPr="002B177B">
        <w:rPr>
          <w:rFonts w:ascii="Century Gothic" w:hAnsi="Century Gothic"/>
          <w:sz w:val="24"/>
          <w:szCs w:val="24"/>
        </w:rPr>
        <w:t xml:space="preserve">Sources of </w:t>
      </w:r>
      <w:r w:rsidR="00781369" w:rsidRPr="002B177B">
        <w:rPr>
          <w:rFonts w:ascii="Century Gothic" w:hAnsi="Century Gothic"/>
          <w:sz w:val="24"/>
          <w:szCs w:val="24"/>
        </w:rPr>
        <w:t>support</w:t>
      </w:r>
      <w:r w:rsidRPr="002B177B">
        <w:rPr>
          <w:rFonts w:ascii="Century Gothic" w:hAnsi="Century Gothic"/>
          <w:sz w:val="24"/>
          <w:szCs w:val="24"/>
        </w:rPr>
        <w:tab/>
      </w:r>
      <w:r w:rsidR="00A94122" w:rsidRPr="002B177B">
        <w:rPr>
          <w:rFonts w:ascii="Century Gothic" w:hAnsi="Century Gothic"/>
          <w:sz w:val="24"/>
          <w:szCs w:val="24"/>
        </w:rPr>
        <w:t>9</w:t>
      </w:r>
    </w:p>
    <w:p w14:paraId="3C2FCB41" w14:textId="5AC456F1" w:rsidR="00132E2E" w:rsidRDefault="00132E2E" w:rsidP="00132E2E">
      <w:pPr>
        <w:rPr>
          <w:rFonts w:ascii="Century Gothic" w:hAnsi="Century Gothic"/>
        </w:rPr>
      </w:pPr>
    </w:p>
    <w:p w14:paraId="50675952" w14:textId="27DA860B" w:rsidR="00132E2E" w:rsidRPr="00132E2E" w:rsidRDefault="00132E2E" w:rsidP="00132E2E">
      <w:pPr>
        <w:rPr>
          <w:rFonts w:ascii="Century Gothic" w:hAnsi="Century Gothic"/>
        </w:rPr>
      </w:pPr>
    </w:p>
    <w:p w14:paraId="05551304" w14:textId="2BC72AB7" w:rsidR="00132E2E" w:rsidRPr="00132E2E" w:rsidRDefault="00132E2E" w:rsidP="00132E2E">
      <w:pPr>
        <w:rPr>
          <w:rFonts w:ascii="Century Gothic" w:hAnsi="Century Gothic"/>
        </w:rPr>
      </w:pPr>
    </w:p>
    <w:p w14:paraId="12BE730B" w14:textId="2F502831" w:rsidR="00132E2E" w:rsidRPr="00132E2E" w:rsidRDefault="00132E2E" w:rsidP="00132E2E">
      <w:pPr>
        <w:rPr>
          <w:rFonts w:ascii="Century Gothic" w:hAnsi="Century Gothic"/>
        </w:rPr>
      </w:pPr>
    </w:p>
    <w:p w14:paraId="12275F84" w14:textId="0B8801F4" w:rsidR="00132E2E" w:rsidRDefault="00132E2E" w:rsidP="00132E2E">
      <w:pPr>
        <w:ind w:firstLine="720"/>
        <w:rPr>
          <w:rFonts w:ascii="Century Gothic" w:hAnsi="Century Gothic"/>
        </w:rPr>
      </w:pPr>
    </w:p>
    <w:p w14:paraId="7BBFAD8D" w14:textId="0371F81B" w:rsidR="00132E2E" w:rsidRDefault="00132E2E" w:rsidP="00132E2E">
      <w:pPr>
        <w:ind w:firstLine="720"/>
        <w:rPr>
          <w:rFonts w:ascii="Century Gothic" w:hAnsi="Century Gothic"/>
        </w:rPr>
      </w:pPr>
    </w:p>
    <w:p w14:paraId="4647DD47" w14:textId="4E00D2D8" w:rsidR="00132E2E" w:rsidRDefault="00132E2E" w:rsidP="00132E2E">
      <w:pPr>
        <w:ind w:firstLine="720"/>
        <w:rPr>
          <w:rFonts w:ascii="Century Gothic" w:hAnsi="Century Gothic"/>
        </w:rPr>
      </w:pPr>
    </w:p>
    <w:p w14:paraId="10A59172" w14:textId="3AC9883F" w:rsidR="00132E2E" w:rsidRDefault="00132E2E" w:rsidP="00132E2E">
      <w:pPr>
        <w:ind w:firstLine="720"/>
        <w:rPr>
          <w:rFonts w:ascii="Century Gothic" w:hAnsi="Century Gothic"/>
        </w:rPr>
      </w:pPr>
    </w:p>
    <w:p w14:paraId="607CBDD0" w14:textId="2C8AC81A" w:rsidR="00132E2E" w:rsidRDefault="00132E2E" w:rsidP="00132E2E">
      <w:pPr>
        <w:ind w:firstLine="720"/>
        <w:rPr>
          <w:rFonts w:ascii="Century Gothic" w:hAnsi="Century Gothic"/>
        </w:rPr>
      </w:pPr>
    </w:p>
    <w:p w14:paraId="632B6ABB" w14:textId="13AA673F" w:rsidR="00132E2E" w:rsidRDefault="00132E2E" w:rsidP="00132E2E">
      <w:pPr>
        <w:ind w:firstLine="720"/>
        <w:rPr>
          <w:rFonts w:ascii="Century Gothic" w:hAnsi="Century Gothic"/>
        </w:rPr>
      </w:pPr>
    </w:p>
    <w:p w14:paraId="67827C42" w14:textId="172950DB" w:rsidR="00132E2E" w:rsidRPr="00132E2E" w:rsidRDefault="00132E2E" w:rsidP="00132E2E">
      <w:pPr>
        <w:rPr>
          <w:rFonts w:ascii="Century Gothic" w:hAnsi="Century Gothic"/>
          <w:b/>
          <w:bCs/>
        </w:rPr>
      </w:pPr>
      <w:r w:rsidRPr="00132E2E">
        <w:rPr>
          <w:rFonts w:ascii="Century Gothic" w:hAnsi="Century Gothic"/>
          <w:b/>
          <w:bCs/>
        </w:rPr>
        <w:lastRenderedPageBreak/>
        <w:t xml:space="preserve">Key contacts </w:t>
      </w:r>
    </w:p>
    <w:tbl>
      <w:tblPr>
        <w:tblStyle w:val="TableGrid"/>
        <w:tblW w:w="9351" w:type="dxa"/>
        <w:tblLook w:val="04A0" w:firstRow="1" w:lastRow="0" w:firstColumn="1" w:lastColumn="0" w:noHBand="0" w:noVBand="1"/>
      </w:tblPr>
      <w:tblGrid>
        <w:gridCol w:w="1664"/>
        <w:gridCol w:w="1852"/>
        <w:gridCol w:w="1912"/>
        <w:gridCol w:w="3923"/>
      </w:tblGrid>
      <w:tr w:rsidR="00132E2E" w14:paraId="41A26F80" w14:textId="77777777" w:rsidTr="005C559C">
        <w:tc>
          <w:tcPr>
            <w:tcW w:w="1664" w:type="dxa"/>
          </w:tcPr>
          <w:p w14:paraId="1DFBB5AD" w14:textId="3D70D0AF" w:rsidR="00132E2E" w:rsidRPr="00132E2E" w:rsidRDefault="00132E2E" w:rsidP="00132E2E">
            <w:pPr>
              <w:rPr>
                <w:rFonts w:ascii="Century Gothic" w:hAnsi="Century Gothic"/>
                <w:b/>
                <w:bCs/>
              </w:rPr>
            </w:pPr>
            <w:r>
              <w:rPr>
                <w:rFonts w:ascii="Century Gothic" w:hAnsi="Century Gothic"/>
                <w:b/>
                <w:bCs/>
              </w:rPr>
              <w:t xml:space="preserve">Role </w:t>
            </w:r>
          </w:p>
        </w:tc>
        <w:tc>
          <w:tcPr>
            <w:tcW w:w="1852" w:type="dxa"/>
          </w:tcPr>
          <w:p w14:paraId="1BFE1F7A" w14:textId="1A61335A" w:rsidR="00132E2E" w:rsidRPr="00132E2E" w:rsidRDefault="00132E2E" w:rsidP="00132E2E">
            <w:pPr>
              <w:rPr>
                <w:rFonts w:ascii="Century Gothic" w:hAnsi="Century Gothic"/>
                <w:b/>
                <w:bCs/>
              </w:rPr>
            </w:pPr>
            <w:r w:rsidRPr="00132E2E">
              <w:rPr>
                <w:rFonts w:ascii="Century Gothic" w:hAnsi="Century Gothic"/>
                <w:b/>
                <w:bCs/>
              </w:rPr>
              <w:t xml:space="preserve">Name </w:t>
            </w:r>
          </w:p>
        </w:tc>
        <w:tc>
          <w:tcPr>
            <w:tcW w:w="1912" w:type="dxa"/>
          </w:tcPr>
          <w:p w14:paraId="46C1ADA9" w14:textId="1A6DEE8E" w:rsidR="00132E2E" w:rsidRPr="00132E2E" w:rsidRDefault="00132E2E" w:rsidP="00132E2E">
            <w:pPr>
              <w:rPr>
                <w:rFonts w:ascii="Century Gothic" w:hAnsi="Century Gothic"/>
                <w:b/>
                <w:bCs/>
              </w:rPr>
            </w:pPr>
            <w:r w:rsidRPr="00132E2E">
              <w:rPr>
                <w:rFonts w:ascii="Century Gothic" w:hAnsi="Century Gothic"/>
                <w:b/>
                <w:bCs/>
              </w:rPr>
              <w:t xml:space="preserve">Contact number </w:t>
            </w:r>
          </w:p>
        </w:tc>
        <w:tc>
          <w:tcPr>
            <w:tcW w:w="3923" w:type="dxa"/>
          </w:tcPr>
          <w:p w14:paraId="0F300E54" w14:textId="71E82D82" w:rsidR="00132E2E" w:rsidRPr="00132E2E" w:rsidRDefault="00132E2E" w:rsidP="00132E2E">
            <w:pPr>
              <w:rPr>
                <w:rFonts w:ascii="Century Gothic" w:hAnsi="Century Gothic"/>
                <w:b/>
                <w:bCs/>
              </w:rPr>
            </w:pPr>
            <w:r w:rsidRPr="00132E2E">
              <w:rPr>
                <w:rFonts w:ascii="Century Gothic" w:hAnsi="Century Gothic"/>
                <w:b/>
                <w:bCs/>
              </w:rPr>
              <w:t>E mail</w:t>
            </w:r>
          </w:p>
        </w:tc>
      </w:tr>
      <w:tr w:rsidR="00132E2E" w14:paraId="268454A9" w14:textId="77777777" w:rsidTr="005C559C">
        <w:tc>
          <w:tcPr>
            <w:tcW w:w="1664" w:type="dxa"/>
          </w:tcPr>
          <w:p w14:paraId="1F06949C" w14:textId="3DC19636" w:rsidR="00132E2E" w:rsidRDefault="00132E2E" w:rsidP="00132E2E">
            <w:pPr>
              <w:rPr>
                <w:rFonts w:ascii="Century Gothic" w:hAnsi="Century Gothic"/>
              </w:rPr>
            </w:pPr>
            <w:r>
              <w:rPr>
                <w:rFonts w:ascii="Century Gothic" w:hAnsi="Century Gothic"/>
              </w:rPr>
              <w:t xml:space="preserve">Designated Safeguarding Lead </w:t>
            </w:r>
          </w:p>
        </w:tc>
        <w:tc>
          <w:tcPr>
            <w:tcW w:w="1852" w:type="dxa"/>
          </w:tcPr>
          <w:p w14:paraId="2F778256" w14:textId="5C75673E" w:rsidR="00132E2E" w:rsidRDefault="00132E2E" w:rsidP="00132E2E">
            <w:pPr>
              <w:rPr>
                <w:rFonts w:ascii="Century Gothic" w:hAnsi="Century Gothic"/>
              </w:rPr>
            </w:pPr>
          </w:p>
          <w:p w14:paraId="0F9C6A2E" w14:textId="46AC7646" w:rsidR="00132E2E" w:rsidRDefault="00132E2E" w:rsidP="00132E2E">
            <w:pPr>
              <w:rPr>
                <w:rFonts w:ascii="Century Gothic" w:hAnsi="Century Gothic"/>
              </w:rPr>
            </w:pPr>
            <w:r>
              <w:rPr>
                <w:rFonts w:ascii="Century Gothic" w:hAnsi="Century Gothic"/>
              </w:rPr>
              <w:t>Julie Noble</w:t>
            </w:r>
          </w:p>
        </w:tc>
        <w:tc>
          <w:tcPr>
            <w:tcW w:w="1912" w:type="dxa"/>
          </w:tcPr>
          <w:p w14:paraId="45D414CA" w14:textId="77777777" w:rsidR="00132E2E" w:rsidRDefault="00132E2E" w:rsidP="00132E2E">
            <w:pPr>
              <w:rPr>
                <w:rFonts w:ascii="Century Gothic" w:hAnsi="Century Gothic"/>
              </w:rPr>
            </w:pPr>
          </w:p>
          <w:p w14:paraId="2A666589" w14:textId="238E2AC0" w:rsidR="00132E2E" w:rsidRDefault="00132E2E" w:rsidP="00132E2E">
            <w:pPr>
              <w:rPr>
                <w:rFonts w:ascii="Century Gothic" w:hAnsi="Century Gothic"/>
              </w:rPr>
            </w:pPr>
            <w:r>
              <w:rPr>
                <w:rFonts w:ascii="Century Gothic" w:hAnsi="Century Gothic"/>
              </w:rPr>
              <w:t xml:space="preserve">01457 764006 </w:t>
            </w:r>
          </w:p>
        </w:tc>
        <w:tc>
          <w:tcPr>
            <w:tcW w:w="3923" w:type="dxa"/>
          </w:tcPr>
          <w:p w14:paraId="764955B6" w14:textId="77777777" w:rsidR="005C559C" w:rsidRDefault="005C559C" w:rsidP="00132E2E">
            <w:pPr>
              <w:rPr>
                <w:rFonts w:ascii="Century Gothic" w:hAnsi="Century Gothic"/>
              </w:rPr>
            </w:pPr>
          </w:p>
          <w:p w14:paraId="35520486" w14:textId="6031EC76" w:rsidR="00132E2E" w:rsidRDefault="00132E2E" w:rsidP="00132E2E">
            <w:pPr>
              <w:rPr>
                <w:rFonts w:ascii="Century Gothic" w:hAnsi="Century Gothic"/>
              </w:rPr>
            </w:pPr>
            <w:r>
              <w:rPr>
                <w:rFonts w:ascii="Century Gothic" w:hAnsi="Century Gothic"/>
              </w:rPr>
              <w:t>j.</w:t>
            </w:r>
            <w:r w:rsidR="005C559C">
              <w:rPr>
                <w:rFonts w:ascii="Century Gothic" w:hAnsi="Century Gothic"/>
              </w:rPr>
              <w:t>noble@lhs.aspireplus.org.uk</w:t>
            </w:r>
          </w:p>
        </w:tc>
      </w:tr>
      <w:tr w:rsidR="00132E2E" w14:paraId="27C47C72" w14:textId="77777777" w:rsidTr="005C559C">
        <w:tc>
          <w:tcPr>
            <w:tcW w:w="1664" w:type="dxa"/>
          </w:tcPr>
          <w:p w14:paraId="7876BA3D" w14:textId="18EEDF9A" w:rsidR="00132E2E" w:rsidRDefault="005C559C" w:rsidP="00132E2E">
            <w:pPr>
              <w:rPr>
                <w:rFonts w:ascii="Century Gothic" w:hAnsi="Century Gothic"/>
              </w:rPr>
            </w:pPr>
            <w:r>
              <w:rPr>
                <w:rFonts w:ascii="Century Gothic" w:hAnsi="Century Gothic"/>
              </w:rPr>
              <w:t xml:space="preserve">Deputy Safeguarding Lead </w:t>
            </w:r>
          </w:p>
        </w:tc>
        <w:tc>
          <w:tcPr>
            <w:tcW w:w="1852" w:type="dxa"/>
          </w:tcPr>
          <w:p w14:paraId="40C2CF45" w14:textId="5A7FEB67" w:rsidR="00132E2E" w:rsidRDefault="00132E2E" w:rsidP="00132E2E">
            <w:pPr>
              <w:rPr>
                <w:rFonts w:ascii="Century Gothic" w:hAnsi="Century Gothic"/>
              </w:rPr>
            </w:pPr>
          </w:p>
          <w:p w14:paraId="3DB091EA" w14:textId="2CA2F2E8" w:rsidR="00132E2E" w:rsidRDefault="005C559C" w:rsidP="00132E2E">
            <w:pPr>
              <w:rPr>
                <w:rFonts w:ascii="Century Gothic" w:hAnsi="Century Gothic"/>
              </w:rPr>
            </w:pPr>
            <w:r>
              <w:rPr>
                <w:rFonts w:ascii="Century Gothic" w:hAnsi="Century Gothic"/>
              </w:rPr>
              <w:t>Jenny Willis</w:t>
            </w:r>
          </w:p>
        </w:tc>
        <w:tc>
          <w:tcPr>
            <w:tcW w:w="1912" w:type="dxa"/>
          </w:tcPr>
          <w:p w14:paraId="456CEF14" w14:textId="77777777" w:rsidR="00132E2E" w:rsidRDefault="00132E2E" w:rsidP="00132E2E">
            <w:pPr>
              <w:rPr>
                <w:rFonts w:ascii="Century Gothic" w:hAnsi="Century Gothic"/>
              </w:rPr>
            </w:pPr>
          </w:p>
          <w:p w14:paraId="11341AB0" w14:textId="7F1CB551" w:rsidR="005C559C" w:rsidRDefault="005C559C" w:rsidP="00132E2E">
            <w:pPr>
              <w:rPr>
                <w:rFonts w:ascii="Century Gothic" w:hAnsi="Century Gothic"/>
              </w:rPr>
            </w:pPr>
            <w:r>
              <w:rPr>
                <w:rFonts w:ascii="Century Gothic" w:hAnsi="Century Gothic"/>
              </w:rPr>
              <w:t>01457 764006</w:t>
            </w:r>
          </w:p>
        </w:tc>
        <w:tc>
          <w:tcPr>
            <w:tcW w:w="3923" w:type="dxa"/>
          </w:tcPr>
          <w:p w14:paraId="39617DB3" w14:textId="77777777" w:rsidR="00132E2E" w:rsidRDefault="00132E2E" w:rsidP="00132E2E">
            <w:pPr>
              <w:rPr>
                <w:rFonts w:ascii="Century Gothic" w:hAnsi="Century Gothic"/>
              </w:rPr>
            </w:pPr>
          </w:p>
          <w:p w14:paraId="16F09D05" w14:textId="6E155A25" w:rsidR="005C559C" w:rsidRDefault="005C559C" w:rsidP="00132E2E">
            <w:pPr>
              <w:rPr>
                <w:rFonts w:ascii="Century Gothic" w:hAnsi="Century Gothic"/>
              </w:rPr>
            </w:pPr>
            <w:r>
              <w:rPr>
                <w:rFonts w:ascii="Century Gothic" w:hAnsi="Century Gothic"/>
              </w:rPr>
              <w:t>j.willis@lhs.aspireplus.org.uk</w:t>
            </w:r>
          </w:p>
        </w:tc>
      </w:tr>
      <w:tr w:rsidR="00132E2E" w14:paraId="1050A041" w14:textId="77777777" w:rsidTr="005C559C">
        <w:tc>
          <w:tcPr>
            <w:tcW w:w="1664" w:type="dxa"/>
          </w:tcPr>
          <w:p w14:paraId="18E60BDE" w14:textId="77777777" w:rsidR="00132E2E" w:rsidRDefault="005C559C" w:rsidP="00132E2E">
            <w:pPr>
              <w:rPr>
                <w:rFonts w:ascii="Century Gothic" w:hAnsi="Century Gothic"/>
              </w:rPr>
            </w:pPr>
            <w:r>
              <w:rPr>
                <w:rFonts w:ascii="Century Gothic" w:hAnsi="Century Gothic"/>
              </w:rPr>
              <w:t xml:space="preserve">DSL Team </w:t>
            </w:r>
          </w:p>
          <w:p w14:paraId="3A78A89B" w14:textId="304AFB30" w:rsidR="005C559C" w:rsidRDefault="005C559C" w:rsidP="00132E2E">
            <w:pPr>
              <w:rPr>
                <w:rFonts w:ascii="Century Gothic" w:hAnsi="Century Gothic"/>
              </w:rPr>
            </w:pPr>
            <w:r>
              <w:rPr>
                <w:rFonts w:ascii="Century Gothic" w:hAnsi="Century Gothic"/>
              </w:rPr>
              <w:t xml:space="preserve">Deputy Headteacher </w:t>
            </w:r>
          </w:p>
        </w:tc>
        <w:tc>
          <w:tcPr>
            <w:tcW w:w="1852" w:type="dxa"/>
          </w:tcPr>
          <w:p w14:paraId="00CE4998" w14:textId="7DD39E9B" w:rsidR="00132E2E" w:rsidRDefault="00132E2E" w:rsidP="00132E2E">
            <w:pPr>
              <w:rPr>
                <w:rFonts w:ascii="Century Gothic" w:hAnsi="Century Gothic"/>
              </w:rPr>
            </w:pPr>
          </w:p>
          <w:p w14:paraId="37E6DAA9" w14:textId="6764D64C" w:rsidR="00132E2E" w:rsidRDefault="005C559C" w:rsidP="00132E2E">
            <w:pPr>
              <w:rPr>
                <w:rFonts w:ascii="Century Gothic" w:hAnsi="Century Gothic"/>
              </w:rPr>
            </w:pPr>
            <w:r>
              <w:rPr>
                <w:rFonts w:ascii="Century Gothic" w:hAnsi="Century Gothic"/>
              </w:rPr>
              <w:t xml:space="preserve">Chris Major </w:t>
            </w:r>
          </w:p>
        </w:tc>
        <w:tc>
          <w:tcPr>
            <w:tcW w:w="1912" w:type="dxa"/>
          </w:tcPr>
          <w:p w14:paraId="578E6C27" w14:textId="77777777" w:rsidR="00132E2E" w:rsidRDefault="00132E2E" w:rsidP="00132E2E">
            <w:pPr>
              <w:rPr>
                <w:rFonts w:ascii="Century Gothic" w:hAnsi="Century Gothic"/>
              </w:rPr>
            </w:pPr>
          </w:p>
          <w:p w14:paraId="1A87E179" w14:textId="0AE52708" w:rsidR="005C559C" w:rsidRDefault="005C559C" w:rsidP="00132E2E">
            <w:pPr>
              <w:rPr>
                <w:rFonts w:ascii="Century Gothic" w:hAnsi="Century Gothic"/>
              </w:rPr>
            </w:pPr>
            <w:r>
              <w:rPr>
                <w:rFonts w:ascii="Century Gothic" w:hAnsi="Century Gothic"/>
              </w:rPr>
              <w:t xml:space="preserve">01457 764006 </w:t>
            </w:r>
          </w:p>
        </w:tc>
        <w:tc>
          <w:tcPr>
            <w:tcW w:w="3923" w:type="dxa"/>
          </w:tcPr>
          <w:p w14:paraId="56F98C21" w14:textId="77777777" w:rsidR="00132E2E" w:rsidRDefault="00132E2E" w:rsidP="00132E2E">
            <w:pPr>
              <w:rPr>
                <w:rFonts w:ascii="Century Gothic" w:hAnsi="Century Gothic"/>
              </w:rPr>
            </w:pPr>
          </w:p>
          <w:p w14:paraId="69E1A3AA" w14:textId="4D8246F4" w:rsidR="005C559C" w:rsidRDefault="005C559C" w:rsidP="00132E2E">
            <w:pPr>
              <w:rPr>
                <w:rFonts w:ascii="Century Gothic" w:hAnsi="Century Gothic"/>
              </w:rPr>
            </w:pPr>
            <w:r>
              <w:rPr>
                <w:rFonts w:ascii="Century Gothic" w:hAnsi="Century Gothic"/>
              </w:rPr>
              <w:t>c.major@lhs.aspi</w:t>
            </w:r>
            <w:r w:rsidR="00DC7D73">
              <w:rPr>
                <w:rFonts w:ascii="Century Gothic" w:hAnsi="Century Gothic"/>
              </w:rPr>
              <w:t>replus.org.uk</w:t>
            </w:r>
          </w:p>
        </w:tc>
      </w:tr>
      <w:tr w:rsidR="00132E2E" w14:paraId="684EEFA6" w14:textId="77777777" w:rsidTr="005C559C">
        <w:tc>
          <w:tcPr>
            <w:tcW w:w="1664" w:type="dxa"/>
          </w:tcPr>
          <w:p w14:paraId="54A009FF" w14:textId="77777777" w:rsidR="00DC7D73" w:rsidRDefault="00DC7D73" w:rsidP="00132E2E">
            <w:pPr>
              <w:rPr>
                <w:rFonts w:ascii="Century Gothic" w:hAnsi="Century Gothic"/>
              </w:rPr>
            </w:pPr>
            <w:r>
              <w:rPr>
                <w:rFonts w:ascii="Century Gothic" w:hAnsi="Century Gothic"/>
              </w:rPr>
              <w:t xml:space="preserve">DSL Team </w:t>
            </w:r>
          </w:p>
          <w:p w14:paraId="237FD6CB" w14:textId="2488291A" w:rsidR="00DC7D73" w:rsidRDefault="00DC7D73" w:rsidP="00132E2E">
            <w:pPr>
              <w:rPr>
                <w:rFonts w:ascii="Century Gothic" w:hAnsi="Century Gothic"/>
              </w:rPr>
            </w:pPr>
            <w:r>
              <w:rPr>
                <w:rFonts w:ascii="Century Gothic" w:hAnsi="Century Gothic"/>
              </w:rPr>
              <w:t>Deputy Headteacher</w:t>
            </w:r>
          </w:p>
        </w:tc>
        <w:tc>
          <w:tcPr>
            <w:tcW w:w="1852" w:type="dxa"/>
          </w:tcPr>
          <w:p w14:paraId="21229468" w14:textId="41E9055F" w:rsidR="00132E2E" w:rsidRDefault="00132E2E" w:rsidP="00132E2E">
            <w:pPr>
              <w:rPr>
                <w:rFonts w:ascii="Century Gothic" w:hAnsi="Century Gothic"/>
              </w:rPr>
            </w:pPr>
          </w:p>
          <w:p w14:paraId="55DC4B6F" w14:textId="77777777" w:rsidR="00132E2E" w:rsidRDefault="00DC7D73" w:rsidP="00132E2E">
            <w:pPr>
              <w:rPr>
                <w:rFonts w:ascii="Century Gothic" w:hAnsi="Century Gothic"/>
              </w:rPr>
            </w:pPr>
            <w:r>
              <w:rPr>
                <w:rFonts w:ascii="Century Gothic" w:hAnsi="Century Gothic"/>
              </w:rPr>
              <w:t xml:space="preserve">Sally </w:t>
            </w:r>
            <w:proofErr w:type="spellStart"/>
            <w:r>
              <w:rPr>
                <w:rFonts w:ascii="Century Gothic" w:hAnsi="Century Gothic"/>
              </w:rPr>
              <w:t>Ayre</w:t>
            </w:r>
            <w:proofErr w:type="spellEnd"/>
          </w:p>
          <w:p w14:paraId="00209BE2" w14:textId="5638A344" w:rsidR="00DC7D73" w:rsidRDefault="00DC7D73" w:rsidP="00132E2E">
            <w:pPr>
              <w:rPr>
                <w:rFonts w:ascii="Century Gothic" w:hAnsi="Century Gothic"/>
              </w:rPr>
            </w:pPr>
          </w:p>
        </w:tc>
        <w:tc>
          <w:tcPr>
            <w:tcW w:w="1912" w:type="dxa"/>
          </w:tcPr>
          <w:p w14:paraId="37B481B4" w14:textId="77777777" w:rsidR="00132E2E" w:rsidRDefault="00132E2E" w:rsidP="00132E2E">
            <w:pPr>
              <w:rPr>
                <w:rFonts w:ascii="Century Gothic" w:hAnsi="Century Gothic"/>
              </w:rPr>
            </w:pPr>
          </w:p>
          <w:p w14:paraId="35490331" w14:textId="4D475EAD" w:rsidR="00DC7D73" w:rsidRDefault="00DC7D73" w:rsidP="00132E2E">
            <w:pPr>
              <w:rPr>
                <w:rFonts w:ascii="Century Gothic" w:hAnsi="Century Gothic"/>
              </w:rPr>
            </w:pPr>
            <w:r>
              <w:rPr>
                <w:rFonts w:ascii="Century Gothic" w:hAnsi="Century Gothic"/>
              </w:rPr>
              <w:t xml:space="preserve">01457 764006 </w:t>
            </w:r>
          </w:p>
        </w:tc>
        <w:tc>
          <w:tcPr>
            <w:tcW w:w="3923" w:type="dxa"/>
          </w:tcPr>
          <w:p w14:paraId="3B155655" w14:textId="77777777" w:rsidR="00132E2E" w:rsidRDefault="00132E2E" w:rsidP="00132E2E">
            <w:pPr>
              <w:rPr>
                <w:rFonts w:ascii="Century Gothic" w:hAnsi="Century Gothic"/>
              </w:rPr>
            </w:pPr>
          </w:p>
          <w:p w14:paraId="4D0C34B5" w14:textId="69C53C47" w:rsidR="00DC7D73" w:rsidRDefault="00DC7D73" w:rsidP="00132E2E">
            <w:pPr>
              <w:rPr>
                <w:rFonts w:ascii="Century Gothic" w:hAnsi="Century Gothic"/>
              </w:rPr>
            </w:pPr>
            <w:r>
              <w:rPr>
                <w:rFonts w:ascii="Century Gothic" w:hAnsi="Century Gothic"/>
              </w:rPr>
              <w:t>s.ayre@lhs.aspireplus.org.uk</w:t>
            </w:r>
          </w:p>
        </w:tc>
      </w:tr>
      <w:tr w:rsidR="00132E2E" w14:paraId="36AFB72D" w14:textId="77777777" w:rsidTr="005C559C">
        <w:tc>
          <w:tcPr>
            <w:tcW w:w="1664" w:type="dxa"/>
          </w:tcPr>
          <w:p w14:paraId="619F2141" w14:textId="77777777" w:rsidR="00132E2E" w:rsidRDefault="00132E2E" w:rsidP="00132E2E">
            <w:pPr>
              <w:rPr>
                <w:rFonts w:ascii="Century Gothic" w:hAnsi="Century Gothic"/>
              </w:rPr>
            </w:pPr>
          </w:p>
          <w:p w14:paraId="14B82CF7" w14:textId="77777777" w:rsidR="00DC7D73" w:rsidRDefault="00DC7D73" w:rsidP="00132E2E">
            <w:pPr>
              <w:rPr>
                <w:rFonts w:ascii="Century Gothic" w:hAnsi="Century Gothic"/>
              </w:rPr>
            </w:pPr>
            <w:r>
              <w:rPr>
                <w:rFonts w:ascii="Century Gothic" w:hAnsi="Century Gothic"/>
              </w:rPr>
              <w:t>Headteacher</w:t>
            </w:r>
          </w:p>
          <w:p w14:paraId="4E6B3AB3" w14:textId="0C46D724" w:rsidR="00DC7D73" w:rsidRDefault="00DC7D73" w:rsidP="00132E2E">
            <w:pPr>
              <w:rPr>
                <w:rFonts w:ascii="Century Gothic" w:hAnsi="Century Gothic"/>
              </w:rPr>
            </w:pPr>
          </w:p>
        </w:tc>
        <w:tc>
          <w:tcPr>
            <w:tcW w:w="1852" w:type="dxa"/>
          </w:tcPr>
          <w:p w14:paraId="21C0AC7F" w14:textId="7A5FF5F2" w:rsidR="00132E2E" w:rsidRDefault="00132E2E" w:rsidP="00132E2E">
            <w:pPr>
              <w:rPr>
                <w:rFonts w:ascii="Century Gothic" w:hAnsi="Century Gothic"/>
              </w:rPr>
            </w:pPr>
          </w:p>
          <w:p w14:paraId="374CA2B9" w14:textId="2BBED007" w:rsidR="00132E2E" w:rsidRDefault="00DC7D73" w:rsidP="00132E2E">
            <w:pPr>
              <w:rPr>
                <w:rFonts w:ascii="Century Gothic" w:hAnsi="Century Gothic"/>
              </w:rPr>
            </w:pPr>
            <w:r>
              <w:rPr>
                <w:rFonts w:ascii="Century Gothic" w:hAnsi="Century Gothic"/>
              </w:rPr>
              <w:t xml:space="preserve">Andrea Jones </w:t>
            </w:r>
          </w:p>
        </w:tc>
        <w:tc>
          <w:tcPr>
            <w:tcW w:w="1912" w:type="dxa"/>
          </w:tcPr>
          <w:p w14:paraId="63DC0B3E" w14:textId="77777777" w:rsidR="00132E2E" w:rsidRDefault="00132E2E" w:rsidP="00132E2E">
            <w:pPr>
              <w:rPr>
                <w:rFonts w:ascii="Century Gothic" w:hAnsi="Century Gothic"/>
              </w:rPr>
            </w:pPr>
          </w:p>
          <w:p w14:paraId="5BF5D06F" w14:textId="233564C7" w:rsidR="00DC7D73" w:rsidRDefault="00DC7D73" w:rsidP="00132E2E">
            <w:pPr>
              <w:rPr>
                <w:rFonts w:ascii="Century Gothic" w:hAnsi="Century Gothic"/>
              </w:rPr>
            </w:pPr>
            <w:r>
              <w:rPr>
                <w:rFonts w:ascii="Century Gothic" w:hAnsi="Century Gothic"/>
              </w:rPr>
              <w:t xml:space="preserve">01457 764006 </w:t>
            </w:r>
          </w:p>
        </w:tc>
        <w:tc>
          <w:tcPr>
            <w:tcW w:w="3923" w:type="dxa"/>
          </w:tcPr>
          <w:p w14:paraId="773973CB" w14:textId="77777777" w:rsidR="00132E2E" w:rsidRDefault="00132E2E" w:rsidP="00132E2E">
            <w:pPr>
              <w:rPr>
                <w:rFonts w:ascii="Century Gothic" w:hAnsi="Century Gothic"/>
              </w:rPr>
            </w:pPr>
          </w:p>
          <w:p w14:paraId="004A1FB9" w14:textId="3103B7E6" w:rsidR="00DC7D73" w:rsidRDefault="00DC7D73" w:rsidP="00132E2E">
            <w:pPr>
              <w:rPr>
                <w:rFonts w:ascii="Century Gothic" w:hAnsi="Century Gothic"/>
              </w:rPr>
            </w:pPr>
            <w:r>
              <w:rPr>
                <w:rFonts w:ascii="Century Gothic" w:hAnsi="Century Gothic"/>
              </w:rPr>
              <w:t>a.jones@lhs.aspireplus.org.uk</w:t>
            </w:r>
          </w:p>
        </w:tc>
      </w:tr>
      <w:tr w:rsidR="00132E2E" w14:paraId="1C2667AB" w14:textId="77777777" w:rsidTr="005C559C">
        <w:tc>
          <w:tcPr>
            <w:tcW w:w="1664" w:type="dxa"/>
          </w:tcPr>
          <w:p w14:paraId="2EDC887C" w14:textId="77777777" w:rsidR="00DC7D73" w:rsidRDefault="00DC7D73" w:rsidP="00132E2E">
            <w:pPr>
              <w:rPr>
                <w:rFonts w:ascii="Century Gothic" w:hAnsi="Century Gothic"/>
              </w:rPr>
            </w:pPr>
            <w:r>
              <w:rPr>
                <w:rFonts w:ascii="Century Gothic" w:hAnsi="Century Gothic"/>
              </w:rPr>
              <w:t xml:space="preserve">Chair of Governors </w:t>
            </w:r>
          </w:p>
          <w:p w14:paraId="613B78A0" w14:textId="774F0E17" w:rsidR="003F5DA8" w:rsidRDefault="003F5DA8" w:rsidP="00132E2E">
            <w:pPr>
              <w:rPr>
                <w:rFonts w:ascii="Century Gothic" w:hAnsi="Century Gothic"/>
              </w:rPr>
            </w:pPr>
          </w:p>
        </w:tc>
        <w:tc>
          <w:tcPr>
            <w:tcW w:w="1852" w:type="dxa"/>
          </w:tcPr>
          <w:p w14:paraId="0E131151" w14:textId="1CB91AF7" w:rsidR="00132E2E" w:rsidRDefault="00DC7D73" w:rsidP="00132E2E">
            <w:pPr>
              <w:rPr>
                <w:rFonts w:ascii="Century Gothic" w:hAnsi="Century Gothic"/>
              </w:rPr>
            </w:pPr>
            <w:r>
              <w:rPr>
                <w:rFonts w:ascii="Century Gothic" w:hAnsi="Century Gothic"/>
              </w:rPr>
              <w:t xml:space="preserve">Tracey </w:t>
            </w:r>
            <w:proofErr w:type="spellStart"/>
            <w:r>
              <w:rPr>
                <w:rFonts w:ascii="Century Gothic" w:hAnsi="Century Gothic"/>
              </w:rPr>
              <w:t>Saltsman</w:t>
            </w:r>
            <w:proofErr w:type="spellEnd"/>
            <w:r>
              <w:rPr>
                <w:rFonts w:ascii="Century Gothic" w:hAnsi="Century Gothic"/>
              </w:rPr>
              <w:t xml:space="preserve"> </w:t>
            </w:r>
          </w:p>
        </w:tc>
        <w:tc>
          <w:tcPr>
            <w:tcW w:w="1912" w:type="dxa"/>
          </w:tcPr>
          <w:p w14:paraId="7BEF043A" w14:textId="77777777" w:rsidR="00132E2E" w:rsidRDefault="00132E2E" w:rsidP="00132E2E">
            <w:pPr>
              <w:rPr>
                <w:rFonts w:ascii="Century Gothic" w:hAnsi="Century Gothic"/>
              </w:rPr>
            </w:pPr>
          </w:p>
          <w:p w14:paraId="76109D76" w14:textId="135E0898" w:rsidR="00DC7D73" w:rsidRDefault="00DC7D73" w:rsidP="00132E2E">
            <w:pPr>
              <w:rPr>
                <w:rFonts w:ascii="Century Gothic" w:hAnsi="Century Gothic"/>
              </w:rPr>
            </w:pPr>
            <w:r>
              <w:rPr>
                <w:rFonts w:ascii="Century Gothic" w:hAnsi="Century Gothic"/>
              </w:rPr>
              <w:t xml:space="preserve">01457 764006 </w:t>
            </w:r>
          </w:p>
        </w:tc>
        <w:tc>
          <w:tcPr>
            <w:tcW w:w="3923" w:type="dxa"/>
          </w:tcPr>
          <w:p w14:paraId="4D7E71BA" w14:textId="77777777" w:rsidR="00132E2E" w:rsidRDefault="00132E2E" w:rsidP="00132E2E">
            <w:pPr>
              <w:rPr>
                <w:rFonts w:ascii="Century Gothic" w:hAnsi="Century Gothic"/>
              </w:rPr>
            </w:pPr>
          </w:p>
          <w:p w14:paraId="7675B179" w14:textId="3E4C03EA" w:rsidR="003F5DA8" w:rsidRDefault="003F5DA8" w:rsidP="00132E2E">
            <w:pPr>
              <w:rPr>
                <w:rFonts w:ascii="Century Gothic" w:hAnsi="Century Gothic"/>
              </w:rPr>
            </w:pPr>
            <w:r>
              <w:rPr>
                <w:rFonts w:ascii="Century Gothic" w:hAnsi="Century Gothic"/>
              </w:rPr>
              <w:t>Through the school.</w:t>
            </w:r>
          </w:p>
        </w:tc>
      </w:tr>
    </w:tbl>
    <w:p w14:paraId="544A93AE" w14:textId="4C1058B2" w:rsidR="00DC7D73" w:rsidRDefault="00DC7D73" w:rsidP="00DC7D73">
      <w:pPr>
        <w:rPr>
          <w:rFonts w:ascii="Century Gothic" w:hAnsi="Century Gothic"/>
        </w:rPr>
      </w:pPr>
    </w:p>
    <w:p w14:paraId="2A278061" w14:textId="4874C94D" w:rsidR="00DC7D73" w:rsidRDefault="00DC7D73" w:rsidP="00DC7D73">
      <w:pPr>
        <w:rPr>
          <w:rFonts w:ascii="Century Gothic" w:hAnsi="Century Gothic"/>
        </w:rPr>
      </w:pPr>
    </w:p>
    <w:p w14:paraId="03FD8CB2" w14:textId="6E00B8F7" w:rsidR="00857AFF" w:rsidRPr="00387299" w:rsidRDefault="00F849EF" w:rsidP="00DC7D73">
      <w:pPr>
        <w:rPr>
          <w:rFonts w:ascii="Century Gothic" w:hAnsi="Century Gothic"/>
          <w:b/>
          <w:bCs/>
        </w:rPr>
      </w:pPr>
      <w:r w:rsidRPr="00387299">
        <w:rPr>
          <w:rFonts w:ascii="Century Gothic" w:hAnsi="Century Gothic"/>
          <w:b/>
          <w:bCs/>
        </w:rPr>
        <w:t xml:space="preserve">2. </w:t>
      </w:r>
      <w:r w:rsidR="00857AFF" w:rsidRPr="00387299">
        <w:rPr>
          <w:rFonts w:ascii="Century Gothic" w:hAnsi="Century Gothic"/>
          <w:b/>
          <w:bCs/>
        </w:rPr>
        <w:t xml:space="preserve">Vulnerable children </w:t>
      </w:r>
    </w:p>
    <w:p w14:paraId="7328029B" w14:textId="77777777" w:rsidR="00857AFF" w:rsidRDefault="00857AFF" w:rsidP="00DC7D73">
      <w:pPr>
        <w:rPr>
          <w:rFonts w:ascii="Century Gothic" w:hAnsi="Century Gothic"/>
        </w:rPr>
      </w:pPr>
      <w:r w:rsidRPr="00857AFF">
        <w:rPr>
          <w:rFonts w:ascii="Century Gothic" w:hAnsi="Century Gothic"/>
        </w:rPr>
        <w:t xml:space="preserve">Vulnerable children include those who have a social worker and those children and young people up to the age of 25 with education, health and care (EHC) plans. 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435B746D" w14:textId="40B2A8D1" w:rsidR="00DC7D73" w:rsidRDefault="00857AFF" w:rsidP="00DC7D73">
      <w:pPr>
        <w:rPr>
          <w:rFonts w:ascii="Century Gothic" w:hAnsi="Century Gothic"/>
        </w:rPr>
      </w:pPr>
      <w:r w:rsidRPr="00857AFF">
        <w:rPr>
          <w:rFonts w:ascii="Century Gothic" w:hAnsi="Century Gothic"/>
        </w:rPr>
        <w:t xml:space="preserve">Those with an EHC plan will be risk-assessed in consultation with </w:t>
      </w:r>
      <w:r w:rsidR="004F4C26" w:rsidRPr="00857AFF">
        <w:rPr>
          <w:rFonts w:ascii="Century Gothic" w:hAnsi="Century Gothic"/>
        </w:rPr>
        <w:t xml:space="preserve">parents </w:t>
      </w:r>
      <w:r w:rsidR="004F4C26">
        <w:rPr>
          <w:rFonts w:ascii="Century Gothic" w:hAnsi="Century Gothic"/>
        </w:rPr>
        <w:t xml:space="preserve">and </w:t>
      </w:r>
      <w:r w:rsidRPr="00857AFF">
        <w:rPr>
          <w:rFonts w:ascii="Century Gothic" w:hAnsi="Century Gothic"/>
        </w:rPr>
        <w:t>the Local Authority</w:t>
      </w:r>
      <w:r w:rsidR="004F4C26">
        <w:rPr>
          <w:rFonts w:ascii="Century Gothic" w:hAnsi="Century Gothic"/>
        </w:rPr>
        <w:t xml:space="preserve"> if required</w:t>
      </w:r>
      <w:r w:rsidRPr="00857AFF">
        <w:rPr>
          <w:rFonts w:ascii="Century Gothic" w:hAnsi="Century Gothic"/>
        </w:rPr>
        <w:t xml:space="preserve"> and, to decide whether they need to continue to be offered a school or college place in order to meet their needs, or whether they can safely have their needs met at home.  Many children and young people</w:t>
      </w:r>
      <w:r>
        <w:rPr>
          <w:rFonts w:ascii="Century Gothic" w:hAnsi="Century Gothic"/>
        </w:rPr>
        <w:t xml:space="preserve"> with EHC can remain safely at home.</w:t>
      </w:r>
    </w:p>
    <w:p w14:paraId="35D51EB5" w14:textId="50942BFB" w:rsidR="00857AFF" w:rsidRDefault="00857AFF" w:rsidP="00DC7D73">
      <w:pPr>
        <w:rPr>
          <w:rFonts w:ascii="Century Gothic" w:hAnsi="Century Gothic"/>
        </w:rPr>
      </w:pPr>
      <w:r w:rsidRPr="00857AFF">
        <w:rPr>
          <w:rFonts w:ascii="Century Gothic" w:hAnsi="Century Gothic"/>
        </w:rPr>
        <w:t>Eligibility for free school meals in and of itself should not be the determining factor in assessing vulnerability. Senior leaders, especially the Des</w:t>
      </w:r>
      <w:r w:rsidR="004F4C26">
        <w:rPr>
          <w:rFonts w:ascii="Century Gothic" w:hAnsi="Century Gothic"/>
        </w:rPr>
        <w:t>ignated Safeguarding Lead (and D</w:t>
      </w:r>
      <w:r w:rsidRPr="00857AFF">
        <w:rPr>
          <w:rFonts w:ascii="Century Gothic" w:hAnsi="Century Gothic"/>
        </w:rPr>
        <w:t>eputy) know who our most vulnerable children are. They have the flexibility to offer a place to those on the edge of receiving children’s social care support</w:t>
      </w:r>
      <w:r w:rsidR="004F4C26">
        <w:rPr>
          <w:rFonts w:ascii="Century Gothic" w:hAnsi="Century Gothic"/>
        </w:rPr>
        <w:t>.  The decision will be taken in the best interests of the individual child.</w:t>
      </w:r>
    </w:p>
    <w:p w14:paraId="229CEE82" w14:textId="22D3D65C" w:rsidR="00857AFF" w:rsidRDefault="00857AFF" w:rsidP="00DC7D73">
      <w:pPr>
        <w:rPr>
          <w:rFonts w:ascii="Century Gothic" w:hAnsi="Century Gothic"/>
        </w:rPr>
      </w:pPr>
      <w:proofErr w:type="spellStart"/>
      <w:r>
        <w:rPr>
          <w:rFonts w:ascii="Century Gothic" w:hAnsi="Century Gothic"/>
        </w:rPr>
        <w:t>Longdendale</w:t>
      </w:r>
      <w:proofErr w:type="spellEnd"/>
      <w:r>
        <w:rPr>
          <w:rFonts w:ascii="Century Gothic" w:hAnsi="Century Gothic"/>
        </w:rPr>
        <w:t xml:space="preserve"> High School</w:t>
      </w:r>
      <w:r w:rsidRPr="00857AFF">
        <w:rPr>
          <w:rFonts w:ascii="Century Gothic" w:hAnsi="Century Gothic"/>
        </w:rPr>
        <w:t xml:space="preserve"> will continue to work with and support </w:t>
      </w:r>
      <w:r w:rsidR="004F4C26">
        <w:rPr>
          <w:rFonts w:ascii="Century Gothic" w:hAnsi="Century Gothic"/>
        </w:rPr>
        <w:t>c</w:t>
      </w:r>
      <w:r w:rsidRPr="00857AFF">
        <w:rPr>
          <w:rFonts w:ascii="Century Gothic" w:hAnsi="Century Gothic"/>
        </w:rPr>
        <w:t xml:space="preserve">hildren’s </w:t>
      </w:r>
      <w:r w:rsidR="004F4C26">
        <w:rPr>
          <w:rFonts w:ascii="Century Gothic" w:hAnsi="Century Gothic"/>
        </w:rPr>
        <w:t>S</w:t>
      </w:r>
      <w:r w:rsidRPr="00857AFF">
        <w:rPr>
          <w:rFonts w:ascii="Century Gothic" w:hAnsi="Century Gothic"/>
        </w:rPr>
        <w:t xml:space="preserve">ocial </w:t>
      </w:r>
      <w:r w:rsidR="004F4C26">
        <w:rPr>
          <w:rFonts w:ascii="Century Gothic" w:hAnsi="Century Gothic"/>
        </w:rPr>
        <w:t>W</w:t>
      </w:r>
      <w:r w:rsidRPr="00857AFF">
        <w:rPr>
          <w:rFonts w:ascii="Century Gothic" w:hAnsi="Century Gothic"/>
        </w:rPr>
        <w:t xml:space="preserve">orkers to help protect vulnerable children. This includes working with and supporting children’s social workers and the </w:t>
      </w:r>
      <w:r w:rsidR="004F4C26">
        <w:rPr>
          <w:rFonts w:ascii="Century Gothic" w:hAnsi="Century Gothic"/>
        </w:rPr>
        <w:t>L</w:t>
      </w:r>
      <w:r w:rsidRPr="00857AFF">
        <w:rPr>
          <w:rFonts w:ascii="Century Gothic" w:hAnsi="Century Gothic"/>
        </w:rPr>
        <w:t xml:space="preserve">ocal </w:t>
      </w:r>
      <w:r w:rsidR="004F4C26">
        <w:rPr>
          <w:rFonts w:ascii="Century Gothic" w:hAnsi="Century Gothic"/>
        </w:rPr>
        <w:t>A</w:t>
      </w:r>
      <w:r w:rsidRPr="00857AFF">
        <w:rPr>
          <w:rFonts w:ascii="Century Gothic" w:hAnsi="Century Gothic"/>
        </w:rPr>
        <w:t xml:space="preserve">uthority </w:t>
      </w:r>
      <w:r w:rsidR="004F4C26">
        <w:rPr>
          <w:rFonts w:ascii="Century Gothic" w:hAnsi="Century Gothic"/>
        </w:rPr>
        <w:t>V</w:t>
      </w:r>
      <w:r w:rsidRPr="00857AFF">
        <w:rPr>
          <w:rFonts w:ascii="Century Gothic" w:hAnsi="Century Gothic"/>
        </w:rPr>
        <w:t xml:space="preserve">irtual </w:t>
      </w:r>
      <w:r w:rsidR="004F4C26">
        <w:rPr>
          <w:rFonts w:ascii="Century Gothic" w:hAnsi="Century Gothic"/>
        </w:rPr>
        <w:t>S</w:t>
      </w:r>
      <w:r w:rsidRPr="00857AFF">
        <w:rPr>
          <w:rFonts w:ascii="Century Gothic" w:hAnsi="Century Gothic"/>
        </w:rPr>
        <w:t xml:space="preserve">chool </w:t>
      </w:r>
      <w:r w:rsidR="004F4C26">
        <w:rPr>
          <w:rFonts w:ascii="Century Gothic" w:hAnsi="Century Gothic"/>
        </w:rPr>
        <w:t>H</w:t>
      </w:r>
      <w:r w:rsidRPr="00857AFF">
        <w:rPr>
          <w:rFonts w:ascii="Century Gothic" w:hAnsi="Century Gothic"/>
        </w:rPr>
        <w:t xml:space="preserve">ead (VSH) for looked-after and previously looked-after children. The lead person for this </w:t>
      </w:r>
      <w:r w:rsidR="004F4C26">
        <w:rPr>
          <w:rFonts w:ascii="Century Gothic" w:hAnsi="Century Gothic"/>
        </w:rPr>
        <w:t>is</w:t>
      </w:r>
      <w:r w:rsidRPr="00857AFF">
        <w:rPr>
          <w:rFonts w:ascii="Century Gothic" w:hAnsi="Century Gothic"/>
        </w:rPr>
        <w:t xml:space="preserve">: </w:t>
      </w:r>
      <w:r>
        <w:rPr>
          <w:rFonts w:ascii="Century Gothic" w:hAnsi="Century Gothic"/>
        </w:rPr>
        <w:t>Julie Noble DSL.</w:t>
      </w:r>
    </w:p>
    <w:p w14:paraId="690AAA4A" w14:textId="77777777" w:rsidR="004F4C26" w:rsidRDefault="00857AFF" w:rsidP="00DC7D73">
      <w:pPr>
        <w:rPr>
          <w:rFonts w:ascii="Century Gothic" w:hAnsi="Century Gothic"/>
        </w:rPr>
      </w:pPr>
      <w:r w:rsidRPr="00857AFF">
        <w:rPr>
          <w:rFonts w:ascii="Century Gothic" w:hAnsi="Century Gothic"/>
        </w:rPr>
        <w:lastRenderedPageBreak/>
        <w:t xml:space="preserve">There is an expectation that vulnerable children who have a social worker will attend an education setting, </w:t>
      </w:r>
      <w:r w:rsidR="004F4C26">
        <w:rPr>
          <w:rFonts w:ascii="Century Gothic" w:hAnsi="Century Gothic"/>
        </w:rPr>
        <w:t>provided</w:t>
      </w:r>
      <w:r w:rsidRPr="00857AFF">
        <w:rPr>
          <w:rFonts w:ascii="Century Gothic" w:hAnsi="Century Gothic"/>
        </w:rPr>
        <w:t xml:space="preserve"> they do not have underlying health conditions that put them at risk. </w:t>
      </w:r>
      <w:r w:rsidR="004F4C26">
        <w:rPr>
          <w:rFonts w:ascii="Century Gothic" w:hAnsi="Century Gothic"/>
        </w:rPr>
        <w:t xml:space="preserve"> </w:t>
      </w:r>
    </w:p>
    <w:p w14:paraId="61F9BFEF" w14:textId="503111ED" w:rsidR="00857AFF" w:rsidRDefault="00857AFF" w:rsidP="00DC7D73">
      <w:pPr>
        <w:rPr>
          <w:rFonts w:ascii="Century Gothic" w:hAnsi="Century Gothic"/>
        </w:rPr>
      </w:pPr>
      <w:r w:rsidRPr="00857AFF">
        <w:rPr>
          <w:rFonts w:ascii="Century Gothic" w:hAnsi="Century Gothic"/>
        </w:rPr>
        <w:t xml:space="preserve">In circumstances where a parent does not want to bring their child to an education setting, and their child is considered vulnerable, the </w:t>
      </w:r>
      <w:r w:rsidR="004F4C26">
        <w:rPr>
          <w:rFonts w:ascii="Century Gothic" w:hAnsi="Century Gothic"/>
        </w:rPr>
        <w:t>S</w:t>
      </w:r>
      <w:r w:rsidRPr="00857AFF">
        <w:rPr>
          <w:rFonts w:ascii="Century Gothic" w:hAnsi="Century Gothic"/>
        </w:rPr>
        <w:t xml:space="preserve">ocial </w:t>
      </w:r>
      <w:r w:rsidR="004F4C26">
        <w:rPr>
          <w:rFonts w:ascii="Century Gothic" w:hAnsi="Century Gothic"/>
        </w:rPr>
        <w:t>W</w:t>
      </w:r>
      <w:r w:rsidRPr="00857AFF">
        <w:rPr>
          <w:rFonts w:ascii="Century Gothic" w:hAnsi="Century Gothic"/>
        </w:rPr>
        <w:t xml:space="preserve">orker and </w:t>
      </w:r>
      <w:proofErr w:type="spellStart"/>
      <w:r w:rsidR="0035763F">
        <w:rPr>
          <w:rFonts w:ascii="Century Gothic" w:hAnsi="Century Gothic"/>
        </w:rPr>
        <w:t>Longdendale</w:t>
      </w:r>
      <w:proofErr w:type="spellEnd"/>
      <w:r w:rsidR="0035763F">
        <w:rPr>
          <w:rFonts w:ascii="Century Gothic" w:hAnsi="Century Gothic"/>
        </w:rPr>
        <w:t xml:space="preserve"> High School </w:t>
      </w:r>
      <w:r w:rsidRPr="00857AFF">
        <w:rPr>
          <w:rFonts w:ascii="Century Gothic" w:hAnsi="Century Gothic"/>
        </w:rPr>
        <w:t>will explore the reasons for this directly with the parent</w:t>
      </w:r>
      <w:r w:rsidR="0035763F">
        <w:rPr>
          <w:rFonts w:ascii="Century Gothic" w:hAnsi="Century Gothic"/>
        </w:rPr>
        <w:t>.</w:t>
      </w:r>
    </w:p>
    <w:p w14:paraId="60016A60" w14:textId="417EF8D8" w:rsidR="0035763F" w:rsidRDefault="0035763F" w:rsidP="00DC7D73">
      <w:pPr>
        <w:rPr>
          <w:rFonts w:ascii="Century Gothic" w:hAnsi="Century Gothic"/>
        </w:rPr>
      </w:pPr>
      <w:r w:rsidRPr="0035763F">
        <w:rPr>
          <w:rFonts w:ascii="Century Gothic" w:hAnsi="Century Gothic"/>
        </w:rPr>
        <w:t xml:space="preserve">Where parents are concerned about the risk of the child contracting COVID19, </w:t>
      </w:r>
      <w:proofErr w:type="spellStart"/>
      <w:r>
        <w:rPr>
          <w:rFonts w:ascii="Century Gothic" w:hAnsi="Century Gothic"/>
        </w:rPr>
        <w:t>Longdendale</w:t>
      </w:r>
      <w:proofErr w:type="spellEnd"/>
      <w:r>
        <w:rPr>
          <w:rFonts w:ascii="Century Gothic" w:hAnsi="Century Gothic"/>
        </w:rPr>
        <w:t xml:space="preserve"> High School</w:t>
      </w:r>
      <w:r w:rsidRPr="0035763F">
        <w:rPr>
          <w:rFonts w:ascii="Century Gothic" w:hAnsi="Century Gothic"/>
        </w:rPr>
        <w:t xml:space="preserve"> or the </w:t>
      </w:r>
      <w:r w:rsidR="004F4C26">
        <w:rPr>
          <w:rFonts w:ascii="Century Gothic" w:hAnsi="Century Gothic"/>
        </w:rPr>
        <w:t>S</w:t>
      </w:r>
      <w:r w:rsidRPr="0035763F">
        <w:rPr>
          <w:rFonts w:ascii="Century Gothic" w:hAnsi="Century Gothic"/>
        </w:rPr>
        <w:t xml:space="preserve">ocial </w:t>
      </w:r>
      <w:r w:rsidR="004F4C26">
        <w:rPr>
          <w:rFonts w:ascii="Century Gothic" w:hAnsi="Century Gothic"/>
        </w:rPr>
        <w:t>W</w:t>
      </w:r>
      <w:r w:rsidRPr="0035763F">
        <w:rPr>
          <w:rFonts w:ascii="Century Gothic" w:hAnsi="Century Gothic"/>
        </w:rPr>
        <w:t xml:space="preserve">orker will talk through </w:t>
      </w:r>
      <w:r w:rsidR="004F4C26">
        <w:rPr>
          <w:rFonts w:ascii="Century Gothic" w:hAnsi="Century Gothic"/>
        </w:rPr>
        <w:t>any issues raised</w:t>
      </w:r>
      <w:r w:rsidRPr="0035763F">
        <w:rPr>
          <w:rFonts w:ascii="Century Gothic" w:hAnsi="Century Gothic"/>
        </w:rPr>
        <w:t xml:space="preserve"> with the parent/carer following the advice set out by Public Health England.</w:t>
      </w:r>
    </w:p>
    <w:p w14:paraId="4D30AC4A" w14:textId="71C4B95A" w:rsidR="0035763F" w:rsidRDefault="0035763F" w:rsidP="00DC7D73">
      <w:pPr>
        <w:rPr>
          <w:rFonts w:ascii="Century Gothic" w:hAnsi="Century Gothic" w:cs="Calibri"/>
        </w:rPr>
      </w:pPr>
      <w:proofErr w:type="spellStart"/>
      <w:r>
        <w:rPr>
          <w:rFonts w:ascii="Century Gothic" w:hAnsi="Century Gothic" w:cs="Calibri"/>
        </w:rPr>
        <w:t>Longdendale</w:t>
      </w:r>
      <w:proofErr w:type="spellEnd"/>
      <w:r>
        <w:rPr>
          <w:rFonts w:ascii="Century Gothic" w:hAnsi="Century Gothic" w:cs="Calibri"/>
        </w:rPr>
        <w:t xml:space="preserve"> High School</w:t>
      </w:r>
      <w:r w:rsidRPr="0035763F">
        <w:rPr>
          <w:rFonts w:ascii="Century Gothic" w:hAnsi="Century Gothic" w:cs="Calibri"/>
        </w:rPr>
        <w:t xml:space="preserve"> will encourage our vulnerable children and young people to attend a school, including remotely if needed.</w:t>
      </w:r>
    </w:p>
    <w:p w14:paraId="5816BA88" w14:textId="0C24105E" w:rsidR="00A34644" w:rsidRDefault="00A34644" w:rsidP="00A34644">
      <w:pPr>
        <w:rPr>
          <w:rFonts w:ascii="Century Gothic" w:hAnsi="Century Gothic"/>
        </w:rPr>
      </w:pPr>
      <w:r w:rsidRPr="00EC2557">
        <w:rPr>
          <w:rFonts w:ascii="Century Gothic" w:hAnsi="Century Gothic"/>
        </w:rPr>
        <w:t xml:space="preserve">Where the DSL has identified a child to be on the edge of social care support, or who would normally receive </w:t>
      </w:r>
      <w:r>
        <w:rPr>
          <w:rFonts w:ascii="Century Gothic" w:hAnsi="Century Gothic"/>
        </w:rPr>
        <w:t xml:space="preserve">enhanced </w:t>
      </w:r>
      <w:r w:rsidRPr="00EC2557">
        <w:rPr>
          <w:rFonts w:ascii="Century Gothic" w:hAnsi="Century Gothic"/>
        </w:rPr>
        <w:t>past</w:t>
      </w:r>
      <w:r>
        <w:rPr>
          <w:rFonts w:ascii="Century Gothic" w:hAnsi="Century Gothic"/>
        </w:rPr>
        <w:t>oral</w:t>
      </w:r>
      <w:r w:rsidRPr="00EC2557">
        <w:rPr>
          <w:rFonts w:ascii="Century Gothic" w:hAnsi="Century Gothic"/>
        </w:rPr>
        <w:t xml:space="preserve"> support in school, they </w:t>
      </w:r>
      <w:r>
        <w:rPr>
          <w:rFonts w:ascii="Century Gothic" w:hAnsi="Century Gothic"/>
        </w:rPr>
        <w:t>will</w:t>
      </w:r>
      <w:r w:rsidRPr="00EC2557">
        <w:rPr>
          <w:rFonts w:ascii="Century Gothic" w:hAnsi="Century Gothic"/>
        </w:rPr>
        <w:t xml:space="preserve"> ensure that a robust communication plan is in place for that child or young person. </w:t>
      </w:r>
      <w:r>
        <w:rPr>
          <w:rFonts w:ascii="Century Gothic" w:hAnsi="Century Gothic"/>
        </w:rPr>
        <w:t xml:space="preserve"> </w:t>
      </w:r>
      <w:r w:rsidRPr="00EC2557">
        <w:rPr>
          <w:rFonts w:ascii="Century Gothic" w:hAnsi="Century Gothic"/>
        </w:rPr>
        <w:t xml:space="preserve">Details of this </w:t>
      </w:r>
      <w:r>
        <w:rPr>
          <w:rFonts w:ascii="Century Gothic" w:hAnsi="Century Gothic"/>
        </w:rPr>
        <w:t>communication will</w:t>
      </w:r>
      <w:r w:rsidRPr="00EC2557">
        <w:rPr>
          <w:rFonts w:ascii="Century Gothic" w:hAnsi="Century Gothic"/>
        </w:rPr>
        <w:t xml:space="preserve"> be recorded on C</w:t>
      </w:r>
      <w:r>
        <w:rPr>
          <w:rFonts w:ascii="Century Gothic" w:hAnsi="Century Gothic"/>
        </w:rPr>
        <w:t xml:space="preserve">URA. </w:t>
      </w:r>
      <w:r w:rsidRPr="00EC2557">
        <w:rPr>
          <w:rFonts w:ascii="Century Gothic" w:hAnsi="Century Gothic"/>
        </w:rPr>
        <w:t xml:space="preserve"> The communication plans </w:t>
      </w:r>
      <w:r>
        <w:rPr>
          <w:rFonts w:ascii="Century Gothic" w:hAnsi="Century Gothic"/>
        </w:rPr>
        <w:t>may</w:t>
      </w:r>
      <w:r w:rsidRPr="00EC2557">
        <w:rPr>
          <w:rFonts w:ascii="Century Gothic" w:hAnsi="Century Gothic"/>
        </w:rPr>
        <w:t xml:space="preserve"> include; </w:t>
      </w:r>
      <w:r>
        <w:rPr>
          <w:rFonts w:ascii="Century Gothic" w:hAnsi="Century Gothic"/>
        </w:rPr>
        <w:t>E mail contact via the school E mail system</w:t>
      </w:r>
      <w:r w:rsidRPr="00EC2557">
        <w:rPr>
          <w:rFonts w:ascii="Century Gothic" w:hAnsi="Century Gothic"/>
        </w:rPr>
        <w:t>, phone contact</w:t>
      </w:r>
      <w:r>
        <w:rPr>
          <w:rFonts w:ascii="Century Gothic" w:hAnsi="Century Gothic"/>
        </w:rPr>
        <w:t xml:space="preserve"> via the parent/carer</w:t>
      </w:r>
      <w:r w:rsidRPr="00EC2557">
        <w:rPr>
          <w:rFonts w:ascii="Century Gothic" w:hAnsi="Century Gothic"/>
        </w:rPr>
        <w:t xml:space="preserve">, </w:t>
      </w:r>
    </w:p>
    <w:p w14:paraId="7AFEC620" w14:textId="77777777" w:rsidR="00A34644" w:rsidRDefault="00A34644" w:rsidP="00A34644">
      <w:pPr>
        <w:rPr>
          <w:rFonts w:ascii="Century Gothic" w:hAnsi="Century Gothic"/>
        </w:rPr>
      </w:pPr>
      <w:proofErr w:type="spellStart"/>
      <w:r>
        <w:rPr>
          <w:rFonts w:ascii="Century Gothic" w:hAnsi="Century Gothic"/>
        </w:rPr>
        <w:t>Longdendale</w:t>
      </w:r>
      <w:proofErr w:type="spellEnd"/>
      <w:r>
        <w:rPr>
          <w:rFonts w:ascii="Century Gothic" w:hAnsi="Century Gothic"/>
        </w:rPr>
        <w:t xml:space="preserve"> High School</w:t>
      </w:r>
      <w:r w:rsidRPr="00EC2557">
        <w:rPr>
          <w:rFonts w:ascii="Century Gothic" w:hAnsi="Century Gothic"/>
        </w:rPr>
        <w:t xml:space="preserve"> and its DSL will work closely with all stakeholders to maximise the</w:t>
      </w:r>
      <w:r>
        <w:rPr>
          <w:rFonts w:ascii="Century Gothic" w:hAnsi="Century Gothic"/>
        </w:rPr>
        <w:t xml:space="preserve"> </w:t>
      </w:r>
      <w:r w:rsidRPr="003710BF">
        <w:rPr>
          <w:rFonts w:ascii="Century Gothic" w:hAnsi="Century Gothic"/>
        </w:rPr>
        <w:t xml:space="preserve">effectiveness of any communication plan. </w:t>
      </w:r>
      <w:r>
        <w:rPr>
          <w:rFonts w:ascii="Century Gothic" w:hAnsi="Century Gothic"/>
        </w:rPr>
        <w:t xml:space="preserve"> </w:t>
      </w:r>
      <w:r w:rsidRPr="003710BF">
        <w:rPr>
          <w:rFonts w:ascii="Century Gothic" w:hAnsi="Century Gothic"/>
        </w:rPr>
        <w:t>Th</w:t>
      </w:r>
      <w:r>
        <w:rPr>
          <w:rFonts w:ascii="Century Gothic" w:hAnsi="Century Gothic"/>
        </w:rPr>
        <w:t xml:space="preserve">e </w:t>
      </w:r>
      <w:r w:rsidRPr="003710BF">
        <w:rPr>
          <w:rFonts w:ascii="Century Gothic" w:hAnsi="Century Gothic"/>
        </w:rPr>
        <w:t xml:space="preserve">plan </w:t>
      </w:r>
      <w:r>
        <w:rPr>
          <w:rFonts w:ascii="Century Gothic" w:hAnsi="Century Gothic"/>
        </w:rPr>
        <w:t>will</w:t>
      </w:r>
      <w:r w:rsidRPr="003710BF">
        <w:rPr>
          <w:rFonts w:ascii="Century Gothic" w:hAnsi="Century Gothic"/>
        </w:rPr>
        <w:t xml:space="preserve"> be reviewed regularly (at least once a fortnight) and where concerns arise, the DSL will consider any referrals as appropriate. </w:t>
      </w:r>
      <w:r>
        <w:rPr>
          <w:rFonts w:ascii="Century Gothic" w:hAnsi="Century Gothic"/>
        </w:rPr>
        <w:t xml:space="preserve"> </w:t>
      </w:r>
      <w:r w:rsidRPr="003710BF">
        <w:rPr>
          <w:rFonts w:ascii="Century Gothic" w:hAnsi="Century Gothic"/>
        </w:rPr>
        <w:t xml:space="preserve">The school will share safeguarding messages on its website. </w:t>
      </w:r>
      <w:proofErr w:type="spellStart"/>
      <w:r>
        <w:rPr>
          <w:rFonts w:ascii="Century Gothic" w:hAnsi="Century Gothic"/>
        </w:rPr>
        <w:t>Longdendale</w:t>
      </w:r>
      <w:proofErr w:type="spellEnd"/>
      <w:r>
        <w:rPr>
          <w:rFonts w:ascii="Century Gothic" w:hAnsi="Century Gothic"/>
        </w:rPr>
        <w:t xml:space="preserve"> High School</w:t>
      </w:r>
      <w:r w:rsidRPr="003710BF">
        <w:rPr>
          <w:rFonts w:ascii="Century Gothic" w:hAnsi="Century Gothic"/>
        </w:rPr>
        <w:t xml:space="preserve"> recognises that school is a protective factor for children and young people, and the current circumstances, can affect the mental health of pupils and their parents/carers.</w:t>
      </w:r>
    </w:p>
    <w:p w14:paraId="140E9910" w14:textId="6C4D56A8" w:rsidR="004F4C26" w:rsidRDefault="004F4C26" w:rsidP="00DC7D73">
      <w:pPr>
        <w:rPr>
          <w:rFonts w:ascii="Century Gothic" w:hAnsi="Century Gothic" w:cs="Calibri"/>
        </w:rPr>
      </w:pPr>
      <w:proofErr w:type="spellStart"/>
      <w:r>
        <w:rPr>
          <w:rFonts w:ascii="Century Gothic" w:hAnsi="Century Gothic" w:cs="Calibri"/>
        </w:rPr>
        <w:t>Longdendale</w:t>
      </w:r>
      <w:proofErr w:type="spellEnd"/>
      <w:r>
        <w:rPr>
          <w:rFonts w:ascii="Century Gothic" w:hAnsi="Century Gothic" w:cs="Calibri"/>
        </w:rPr>
        <w:t xml:space="preserve"> High School has established a tiered system to aid with the grouping of students who are considered in some way as vulnerable.  Each tier has an associated level of risk and response from the school in order to mitigate the assessment.  Each child </w:t>
      </w:r>
      <w:r w:rsidR="007E2CE8">
        <w:rPr>
          <w:rFonts w:ascii="Century Gothic" w:hAnsi="Century Gothic" w:cs="Calibri"/>
        </w:rPr>
        <w:t>who is assigned to each tier has a named contact within school who will make contact at given intervals.</w:t>
      </w:r>
    </w:p>
    <w:p w14:paraId="798BC49A" w14:textId="35E3AF56" w:rsidR="0035763F" w:rsidRPr="00387299" w:rsidRDefault="00F849EF" w:rsidP="00DC7D73">
      <w:pPr>
        <w:rPr>
          <w:rFonts w:ascii="Century Gothic" w:hAnsi="Century Gothic"/>
          <w:b/>
          <w:bCs/>
        </w:rPr>
      </w:pPr>
      <w:r w:rsidRPr="00387299">
        <w:rPr>
          <w:rFonts w:ascii="Century Gothic" w:hAnsi="Century Gothic"/>
          <w:b/>
          <w:bCs/>
        </w:rPr>
        <w:t xml:space="preserve">3. </w:t>
      </w:r>
      <w:r w:rsidR="0035763F" w:rsidRPr="00387299">
        <w:rPr>
          <w:rFonts w:ascii="Century Gothic" w:hAnsi="Century Gothic"/>
          <w:b/>
          <w:bCs/>
        </w:rPr>
        <w:t xml:space="preserve">Attendance monitoring </w:t>
      </w:r>
    </w:p>
    <w:p w14:paraId="082C9829" w14:textId="77777777" w:rsidR="007E2CE8" w:rsidRDefault="0035763F" w:rsidP="00DC7D73">
      <w:pPr>
        <w:rPr>
          <w:rFonts w:ascii="Century Gothic" w:hAnsi="Century Gothic"/>
        </w:rPr>
      </w:pPr>
      <w:r w:rsidRPr="0035763F">
        <w:rPr>
          <w:rFonts w:ascii="Century Gothic" w:hAnsi="Century Gothic"/>
        </w:rPr>
        <w:t xml:space="preserve">Local </w:t>
      </w:r>
      <w:r w:rsidR="007E2CE8">
        <w:rPr>
          <w:rFonts w:ascii="Century Gothic" w:hAnsi="Century Gothic"/>
        </w:rPr>
        <w:t>A</w:t>
      </w:r>
      <w:r w:rsidRPr="0035763F">
        <w:rPr>
          <w:rFonts w:ascii="Century Gothic" w:hAnsi="Century Gothic"/>
        </w:rPr>
        <w:t xml:space="preserve">uthorities and education settings do not need to complete their usual day-today attendance processes to follow up on non-attendance. </w:t>
      </w:r>
      <w:r w:rsidR="007E2CE8">
        <w:rPr>
          <w:rFonts w:ascii="Century Gothic" w:hAnsi="Century Gothic"/>
        </w:rPr>
        <w:t xml:space="preserve"> </w:t>
      </w:r>
      <w:proofErr w:type="spellStart"/>
      <w:r>
        <w:rPr>
          <w:rFonts w:ascii="Century Gothic" w:hAnsi="Century Gothic"/>
        </w:rPr>
        <w:t>Longdendale</w:t>
      </w:r>
      <w:proofErr w:type="spellEnd"/>
      <w:r>
        <w:rPr>
          <w:rFonts w:ascii="Century Gothic" w:hAnsi="Century Gothic"/>
        </w:rPr>
        <w:t xml:space="preserve"> High School</w:t>
      </w:r>
      <w:r w:rsidRPr="0035763F">
        <w:rPr>
          <w:rFonts w:ascii="Century Gothic" w:hAnsi="Century Gothic"/>
        </w:rPr>
        <w:t xml:space="preserve"> </w:t>
      </w:r>
      <w:r>
        <w:rPr>
          <w:rFonts w:ascii="Century Gothic" w:hAnsi="Century Gothic"/>
        </w:rPr>
        <w:t xml:space="preserve">DSL </w:t>
      </w:r>
      <w:r w:rsidRPr="0035763F">
        <w:rPr>
          <w:rFonts w:ascii="Century Gothic" w:hAnsi="Century Gothic"/>
        </w:rPr>
        <w:t xml:space="preserve">and </w:t>
      </w:r>
      <w:r w:rsidR="007E2CE8">
        <w:rPr>
          <w:rFonts w:ascii="Century Gothic" w:hAnsi="Century Gothic"/>
        </w:rPr>
        <w:t>S</w:t>
      </w:r>
      <w:r w:rsidRPr="0035763F">
        <w:rPr>
          <w:rFonts w:ascii="Century Gothic" w:hAnsi="Century Gothic"/>
        </w:rPr>
        <w:t xml:space="preserve">ocial </w:t>
      </w:r>
      <w:r w:rsidR="007E2CE8">
        <w:rPr>
          <w:rFonts w:ascii="Century Gothic" w:hAnsi="Century Gothic"/>
        </w:rPr>
        <w:t>W</w:t>
      </w:r>
      <w:r w:rsidRPr="0035763F">
        <w:rPr>
          <w:rFonts w:ascii="Century Gothic" w:hAnsi="Century Gothic"/>
        </w:rPr>
        <w:t xml:space="preserve">orkers will agree with parents/carers whether children in need should be attending school – </w:t>
      </w:r>
      <w:proofErr w:type="spellStart"/>
      <w:r>
        <w:rPr>
          <w:rFonts w:ascii="Century Gothic" w:hAnsi="Century Gothic"/>
        </w:rPr>
        <w:t>Longdendale</w:t>
      </w:r>
      <w:proofErr w:type="spellEnd"/>
      <w:r>
        <w:rPr>
          <w:rFonts w:ascii="Century Gothic" w:hAnsi="Century Gothic"/>
        </w:rPr>
        <w:t xml:space="preserve"> High School</w:t>
      </w:r>
      <w:r w:rsidRPr="0035763F">
        <w:rPr>
          <w:rFonts w:ascii="Century Gothic" w:hAnsi="Century Gothic"/>
        </w:rPr>
        <w:t xml:space="preserve"> will then follow up on any </w:t>
      </w:r>
      <w:r w:rsidR="007E2CE8">
        <w:rPr>
          <w:rFonts w:ascii="Century Gothic" w:hAnsi="Century Gothic"/>
        </w:rPr>
        <w:t>l</w:t>
      </w:r>
      <w:r>
        <w:rPr>
          <w:rFonts w:ascii="Century Gothic" w:hAnsi="Century Gothic"/>
        </w:rPr>
        <w:t xml:space="preserve">earner </w:t>
      </w:r>
      <w:r w:rsidRPr="0035763F">
        <w:rPr>
          <w:rFonts w:ascii="Century Gothic" w:hAnsi="Century Gothic"/>
        </w:rPr>
        <w:t xml:space="preserve">that </w:t>
      </w:r>
      <w:r w:rsidR="007E2CE8">
        <w:rPr>
          <w:rFonts w:ascii="Century Gothic" w:hAnsi="Century Gothic"/>
        </w:rPr>
        <w:t>was</w:t>
      </w:r>
      <w:r w:rsidRPr="0035763F">
        <w:rPr>
          <w:rFonts w:ascii="Century Gothic" w:hAnsi="Century Gothic"/>
        </w:rPr>
        <w:t xml:space="preserve"> expect</w:t>
      </w:r>
      <w:r w:rsidR="007E2CE8">
        <w:rPr>
          <w:rFonts w:ascii="Century Gothic" w:hAnsi="Century Gothic"/>
        </w:rPr>
        <w:t>ed</w:t>
      </w:r>
      <w:r w:rsidRPr="0035763F">
        <w:rPr>
          <w:rFonts w:ascii="Century Gothic" w:hAnsi="Century Gothic"/>
        </w:rPr>
        <w:t xml:space="preserve"> to attend </w:t>
      </w:r>
      <w:r w:rsidR="007E2CE8">
        <w:rPr>
          <w:rFonts w:ascii="Century Gothic" w:hAnsi="Century Gothic"/>
        </w:rPr>
        <w:t>but</w:t>
      </w:r>
      <w:r w:rsidRPr="0035763F">
        <w:rPr>
          <w:rFonts w:ascii="Century Gothic" w:hAnsi="Century Gothic"/>
        </w:rPr>
        <w:t xml:space="preserve"> does not. </w:t>
      </w:r>
      <w:r w:rsidR="007E2CE8">
        <w:rPr>
          <w:rFonts w:ascii="Century Gothic" w:hAnsi="Century Gothic"/>
        </w:rPr>
        <w:t xml:space="preserve"> </w:t>
      </w:r>
    </w:p>
    <w:p w14:paraId="4EBC90BE" w14:textId="6A7D7B78" w:rsidR="002B124C" w:rsidRDefault="0035763F" w:rsidP="00DC7D73">
      <w:pPr>
        <w:rPr>
          <w:rFonts w:ascii="Century Gothic" w:hAnsi="Century Gothic"/>
        </w:rPr>
      </w:pPr>
      <w:proofErr w:type="spellStart"/>
      <w:r>
        <w:rPr>
          <w:rFonts w:ascii="Century Gothic" w:hAnsi="Century Gothic"/>
        </w:rPr>
        <w:t>Longdendale</w:t>
      </w:r>
      <w:proofErr w:type="spellEnd"/>
      <w:r>
        <w:rPr>
          <w:rFonts w:ascii="Century Gothic" w:hAnsi="Century Gothic"/>
        </w:rPr>
        <w:t xml:space="preserve"> High School</w:t>
      </w:r>
      <w:r w:rsidRPr="0035763F">
        <w:rPr>
          <w:rFonts w:ascii="Century Gothic" w:hAnsi="Century Gothic"/>
        </w:rPr>
        <w:t xml:space="preserve"> will also follow up with any parent or carer who has arranged care for their child(ren) and the child(ren) subsequently do not attend.</w:t>
      </w:r>
      <w:r>
        <w:rPr>
          <w:rFonts w:ascii="Century Gothic" w:hAnsi="Century Gothic"/>
        </w:rPr>
        <w:t xml:space="preserve"> </w:t>
      </w:r>
      <w:r w:rsidR="007E2CE8">
        <w:rPr>
          <w:rFonts w:ascii="Century Gothic" w:hAnsi="Century Gothic"/>
        </w:rPr>
        <w:t xml:space="preserve"> </w:t>
      </w:r>
      <w:r>
        <w:rPr>
          <w:rFonts w:ascii="Century Gothic" w:hAnsi="Century Gothic"/>
        </w:rPr>
        <w:t>Any concerns will be shared with the LA Officer assigned to the school on the day by the Headteacher or assigned member of staff</w:t>
      </w:r>
      <w:r w:rsidR="007E2CE8">
        <w:rPr>
          <w:rFonts w:ascii="Century Gothic" w:hAnsi="Century Gothic"/>
        </w:rPr>
        <w:t>.</w:t>
      </w:r>
    </w:p>
    <w:p w14:paraId="6AF69750" w14:textId="21B7B188" w:rsidR="002B124C" w:rsidRDefault="002B124C" w:rsidP="00DC7D73">
      <w:pPr>
        <w:rPr>
          <w:rFonts w:ascii="Century Gothic" w:hAnsi="Century Gothic"/>
        </w:rPr>
      </w:pPr>
    </w:p>
    <w:p w14:paraId="1F2272F8" w14:textId="77777777" w:rsidR="002B124C" w:rsidRDefault="002B124C" w:rsidP="00DC7D73">
      <w:pPr>
        <w:rPr>
          <w:rFonts w:ascii="Century Gothic" w:hAnsi="Century Gothic"/>
        </w:rPr>
      </w:pPr>
    </w:p>
    <w:p w14:paraId="5091B2DC" w14:textId="704AB701" w:rsidR="0035763F" w:rsidRPr="002B124C" w:rsidRDefault="00A67EBB" w:rsidP="00DC7D73">
      <w:pPr>
        <w:rPr>
          <w:rFonts w:ascii="Century Gothic" w:hAnsi="Century Gothic"/>
          <w:bCs/>
        </w:rPr>
      </w:pPr>
      <w:r w:rsidRPr="002B124C">
        <w:rPr>
          <w:rFonts w:ascii="Century Gothic" w:hAnsi="Century Gothic"/>
          <w:bCs/>
        </w:rPr>
        <w:lastRenderedPageBreak/>
        <w:t>How this will look in school</w:t>
      </w:r>
      <w:r w:rsidR="002B124C">
        <w:rPr>
          <w:rFonts w:ascii="Century Gothic" w:hAnsi="Century Gothic"/>
          <w:bCs/>
        </w:rPr>
        <w:t>:</w:t>
      </w:r>
      <w:r w:rsidR="0035763F" w:rsidRPr="002B124C">
        <w:rPr>
          <w:rFonts w:ascii="Century Gothic" w:hAnsi="Century Gothic"/>
          <w:bCs/>
        </w:rPr>
        <w:t xml:space="preserve"> </w:t>
      </w:r>
    </w:p>
    <w:p w14:paraId="68EA6B1F" w14:textId="7CD11F94" w:rsidR="0035763F" w:rsidRDefault="0035763F" w:rsidP="00DC7D73">
      <w:pPr>
        <w:rPr>
          <w:rFonts w:ascii="Century Gothic" w:hAnsi="Century Gothic"/>
        </w:rPr>
      </w:pPr>
      <w:r w:rsidRPr="0035763F">
        <w:rPr>
          <w:rFonts w:ascii="Century Gothic" w:hAnsi="Century Gothic"/>
        </w:rPr>
        <w:t xml:space="preserve">To support the above, </w:t>
      </w:r>
      <w:proofErr w:type="spellStart"/>
      <w:r>
        <w:rPr>
          <w:rFonts w:ascii="Century Gothic" w:hAnsi="Century Gothic"/>
        </w:rPr>
        <w:t>Longdendale</w:t>
      </w:r>
      <w:proofErr w:type="spellEnd"/>
      <w:r>
        <w:rPr>
          <w:rFonts w:ascii="Century Gothic" w:hAnsi="Century Gothic"/>
        </w:rPr>
        <w:t xml:space="preserve"> High School</w:t>
      </w:r>
      <w:r w:rsidRPr="0035763F">
        <w:rPr>
          <w:rFonts w:ascii="Century Gothic" w:hAnsi="Century Gothic"/>
        </w:rPr>
        <w:t xml:space="preserve"> will, when communicating with parents/carers and carers, confirm emergency contact numbers are correct and ask for any additional emergency contact numbers where they are available. In all circumstances where a vulnerable child does not take up their place at school, or discontinues </w:t>
      </w:r>
      <w:r>
        <w:rPr>
          <w:rFonts w:ascii="Century Gothic" w:hAnsi="Century Gothic"/>
        </w:rPr>
        <w:t xml:space="preserve">the Designated Safeguarding Team </w:t>
      </w:r>
      <w:r w:rsidRPr="0035763F">
        <w:rPr>
          <w:rFonts w:ascii="Century Gothic" w:hAnsi="Century Gothic"/>
        </w:rPr>
        <w:t>will notify their social worker.</w:t>
      </w:r>
    </w:p>
    <w:p w14:paraId="315F4C21" w14:textId="77777777" w:rsidR="000C1F11" w:rsidRPr="000C1F11" w:rsidRDefault="000C1F11" w:rsidP="000C1F11">
      <w:pPr>
        <w:rPr>
          <w:rFonts w:ascii="Century Gothic" w:hAnsi="Century Gothic"/>
        </w:rPr>
      </w:pPr>
      <w:r w:rsidRPr="000C1F11">
        <w:rPr>
          <w:rFonts w:ascii="Century Gothic" w:hAnsi="Century Gothic"/>
        </w:rPr>
        <w:t xml:space="preserve">If school name has any children in attendance (e.g. because they are vulnerable or their parent(s) / carers are critical workers) we will submit the daily attendance sheet to the DfE by 12 noon - https://www.gov.uk/government/publications/coronavirus-covid-19-attendance-recording-for-educational-settings </w:t>
      </w:r>
    </w:p>
    <w:p w14:paraId="7DB55C36" w14:textId="64138B75" w:rsidR="0035763F" w:rsidRDefault="000C1F11" w:rsidP="000C1F11">
      <w:pPr>
        <w:rPr>
          <w:rFonts w:ascii="Century Gothic" w:hAnsi="Century Gothic"/>
        </w:rPr>
      </w:pPr>
      <w:r w:rsidRPr="000C1F11">
        <w:rPr>
          <w:rFonts w:ascii="Century Gothic" w:hAnsi="Century Gothic"/>
        </w:rPr>
        <w:t>If the school has closed, we will complete the return once as requested by the DfE.</w:t>
      </w:r>
    </w:p>
    <w:p w14:paraId="4E4BB9EE" w14:textId="49483B2F" w:rsidR="0035763F" w:rsidRPr="00387299" w:rsidRDefault="00F849EF" w:rsidP="00DC7D73">
      <w:pPr>
        <w:rPr>
          <w:rFonts w:ascii="Century Gothic" w:hAnsi="Century Gothic"/>
          <w:b/>
          <w:bCs/>
        </w:rPr>
      </w:pPr>
      <w:r w:rsidRPr="00387299">
        <w:rPr>
          <w:rFonts w:ascii="Century Gothic" w:hAnsi="Century Gothic"/>
          <w:b/>
          <w:bCs/>
        </w:rPr>
        <w:t xml:space="preserve">4. </w:t>
      </w:r>
      <w:r w:rsidR="0035763F" w:rsidRPr="00387299">
        <w:rPr>
          <w:rFonts w:ascii="Century Gothic" w:hAnsi="Century Gothic"/>
          <w:b/>
          <w:bCs/>
        </w:rPr>
        <w:t xml:space="preserve">Designated Safeguarding Lead </w:t>
      </w:r>
    </w:p>
    <w:p w14:paraId="31AF14A7" w14:textId="77777777" w:rsidR="005E4756" w:rsidRDefault="0035763F" w:rsidP="00DC7D73">
      <w:pPr>
        <w:rPr>
          <w:rFonts w:ascii="Century Gothic" w:hAnsi="Century Gothic"/>
        </w:rPr>
      </w:pPr>
      <w:proofErr w:type="spellStart"/>
      <w:r>
        <w:rPr>
          <w:rFonts w:ascii="Century Gothic" w:hAnsi="Century Gothic"/>
        </w:rPr>
        <w:t>Longdendale</w:t>
      </w:r>
      <w:proofErr w:type="spellEnd"/>
      <w:r>
        <w:rPr>
          <w:rFonts w:ascii="Century Gothic" w:hAnsi="Century Gothic"/>
        </w:rPr>
        <w:t xml:space="preserve"> High School</w:t>
      </w:r>
      <w:r w:rsidRPr="0035763F">
        <w:rPr>
          <w:rFonts w:ascii="Century Gothic" w:hAnsi="Century Gothic"/>
        </w:rPr>
        <w:t xml:space="preserve"> </w:t>
      </w:r>
      <w:proofErr w:type="spellStart"/>
      <w:r w:rsidRPr="0035763F">
        <w:rPr>
          <w:rFonts w:ascii="Century Gothic" w:hAnsi="Century Gothic"/>
        </w:rPr>
        <w:t>school</w:t>
      </w:r>
      <w:proofErr w:type="spellEnd"/>
      <w:r w:rsidRPr="0035763F">
        <w:rPr>
          <w:rFonts w:ascii="Century Gothic" w:hAnsi="Century Gothic"/>
        </w:rPr>
        <w:t xml:space="preserve"> has a Designated Safeguarding Lead (DSL) and a Deputy DSL. </w:t>
      </w:r>
    </w:p>
    <w:p w14:paraId="44246604" w14:textId="1428FB2E" w:rsidR="005E4756" w:rsidRDefault="0035763F" w:rsidP="00A34644">
      <w:pPr>
        <w:jc w:val="center"/>
        <w:rPr>
          <w:rFonts w:ascii="Century Gothic" w:hAnsi="Century Gothic"/>
        </w:rPr>
      </w:pPr>
      <w:r w:rsidRPr="0035763F">
        <w:rPr>
          <w:rFonts w:ascii="Century Gothic" w:hAnsi="Century Gothic"/>
        </w:rPr>
        <w:t xml:space="preserve">Designated Safeguarding Lead: </w:t>
      </w:r>
      <w:r w:rsidR="005E4756">
        <w:rPr>
          <w:rFonts w:ascii="Century Gothic" w:hAnsi="Century Gothic"/>
        </w:rPr>
        <w:t>Julie Noble</w:t>
      </w:r>
    </w:p>
    <w:p w14:paraId="4C8E83B2" w14:textId="21CD5EEF" w:rsidR="0035763F" w:rsidRDefault="0035763F" w:rsidP="00A34644">
      <w:pPr>
        <w:jc w:val="center"/>
        <w:rPr>
          <w:rFonts w:ascii="Century Gothic" w:hAnsi="Century Gothic"/>
        </w:rPr>
      </w:pPr>
      <w:r w:rsidRPr="0035763F">
        <w:rPr>
          <w:rFonts w:ascii="Century Gothic" w:hAnsi="Century Gothic"/>
        </w:rPr>
        <w:t>Depu</w:t>
      </w:r>
      <w:r w:rsidR="007E2CE8">
        <w:rPr>
          <w:rFonts w:ascii="Century Gothic" w:hAnsi="Century Gothic"/>
        </w:rPr>
        <w:t>ty Designated Safeguarding Lead</w:t>
      </w:r>
      <w:r w:rsidRPr="0035763F">
        <w:rPr>
          <w:rFonts w:ascii="Century Gothic" w:hAnsi="Century Gothic"/>
        </w:rPr>
        <w:t xml:space="preserve">: </w:t>
      </w:r>
      <w:r w:rsidR="005E4756">
        <w:rPr>
          <w:rFonts w:ascii="Century Gothic" w:hAnsi="Century Gothic"/>
        </w:rPr>
        <w:t>Jenny Willis</w:t>
      </w:r>
    </w:p>
    <w:p w14:paraId="763CB2C1" w14:textId="623069D6" w:rsidR="005E4756" w:rsidRDefault="005E4756" w:rsidP="00DC7D73">
      <w:pPr>
        <w:rPr>
          <w:rFonts w:ascii="Century Gothic" w:hAnsi="Century Gothic"/>
        </w:rPr>
      </w:pPr>
      <w:r>
        <w:rPr>
          <w:rFonts w:ascii="Century Gothic" w:hAnsi="Century Gothic"/>
        </w:rPr>
        <w:t xml:space="preserve">Within the staffing rota a trained member of the Designated Safeguarding Team will be </w:t>
      </w:r>
      <w:r w:rsidRPr="005E4756">
        <w:rPr>
          <w:rFonts w:ascii="Century Gothic" w:hAnsi="Century Gothic"/>
        </w:rPr>
        <w:t xml:space="preserve">available on site. </w:t>
      </w:r>
      <w:r w:rsidR="007E2CE8">
        <w:rPr>
          <w:rFonts w:ascii="Century Gothic" w:hAnsi="Century Gothic"/>
        </w:rPr>
        <w:t xml:space="preserve"> </w:t>
      </w:r>
      <w:r>
        <w:rPr>
          <w:rFonts w:ascii="Century Gothic" w:hAnsi="Century Gothic"/>
        </w:rPr>
        <w:t>In the extreme event of this not being possible,</w:t>
      </w:r>
      <w:r w:rsidRPr="005E4756">
        <w:rPr>
          <w:rFonts w:ascii="Century Gothic" w:hAnsi="Century Gothic"/>
        </w:rPr>
        <w:t xml:space="preserve"> a trained DSL (or deputy) will be available to be contacted via phone or online video - for example when working from home.</w:t>
      </w:r>
      <w:r w:rsidR="007E2CE8">
        <w:rPr>
          <w:rFonts w:ascii="Century Gothic" w:hAnsi="Century Gothic"/>
        </w:rPr>
        <w:t xml:space="preserve"> </w:t>
      </w:r>
      <w:r w:rsidRPr="005E4756">
        <w:rPr>
          <w:rFonts w:ascii="Century Gothic" w:hAnsi="Century Gothic"/>
        </w:rPr>
        <w:t xml:space="preserve"> Where a trained DSL (or deputy) is not on site, in addition to the above, a senior leader will assume responsibility for co-ordinating safeguarding on site.</w:t>
      </w:r>
    </w:p>
    <w:p w14:paraId="0890D457" w14:textId="61745758" w:rsidR="005E4756" w:rsidRDefault="005E4756" w:rsidP="00DC7D73">
      <w:pPr>
        <w:rPr>
          <w:rFonts w:ascii="Century Gothic" w:hAnsi="Century Gothic"/>
        </w:rPr>
      </w:pPr>
      <w:r w:rsidRPr="005E4756">
        <w:rPr>
          <w:rFonts w:ascii="Century Gothic" w:hAnsi="Century Gothic"/>
        </w:rPr>
        <w:t xml:space="preserve">This might include updating and managing access to child protection online management system, </w:t>
      </w:r>
      <w:r>
        <w:rPr>
          <w:rFonts w:ascii="Century Gothic" w:hAnsi="Century Gothic"/>
        </w:rPr>
        <w:t>CURA</w:t>
      </w:r>
      <w:r w:rsidRPr="005E4756">
        <w:rPr>
          <w:rFonts w:ascii="Century Gothic" w:hAnsi="Century Gothic"/>
        </w:rPr>
        <w:t xml:space="preserve"> and liaising with the offsite DSL (or deputy) and as required liaising with children</w:t>
      </w:r>
      <w:r w:rsidR="007E2CE8">
        <w:rPr>
          <w:rFonts w:ascii="Century Gothic" w:hAnsi="Century Gothic"/>
        </w:rPr>
        <w:t>’s S</w:t>
      </w:r>
      <w:r w:rsidRPr="005E4756">
        <w:rPr>
          <w:rFonts w:ascii="Century Gothic" w:hAnsi="Century Gothic"/>
        </w:rPr>
        <w:t xml:space="preserve">ocial </w:t>
      </w:r>
      <w:r w:rsidR="007E2CE8">
        <w:rPr>
          <w:rFonts w:ascii="Century Gothic" w:hAnsi="Century Gothic"/>
        </w:rPr>
        <w:t>W</w:t>
      </w:r>
      <w:r w:rsidRPr="005E4756">
        <w:rPr>
          <w:rFonts w:ascii="Century Gothic" w:hAnsi="Century Gothic"/>
        </w:rPr>
        <w:t xml:space="preserve">orkers where they require access to children in need and/or to carry out statutory assessments at the school or college. It is important that all </w:t>
      </w:r>
      <w:proofErr w:type="spellStart"/>
      <w:r>
        <w:rPr>
          <w:rFonts w:ascii="Century Gothic" w:hAnsi="Century Gothic"/>
        </w:rPr>
        <w:t>Longdendale</w:t>
      </w:r>
      <w:proofErr w:type="spellEnd"/>
      <w:r>
        <w:rPr>
          <w:rFonts w:ascii="Century Gothic" w:hAnsi="Century Gothic"/>
        </w:rPr>
        <w:t xml:space="preserve"> High School</w:t>
      </w:r>
      <w:r w:rsidRPr="005E4756">
        <w:rPr>
          <w:rFonts w:ascii="Century Gothic" w:hAnsi="Century Gothic"/>
        </w:rPr>
        <w:t xml:space="preserve"> staff and volunteers have access to a trained DSL (or deputy). </w:t>
      </w:r>
    </w:p>
    <w:p w14:paraId="79AEF0D3" w14:textId="25E65435" w:rsidR="005E4756" w:rsidRDefault="005E4756" w:rsidP="00DC7D73">
      <w:pPr>
        <w:rPr>
          <w:rFonts w:ascii="Century Gothic" w:hAnsi="Century Gothic"/>
        </w:rPr>
      </w:pPr>
      <w:r w:rsidRPr="005E4756">
        <w:rPr>
          <w:rFonts w:ascii="Century Gothic" w:hAnsi="Century Gothic"/>
        </w:rPr>
        <w:t>On each day staff on site will be made aware of that person is and how to speak to them. The DSL will continue to engage with social workers, and attend all multi-agency</w:t>
      </w:r>
      <w:r>
        <w:rPr>
          <w:rFonts w:ascii="Century Gothic" w:hAnsi="Century Gothic"/>
        </w:rPr>
        <w:t xml:space="preserve"> meetings, which can be done remotely.</w:t>
      </w:r>
    </w:p>
    <w:p w14:paraId="1039456E" w14:textId="00294E14" w:rsidR="005E4756" w:rsidRDefault="005E4756" w:rsidP="00DC7D73">
      <w:pPr>
        <w:rPr>
          <w:rFonts w:ascii="Century Gothic" w:hAnsi="Century Gothic"/>
        </w:rPr>
      </w:pPr>
    </w:p>
    <w:p w14:paraId="193F345B" w14:textId="7871D065" w:rsidR="005E4756" w:rsidRPr="00387299" w:rsidRDefault="00F849EF" w:rsidP="00DC7D73">
      <w:pPr>
        <w:rPr>
          <w:rFonts w:ascii="Century Gothic" w:hAnsi="Century Gothic"/>
          <w:b/>
          <w:bCs/>
        </w:rPr>
      </w:pPr>
      <w:r w:rsidRPr="00387299">
        <w:rPr>
          <w:rFonts w:ascii="Century Gothic" w:hAnsi="Century Gothic"/>
          <w:b/>
          <w:bCs/>
        </w:rPr>
        <w:t xml:space="preserve">5. </w:t>
      </w:r>
      <w:r w:rsidR="005E4756" w:rsidRPr="00387299">
        <w:rPr>
          <w:rFonts w:ascii="Century Gothic" w:hAnsi="Century Gothic"/>
          <w:b/>
          <w:bCs/>
        </w:rPr>
        <w:t>Reporting a concern</w:t>
      </w:r>
    </w:p>
    <w:p w14:paraId="59652F2B" w14:textId="29CB7672" w:rsidR="005E4756" w:rsidRDefault="005E4756" w:rsidP="00DC7D73">
      <w:pPr>
        <w:rPr>
          <w:rFonts w:ascii="Century Gothic" w:hAnsi="Century Gothic"/>
        </w:rPr>
      </w:pPr>
      <w:r w:rsidRPr="005E4756">
        <w:rPr>
          <w:rFonts w:ascii="Century Gothic" w:hAnsi="Century Gothic"/>
        </w:rPr>
        <w:t xml:space="preserve">Where staff have a concern about a child, they should continue to follow the process outlined in the school Safeguarding Policy, this includes making a report via </w:t>
      </w:r>
      <w:r>
        <w:rPr>
          <w:rFonts w:ascii="Century Gothic" w:hAnsi="Century Gothic"/>
        </w:rPr>
        <w:t>CURA</w:t>
      </w:r>
      <w:r w:rsidRPr="005E4756">
        <w:rPr>
          <w:rFonts w:ascii="Century Gothic" w:hAnsi="Century Gothic"/>
        </w:rPr>
        <w:t>, which can be done remotely. In the unlikely event that a member of staff cannot access their C</w:t>
      </w:r>
      <w:r>
        <w:rPr>
          <w:rFonts w:ascii="Century Gothic" w:hAnsi="Century Gothic"/>
        </w:rPr>
        <w:t>URA</w:t>
      </w:r>
      <w:r w:rsidRPr="005E4756">
        <w:rPr>
          <w:rFonts w:ascii="Century Gothic" w:hAnsi="Century Gothic"/>
        </w:rPr>
        <w:t xml:space="preserve"> from home, they should email the Designated Safeguarding Lead, Headteacher and the </w:t>
      </w:r>
      <w:r w:rsidR="00DA16E5">
        <w:rPr>
          <w:rFonts w:ascii="Century Gothic" w:hAnsi="Century Gothic"/>
        </w:rPr>
        <w:t>Deputy Head for Inclusion</w:t>
      </w:r>
      <w:r w:rsidRPr="005E4756">
        <w:rPr>
          <w:rFonts w:ascii="Century Gothic" w:hAnsi="Century Gothic"/>
        </w:rPr>
        <w:t xml:space="preserve">. This will ensure that the concern is received. Staff are reminded of the need to report any concern </w:t>
      </w:r>
      <w:r w:rsidRPr="005E4756">
        <w:rPr>
          <w:rFonts w:ascii="Century Gothic" w:hAnsi="Century Gothic"/>
        </w:rPr>
        <w:lastRenderedPageBreak/>
        <w:t>immediately and without delay.</w:t>
      </w:r>
      <w:r>
        <w:rPr>
          <w:rFonts w:ascii="Century Gothic" w:hAnsi="Century Gothic"/>
        </w:rPr>
        <w:t xml:space="preserve"> Once a concern is logged on CURA, staff will then send an Email to the DSL, Headteacher</w:t>
      </w:r>
      <w:r w:rsidR="00DA16E5">
        <w:rPr>
          <w:rFonts w:ascii="Century Gothic" w:hAnsi="Century Gothic"/>
        </w:rPr>
        <w:t xml:space="preserve"> and Deputy Head for Inclusion</w:t>
      </w:r>
      <w:r>
        <w:rPr>
          <w:rFonts w:ascii="Century Gothic" w:hAnsi="Century Gothic"/>
        </w:rPr>
        <w:t>.</w:t>
      </w:r>
      <w:r w:rsidRPr="005E4756">
        <w:rPr>
          <w:rFonts w:ascii="Century Gothic" w:hAnsi="Century Gothic"/>
        </w:rPr>
        <w:t xml:space="preserve"> </w:t>
      </w:r>
    </w:p>
    <w:p w14:paraId="1D70090F" w14:textId="508820D9" w:rsidR="000B617D" w:rsidRPr="000B617D" w:rsidRDefault="005E4756" w:rsidP="00DC7D73">
      <w:pPr>
        <w:rPr>
          <w:rFonts w:ascii="Century Gothic" w:hAnsi="Century Gothic"/>
        </w:rPr>
      </w:pPr>
      <w:r w:rsidRPr="005E4756">
        <w:rPr>
          <w:rFonts w:ascii="Century Gothic" w:hAnsi="Century Gothic"/>
        </w:rPr>
        <w:t>Where staff are concerned about an adult working with children in the school</w:t>
      </w:r>
      <w:r w:rsidR="00DA16E5">
        <w:rPr>
          <w:rFonts w:ascii="Century Gothic" w:hAnsi="Century Gothic"/>
        </w:rPr>
        <w:t>, they s</w:t>
      </w:r>
      <w:r w:rsidR="000B617D">
        <w:rPr>
          <w:rFonts w:ascii="Century Gothic" w:hAnsi="Century Gothic"/>
        </w:rPr>
        <w:t>hould report to the Headteacher verba</w:t>
      </w:r>
      <w:r w:rsidR="00DA16E5">
        <w:rPr>
          <w:rFonts w:ascii="Century Gothic" w:hAnsi="Century Gothic"/>
        </w:rPr>
        <w:t>lly and then follow up via an email to the Headteacher</w:t>
      </w:r>
      <w:r w:rsidR="000B617D">
        <w:rPr>
          <w:rFonts w:ascii="Century Gothic" w:hAnsi="Century Gothic"/>
        </w:rPr>
        <w:t>.</w:t>
      </w:r>
    </w:p>
    <w:p w14:paraId="280D5AEE" w14:textId="0C3FAE11" w:rsidR="000B617D" w:rsidRDefault="005E4756" w:rsidP="00DC7D73">
      <w:pPr>
        <w:rPr>
          <w:rFonts w:ascii="Century Gothic" w:hAnsi="Century Gothic"/>
        </w:rPr>
      </w:pPr>
      <w:r w:rsidRPr="000B617D">
        <w:rPr>
          <w:rFonts w:ascii="Century Gothic" w:hAnsi="Century Gothic"/>
        </w:rPr>
        <w:t>Concerns a</w:t>
      </w:r>
      <w:r w:rsidR="00DA16E5">
        <w:rPr>
          <w:rFonts w:ascii="Century Gothic" w:hAnsi="Century Gothic"/>
        </w:rPr>
        <w:t>bout</w:t>
      </w:r>
      <w:r w:rsidRPr="000B617D">
        <w:rPr>
          <w:rFonts w:ascii="Century Gothic" w:hAnsi="Century Gothic"/>
        </w:rPr>
        <w:t xml:space="preserve"> the Headte</w:t>
      </w:r>
      <w:r w:rsidR="00DA16E5">
        <w:rPr>
          <w:rFonts w:ascii="Century Gothic" w:hAnsi="Century Gothic"/>
        </w:rPr>
        <w:t>acher should be directed to:</w:t>
      </w:r>
    </w:p>
    <w:p w14:paraId="43C96224" w14:textId="14693BED" w:rsidR="005E4756" w:rsidRDefault="005E4756" w:rsidP="00A34644">
      <w:pPr>
        <w:jc w:val="center"/>
        <w:rPr>
          <w:rFonts w:ascii="Century Gothic" w:hAnsi="Century Gothic"/>
        </w:rPr>
      </w:pPr>
      <w:r w:rsidRPr="000B617D">
        <w:rPr>
          <w:rFonts w:ascii="Century Gothic" w:hAnsi="Century Gothic"/>
        </w:rPr>
        <w:t>Chair of Governors:</w:t>
      </w:r>
      <w:r w:rsidR="000B617D">
        <w:rPr>
          <w:rFonts w:ascii="Century Gothic" w:hAnsi="Century Gothic"/>
        </w:rPr>
        <w:t xml:space="preserve"> Tracey </w:t>
      </w:r>
      <w:proofErr w:type="spellStart"/>
      <w:r w:rsidR="000B617D">
        <w:rPr>
          <w:rFonts w:ascii="Century Gothic" w:hAnsi="Century Gothic"/>
        </w:rPr>
        <w:t>Saltsman</w:t>
      </w:r>
      <w:proofErr w:type="spellEnd"/>
      <w:r w:rsidR="00F849EF">
        <w:rPr>
          <w:rFonts w:ascii="Century Gothic" w:hAnsi="Century Gothic"/>
        </w:rPr>
        <w:t>.</w:t>
      </w:r>
    </w:p>
    <w:p w14:paraId="4A590731" w14:textId="1FC1BE26" w:rsidR="000B617D" w:rsidRDefault="000B617D" w:rsidP="00DC7D73">
      <w:pPr>
        <w:rPr>
          <w:rFonts w:ascii="Century Gothic" w:hAnsi="Century Gothic"/>
        </w:rPr>
      </w:pPr>
      <w:r>
        <w:rPr>
          <w:rFonts w:ascii="Century Gothic" w:hAnsi="Century Gothic"/>
        </w:rPr>
        <w:t>The Multi-Academy Trust will continue to offer support in the process of managing allegations.</w:t>
      </w:r>
    </w:p>
    <w:p w14:paraId="14C30A99" w14:textId="4AE8EAEB" w:rsidR="000B617D" w:rsidRPr="00387299" w:rsidRDefault="00F849EF" w:rsidP="00DC7D73">
      <w:pPr>
        <w:rPr>
          <w:rFonts w:ascii="Century Gothic" w:hAnsi="Century Gothic"/>
          <w:b/>
          <w:bCs/>
        </w:rPr>
      </w:pPr>
      <w:r w:rsidRPr="00387299">
        <w:rPr>
          <w:rFonts w:ascii="Century Gothic" w:hAnsi="Century Gothic"/>
          <w:b/>
          <w:bCs/>
        </w:rPr>
        <w:t xml:space="preserve">6. </w:t>
      </w:r>
      <w:r w:rsidR="000B617D" w:rsidRPr="00387299">
        <w:rPr>
          <w:rFonts w:ascii="Century Gothic" w:hAnsi="Century Gothic"/>
          <w:b/>
          <w:bCs/>
        </w:rPr>
        <w:t>Safeguarding Training and induction</w:t>
      </w:r>
    </w:p>
    <w:p w14:paraId="15EC9A64" w14:textId="77777777" w:rsidR="00DA16E5" w:rsidRDefault="000B617D" w:rsidP="00DC7D73">
      <w:pPr>
        <w:rPr>
          <w:rFonts w:ascii="Century Gothic" w:hAnsi="Century Gothic"/>
        </w:rPr>
      </w:pPr>
      <w:r w:rsidRPr="000B617D">
        <w:rPr>
          <w:rFonts w:ascii="Century Gothic" w:hAnsi="Century Gothic"/>
        </w:rPr>
        <w:t xml:space="preserve"> DSL training is very unlikely to take place whilst there remains a threat of the COVID 19 virus. For the period COVID-19 measures are in place, a DSL (or deputy) who has been trained will continue to be classed as a trained DSL (or deputy) even if they miss their refresher training. </w:t>
      </w:r>
    </w:p>
    <w:p w14:paraId="4B1AF4FB" w14:textId="4A7C198A" w:rsidR="000B617D" w:rsidRDefault="000B617D" w:rsidP="00DC7D73">
      <w:pPr>
        <w:rPr>
          <w:rFonts w:ascii="Century Gothic" w:hAnsi="Century Gothic"/>
        </w:rPr>
      </w:pPr>
      <w:r w:rsidRPr="000B617D">
        <w:rPr>
          <w:rFonts w:ascii="Century Gothic" w:hAnsi="Century Gothic"/>
        </w:rPr>
        <w:t xml:space="preserve">All existing school staff have had safeguarding training and have read part </w:t>
      </w:r>
      <w:r w:rsidR="00DA16E5">
        <w:rPr>
          <w:rFonts w:ascii="Century Gothic" w:hAnsi="Century Gothic"/>
        </w:rPr>
        <w:t>one</w:t>
      </w:r>
      <w:r w:rsidRPr="000B617D">
        <w:rPr>
          <w:rFonts w:ascii="Century Gothic" w:hAnsi="Century Gothic"/>
        </w:rPr>
        <w:t xml:space="preserve"> of Keeping Children Safe in Education (2019). The DSL </w:t>
      </w:r>
      <w:r>
        <w:rPr>
          <w:rFonts w:ascii="Century Gothic" w:hAnsi="Century Gothic"/>
        </w:rPr>
        <w:t xml:space="preserve">will </w:t>
      </w:r>
      <w:r w:rsidRPr="000B617D">
        <w:rPr>
          <w:rFonts w:ascii="Century Gothic" w:hAnsi="Century Gothic"/>
        </w:rPr>
        <w:t xml:space="preserve">communicate with staff any new local arrangements, so they know what to do if they are worried about a child. Where new staff are recruited, or new volunteers enter </w:t>
      </w:r>
      <w:proofErr w:type="spellStart"/>
      <w:r>
        <w:rPr>
          <w:rFonts w:ascii="Century Gothic" w:hAnsi="Century Gothic"/>
        </w:rPr>
        <w:t>Longdendale</w:t>
      </w:r>
      <w:proofErr w:type="spellEnd"/>
      <w:r>
        <w:rPr>
          <w:rFonts w:ascii="Century Gothic" w:hAnsi="Century Gothic"/>
        </w:rPr>
        <w:t xml:space="preserve"> High School</w:t>
      </w:r>
      <w:r w:rsidRPr="000B617D">
        <w:rPr>
          <w:rFonts w:ascii="Century Gothic" w:hAnsi="Century Gothic"/>
        </w:rPr>
        <w:t>, they will</w:t>
      </w:r>
      <w:r>
        <w:rPr>
          <w:rFonts w:ascii="Century Gothic" w:hAnsi="Century Gothic"/>
        </w:rPr>
        <w:t xml:space="preserve"> continue to be provided with a Safeguarding induction.</w:t>
      </w:r>
    </w:p>
    <w:p w14:paraId="497BD183" w14:textId="77777777" w:rsidR="000B617D" w:rsidRDefault="000B617D" w:rsidP="00DC7D73">
      <w:pPr>
        <w:rPr>
          <w:rFonts w:ascii="Century Gothic" w:hAnsi="Century Gothic"/>
        </w:rPr>
      </w:pPr>
      <w:r w:rsidRPr="000B617D">
        <w:rPr>
          <w:rFonts w:ascii="Century Gothic" w:hAnsi="Century Gothic"/>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proofErr w:type="gramStart"/>
      <w:r w:rsidRPr="000B617D">
        <w:rPr>
          <w:rFonts w:ascii="Century Gothic" w:hAnsi="Century Gothic"/>
        </w:rPr>
        <w:t>that:-</w:t>
      </w:r>
      <w:proofErr w:type="gramEnd"/>
      <w:r w:rsidRPr="000B617D">
        <w:rPr>
          <w:rFonts w:ascii="Century Gothic" w:hAnsi="Century Gothic"/>
        </w:rPr>
        <w:t xml:space="preserve"> </w:t>
      </w:r>
    </w:p>
    <w:p w14:paraId="219B0FFC" w14:textId="77777777" w:rsidR="005D5A17" w:rsidRDefault="000B617D" w:rsidP="00DC7D73">
      <w:pPr>
        <w:rPr>
          <w:rFonts w:ascii="Century Gothic" w:hAnsi="Century Gothic"/>
        </w:rPr>
      </w:pPr>
      <w:r w:rsidRPr="000B617D">
        <w:rPr>
          <w:rFonts w:ascii="Century Gothic" w:hAnsi="Century Gothic"/>
        </w:rPr>
        <w:t xml:space="preserve">• the individual has been subject to an enhanced DBS and children’s barred list check </w:t>
      </w:r>
    </w:p>
    <w:p w14:paraId="0B84EFD3" w14:textId="77777777" w:rsidR="005D5A17" w:rsidRDefault="000B617D" w:rsidP="00DC7D73">
      <w:pPr>
        <w:rPr>
          <w:rFonts w:ascii="Century Gothic" w:hAnsi="Century Gothic"/>
        </w:rPr>
      </w:pPr>
      <w:r w:rsidRPr="000B617D">
        <w:rPr>
          <w:rFonts w:ascii="Century Gothic" w:hAnsi="Century Gothic"/>
        </w:rPr>
        <w:t xml:space="preserve">• there are no known concerns about the individual’s suitability to work with children </w:t>
      </w:r>
    </w:p>
    <w:p w14:paraId="4CB13206" w14:textId="31F63FCC" w:rsidR="000B617D" w:rsidRDefault="000B617D" w:rsidP="00DC7D73">
      <w:pPr>
        <w:rPr>
          <w:rFonts w:ascii="Century Gothic" w:hAnsi="Century Gothic"/>
        </w:rPr>
      </w:pPr>
      <w:r w:rsidRPr="000B617D">
        <w:rPr>
          <w:rFonts w:ascii="Century Gothic" w:hAnsi="Century Gothic"/>
        </w:rPr>
        <w:t>• there is no ongoing disciplinary investigation relating to that individual</w:t>
      </w:r>
      <w:r w:rsidR="00DA16E5">
        <w:rPr>
          <w:rFonts w:ascii="Century Gothic" w:hAnsi="Century Gothic"/>
        </w:rPr>
        <w:t>.</w:t>
      </w:r>
    </w:p>
    <w:p w14:paraId="7FB7F526" w14:textId="113B640E" w:rsidR="005D5A17" w:rsidRDefault="005D5A17" w:rsidP="00DC7D73">
      <w:pPr>
        <w:rPr>
          <w:rFonts w:ascii="Century Gothic" w:hAnsi="Century Gothic"/>
        </w:rPr>
      </w:pPr>
      <w:r w:rsidRPr="005D5A17">
        <w:rPr>
          <w:rFonts w:ascii="Century Gothic" w:hAnsi="Century Gothic"/>
        </w:rPr>
        <w:t xml:space="preserve">For movement within the Trust, schools should seek assurance from the </w:t>
      </w:r>
      <w:r w:rsidR="00DA16E5">
        <w:rPr>
          <w:rFonts w:ascii="Century Gothic" w:hAnsi="Century Gothic"/>
        </w:rPr>
        <w:t>s</w:t>
      </w:r>
      <w:r>
        <w:rPr>
          <w:rFonts w:ascii="Century Gothic" w:hAnsi="Century Gothic"/>
        </w:rPr>
        <w:t>chool</w:t>
      </w:r>
      <w:r w:rsidRPr="005D5A17">
        <w:rPr>
          <w:rFonts w:ascii="Century Gothic" w:hAnsi="Century Gothic"/>
        </w:rPr>
        <w:t xml:space="preserve"> </w:t>
      </w:r>
      <w:r>
        <w:rPr>
          <w:rFonts w:ascii="Century Gothic" w:hAnsi="Century Gothic"/>
        </w:rPr>
        <w:t xml:space="preserve">DSL </w:t>
      </w:r>
      <w:r w:rsidRPr="005D5A17">
        <w:rPr>
          <w:rFonts w:ascii="Century Gothic" w:hAnsi="Century Gothic"/>
        </w:rPr>
        <w:t>that the member of staff has received appropriate safeguarding training. Upon arrival, they will be given a copy of the receiving setting’s child protection policy, confirmation of local processes and confirmation of DSL arrangements.</w:t>
      </w:r>
    </w:p>
    <w:p w14:paraId="5DE2D0C3" w14:textId="616FBEB3" w:rsidR="005D5A17" w:rsidRDefault="005D5A17" w:rsidP="00DC7D73">
      <w:pPr>
        <w:rPr>
          <w:rFonts w:ascii="Century Gothic" w:hAnsi="Century Gothic"/>
        </w:rPr>
      </w:pPr>
    </w:p>
    <w:p w14:paraId="33458B8E" w14:textId="7883E93B" w:rsidR="005D5A17" w:rsidRPr="00387299" w:rsidRDefault="00F849EF" w:rsidP="00DC7D73">
      <w:pPr>
        <w:rPr>
          <w:rFonts w:ascii="Century Gothic" w:hAnsi="Century Gothic"/>
          <w:b/>
          <w:bCs/>
        </w:rPr>
      </w:pPr>
      <w:r w:rsidRPr="00387299">
        <w:rPr>
          <w:rFonts w:ascii="Century Gothic" w:hAnsi="Century Gothic"/>
          <w:b/>
          <w:bCs/>
        </w:rPr>
        <w:t xml:space="preserve">7. </w:t>
      </w:r>
      <w:r w:rsidR="005D5A17" w:rsidRPr="00387299">
        <w:rPr>
          <w:rFonts w:ascii="Century Gothic" w:hAnsi="Century Gothic"/>
          <w:b/>
          <w:bCs/>
        </w:rPr>
        <w:t>Safer recruitment/volunteers and movement of staff</w:t>
      </w:r>
    </w:p>
    <w:p w14:paraId="16F3CE85" w14:textId="78A7816F" w:rsidR="005D5A17" w:rsidRDefault="005D5A17" w:rsidP="00DC7D73">
      <w:pPr>
        <w:rPr>
          <w:rFonts w:ascii="Century Gothic" w:hAnsi="Century Gothic"/>
        </w:rPr>
      </w:pPr>
      <w:r w:rsidRPr="005D5A17">
        <w:rPr>
          <w:rFonts w:ascii="Century Gothic" w:hAnsi="Century Gothic"/>
        </w:rPr>
        <w:t xml:space="preserve">It remains essential that people who are unsuitable are not allowed to enter the children’s workforce or gain access to children. When recruiting new staff, </w:t>
      </w:r>
      <w:proofErr w:type="spellStart"/>
      <w:r>
        <w:rPr>
          <w:rFonts w:ascii="Century Gothic" w:hAnsi="Century Gothic"/>
        </w:rPr>
        <w:t>Longdendale</w:t>
      </w:r>
      <w:proofErr w:type="spellEnd"/>
      <w:r>
        <w:rPr>
          <w:rFonts w:ascii="Century Gothic" w:hAnsi="Century Gothic"/>
        </w:rPr>
        <w:t xml:space="preserve"> High School </w:t>
      </w:r>
      <w:r w:rsidRPr="005D5A17">
        <w:rPr>
          <w:rFonts w:ascii="Century Gothic" w:hAnsi="Century Gothic"/>
        </w:rPr>
        <w:t>will continue to follow the relevant safer recruitment processes for their setting, including, as appropriate, relevant sections in part 3 of Keeping Children Safe in Education (2019) (KCSIE)</w:t>
      </w:r>
      <w:r>
        <w:rPr>
          <w:rFonts w:ascii="Century Gothic" w:hAnsi="Century Gothic"/>
        </w:rPr>
        <w:t xml:space="preserve"> and our </w:t>
      </w:r>
      <w:proofErr w:type="spellStart"/>
      <w:r>
        <w:rPr>
          <w:rFonts w:ascii="Century Gothic" w:hAnsi="Century Gothic"/>
        </w:rPr>
        <w:t>Longdendale</w:t>
      </w:r>
      <w:proofErr w:type="spellEnd"/>
      <w:r>
        <w:rPr>
          <w:rFonts w:ascii="Century Gothic" w:hAnsi="Century Gothic"/>
        </w:rPr>
        <w:t xml:space="preserve"> </w:t>
      </w:r>
      <w:proofErr w:type="spellStart"/>
      <w:r>
        <w:rPr>
          <w:rFonts w:ascii="Century Gothic" w:hAnsi="Century Gothic"/>
        </w:rPr>
        <w:t>Safeworking</w:t>
      </w:r>
      <w:proofErr w:type="spellEnd"/>
      <w:r>
        <w:rPr>
          <w:rFonts w:ascii="Century Gothic" w:hAnsi="Century Gothic"/>
        </w:rPr>
        <w:t xml:space="preserve"> document.</w:t>
      </w:r>
    </w:p>
    <w:p w14:paraId="5051A599" w14:textId="77777777" w:rsidR="00DA16E5" w:rsidRDefault="005D5A17" w:rsidP="00DC7D73">
      <w:pPr>
        <w:rPr>
          <w:rFonts w:ascii="Century Gothic" w:hAnsi="Century Gothic"/>
        </w:rPr>
      </w:pPr>
      <w:r w:rsidRPr="005D5A17">
        <w:rPr>
          <w:rFonts w:ascii="Century Gothic" w:hAnsi="Century Gothic"/>
        </w:rPr>
        <w:lastRenderedPageBreak/>
        <w:t>In response to COVID-19, the Disclosure and Barring Service (DBS) has made changes to its guidance</w:t>
      </w:r>
      <w:r w:rsidR="00DA16E5">
        <w:rPr>
          <w:rFonts w:ascii="Century Gothic" w:hAnsi="Century Gothic"/>
        </w:rPr>
        <w:t xml:space="preserve"> on standard and enhanced DBS identification</w:t>
      </w:r>
      <w:r w:rsidRPr="005D5A17">
        <w:rPr>
          <w:rFonts w:ascii="Century Gothic" w:hAnsi="Century Gothic"/>
        </w:rPr>
        <w:t xml:space="preserve"> checking to minimise the need for face-to-face contact. </w:t>
      </w:r>
    </w:p>
    <w:p w14:paraId="23381A6A" w14:textId="77777777" w:rsidR="008028DC" w:rsidRDefault="005D5A17" w:rsidP="00DC7D73">
      <w:pPr>
        <w:rPr>
          <w:rFonts w:ascii="Century Gothic" w:hAnsi="Century Gothic"/>
        </w:rPr>
      </w:pPr>
      <w:r w:rsidRPr="005D5A17">
        <w:rPr>
          <w:rFonts w:ascii="Century Gothic" w:hAnsi="Century Gothic"/>
        </w:rPr>
        <w:t xml:space="preserve">Where </w:t>
      </w:r>
      <w:proofErr w:type="spellStart"/>
      <w:r>
        <w:rPr>
          <w:rFonts w:ascii="Century Gothic" w:hAnsi="Century Gothic"/>
        </w:rPr>
        <w:t>Longdendale</w:t>
      </w:r>
      <w:proofErr w:type="spellEnd"/>
      <w:r>
        <w:rPr>
          <w:rFonts w:ascii="Century Gothic" w:hAnsi="Century Gothic"/>
        </w:rPr>
        <w:t xml:space="preserve"> High School</w:t>
      </w:r>
      <w:r w:rsidRPr="005D5A17">
        <w:rPr>
          <w:rFonts w:ascii="Century Gothic" w:hAnsi="Century Gothic"/>
        </w:rPr>
        <w:t xml:space="preserve"> </w:t>
      </w:r>
      <w:r w:rsidR="00DA16E5">
        <w:rPr>
          <w:rFonts w:ascii="Century Gothic" w:hAnsi="Century Gothic"/>
        </w:rPr>
        <w:t>utilise</w:t>
      </w:r>
      <w:r w:rsidRPr="005D5A17">
        <w:rPr>
          <w:rFonts w:ascii="Century Gothic" w:hAnsi="Century Gothic"/>
        </w:rPr>
        <w:t xml:space="preserve"> volunteers, we will continue to follow the checking and risk assessment process as set out in paragraphs 167 to 172 of KCSIE. Under no circumstances will a volunteer who has not been checked be left unsupervised or allowed to work in regulated activity. </w:t>
      </w:r>
      <w:r w:rsidR="00DA16E5">
        <w:rPr>
          <w:rFonts w:ascii="Century Gothic" w:hAnsi="Century Gothic"/>
        </w:rPr>
        <w:t xml:space="preserve"> </w:t>
      </w:r>
    </w:p>
    <w:p w14:paraId="16417D4A" w14:textId="66036026" w:rsidR="008028DC" w:rsidRDefault="005D5A17" w:rsidP="00DC7D73">
      <w:pPr>
        <w:rPr>
          <w:rFonts w:ascii="Century Gothic" w:hAnsi="Century Gothic"/>
        </w:rPr>
      </w:pPr>
      <w:proofErr w:type="spellStart"/>
      <w:r>
        <w:rPr>
          <w:rFonts w:ascii="Century Gothic" w:hAnsi="Century Gothic"/>
        </w:rPr>
        <w:t>Longdendale</w:t>
      </w:r>
      <w:proofErr w:type="spellEnd"/>
      <w:r>
        <w:rPr>
          <w:rFonts w:ascii="Century Gothic" w:hAnsi="Century Gothic"/>
        </w:rPr>
        <w:t xml:space="preserve"> High School </w:t>
      </w:r>
      <w:r w:rsidRPr="005D5A17">
        <w:rPr>
          <w:rFonts w:ascii="Century Gothic" w:hAnsi="Century Gothic"/>
        </w:rPr>
        <w:t xml:space="preserve">will continue to follow the legal duty to refer to the DBS anyone who has harmed or poses a risk of harm to a child or vulnerable adult. </w:t>
      </w:r>
      <w:r w:rsidR="008028DC">
        <w:rPr>
          <w:rFonts w:ascii="Century Gothic" w:hAnsi="Century Gothic"/>
        </w:rPr>
        <w:t xml:space="preserve"> </w:t>
      </w:r>
      <w:r w:rsidRPr="005D5A17">
        <w:rPr>
          <w:rFonts w:ascii="Century Gothic" w:hAnsi="Century Gothic"/>
        </w:rPr>
        <w:t xml:space="preserve">Full details can be found at paragraph 163 of KCSIE. </w:t>
      </w:r>
      <w:proofErr w:type="spellStart"/>
      <w:r>
        <w:rPr>
          <w:rFonts w:ascii="Century Gothic" w:hAnsi="Century Gothic"/>
        </w:rPr>
        <w:t>Longdendale</w:t>
      </w:r>
      <w:proofErr w:type="spellEnd"/>
      <w:r>
        <w:rPr>
          <w:rFonts w:ascii="Century Gothic" w:hAnsi="Century Gothic"/>
        </w:rPr>
        <w:t xml:space="preserve"> High School</w:t>
      </w:r>
      <w:r w:rsidRPr="005D5A17">
        <w:rPr>
          <w:rFonts w:ascii="Century Gothic" w:hAnsi="Century Gothic"/>
        </w:rPr>
        <w:t xml:space="preserve"> will continue to consider and make referrals to the Teaching Regulation Agency (TRA) as per paragraph 166 of KCSIE and the TRA’s ‘Teacher misconduct advice for making a referral.</w:t>
      </w:r>
      <w:r w:rsidR="008028DC">
        <w:rPr>
          <w:rFonts w:ascii="Century Gothic" w:hAnsi="Century Gothic"/>
        </w:rPr>
        <w:t xml:space="preserve"> </w:t>
      </w:r>
      <w:r w:rsidRPr="005D5A17">
        <w:rPr>
          <w:rFonts w:ascii="Century Gothic" w:hAnsi="Century Gothic"/>
        </w:rPr>
        <w:t xml:space="preserve"> During the COVID-19 period all referrals should be made by emailing Misconduct.Teacher@education.gov.uk </w:t>
      </w:r>
    </w:p>
    <w:p w14:paraId="557EE99F" w14:textId="4A4A0F80" w:rsidR="005D5A17" w:rsidRDefault="005D5A17" w:rsidP="00DC7D73">
      <w:pPr>
        <w:rPr>
          <w:rFonts w:ascii="Century Gothic" w:hAnsi="Century Gothic"/>
        </w:rPr>
      </w:pPr>
      <w:r w:rsidRPr="005D5A17">
        <w:rPr>
          <w:rFonts w:ascii="Century Gothic" w:hAnsi="Century Gothic"/>
        </w:rPr>
        <w:t>Whilst acknowledging the challenge of the current National</w:t>
      </w:r>
      <w:r>
        <w:rPr>
          <w:rFonts w:ascii="Century Gothic" w:hAnsi="Century Gothic"/>
        </w:rPr>
        <w:t xml:space="preserve"> </w:t>
      </w:r>
      <w:r w:rsidRPr="005D5A17">
        <w:rPr>
          <w:rFonts w:ascii="Century Gothic" w:hAnsi="Century Gothic"/>
        </w:rPr>
        <w:t xml:space="preserve">emergency, it is essential from a safeguarding perspective that any school is aware, on any given day, which staff/volunteers will be in the school or college, and that appropriate checks have been carried out, especially for anyone engaging in regulated activity. As such, </w:t>
      </w:r>
      <w:proofErr w:type="spellStart"/>
      <w:r>
        <w:rPr>
          <w:rFonts w:ascii="Century Gothic" w:hAnsi="Century Gothic"/>
        </w:rPr>
        <w:t>Longdendale</w:t>
      </w:r>
      <w:proofErr w:type="spellEnd"/>
      <w:r>
        <w:rPr>
          <w:rFonts w:ascii="Century Gothic" w:hAnsi="Century Gothic"/>
        </w:rPr>
        <w:t xml:space="preserve"> High School</w:t>
      </w:r>
      <w:r w:rsidRPr="005D5A17">
        <w:rPr>
          <w:rFonts w:ascii="Century Gothic" w:hAnsi="Century Gothic"/>
        </w:rPr>
        <w:t xml:space="preserve"> will continue to keep the single central record (SCR) up to date as outlined in paragraphs 148 to 156 in KCSIE.</w:t>
      </w:r>
    </w:p>
    <w:p w14:paraId="00C203C0" w14:textId="2E16952C" w:rsidR="005D5A17" w:rsidRDefault="005D5A17" w:rsidP="00DC7D73">
      <w:pPr>
        <w:rPr>
          <w:rFonts w:ascii="Century Gothic" w:hAnsi="Century Gothic"/>
        </w:rPr>
      </w:pPr>
    </w:p>
    <w:p w14:paraId="1BC0C28F" w14:textId="62BB7713" w:rsidR="005D5A17" w:rsidRPr="00387299" w:rsidRDefault="00F849EF" w:rsidP="00DC7D73">
      <w:pPr>
        <w:rPr>
          <w:rFonts w:ascii="Century Gothic" w:hAnsi="Century Gothic"/>
          <w:b/>
          <w:bCs/>
        </w:rPr>
      </w:pPr>
      <w:r w:rsidRPr="00387299">
        <w:rPr>
          <w:rFonts w:ascii="Century Gothic" w:hAnsi="Century Gothic"/>
          <w:b/>
          <w:bCs/>
        </w:rPr>
        <w:t xml:space="preserve">8. </w:t>
      </w:r>
      <w:r w:rsidR="005D5A17" w:rsidRPr="00387299">
        <w:rPr>
          <w:rFonts w:ascii="Century Gothic" w:hAnsi="Century Gothic"/>
          <w:b/>
          <w:bCs/>
        </w:rPr>
        <w:t xml:space="preserve">Online safety in schools </w:t>
      </w:r>
    </w:p>
    <w:p w14:paraId="230F43BF" w14:textId="2BB91898" w:rsidR="00A34644" w:rsidRDefault="005D5A17" w:rsidP="00DC7D73">
      <w:pPr>
        <w:rPr>
          <w:rFonts w:ascii="Century Gothic" w:hAnsi="Century Gothic"/>
        </w:rPr>
      </w:pPr>
      <w:proofErr w:type="spellStart"/>
      <w:r>
        <w:rPr>
          <w:rFonts w:ascii="Century Gothic" w:hAnsi="Century Gothic"/>
        </w:rPr>
        <w:t>Longdendale</w:t>
      </w:r>
      <w:proofErr w:type="spellEnd"/>
      <w:r>
        <w:rPr>
          <w:rFonts w:ascii="Century Gothic" w:hAnsi="Century Gothic"/>
        </w:rPr>
        <w:t xml:space="preserve"> High School</w:t>
      </w:r>
      <w:r w:rsidRPr="005D5A17">
        <w:rPr>
          <w:rFonts w:ascii="Century Gothic" w:hAnsi="Century Gothic"/>
        </w:rPr>
        <w:t xml:space="preserve"> will continue to provide a safe environment, including online. This includes the </w:t>
      </w:r>
      <w:r>
        <w:rPr>
          <w:rFonts w:ascii="Century Gothic" w:hAnsi="Century Gothic"/>
        </w:rPr>
        <w:t xml:space="preserve">continuing use and monitoring of our </w:t>
      </w:r>
      <w:r w:rsidRPr="005D5A17">
        <w:rPr>
          <w:rFonts w:ascii="Century Gothic" w:hAnsi="Century Gothic"/>
        </w:rPr>
        <w:t xml:space="preserve">online filtering system. </w:t>
      </w:r>
    </w:p>
    <w:p w14:paraId="33658A35" w14:textId="09444161" w:rsidR="005D5A17" w:rsidRDefault="005D5A17" w:rsidP="00DC7D73">
      <w:pPr>
        <w:rPr>
          <w:rFonts w:ascii="Century Gothic" w:hAnsi="Century Gothic"/>
        </w:rPr>
      </w:pPr>
      <w:r w:rsidRPr="005D5A17">
        <w:rPr>
          <w:rFonts w:ascii="Century Gothic" w:hAnsi="Century Gothic"/>
        </w:rPr>
        <w:t xml:space="preserve">Where </w:t>
      </w:r>
      <w:r>
        <w:rPr>
          <w:rFonts w:ascii="Century Gothic" w:hAnsi="Century Gothic"/>
        </w:rPr>
        <w:t xml:space="preserve">learners </w:t>
      </w:r>
      <w:r w:rsidRPr="005D5A17">
        <w:rPr>
          <w:rFonts w:ascii="Century Gothic" w:hAnsi="Century Gothic"/>
        </w:rPr>
        <w:t xml:space="preserve">are using computers in school, appropriate supervision will be in place. </w:t>
      </w:r>
      <w:r w:rsidR="00160954">
        <w:rPr>
          <w:rFonts w:ascii="Century Gothic" w:hAnsi="Century Gothic"/>
        </w:rPr>
        <w:t xml:space="preserve"> </w:t>
      </w:r>
    </w:p>
    <w:p w14:paraId="1A8CD8D1" w14:textId="7ACBAE0C" w:rsidR="00160954" w:rsidRDefault="00160954" w:rsidP="00DC7D73">
      <w:pPr>
        <w:rPr>
          <w:rFonts w:ascii="Century Gothic" w:hAnsi="Century Gothic"/>
        </w:rPr>
      </w:pPr>
      <w:r>
        <w:rPr>
          <w:rFonts w:ascii="Century Gothic" w:hAnsi="Century Gothic"/>
        </w:rPr>
        <w:t xml:space="preserve">During this </w:t>
      </w:r>
      <w:proofErr w:type="gramStart"/>
      <w:r>
        <w:rPr>
          <w:rFonts w:ascii="Century Gothic" w:hAnsi="Century Gothic"/>
        </w:rPr>
        <w:t>time</w:t>
      </w:r>
      <w:proofErr w:type="gramEnd"/>
      <w:r>
        <w:rPr>
          <w:rFonts w:ascii="Century Gothic" w:hAnsi="Century Gothic"/>
        </w:rPr>
        <w:t xml:space="preserve"> it is </w:t>
      </w:r>
      <w:r w:rsidR="001C643A">
        <w:rPr>
          <w:rFonts w:ascii="Century Gothic" w:hAnsi="Century Gothic"/>
        </w:rPr>
        <w:t>highly likely</w:t>
      </w:r>
      <w:r>
        <w:rPr>
          <w:rFonts w:ascii="Century Gothic" w:hAnsi="Century Gothic"/>
        </w:rPr>
        <w:t xml:space="preserve"> that children will be spending more time online at home and that this time may be less supervised than might normally the case.  A</w:t>
      </w:r>
      <w:r w:rsidR="001C643A">
        <w:rPr>
          <w:rFonts w:ascii="Century Gothic" w:hAnsi="Century Gothic"/>
        </w:rPr>
        <w:t xml:space="preserve">ll learners have received lessons in school which cover E-Safety and we would ask that parents remain vigilant about the risks that exist in the virtual world.  Parents may wish to raise concerns of a safeguarding nature with the school but should also be aware that the Child Online Exploitation and Protection group will also take your concerns at any time of day or night.  Please visit </w:t>
      </w:r>
      <w:r w:rsidR="001C643A" w:rsidRPr="001C643A">
        <w:rPr>
          <w:rFonts w:ascii="Century Gothic" w:hAnsi="Century Gothic"/>
        </w:rPr>
        <w:t>www.ceop.police.uk</w:t>
      </w:r>
      <w:r w:rsidR="001C643A">
        <w:rPr>
          <w:rFonts w:ascii="Century Gothic" w:hAnsi="Century Gothic"/>
        </w:rPr>
        <w:t xml:space="preserve"> for further details.  </w:t>
      </w:r>
    </w:p>
    <w:p w14:paraId="010A816D" w14:textId="121DC522" w:rsidR="00EC2557" w:rsidRPr="00387299" w:rsidRDefault="00F849EF" w:rsidP="00DC7D73">
      <w:pPr>
        <w:rPr>
          <w:rFonts w:ascii="Century Gothic" w:hAnsi="Century Gothic"/>
          <w:b/>
          <w:bCs/>
        </w:rPr>
      </w:pPr>
      <w:r w:rsidRPr="00387299">
        <w:rPr>
          <w:rFonts w:ascii="Century Gothic" w:hAnsi="Century Gothic"/>
          <w:b/>
          <w:bCs/>
        </w:rPr>
        <w:t xml:space="preserve">9. </w:t>
      </w:r>
      <w:r w:rsidR="00EC2557" w:rsidRPr="00387299">
        <w:rPr>
          <w:rFonts w:ascii="Century Gothic" w:hAnsi="Century Gothic"/>
          <w:b/>
          <w:bCs/>
        </w:rPr>
        <w:t>Children and online safety away from school</w:t>
      </w:r>
    </w:p>
    <w:p w14:paraId="61E2D08C" w14:textId="77777777" w:rsidR="00A34644" w:rsidRDefault="00A34644" w:rsidP="00A34644">
      <w:pPr>
        <w:rPr>
          <w:rFonts w:ascii="Century Gothic" w:hAnsi="Century Gothic"/>
        </w:rPr>
      </w:pPr>
      <w:r>
        <w:rPr>
          <w:rFonts w:ascii="Century Gothic" w:hAnsi="Century Gothic"/>
        </w:rPr>
        <w:t>When s</w:t>
      </w:r>
      <w:r w:rsidRPr="00EC2557">
        <w:rPr>
          <w:rFonts w:ascii="Century Gothic" w:hAnsi="Century Gothic"/>
        </w:rPr>
        <w:t>upporting children not in school</w:t>
      </w:r>
      <w:r>
        <w:rPr>
          <w:rFonts w:ascii="Century Gothic" w:hAnsi="Century Gothic"/>
        </w:rPr>
        <w:t>,</w:t>
      </w:r>
      <w:r w:rsidRPr="00EC2557">
        <w:rPr>
          <w:rFonts w:ascii="Century Gothic" w:hAnsi="Century Gothic"/>
        </w:rPr>
        <w:t xml:space="preserve"> </w:t>
      </w:r>
      <w:proofErr w:type="spellStart"/>
      <w:r>
        <w:rPr>
          <w:rFonts w:ascii="Century Gothic" w:hAnsi="Century Gothic"/>
        </w:rPr>
        <w:t>Longdendale</w:t>
      </w:r>
      <w:proofErr w:type="spellEnd"/>
      <w:r>
        <w:rPr>
          <w:rFonts w:ascii="Century Gothic" w:hAnsi="Century Gothic"/>
        </w:rPr>
        <w:t xml:space="preserve"> High School</w:t>
      </w:r>
      <w:r w:rsidRPr="00EC2557">
        <w:rPr>
          <w:rFonts w:ascii="Century Gothic" w:hAnsi="Century Gothic"/>
        </w:rPr>
        <w:t xml:space="preserve"> is committed to ensuring the safety and wellbeing of all its Children and Young people. </w:t>
      </w:r>
      <w:r>
        <w:rPr>
          <w:rFonts w:ascii="Century Gothic" w:hAnsi="Century Gothic"/>
        </w:rPr>
        <w:t xml:space="preserve"> </w:t>
      </w:r>
    </w:p>
    <w:p w14:paraId="7FBC7688" w14:textId="5E5A2816" w:rsidR="005D5A17" w:rsidRDefault="00EC2557" w:rsidP="00DC7D73">
      <w:pPr>
        <w:rPr>
          <w:rFonts w:ascii="Century Gothic" w:hAnsi="Century Gothic"/>
        </w:rPr>
      </w:pPr>
      <w:r w:rsidRPr="00EC2557">
        <w:rPr>
          <w:rFonts w:ascii="Century Gothic" w:hAnsi="Century Gothic"/>
        </w:rPr>
        <w:t xml:space="preserve">It is important that all staff who interact with children, including online, continue to look out for signs a child may be at risk. Any such concerns should be dealt </w:t>
      </w:r>
      <w:r w:rsidR="008028DC">
        <w:rPr>
          <w:rFonts w:ascii="Century Gothic" w:hAnsi="Century Gothic"/>
        </w:rPr>
        <w:t>in line with</w:t>
      </w:r>
      <w:r w:rsidRPr="00EC2557">
        <w:rPr>
          <w:rFonts w:ascii="Century Gothic" w:hAnsi="Century Gothic"/>
        </w:rPr>
        <w:t xml:space="preserve"> the Child Protection Policy and where appropriate referrals should still be made to </w:t>
      </w:r>
      <w:r w:rsidR="008028DC">
        <w:rPr>
          <w:rFonts w:ascii="Century Gothic" w:hAnsi="Century Gothic"/>
        </w:rPr>
        <w:t>C</w:t>
      </w:r>
      <w:r w:rsidRPr="00EC2557">
        <w:rPr>
          <w:rFonts w:ascii="Century Gothic" w:hAnsi="Century Gothic"/>
        </w:rPr>
        <w:t xml:space="preserve">hildren’s </w:t>
      </w:r>
      <w:r w:rsidR="008028DC">
        <w:rPr>
          <w:rFonts w:ascii="Century Gothic" w:hAnsi="Century Gothic"/>
        </w:rPr>
        <w:t>S</w:t>
      </w:r>
      <w:r w:rsidRPr="00EC2557">
        <w:rPr>
          <w:rFonts w:ascii="Century Gothic" w:hAnsi="Century Gothic"/>
        </w:rPr>
        <w:t xml:space="preserve">ocial </w:t>
      </w:r>
      <w:r w:rsidR="008028DC">
        <w:rPr>
          <w:rFonts w:ascii="Century Gothic" w:hAnsi="Century Gothic"/>
        </w:rPr>
        <w:t>C</w:t>
      </w:r>
      <w:r w:rsidRPr="00EC2557">
        <w:rPr>
          <w:rFonts w:ascii="Century Gothic" w:hAnsi="Century Gothic"/>
        </w:rPr>
        <w:t xml:space="preserve">are and as required, the police. Online teaching should follow </w:t>
      </w:r>
      <w:r w:rsidRPr="00EC2557">
        <w:rPr>
          <w:rFonts w:ascii="Century Gothic" w:hAnsi="Century Gothic"/>
        </w:rPr>
        <w:lastRenderedPageBreak/>
        <w:t xml:space="preserve">the same principles as set out </w:t>
      </w:r>
      <w:r>
        <w:rPr>
          <w:rFonts w:ascii="Century Gothic" w:hAnsi="Century Gothic"/>
        </w:rPr>
        <w:t>in our safe working document and advice set out by the Headteacher.</w:t>
      </w:r>
    </w:p>
    <w:p w14:paraId="46BD374B" w14:textId="31A88A3A" w:rsidR="00EC2557" w:rsidRDefault="00EC2557" w:rsidP="00DC7D73">
      <w:pPr>
        <w:rPr>
          <w:rFonts w:ascii="Century Gothic" w:hAnsi="Century Gothic"/>
        </w:rPr>
      </w:pPr>
      <w:proofErr w:type="spellStart"/>
      <w:r>
        <w:rPr>
          <w:rFonts w:ascii="Century Gothic" w:hAnsi="Century Gothic"/>
        </w:rPr>
        <w:t>Longdendale</w:t>
      </w:r>
      <w:proofErr w:type="spellEnd"/>
      <w:r>
        <w:rPr>
          <w:rFonts w:ascii="Century Gothic" w:hAnsi="Century Gothic"/>
        </w:rPr>
        <w:t xml:space="preserve"> High School</w:t>
      </w:r>
      <w:r w:rsidRPr="00EC2557">
        <w:rPr>
          <w:rFonts w:ascii="Century Gothic" w:hAnsi="Century Gothic"/>
        </w:rPr>
        <w:t xml:space="preserve"> will ensure any use of online learning tools and system</w:t>
      </w:r>
      <w:r>
        <w:rPr>
          <w:rFonts w:ascii="Century Gothic" w:hAnsi="Century Gothic"/>
        </w:rPr>
        <w:t xml:space="preserve"> </w:t>
      </w:r>
      <w:r w:rsidRPr="00EC2557">
        <w:rPr>
          <w:rFonts w:ascii="Century Gothic" w:hAnsi="Century Gothic"/>
        </w:rPr>
        <w:t>is in line with privacy and data protection/GDPR requirements.</w:t>
      </w:r>
    </w:p>
    <w:p w14:paraId="79408499" w14:textId="4956698D" w:rsidR="00EC2557" w:rsidRDefault="003710BF" w:rsidP="00DC7D73">
      <w:pPr>
        <w:rPr>
          <w:rFonts w:ascii="Century Gothic" w:hAnsi="Century Gothic"/>
        </w:rPr>
      </w:pPr>
      <w:r w:rsidRPr="003710BF">
        <w:rPr>
          <w:rFonts w:ascii="Century Gothic" w:hAnsi="Century Gothic"/>
        </w:rPr>
        <w:t xml:space="preserve">Teachers at </w:t>
      </w:r>
      <w:proofErr w:type="spellStart"/>
      <w:r>
        <w:rPr>
          <w:rFonts w:ascii="Century Gothic" w:hAnsi="Century Gothic"/>
        </w:rPr>
        <w:t>Longdendale</w:t>
      </w:r>
      <w:proofErr w:type="spellEnd"/>
      <w:r>
        <w:rPr>
          <w:rFonts w:ascii="Century Gothic" w:hAnsi="Century Gothic"/>
        </w:rPr>
        <w:t xml:space="preserve"> High School are</w:t>
      </w:r>
      <w:r w:rsidRPr="003710BF">
        <w:rPr>
          <w:rFonts w:ascii="Century Gothic" w:hAnsi="Century Gothic"/>
        </w:rPr>
        <w:t xml:space="preserve"> aware of this in setting expectations of </w:t>
      </w:r>
      <w:r w:rsidR="00A34644">
        <w:rPr>
          <w:rFonts w:ascii="Century Gothic" w:hAnsi="Century Gothic"/>
        </w:rPr>
        <w:t>l</w:t>
      </w:r>
      <w:r>
        <w:rPr>
          <w:rFonts w:ascii="Century Gothic" w:hAnsi="Century Gothic"/>
        </w:rPr>
        <w:t>earners’</w:t>
      </w:r>
      <w:r w:rsidRPr="003710BF">
        <w:rPr>
          <w:rFonts w:ascii="Century Gothic" w:hAnsi="Century Gothic"/>
        </w:rPr>
        <w:t xml:space="preserve"> work where they are at home. </w:t>
      </w:r>
      <w:r w:rsidR="00A34644">
        <w:rPr>
          <w:rFonts w:ascii="Century Gothic" w:hAnsi="Century Gothic"/>
        </w:rPr>
        <w:t xml:space="preserve"> </w:t>
      </w:r>
      <w:proofErr w:type="spellStart"/>
      <w:r>
        <w:rPr>
          <w:rFonts w:ascii="Century Gothic" w:hAnsi="Century Gothic"/>
        </w:rPr>
        <w:t>Longdendale</w:t>
      </w:r>
      <w:proofErr w:type="spellEnd"/>
      <w:r>
        <w:rPr>
          <w:rFonts w:ascii="Century Gothic" w:hAnsi="Century Gothic"/>
        </w:rPr>
        <w:t xml:space="preserve"> High School</w:t>
      </w:r>
      <w:r w:rsidRPr="003710BF">
        <w:rPr>
          <w:rFonts w:ascii="Century Gothic" w:hAnsi="Century Gothic"/>
        </w:rPr>
        <w:t xml:space="preserve"> will ensure that where we care for children of critical workers and vulnerable children on site, we ensure appropriate support is in place for them. </w:t>
      </w:r>
      <w:r w:rsidR="00A34644">
        <w:rPr>
          <w:rFonts w:ascii="Century Gothic" w:hAnsi="Century Gothic"/>
        </w:rPr>
        <w:t xml:space="preserve"> </w:t>
      </w:r>
      <w:r w:rsidRPr="003710BF">
        <w:rPr>
          <w:rFonts w:ascii="Century Gothic" w:hAnsi="Century Gothic"/>
        </w:rPr>
        <w:t xml:space="preserve">This will be </w:t>
      </w:r>
      <w:proofErr w:type="gramStart"/>
      <w:r w:rsidRPr="003710BF">
        <w:rPr>
          <w:rFonts w:ascii="Century Gothic" w:hAnsi="Century Gothic"/>
        </w:rPr>
        <w:t>bespoke</w:t>
      </w:r>
      <w:proofErr w:type="gramEnd"/>
      <w:r w:rsidRPr="003710BF">
        <w:rPr>
          <w:rFonts w:ascii="Century Gothic" w:hAnsi="Century Gothic"/>
        </w:rPr>
        <w:t xml:space="preserve"> to each child and recorded on C</w:t>
      </w:r>
      <w:r>
        <w:rPr>
          <w:rFonts w:ascii="Century Gothic" w:hAnsi="Century Gothic"/>
        </w:rPr>
        <w:t xml:space="preserve">URA </w:t>
      </w:r>
      <w:r w:rsidR="00A34644">
        <w:rPr>
          <w:rFonts w:ascii="Century Gothic" w:hAnsi="Century Gothic"/>
        </w:rPr>
        <w:t>should</w:t>
      </w:r>
      <w:r>
        <w:rPr>
          <w:rFonts w:ascii="Century Gothic" w:hAnsi="Century Gothic"/>
        </w:rPr>
        <w:t xml:space="preserve"> any concerns</w:t>
      </w:r>
      <w:r w:rsidR="00A34644">
        <w:rPr>
          <w:rFonts w:ascii="Century Gothic" w:hAnsi="Century Gothic"/>
        </w:rPr>
        <w:t xml:space="preserve"> arise</w:t>
      </w:r>
      <w:r>
        <w:rPr>
          <w:rFonts w:ascii="Century Gothic" w:hAnsi="Century Gothic"/>
        </w:rPr>
        <w:t>.</w:t>
      </w:r>
    </w:p>
    <w:p w14:paraId="76D66F81" w14:textId="716311B6" w:rsidR="00F849EF" w:rsidRPr="00387299" w:rsidRDefault="00241A53" w:rsidP="00DC7D73">
      <w:pPr>
        <w:rPr>
          <w:rFonts w:ascii="Century Gothic" w:hAnsi="Century Gothic"/>
          <w:b/>
          <w:bCs/>
        </w:rPr>
      </w:pPr>
      <w:r w:rsidRPr="00387299">
        <w:rPr>
          <w:rFonts w:ascii="Century Gothic" w:hAnsi="Century Gothic"/>
          <w:b/>
          <w:bCs/>
        </w:rPr>
        <w:t xml:space="preserve">10. </w:t>
      </w:r>
      <w:r w:rsidR="003710BF" w:rsidRPr="00387299">
        <w:rPr>
          <w:rFonts w:ascii="Century Gothic" w:hAnsi="Century Gothic"/>
          <w:b/>
          <w:bCs/>
        </w:rPr>
        <w:t xml:space="preserve">Supporting children in school </w:t>
      </w:r>
    </w:p>
    <w:p w14:paraId="56AF9401" w14:textId="45E9E23B" w:rsidR="00F849EF" w:rsidRDefault="00F849EF" w:rsidP="00DC7D73">
      <w:pPr>
        <w:rPr>
          <w:rFonts w:ascii="Century Gothic" w:hAnsi="Century Gothic"/>
        </w:rPr>
      </w:pPr>
      <w:proofErr w:type="spellStart"/>
      <w:r>
        <w:rPr>
          <w:rFonts w:ascii="Century Gothic" w:hAnsi="Century Gothic"/>
        </w:rPr>
        <w:t>Longdendale</w:t>
      </w:r>
      <w:proofErr w:type="spellEnd"/>
      <w:r>
        <w:rPr>
          <w:rFonts w:ascii="Century Gothic" w:hAnsi="Century Gothic"/>
        </w:rPr>
        <w:t xml:space="preserve"> High School</w:t>
      </w:r>
      <w:r w:rsidR="003710BF" w:rsidRPr="003710BF">
        <w:rPr>
          <w:rFonts w:ascii="Century Gothic" w:hAnsi="Century Gothic"/>
        </w:rPr>
        <w:t xml:space="preserve"> is committed to ensuring the safety and wellbeing of all its students. </w:t>
      </w:r>
      <w:r w:rsidR="0080624D">
        <w:rPr>
          <w:rFonts w:ascii="Century Gothic" w:hAnsi="Century Gothic"/>
        </w:rPr>
        <w:t xml:space="preserve"> </w:t>
      </w:r>
      <w:proofErr w:type="spellStart"/>
      <w:r>
        <w:rPr>
          <w:rFonts w:ascii="Century Gothic" w:hAnsi="Century Gothic"/>
        </w:rPr>
        <w:t>Longdendale</w:t>
      </w:r>
      <w:proofErr w:type="spellEnd"/>
      <w:r>
        <w:rPr>
          <w:rFonts w:ascii="Century Gothic" w:hAnsi="Century Gothic"/>
        </w:rPr>
        <w:t xml:space="preserve"> High School</w:t>
      </w:r>
      <w:r w:rsidR="003710BF" w:rsidRPr="003710BF">
        <w:rPr>
          <w:rFonts w:ascii="Century Gothic" w:hAnsi="Century Gothic"/>
        </w:rPr>
        <w:t xml:space="preserve"> will continue to be a safe space for all </w:t>
      </w:r>
      <w:r>
        <w:rPr>
          <w:rFonts w:ascii="Century Gothic" w:hAnsi="Century Gothic"/>
        </w:rPr>
        <w:t>learners</w:t>
      </w:r>
      <w:r w:rsidR="003710BF" w:rsidRPr="003710BF">
        <w:rPr>
          <w:rFonts w:ascii="Century Gothic" w:hAnsi="Century Gothic"/>
        </w:rPr>
        <w:t xml:space="preserve"> to attend and flourish. </w:t>
      </w:r>
      <w:r w:rsidR="0080624D">
        <w:rPr>
          <w:rFonts w:ascii="Century Gothic" w:hAnsi="Century Gothic"/>
        </w:rPr>
        <w:t xml:space="preserve"> </w:t>
      </w:r>
      <w:r w:rsidR="003710BF" w:rsidRPr="003710BF">
        <w:rPr>
          <w:rFonts w:ascii="Century Gothic" w:hAnsi="Century Gothic"/>
        </w:rPr>
        <w:t xml:space="preserve">The Headteacher will ensure that appropriate staff are on site and staff to </w:t>
      </w:r>
      <w:r>
        <w:rPr>
          <w:rFonts w:ascii="Century Gothic" w:hAnsi="Century Gothic"/>
        </w:rPr>
        <w:t>learner</w:t>
      </w:r>
      <w:r w:rsidR="003710BF" w:rsidRPr="003710BF">
        <w:rPr>
          <w:rFonts w:ascii="Century Gothic" w:hAnsi="Century Gothic"/>
        </w:rPr>
        <w:t xml:space="preserve"> ratio numbers are appropriate, to maximise safety. </w:t>
      </w:r>
    </w:p>
    <w:p w14:paraId="53EBE91D" w14:textId="77777777" w:rsidR="004958D3" w:rsidRDefault="00F849EF" w:rsidP="00DC7D73">
      <w:pPr>
        <w:rPr>
          <w:rFonts w:ascii="Century Gothic" w:hAnsi="Century Gothic"/>
        </w:rPr>
      </w:pPr>
      <w:proofErr w:type="spellStart"/>
      <w:r>
        <w:rPr>
          <w:rFonts w:ascii="Century Gothic" w:hAnsi="Century Gothic"/>
        </w:rPr>
        <w:t>Longdendale</w:t>
      </w:r>
      <w:proofErr w:type="spellEnd"/>
      <w:r>
        <w:rPr>
          <w:rFonts w:ascii="Century Gothic" w:hAnsi="Century Gothic"/>
        </w:rPr>
        <w:t xml:space="preserve"> High School </w:t>
      </w:r>
      <w:r w:rsidR="003710BF" w:rsidRPr="00F849EF">
        <w:rPr>
          <w:rFonts w:ascii="Century Gothic" w:hAnsi="Century Gothic"/>
        </w:rPr>
        <w:t xml:space="preserve">will refer to the Government guidance for education and childcare settings on how to implement social distancing and continue to follow the advice from Public Health England on handwashing and other measures to limit the risk of spread of COVID19. </w:t>
      </w:r>
      <w:proofErr w:type="spellStart"/>
      <w:r>
        <w:rPr>
          <w:rFonts w:ascii="Century Gothic" w:hAnsi="Century Gothic"/>
        </w:rPr>
        <w:t>Longdendale</w:t>
      </w:r>
      <w:proofErr w:type="spellEnd"/>
      <w:r>
        <w:rPr>
          <w:rFonts w:ascii="Century Gothic" w:hAnsi="Century Gothic"/>
        </w:rPr>
        <w:t xml:space="preserve"> High School</w:t>
      </w:r>
      <w:r w:rsidR="003710BF" w:rsidRPr="00F849EF">
        <w:rPr>
          <w:rFonts w:ascii="Century Gothic" w:hAnsi="Century Gothic"/>
        </w:rPr>
        <w:t xml:space="preserve"> will ensure that where we care for children of critical workers and vulnerable children on site, we ensure appropriate support is in place for them.</w:t>
      </w:r>
      <w:r w:rsidR="004958D3">
        <w:rPr>
          <w:rFonts w:ascii="Century Gothic" w:hAnsi="Century Gothic"/>
        </w:rPr>
        <w:t xml:space="preserve">  </w:t>
      </w:r>
      <w:r w:rsidR="003710BF" w:rsidRPr="00F849EF">
        <w:rPr>
          <w:rFonts w:ascii="Century Gothic" w:hAnsi="Century Gothic"/>
        </w:rPr>
        <w:t xml:space="preserve">This will be </w:t>
      </w:r>
      <w:proofErr w:type="gramStart"/>
      <w:r w:rsidR="003710BF" w:rsidRPr="00F849EF">
        <w:rPr>
          <w:rFonts w:ascii="Century Gothic" w:hAnsi="Century Gothic"/>
        </w:rPr>
        <w:t>bespoke</w:t>
      </w:r>
      <w:proofErr w:type="gramEnd"/>
      <w:r w:rsidR="003710BF" w:rsidRPr="00F849EF">
        <w:rPr>
          <w:rFonts w:ascii="Century Gothic" w:hAnsi="Century Gothic"/>
        </w:rPr>
        <w:t xml:space="preserve"> to each child and recorded on C</w:t>
      </w:r>
      <w:r>
        <w:rPr>
          <w:rFonts w:ascii="Century Gothic" w:hAnsi="Century Gothic"/>
        </w:rPr>
        <w:t>URA where there are any concerns</w:t>
      </w:r>
      <w:r w:rsidR="003710BF" w:rsidRPr="00F849EF">
        <w:rPr>
          <w:rFonts w:ascii="Century Gothic" w:hAnsi="Century Gothic"/>
        </w:rPr>
        <w:t xml:space="preserve">. </w:t>
      </w:r>
      <w:r w:rsidR="004958D3">
        <w:rPr>
          <w:rFonts w:ascii="Century Gothic" w:hAnsi="Century Gothic"/>
        </w:rPr>
        <w:t xml:space="preserve"> </w:t>
      </w:r>
    </w:p>
    <w:p w14:paraId="745EBCC0" w14:textId="6AA4EB83" w:rsidR="003710BF" w:rsidRDefault="003710BF" w:rsidP="00DC7D73">
      <w:pPr>
        <w:rPr>
          <w:rFonts w:ascii="Century Gothic" w:hAnsi="Century Gothic"/>
        </w:rPr>
      </w:pPr>
      <w:r w:rsidRPr="00F849EF">
        <w:rPr>
          <w:rFonts w:ascii="Century Gothic" w:hAnsi="Century Gothic"/>
        </w:rPr>
        <w:t xml:space="preserve">Where </w:t>
      </w:r>
      <w:r w:rsidR="004958D3">
        <w:rPr>
          <w:rFonts w:ascii="Century Gothic" w:hAnsi="Century Gothic"/>
        </w:rPr>
        <w:t xml:space="preserve">any member of </w:t>
      </w:r>
      <w:proofErr w:type="spellStart"/>
      <w:r w:rsidR="00F849EF">
        <w:rPr>
          <w:rFonts w:ascii="Century Gothic" w:hAnsi="Century Gothic"/>
        </w:rPr>
        <w:t>Longdendale</w:t>
      </w:r>
      <w:proofErr w:type="spellEnd"/>
      <w:r w:rsidR="00F849EF">
        <w:rPr>
          <w:rFonts w:ascii="Century Gothic" w:hAnsi="Century Gothic"/>
        </w:rPr>
        <w:t xml:space="preserve"> High School</w:t>
      </w:r>
      <w:r w:rsidR="004958D3">
        <w:rPr>
          <w:rFonts w:ascii="Century Gothic" w:hAnsi="Century Gothic"/>
        </w:rPr>
        <w:t xml:space="preserve"> staff</w:t>
      </w:r>
      <w:r w:rsidRPr="00F849EF">
        <w:rPr>
          <w:rFonts w:ascii="Century Gothic" w:hAnsi="Century Gothic"/>
        </w:rPr>
        <w:t xml:space="preserve"> has concerns about the impact of staff absence – such as our Designated Safeguarding Lead or first aiders – </w:t>
      </w:r>
      <w:r w:rsidR="004958D3">
        <w:rPr>
          <w:rFonts w:ascii="Century Gothic" w:hAnsi="Century Gothic"/>
        </w:rPr>
        <w:t>they will be discussed</w:t>
      </w:r>
      <w:r w:rsidRPr="00F849EF">
        <w:rPr>
          <w:rFonts w:ascii="Century Gothic" w:hAnsi="Century Gothic"/>
        </w:rPr>
        <w:t xml:space="preserve"> immediately with</w:t>
      </w:r>
      <w:r w:rsidR="00F849EF">
        <w:rPr>
          <w:rFonts w:ascii="Century Gothic" w:hAnsi="Century Gothic"/>
        </w:rPr>
        <w:t xml:space="preserve"> the </w:t>
      </w:r>
      <w:r w:rsidR="004958D3">
        <w:rPr>
          <w:rFonts w:ascii="Century Gothic" w:hAnsi="Century Gothic"/>
        </w:rPr>
        <w:t>Headteacher</w:t>
      </w:r>
      <w:r w:rsidR="00F849EF">
        <w:rPr>
          <w:rFonts w:ascii="Century Gothic" w:hAnsi="Century Gothic"/>
        </w:rPr>
        <w:t>.</w:t>
      </w:r>
    </w:p>
    <w:p w14:paraId="47D929A0" w14:textId="73602556" w:rsidR="00F849EF" w:rsidRDefault="00F849EF" w:rsidP="00DC7D73">
      <w:pPr>
        <w:rPr>
          <w:rFonts w:ascii="Century Gothic" w:hAnsi="Century Gothic"/>
        </w:rPr>
      </w:pPr>
    </w:p>
    <w:p w14:paraId="76F033CD" w14:textId="01C2D8F8" w:rsidR="00F849EF" w:rsidRDefault="00241A53" w:rsidP="00DC7D73">
      <w:pPr>
        <w:rPr>
          <w:rFonts w:ascii="Century Gothic" w:hAnsi="Century Gothic"/>
          <w:b/>
          <w:bCs/>
        </w:rPr>
      </w:pPr>
      <w:r>
        <w:rPr>
          <w:rFonts w:ascii="Century Gothic" w:hAnsi="Century Gothic"/>
          <w:b/>
          <w:bCs/>
        </w:rPr>
        <w:t xml:space="preserve">11. </w:t>
      </w:r>
      <w:r w:rsidR="00F849EF" w:rsidRPr="00F849EF">
        <w:rPr>
          <w:rFonts w:ascii="Century Gothic" w:hAnsi="Century Gothic"/>
          <w:b/>
          <w:bCs/>
        </w:rPr>
        <w:t>Peer on Peer Abuse</w:t>
      </w:r>
    </w:p>
    <w:p w14:paraId="4A855B43" w14:textId="5B9F44D4" w:rsidR="00F849EF" w:rsidRPr="00F849EF" w:rsidRDefault="00F849EF" w:rsidP="00DC7D73">
      <w:pPr>
        <w:rPr>
          <w:rFonts w:ascii="Century Gothic" w:hAnsi="Century Gothic"/>
        </w:rPr>
      </w:pPr>
      <w:proofErr w:type="spellStart"/>
      <w:r>
        <w:rPr>
          <w:rFonts w:ascii="Century Gothic" w:hAnsi="Century Gothic"/>
        </w:rPr>
        <w:t>Longdendale</w:t>
      </w:r>
      <w:proofErr w:type="spellEnd"/>
      <w:r>
        <w:rPr>
          <w:rFonts w:ascii="Century Gothic" w:hAnsi="Century Gothic"/>
        </w:rPr>
        <w:t xml:space="preserve"> High School</w:t>
      </w:r>
      <w:r w:rsidRPr="00F849EF">
        <w:rPr>
          <w:rFonts w:ascii="Century Gothic" w:hAnsi="Century Gothic"/>
        </w:rPr>
        <w:t xml:space="preserve"> recognises that during the closure a revised process may be required for managing any report of such abuse and supporting victims. Where a school receives a report of peer on peer abuse, they will follow the principles as set out in part </w:t>
      </w:r>
      <w:r w:rsidR="004958D3">
        <w:rPr>
          <w:rFonts w:ascii="Century Gothic" w:hAnsi="Century Gothic"/>
        </w:rPr>
        <w:t>five</w:t>
      </w:r>
      <w:r w:rsidRPr="00F849EF">
        <w:rPr>
          <w:rFonts w:ascii="Century Gothic" w:hAnsi="Century Gothic"/>
        </w:rPr>
        <w:t xml:space="preserve"> of KCSIE and of those outlined within of the Child Protection Policy. The school will listen and work with the young person, parents/carers and any multiagency partner required to ensure the safety and security of that young person. Concerns and actions </w:t>
      </w:r>
      <w:r>
        <w:rPr>
          <w:rFonts w:ascii="Century Gothic" w:hAnsi="Century Gothic"/>
        </w:rPr>
        <w:t>will</w:t>
      </w:r>
      <w:r w:rsidRPr="00F849EF">
        <w:rPr>
          <w:rFonts w:ascii="Century Gothic" w:hAnsi="Century Gothic"/>
        </w:rPr>
        <w:t xml:space="preserve"> be recorded on C</w:t>
      </w:r>
      <w:r>
        <w:rPr>
          <w:rFonts w:ascii="Century Gothic" w:hAnsi="Century Gothic"/>
        </w:rPr>
        <w:t>URA</w:t>
      </w:r>
      <w:r w:rsidRPr="00F849EF">
        <w:rPr>
          <w:rFonts w:ascii="Century Gothic" w:hAnsi="Century Gothic"/>
        </w:rPr>
        <w:t xml:space="preserve"> and appropriate referrals made</w:t>
      </w:r>
      <w:r w:rsidR="004958D3">
        <w:rPr>
          <w:rFonts w:ascii="Century Gothic" w:hAnsi="Century Gothic"/>
        </w:rPr>
        <w:t>.</w:t>
      </w:r>
    </w:p>
    <w:p w14:paraId="4428FC34" w14:textId="34E6B406" w:rsidR="00F849EF" w:rsidRDefault="00F849EF" w:rsidP="00DC7D73">
      <w:pPr>
        <w:rPr>
          <w:rFonts w:ascii="Century Gothic" w:hAnsi="Century Gothic"/>
        </w:rPr>
      </w:pPr>
    </w:p>
    <w:p w14:paraId="11952033" w14:textId="7625DD5B" w:rsidR="00781369" w:rsidRDefault="00781369" w:rsidP="00DC7D73">
      <w:pPr>
        <w:rPr>
          <w:rFonts w:ascii="Century Gothic" w:hAnsi="Century Gothic"/>
        </w:rPr>
      </w:pPr>
    </w:p>
    <w:p w14:paraId="25A9D1F7" w14:textId="2CAA39E4" w:rsidR="00781369" w:rsidRDefault="00781369" w:rsidP="00DC7D73">
      <w:pPr>
        <w:rPr>
          <w:rFonts w:ascii="Century Gothic" w:hAnsi="Century Gothic"/>
        </w:rPr>
      </w:pPr>
    </w:p>
    <w:p w14:paraId="197B9BA0" w14:textId="600CD2A1" w:rsidR="00781369" w:rsidRDefault="00781369" w:rsidP="00DC7D73">
      <w:pPr>
        <w:rPr>
          <w:rFonts w:ascii="Century Gothic" w:hAnsi="Century Gothic"/>
        </w:rPr>
      </w:pPr>
    </w:p>
    <w:p w14:paraId="66F95555" w14:textId="44544F45" w:rsidR="00781369" w:rsidRDefault="00781369" w:rsidP="00DC7D73">
      <w:pPr>
        <w:rPr>
          <w:rFonts w:ascii="Century Gothic" w:hAnsi="Century Gothic"/>
        </w:rPr>
      </w:pPr>
    </w:p>
    <w:p w14:paraId="7171DC09" w14:textId="6561E9B6" w:rsidR="00781369" w:rsidRDefault="00781369" w:rsidP="00DC7D73">
      <w:pPr>
        <w:rPr>
          <w:rFonts w:ascii="Century Gothic" w:hAnsi="Century Gothic"/>
        </w:rPr>
      </w:pPr>
    </w:p>
    <w:p w14:paraId="784FCB3F" w14:textId="459A8533" w:rsidR="00781369" w:rsidRDefault="00781369" w:rsidP="00DC7D73">
      <w:pPr>
        <w:rPr>
          <w:rFonts w:ascii="Century Gothic" w:hAnsi="Century Gothic"/>
          <w:bCs/>
        </w:rPr>
      </w:pPr>
      <w:r>
        <w:rPr>
          <w:rFonts w:ascii="Century Gothic" w:hAnsi="Century Gothic"/>
          <w:b/>
          <w:bCs/>
        </w:rPr>
        <w:lastRenderedPageBreak/>
        <w:t>12. Sources of support</w:t>
      </w:r>
    </w:p>
    <w:tbl>
      <w:tblPr>
        <w:tblStyle w:val="TableGrid"/>
        <w:tblW w:w="0" w:type="auto"/>
        <w:tblLook w:val="04A0" w:firstRow="1" w:lastRow="0" w:firstColumn="1" w:lastColumn="0" w:noHBand="0" w:noVBand="1"/>
      </w:tblPr>
      <w:tblGrid>
        <w:gridCol w:w="2254"/>
        <w:gridCol w:w="2254"/>
        <w:gridCol w:w="4508"/>
      </w:tblGrid>
      <w:tr w:rsidR="00CC08DF" w:rsidRPr="00CC08DF" w14:paraId="792DC728" w14:textId="77777777" w:rsidTr="00CC08DF">
        <w:tc>
          <w:tcPr>
            <w:tcW w:w="4508" w:type="dxa"/>
            <w:gridSpan w:val="2"/>
            <w:tcBorders>
              <w:top w:val="single" w:sz="4" w:space="0" w:color="auto"/>
              <w:left w:val="single" w:sz="4" w:space="0" w:color="auto"/>
              <w:bottom w:val="single" w:sz="4" w:space="0" w:color="auto"/>
              <w:right w:val="single" w:sz="4" w:space="0" w:color="auto"/>
            </w:tcBorders>
            <w:hideMark/>
          </w:tcPr>
          <w:p w14:paraId="2635DA4D" w14:textId="77777777" w:rsidR="00CC08DF" w:rsidRPr="00CC08DF" w:rsidRDefault="00CC08DF">
            <w:pPr>
              <w:pStyle w:val="Default"/>
              <w:rPr>
                <w:sz w:val="28"/>
                <w:szCs w:val="36"/>
              </w:rPr>
            </w:pPr>
            <w:r w:rsidRPr="00CC08DF">
              <w:rPr>
                <w:b/>
                <w:bCs/>
                <w:sz w:val="28"/>
                <w:szCs w:val="36"/>
              </w:rPr>
              <w:t xml:space="preserve">Helpline </w:t>
            </w:r>
          </w:p>
        </w:tc>
        <w:tc>
          <w:tcPr>
            <w:tcW w:w="4508" w:type="dxa"/>
            <w:tcBorders>
              <w:top w:val="single" w:sz="4" w:space="0" w:color="auto"/>
              <w:left w:val="single" w:sz="4" w:space="0" w:color="auto"/>
              <w:bottom w:val="single" w:sz="4" w:space="0" w:color="auto"/>
              <w:right w:val="single" w:sz="4" w:space="0" w:color="auto"/>
            </w:tcBorders>
            <w:hideMark/>
          </w:tcPr>
          <w:p w14:paraId="7B0490A3" w14:textId="77777777" w:rsidR="00CC08DF" w:rsidRPr="00CC08DF" w:rsidRDefault="00CC08DF">
            <w:pPr>
              <w:pStyle w:val="Default"/>
              <w:rPr>
                <w:sz w:val="28"/>
                <w:szCs w:val="36"/>
              </w:rPr>
            </w:pPr>
            <w:r w:rsidRPr="00CC08DF">
              <w:rPr>
                <w:b/>
                <w:bCs/>
                <w:sz w:val="28"/>
                <w:szCs w:val="36"/>
              </w:rPr>
              <w:t xml:space="preserve">Helpline </w:t>
            </w:r>
          </w:p>
        </w:tc>
      </w:tr>
      <w:tr w:rsidR="00CC08DF" w14:paraId="1CE3829A" w14:textId="77777777" w:rsidTr="00CC08DF">
        <w:tc>
          <w:tcPr>
            <w:tcW w:w="4508" w:type="dxa"/>
            <w:gridSpan w:val="2"/>
            <w:tcBorders>
              <w:top w:val="single" w:sz="4" w:space="0" w:color="auto"/>
              <w:left w:val="single" w:sz="4" w:space="0" w:color="auto"/>
              <w:bottom w:val="single" w:sz="4" w:space="0" w:color="auto"/>
              <w:right w:val="single" w:sz="4" w:space="0" w:color="auto"/>
            </w:tcBorders>
            <w:hideMark/>
          </w:tcPr>
          <w:p w14:paraId="6C3E32CE" w14:textId="77777777" w:rsidR="00CC08DF" w:rsidRDefault="00CC08DF">
            <w:pPr>
              <w:pStyle w:val="Default"/>
              <w:rPr>
                <w:sz w:val="23"/>
                <w:szCs w:val="23"/>
              </w:rPr>
            </w:pPr>
            <w:r>
              <w:rPr>
                <w:b/>
                <w:bCs/>
                <w:sz w:val="23"/>
                <w:szCs w:val="23"/>
              </w:rPr>
              <w:t xml:space="preserve">Samaritans </w:t>
            </w:r>
          </w:p>
          <w:p w14:paraId="292FEA9E" w14:textId="77777777" w:rsidR="00CC08DF" w:rsidRDefault="00CC08DF">
            <w:pPr>
              <w:pStyle w:val="Default"/>
              <w:rPr>
                <w:sz w:val="23"/>
                <w:szCs w:val="23"/>
              </w:rPr>
            </w:pPr>
            <w:r>
              <w:rPr>
                <w:sz w:val="23"/>
                <w:szCs w:val="23"/>
              </w:rPr>
              <w:t xml:space="preserve">116 123 </w:t>
            </w:r>
          </w:p>
          <w:p w14:paraId="2E488AE3" w14:textId="77777777" w:rsidR="00CC08DF" w:rsidRDefault="00CC08DF">
            <w:pPr>
              <w:rPr>
                <w:rFonts w:ascii="Century Gothic" w:hAnsi="Century Gothic"/>
                <w:sz w:val="23"/>
                <w:szCs w:val="23"/>
              </w:rPr>
            </w:pPr>
            <w:r>
              <w:rPr>
                <w:rFonts w:ascii="Century Gothic" w:hAnsi="Century Gothic"/>
                <w:sz w:val="23"/>
                <w:szCs w:val="23"/>
              </w:rPr>
              <w:t xml:space="preserve">This number is free to call 24 hours a day </w:t>
            </w:r>
          </w:p>
          <w:p w14:paraId="3004F7FD" w14:textId="77777777" w:rsidR="00CC08DF" w:rsidRDefault="00CC08DF">
            <w:pPr>
              <w:rPr>
                <w:rFonts w:ascii="Century Gothic" w:hAnsi="Century Gothic"/>
                <w:sz w:val="23"/>
                <w:szCs w:val="23"/>
              </w:rPr>
            </w:pPr>
            <w:r>
              <w:rPr>
                <w:rFonts w:ascii="Century Gothic" w:hAnsi="Century Gothic"/>
                <w:sz w:val="23"/>
                <w:szCs w:val="23"/>
              </w:rPr>
              <w:t xml:space="preserve">Papyrus </w:t>
            </w:r>
            <w:proofErr w:type="gramStart"/>
            <w:r>
              <w:rPr>
                <w:rFonts w:ascii="Century Gothic" w:hAnsi="Century Gothic"/>
                <w:sz w:val="23"/>
                <w:szCs w:val="23"/>
              </w:rPr>
              <w:t>Helpline ;</w:t>
            </w:r>
            <w:proofErr w:type="gramEnd"/>
            <w:r>
              <w:rPr>
                <w:rFonts w:ascii="Century Gothic" w:hAnsi="Century Gothic"/>
                <w:sz w:val="23"/>
                <w:szCs w:val="23"/>
              </w:rPr>
              <w:t xml:space="preserve"> prevention of suicide</w:t>
            </w:r>
          </w:p>
          <w:p w14:paraId="49AA705D" w14:textId="77777777" w:rsidR="00CC08DF" w:rsidRDefault="00CC08DF">
            <w:pPr>
              <w:rPr>
                <w:rFonts w:ascii="Century Gothic" w:hAnsi="Century Gothic"/>
              </w:rPr>
            </w:pPr>
            <w:r>
              <w:rPr>
                <w:rFonts w:ascii="Century Gothic" w:hAnsi="Century Gothic"/>
                <w:sz w:val="23"/>
                <w:szCs w:val="23"/>
              </w:rPr>
              <w:t>0800 068 4141</w:t>
            </w:r>
          </w:p>
        </w:tc>
        <w:tc>
          <w:tcPr>
            <w:tcW w:w="4508" w:type="dxa"/>
            <w:tcBorders>
              <w:top w:val="single" w:sz="4" w:space="0" w:color="auto"/>
              <w:left w:val="single" w:sz="4" w:space="0" w:color="auto"/>
              <w:bottom w:val="single" w:sz="4" w:space="0" w:color="auto"/>
              <w:right w:val="single" w:sz="4" w:space="0" w:color="auto"/>
            </w:tcBorders>
            <w:hideMark/>
          </w:tcPr>
          <w:p w14:paraId="2AA57641" w14:textId="77777777" w:rsidR="00CC08DF" w:rsidRDefault="00CC08DF">
            <w:pPr>
              <w:pStyle w:val="Default"/>
              <w:rPr>
                <w:sz w:val="23"/>
                <w:szCs w:val="23"/>
              </w:rPr>
            </w:pPr>
            <w:r>
              <w:rPr>
                <w:b/>
                <w:bCs/>
                <w:sz w:val="23"/>
                <w:szCs w:val="23"/>
              </w:rPr>
              <w:t xml:space="preserve">Childline </w:t>
            </w:r>
          </w:p>
          <w:p w14:paraId="28B6669E" w14:textId="77777777" w:rsidR="00CC08DF" w:rsidRDefault="00CC08DF">
            <w:pPr>
              <w:pStyle w:val="Default"/>
              <w:rPr>
                <w:sz w:val="23"/>
                <w:szCs w:val="23"/>
              </w:rPr>
            </w:pPr>
            <w:r>
              <w:rPr>
                <w:sz w:val="23"/>
                <w:szCs w:val="23"/>
              </w:rPr>
              <w:t xml:space="preserve">0800 1111 </w:t>
            </w:r>
          </w:p>
          <w:p w14:paraId="788B8E6A" w14:textId="77777777" w:rsidR="00CC08DF" w:rsidRDefault="00CC08DF">
            <w:pPr>
              <w:rPr>
                <w:rFonts w:ascii="Century Gothic" w:hAnsi="Century Gothic"/>
              </w:rPr>
            </w:pPr>
            <w:r>
              <w:rPr>
                <w:rFonts w:ascii="Century Gothic" w:hAnsi="Century Gothic"/>
                <w:sz w:val="23"/>
                <w:szCs w:val="23"/>
              </w:rPr>
              <w:t xml:space="preserve">Free confidential advice. This number is free to call 24 hours a day </w:t>
            </w:r>
          </w:p>
        </w:tc>
      </w:tr>
      <w:tr w:rsidR="00CC08DF" w:rsidRPr="00CC08DF" w14:paraId="448E8BD0" w14:textId="77777777" w:rsidTr="00CC08DF">
        <w:tc>
          <w:tcPr>
            <w:tcW w:w="4508" w:type="dxa"/>
            <w:gridSpan w:val="2"/>
            <w:tcBorders>
              <w:top w:val="single" w:sz="4" w:space="0" w:color="auto"/>
              <w:left w:val="single" w:sz="4" w:space="0" w:color="auto"/>
              <w:bottom w:val="single" w:sz="4" w:space="0" w:color="auto"/>
              <w:right w:val="single" w:sz="4" w:space="0" w:color="auto"/>
            </w:tcBorders>
            <w:hideMark/>
          </w:tcPr>
          <w:p w14:paraId="5F161ECB" w14:textId="77777777" w:rsidR="00CC08DF" w:rsidRPr="00CC08DF" w:rsidRDefault="00CC08DF">
            <w:pPr>
              <w:pStyle w:val="Default"/>
              <w:rPr>
                <w:sz w:val="28"/>
                <w:szCs w:val="36"/>
              </w:rPr>
            </w:pPr>
            <w:r w:rsidRPr="00CC08DF">
              <w:rPr>
                <w:b/>
                <w:bCs/>
                <w:sz w:val="28"/>
                <w:szCs w:val="36"/>
              </w:rPr>
              <w:t xml:space="preserve">Websites </w:t>
            </w:r>
          </w:p>
        </w:tc>
        <w:tc>
          <w:tcPr>
            <w:tcW w:w="4508" w:type="dxa"/>
            <w:tcBorders>
              <w:top w:val="single" w:sz="4" w:space="0" w:color="auto"/>
              <w:left w:val="single" w:sz="4" w:space="0" w:color="auto"/>
              <w:bottom w:val="single" w:sz="4" w:space="0" w:color="auto"/>
              <w:right w:val="single" w:sz="4" w:space="0" w:color="auto"/>
            </w:tcBorders>
            <w:hideMark/>
          </w:tcPr>
          <w:p w14:paraId="6EA82B35" w14:textId="77777777" w:rsidR="00CC08DF" w:rsidRPr="00CC08DF" w:rsidRDefault="00CC08DF">
            <w:pPr>
              <w:pStyle w:val="Default"/>
              <w:rPr>
                <w:sz w:val="28"/>
                <w:szCs w:val="36"/>
              </w:rPr>
            </w:pPr>
            <w:r w:rsidRPr="00CC08DF">
              <w:rPr>
                <w:b/>
                <w:bCs/>
                <w:sz w:val="28"/>
                <w:szCs w:val="36"/>
              </w:rPr>
              <w:t>Helpline</w:t>
            </w:r>
          </w:p>
        </w:tc>
      </w:tr>
      <w:tr w:rsidR="00CC08DF" w14:paraId="6694A3D3" w14:textId="77777777" w:rsidTr="00CC08DF">
        <w:tc>
          <w:tcPr>
            <w:tcW w:w="4508" w:type="dxa"/>
            <w:gridSpan w:val="2"/>
            <w:tcBorders>
              <w:top w:val="single" w:sz="4" w:space="0" w:color="auto"/>
              <w:left w:val="single" w:sz="4" w:space="0" w:color="auto"/>
              <w:bottom w:val="single" w:sz="4" w:space="0" w:color="auto"/>
              <w:right w:val="single" w:sz="4" w:space="0" w:color="auto"/>
            </w:tcBorders>
            <w:hideMark/>
          </w:tcPr>
          <w:p w14:paraId="2B967245" w14:textId="77777777" w:rsidR="00CC08DF" w:rsidRDefault="00CC08DF">
            <w:pPr>
              <w:pStyle w:val="Default"/>
              <w:rPr>
                <w:sz w:val="23"/>
                <w:szCs w:val="23"/>
              </w:rPr>
            </w:pPr>
            <w:r>
              <w:rPr>
                <w:bCs/>
                <w:sz w:val="23"/>
                <w:szCs w:val="23"/>
              </w:rPr>
              <w:t xml:space="preserve">www.kooth.com </w:t>
            </w:r>
          </w:p>
          <w:p w14:paraId="45AA9463" w14:textId="77777777" w:rsidR="00CC08DF" w:rsidRDefault="00CC08DF">
            <w:pPr>
              <w:rPr>
                <w:rFonts w:ascii="Century Gothic" w:hAnsi="Century Gothic"/>
                <w:sz w:val="23"/>
                <w:szCs w:val="23"/>
              </w:rPr>
            </w:pPr>
            <w:r>
              <w:rPr>
                <w:rFonts w:ascii="Century Gothic" w:hAnsi="Century Gothic"/>
                <w:sz w:val="23"/>
                <w:szCs w:val="23"/>
              </w:rPr>
              <w:t xml:space="preserve">Free, safe and anonymous online support for young people </w:t>
            </w:r>
          </w:p>
          <w:p w14:paraId="3C0B7334" w14:textId="77777777" w:rsidR="00CC08DF" w:rsidRDefault="00F12181">
            <w:pPr>
              <w:rPr>
                <w:rFonts w:ascii="Century Gothic" w:hAnsi="Century Gothic"/>
                <w:sz w:val="23"/>
                <w:szCs w:val="23"/>
              </w:rPr>
            </w:pPr>
            <w:hyperlink r:id="rId7" w:history="1">
              <w:r w:rsidR="00CC08DF">
                <w:rPr>
                  <w:rStyle w:val="Hyperlink"/>
                  <w:rFonts w:ascii="Century Gothic" w:hAnsi="Century Gothic"/>
                  <w:sz w:val="23"/>
                  <w:szCs w:val="23"/>
                </w:rPr>
                <w:t>www.togmind.org</w:t>
              </w:r>
            </w:hyperlink>
            <w:r w:rsidR="00CC08DF">
              <w:rPr>
                <w:rFonts w:ascii="Century Gothic" w:hAnsi="Century Gothic"/>
                <w:sz w:val="23"/>
                <w:szCs w:val="23"/>
              </w:rPr>
              <w:t xml:space="preserve"> – MIND charity</w:t>
            </w:r>
          </w:p>
          <w:p w14:paraId="1E4F788B" w14:textId="77777777" w:rsidR="00CC08DF" w:rsidRDefault="00CC08DF">
            <w:pPr>
              <w:rPr>
                <w:rFonts w:ascii="Century Gothic" w:hAnsi="Century Gothic"/>
                <w:sz w:val="23"/>
                <w:szCs w:val="23"/>
              </w:rPr>
            </w:pPr>
            <w:r>
              <w:rPr>
                <w:rFonts w:ascii="Century Gothic" w:hAnsi="Century Gothic"/>
                <w:sz w:val="23"/>
                <w:szCs w:val="23"/>
              </w:rPr>
              <w:t>youngminds.org.uk</w:t>
            </w:r>
          </w:p>
          <w:p w14:paraId="69D0407D" w14:textId="77777777" w:rsidR="00CC08DF" w:rsidRDefault="00CC08DF">
            <w:pPr>
              <w:rPr>
                <w:rFonts w:ascii="Century Gothic" w:hAnsi="Century Gothic"/>
              </w:rPr>
            </w:pPr>
            <w:r>
              <w:rPr>
                <w:rFonts w:ascii="Century Gothic" w:hAnsi="Century Gothic"/>
              </w:rPr>
              <w:t>healthyyoungmindspenine.nhs.uk</w:t>
            </w:r>
          </w:p>
        </w:tc>
        <w:tc>
          <w:tcPr>
            <w:tcW w:w="4508" w:type="dxa"/>
            <w:tcBorders>
              <w:top w:val="single" w:sz="4" w:space="0" w:color="auto"/>
              <w:left w:val="single" w:sz="4" w:space="0" w:color="auto"/>
              <w:bottom w:val="single" w:sz="4" w:space="0" w:color="auto"/>
              <w:right w:val="single" w:sz="4" w:space="0" w:color="auto"/>
            </w:tcBorders>
          </w:tcPr>
          <w:p w14:paraId="7546ED00" w14:textId="77777777" w:rsidR="00CC08DF" w:rsidRDefault="00CC08DF">
            <w:pPr>
              <w:pStyle w:val="Default"/>
              <w:rPr>
                <w:sz w:val="23"/>
                <w:szCs w:val="23"/>
              </w:rPr>
            </w:pPr>
            <w:r>
              <w:rPr>
                <w:b/>
                <w:bCs/>
                <w:sz w:val="23"/>
                <w:szCs w:val="23"/>
              </w:rPr>
              <w:t xml:space="preserve">NSPCC </w:t>
            </w:r>
          </w:p>
          <w:p w14:paraId="3CFF00ED" w14:textId="77777777" w:rsidR="00CC08DF" w:rsidRDefault="00CC08DF">
            <w:pPr>
              <w:pStyle w:val="Default"/>
              <w:rPr>
                <w:sz w:val="23"/>
                <w:szCs w:val="23"/>
              </w:rPr>
            </w:pPr>
            <w:r>
              <w:rPr>
                <w:sz w:val="23"/>
                <w:szCs w:val="23"/>
              </w:rPr>
              <w:t xml:space="preserve">08088005000 </w:t>
            </w:r>
          </w:p>
          <w:p w14:paraId="1DD35B8B" w14:textId="77777777" w:rsidR="00CC08DF" w:rsidRDefault="00CC08DF">
            <w:pPr>
              <w:rPr>
                <w:rFonts w:ascii="Century Gothic" w:hAnsi="Century Gothic"/>
                <w:sz w:val="23"/>
                <w:szCs w:val="23"/>
              </w:rPr>
            </w:pPr>
            <w:r>
              <w:rPr>
                <w:rFonts w:ascii="Century Gothic" w:hAnsi="Century Gothic"/>
                <w:sz w:val="23"/>
                <w:szCs w:val="23"/>
              </w:rPr>
              <w:t xml:space="preserve">Advice and guidance for adults </w:t>
            </w:r>
          </w:p>
          <w:p w14:paraId="506B95FF" w14:textId="77777777" w:rsidR="00CC08DF" w:rsidRDefault="00CC08DF">
            <w:pPr>
              <w:rPr>
                <w:rFonts w:ascii="Century Gothic" w:hAnsi="Century Gothic"/>
                <w:sz w:val="23"/>
                <w:szCs w:val="23"/>
              </w:rPr>
            </w:pPr>
          </w:p>
          <w:p w14:paraId="4A6641CF" w14:textId="77777777" w:rsidR="00CC08DF" w:rsidRDefault="00CC08DF">
            <w:pPr>
              <w:rPr>
                <w:rFonts w:ascii="Century Gothic" w:hAnsi="Century Gothic"/>
                <w:sz w:val="23"/>
                <w:szCs w:val="23"/>
              </w:rPr>
            </w:pPr>
            <w:r>
              <w:rPr>
                <w:rFonts w:ascii="Century Gothic" w:hAnsi="Century Gothic"/>
                <w:sz w:val="23"/>
                <w:szCs w:val="23"/>
              </w:rPr>
              <w:t xml:space="preserve">Change Grow </w:t>
            </w:r>
            <w:proofErr w:type="gramStart"/>
            <w:r>
              <w:rPr>
                <w:rFonts w:ascii="Century Gothic" w:hAnsi="Century Gothic"/>
                <w:sz w:val="23"/>
                <w:szCs w:val="23"/>
              </w:rPr>
              <w:t>Live ;</w:t>
            </w:r>
            <w:proofErr w:type="gramEnd"/>
            <w:r>
              <w:rPr>
                <w:rFonts w:ascii="Century Gothic" w:hAnsi="Century Gothic"/>
                <w:sz w:val="23"/>
                <w:szCs w:val="23"/>
              </w:rPr>
              <w:t xml:space="preserve"> Drugs/Alcohol</w:t>
            </w:r>
          </w:p>
          <w:p w14:paraId="4FF78ACC" w14:textId="77777777" w:rsidR="00CC08DF" w:rsidRDefault="00CC08DF">
            <w:pPr>
              <w:rPr>
                <w:rFonts w:ascii="Century Gothic" w:hAnsi="Century Gothic"/>
              </w:rPr>
            </w:pPr>
            <w:r>
              <w:rPr>
                <w:rFonts w:ascii="Century Gothic" w:hAnsi="Century Gothic"/>
                <w:sz w:val="23"/>
                <w:szCs w:val="23"/>
              </w:rPr>
              <w:t>Teens/</w:t>
            </w:r>
            <w:proofErr w:type="gramStart"/>
            <w:r>
              <w:rPr>
                <w:rFonts w:ascii="Century Gothic" w:hAnsi="Century Gothic"/>
                <w:sz w:val="23"/>
                <w:szCs w:val="23"/>
              </w:rPr>
              <w:t>adults ;</w:t>
            </w:r>
            <w:proofErr w:type="gramEnd"/>
            <w:r>
              <w:rPr>
                <w:rFonts w:ascii="Century Gothic" w:hAnsi="Century Gothic"/>
                <w:sz w:val="23"/>
                <w:szCs w:val="23"/>
              </w:rPr>
              <w:t xml:space="preserve"> 0161 672 9420</w:t>
            </w:r>
          </w:p>
        </w:tc>
      </w:tr>
      <w:tr w:rsidR="00CC08DF" w:rsidRPr="00CC08DF" w14:paraId="0C4E54A2" w14:textId="77777777" w:rsidTr="00CC08DF">
        <w:tc>
          <w:tcPr>
            <w:tcW w:w="4508" w:type="dxa"/>
            <w:gridSpan w:val="2"/>
            <w:tcBorders>
              <w:top w:val="single" w:sz="4" w:space="0" w:color="auto"/>
              <w:left w:val="single" w:sz="4" w:space="0" w:color="auto"/>
              <w:bottom w:val="single" w:sz="4" w:space="0" w:color="auto"/>
              <w:right w:val="single" w:sz="4" w:space="0" w:color="auto"/>
            </w:tcBorders>
            <w:hideMark/>
          </w:tcPr>
          <w:p w14:paraId="6F5DCF2F" w14:textId="77777777" w:rsidR="00CC08DF" w:rsidRPr="00CC08DF" w:rsidRDefault="00CC08DF">
            <w:pPr>
              <w:pStyle w:val="Default"/>
              <w:rPr>
                <w:b/>
                <w:bCs/>
                <w:sz w:val="28"/>
                <w:szCs w:val="36"/>
              </w:rPr>
            </w:pPr>
            <w:r w:rsidRPr="00CC08DF">
              <w:rPr>
                <w:b/>
                <w:bCs/>
                <w:sz w:val="28"/>
                <w:szCs w:val="36"/>
              </w:rPr>
              <w:t>Food banks</w:t>
            </w:r>
          </w:p>
        </w:tc>
        <w:tc>
          <w:tcPr>
            <w:tcW w:w="4508" w:type="dxa"/>
            <w:tcBorders>
              <w:top w:val="single" w:sz="4" w:space="0" w:color="auto"/>
              <w:left w:val="single" w:sz="4" w:space="0" w:color="auto"/>
              <w:bottom w:val="single" w:sz="4" w:space="0" w:color="auto"/>
              <w:right w:val="single" w:sz="4" w:space="0" w:color="auto"/>
            </w:tcBorders>
            <w:hideMark/>
          </w:tcPr>
          <w:p w14:paraId="7CE22FBD" w14:textId="77777777" w:rsidR="00CC08DF" w:rsidRPr="00CC08DF" w:rsidRDefault="00CC08DF">
            <w:pPr>
              <w:pStyle w:val="Default"/>
              <w:rPr>
                <w:b/>
                <w:bCs/>
                <w:sz w:val="28"/>
                <w:szCs w:val="36"/>
              </w:rPr>
            </w:pPr>
            <w:r w:rsidRPr="00CC08DF">
              <w:rPr>
                <w:b/>
                <w:bCs/>
                <w:sz w:val="28"/>
                <w:szCs w:val="36"/>
              </w:rPr>
              <w:t>Helpline</w:t>
            </w:r>
          </w:p>
        </w:tc>
      </w:tr>
      <w:tr w:rsidR="00CC08DF" w14:paraId="0309FF6E" w14:textId="77777777" w:rsidTr="00CC08DF">
        <w:tc>
          <w:tcPr>
            <w:tcW w:w="2254" w:type="dxa"/>
            <w:tcBorders>
              <w:top w:val="single" w:sz="4" w:space="0" w:color="auto"/>
              <w:left w:val="single" w:sz="4" w:space="0" w:color="auto"/>
              <w:bottom w:val="single" w:sz="4" w:space="0" w:color="auto"/>
              <w:right w:val="single" w:sz="4" w:space="0" w:color="auto"/>
            </w:tcBorders>
            <w:hideMark/>
          </w:tcPr>
          <w:p w14:paraId="34117EC7" w14:textId="77777777" w:rsidR="00CC08DF" w:rsidRDefault="00CC08DF">
            <w:pPr>
              <w:pStyle w:val="Default"/>
              <w:rPr>
                <w:sz w:val="23"/>
                <w:szCs w:val="23"/>
              </w:rPr>
            </w:pPr>
            <w:r>
              <w:rPr>
                <w:b/>
                <w:bCs/>
                <w:sz w:val="23"/>
                <w:szCs w:val="23"/>
              </w:rPr>
              <w:t xml:space="preserve">Hollingworth </w:t>
            </w:r>
          </w:p>
          <w:p w14:paraId="1E396D6A" w14:textId="77777777" w:rsidR="00CC08DF" w:rsidRDefault="00CC08DF">
            <w:pPr>
              <w:pStyle w:val="Default"/>
              <w:rPr>
                <w:sz w:val="23"/>
                <w:szCs w:val="23"/>
              </w:rPr>
            </w:pPr>
            <w:r>
              <w:rPr>
                <w:b/>
                <w:bCs/>
                <w:sz w:val="23"/>
                <w:szCs w:val="23"/>
              </w:rPr>
              <w:t xml:space="preserve">Food Bank </w:t>
            </w:r>
          </w:p>
          <w:p w14:paraId="1C273C2C" w14:textId="77777777" w:rsidR="00CC08DF" w:rsidRDefault="00CC08DF">
            <w:pPr>
              <w:rPr>
                <w:rFonts w:ascii="Century Gothic" w:hAnsi="Century Gothic"/>
              </w:rPr>
            </w:pPr>
            <w:r>
              <w:rPr>
                <w:rFonts w:ascii="Century Gothic" w:hAnsi="Century Gothic"/>
                <w:sz w:val="23"/>
                <w:szCs w:val="23"/>
              </w:rPr>
              <w:t xml:space="preserve">St May’s Hollingworth </w:t>
            </w:r>
          </w:p>
        </w:tc>
        <w:tc>
          <w:tcPr>
            <w:tcW w:w="2254" w:type="dxa"/>
            <w:tcBorders>
              <w:top w:val="single" w:sz="4" w:space="0" w:color="auto"/>
              <w:left w:val="single" w:sz="4" w:space="0" w:color="auto"/>
              <w:bottom w:val="single" w:sz="4" w:space="0" w:color="auto"/>
              <w:right w:val="single" w:sz="4" w:space="0" w:color="auto"/>
            </w:tcBorders>
            <w:hideMark/>
          </w:tcPr>
          <w:p w14:paraId="283C3476" w14:textId="77777777" w:rsidR="00CC08DF" w:rsidRDefault="00CC08DF">
            <w:pPr>
              <w:pStyle w:val="Default"/>
              <w:rPr>
                <w:sz w:val="23"/>
                <w:szCs w:val="23"/>
              </w:rPr>
            </w:pPr>
            <w:r>
              <w:rPr>
                <w:b/>
                <w:bCs/>
                <w:sz w:val="23"/>
                <w:szCs w:val="23"/>
              </w:rPr>
              <w:t xml:space="preserve">Tameside South &amp; </w:t>
            </w:r>
            <w:proofErr w:type="spellStart"/>
            <w:r>
              <w:rPr>
                <w:b/>
                <w:bCs/>
                <w:sz w:val="23"/>
                <w:szCs w:val="23"/>
              </w:rPr>
              <w:t>Longdendale</w:t>
            </w:r>
            <w:proofErr w:type="spellEnd"/>
            <w:r>
              <w:rPr>
                <w:b/>
                <w:bCs/>
                <w:sz w:val="23"/>
                <w:szCs w:val="23"/>
              </w:rPr>
              <w:t xml:space="preserve"> Food Bank </w:t>
            </w:r>
          </w:p>
          <w:p w14:paraId="28B5497E" w14:textId="77777777" w:rsidR="00CC08DF" w:rsidRDefault="00CC08DF">
            <w:pPr>
              <w:pStyle w:val="Default"/>
              <w:rPr>
                <w:sz w:val="23"/>
                <w:szCs w:val="23"/>
              </w:rPr>
            </w:pPr>
            <w:r>
              <w:rPr>
                <w:sz w:val="23"/>
                <w:szCs w:val="23"/>
              </w:rPr>
              <w:t xml:space="preserve">Hattersley Baptist Church, </w:t>
            </w:r>
            <w:proofErr w:type="spellStart"/>
            <w:r>
              <w:rPr>
                <w:sz w:val="23"/>
                <w:szCs w:val="23"/>
              </w:rPr>
              <w:t>Melandra</w:t>
            </w:r>
            <w:proofErr w:type="spellEnd"/>
            <w:r>
              <w:rPr>
                <w:sz w:val="23"/>
                <w:szCs w:val="23"/>
              </w:rPr>
              <w:t xml:space="preserve"> Crescent, Hyde, </w:t>
            </w:r>
          </w:p>
          <w:p w14:paraId="4DD12A35" w14:textId="77777777" w:rsidR="00CC08DF" w:rsidRDefault="00CC08DF">
            <w:pPr>
              <w:rPr>
                <w:rFonts w:ascii="Century Gothic" w:hAnsi="Century Gothic"/>
              </w:rPr>
            </w:pPr>
            <w:r>
              <w:rPr>
                <w:rFonts w:ascii="Century Gothic" w:hAnsi="Century Gothic"/>
                <w:sz w:val="23"/>
                <w:szCs w:val="23"/>
              </w:rPr>
              <w:t xml:space="preserve">SK14 3RB </w:t>
            </w:r>
          </w:p>
        </w:tc>
        <w:tc>
          <w:tcPr>
            <w:tcW w:w="4508" w:type="dxa"/>
            <w:tcBorders>
              <w:top w:val="single" w:sz="4" w:space="0" w:color="auto"/>
              <w:left w:val="single" w:sz="4" w:space="0" w:color="auto"/>
              <w:bottom w:val="single" w:sz="4" w:space="0" w:color="auto"/>
              <w:right w:val="single" w:sz="4" w:space="0" w:color="auto"/>
            </w:tcBorders>
          </w:tcPr>
          <w:p w14:paraId="6C4D1F60" w14:textId="77777777" w:rsidR="00CC08DF" w:rsidRDefault="00CC08DF">
            <w:pPr>
              <w:pStyle w:val="Default"/>
              <w:rPr>
                <w:sz w:val="23"/>
                <w:szCs w:val="23"/>
              </w:rPr>
            </w:pPr>
            <w:r>
              <w:rPr>
                <w:b/>
                <w:bCs/>
                <w:sz w:val="23"/>
                <w:szCs w:val="23"/>
              </w:rPr>
              <w:t xml:space="preserve">Domestic abuse helpline </w:t>
            </w:r>
          </w:p>
          <w:p w14:paraId="65B983D5" w14:textId="77777777" w:rsidR="00CC08DF" w:rsidRDefault="00CC08DF">
            <w:pPr>
              <w:pStyle w:val="Default"/>
              <w:rPr>
                <w:sz w:val="23"/>
                <w:szCs w:val="23"/>
              </w:rPr>
            </w:pPr>
            <w:r>
              <w:rPr>
                <w:sz w:val="23"/>
                <w:szCs w:val="23"/>
              </w:rPr>
              <w:t xml:space="preserve">08082000247 </w:t>
            </w:r>
          </w:p>
          <w:p w14:paraId="19037A31" w14:textId="77777777" w:rsidR="00CC08DF" w:rsidRDefault="00CC08DF">
            <w:pPr>
              <w:rPr>
                <w:rFonts w:ascii="Century Gothic" w:hAnsi="Century Gothic"/>
                <w:sz w:val="23"/>
                <w:szCs w:val="23"/>
              </w:rPr>
            </w:pPr>
            <w:r>
              <w:rPr>
                <w:rFonts w:ascii="Century Gothic" w:hAnsi="Century Gothic"/>
                <w:sz w:val="23"/>
                <w:szCs w:val="23"/>
              </w:rPr>
              <w:t xml:space="preserve">Support for women and children </w:t>
            </w:r>
          </w:p>
          <w:p w14:paraId="35736E49" w14:textId="77777777" w:rsidR="00CC08DF" w:rsidRDefault="00CC08DF">
            <w:pPr>
              <w:rPr>
                <w:rFonts w:ascii="Century Gothic" w:hAnsi="Century Gothic"/>
                <w:sz w:val="23"/>
                <w:szCs w:val="23"/>
              </w:rPr>
            </w:pPr>
            <w:r>
              <w:rPr>
                <w:rFonts w:ascii="Century Gothic" w:hAnsi="Century Gothic"/>
                <w:sz w:val="23"/>
                <w:szCs w:val="23"/>
              </w:rPr>
              <w:t>Pennyappeal.org</w:t>
            </w:r>
          </w:p>
          <w:p w14:paraId="285AC11C" w14:textId="77777777" w:rsidR="00CC08DF" w:rsidRDefault="00CC08DF">
            <w:pPr>
              <w:rPr>
                <w:rFonts w:ascii="Century Gothic" w:hAnsi="Century Gothic"/>
                <w:sz w:val="23"/>
                <w:szCs w:val="23"/>
              </w:rPr>
            </w:pPr>
          </w:p>
          <w:p w14:paraId="3CAF19CD" w14:textId="77777777" w:rsidR="00CC08DF" w:rsidRDefault="00CC08DF">
            <w:pPr>
              <w:rPr>
                <w:rFonts w:ascii="Century Gothic" w:hAnsi="Century Gothic"/>
                <w:sz w:val="23"/>
                <w:szCs w:val="23"/>
              </w:rPr>
            </w:pPr>
            <w:r>
              <w:rPr>
                <w:rFonts w:ascii="Century Gothic" w:hAnsi="Century Gothic"/>
                <w:sz w:val="23"/>
                <w:szCs w:val="23"/>
              </w:rPr>
              <w:t xml:space="preserve">Domestic Abuse helpline </w:t>
            </w:r>
          </w:p>
          <w:p w14:paraId="247DA404" w14:textId="77777777" w:rsidR="00CC08DF" w:rsidRDefault="00CC08DF">
            <w:pPr>
              <w:rPr>
                <w:rFonts w:ascii="Century Gothic" w:hAnsi="Century Gothic"/>
              </w:rPr>
            </w:pPr>
            <w:r>
              <w:rPr>
                <w:rFonts w:ascii="Century Gothic" w:hAnsi="Century Gothic"/>
                <w:sz w:val="23"/>
                <w:szCs w:val="23"/>
              </w:rPr>
              <w:t>0808 802 3333</w:t>
            </w:r>
          </w:p>
        </w:tc>
      </w:tr>
      <w:tr w:rsidR="00CC08DF" w:rsidRPr="00CC08DF" w14:paraId="679629C7" w14:textId="77777777" w:rsidTr="00CC08DF">
        <w:tc>
          <w:tcPr>
            <w:tcW w:w="4508" w:type="dxa"/>
            <w:gridSpan w:val="2"/>
            <w:tcBorders>
              <w:top w:val="single" w:sz="4" w:space="0" w:color="auto"/>
              <w:left w:val="single" w:sz="4" w:space="0" w:color="auto"/>
              <w:bottom w:val="single" w:sz="4" w:space="0" w:color="auto"/>
              <w:right w:val="single" w:sz="4" w:space="0" w:color="auto"/>
            </w:tcBorders>
            <w:hideMark/>
          </w:tcPr>
          <w:p w14:paraId="3198C780" w14:textId="77777777" w:rsidR="00CC08DF" w:rsidRPr="00CC08DF" w:rsidRDefault="00CC08DF">
            <w:pPr>
              <w:pStyle w:val="Default"/>
              <w:rPr>
                <w:b/>
                <w:bCs/>
                <w:sz w:val="28"/>
                <w:szCs w:val="36"/>
              </w:rPr>
            </w:pPr>
            <w:r w:rsidRPr="00CC08DF">
              <w:rPr>
                <w:b/>
                <w:bCs/>
                <w:sz w:val="28"/>
                <w:szCs w:val="36"/>
              </w:rPr>
              <w:t>Phone apps</w:t>
            </w:r>
          </w:p>
        </w:tc>
        <w:tc>
          <w:tcPr>
            <w:tcW w:w="4508" w:type="dxa"/>
            <w:tcBorders>
              <w:top w:val="single" w:sz="4" w:space="0" w:color="auto"/>
              <w:left w:val="single" w:sz="4" w:space="0" w:color="auto"/>
              <w:bottom w:val="single" w:sz="4" w:space="0" w:color="auto"/>
              <w:right w:val="single" w:sz="4" w:space="0" w:color="auto"/>
            </w:tcBorders>
            <w:hideMark/>
          </w:tcPr>
          <w:p w14:paraId="4D2A373E" w14:textId="77777777" w:rsidR="00CC08DF" w:rsidRPr="00CC08DF" w:rsidRDefault="00CC08DF">
            <w:pPr>
              <w:pStyle w:val="Default"/>
              <w:rPr>
                <w:b/>
                <w:bCs/>
                <w:sz w:val="28"/>
                <w:szCs w:val="36"/>
              </w:rPr>
            </w:pPr>
            <w:r w:rsidRPr="00CC08DF">
              <w:rPr>
                <w:b/>
                <w:bCs/>
                <w:sz w:val="28"/>
                <w:szCs w:val="36"/>
              </w:rPr>
              <w:t>Helpline</w:t>
            </w:r>
          </w:p>
        </w:tc>
      </w:tr>
      <w:tr w:rsidR="00CC08DF" w14:paraId="0A422265" w14:textId="77777777" w:rsidTr="00CC08DF">
        <w:tc>
          <w:tcPr>
            <w:tcW w:w="4508" w:type="dxa"/>
            <w:gridSpan w:val="2"/>
            <w:tcBorders>
              <w:top w:val="single" w:sz="4" w:space="0" w:color="auto"/>
              <w:left w:val="single" w:sz="4" w:space="0" w:color="auto"/>
              <w:bottom w:val="single" w:sz="4" w:space="0" w:color="auto"/>
              <w:right w:val="single" w:sz="4" w:space="0" w:color="auto"/>
            </w:tcBorders>
            <w:hideMark/>
          </w:tcPr>
          <w:p w14:paraId="06CD927C" w14:textId="77777777" w:rsidR="00CC08DF" w:rsidRDefault="00CC08DF">
            <w:pPr>
              <w:pStyle w:val="Default"/>
              <w:rPr>
                <w:sz w:val="23"/>
                <w:szCs w:val="23"/>
              </w:rPr>
            </w:pPr>
            <w:r>
              <w:rPr>
                <w:sz w:val="23"/>
                <w:szCs w:val="23"/>
              </w:rPr>
              <w:t xml:space="preserve">www.childline.org.uk/toolbox/for-me/ </w:t>
            </w:r>
          </w:p>
          <w:p w14:paraId="177954B3" w14:textId="77777777" w:rsidR="00CC08DF" w:rsidRDefault="00CC08DF">
            <w:pPr>
              <w:pStyle w:val="Default"/>
              <w:rPr>
                <w:sz w:val="23"/>
                <w:szCs w:val="23"/>
              </w:rPr>
            </w:pPr>
            <w:r>
              <w:rPr>
                <w:sz w:val="23"/>
                <w:szCs w:val="23"/>
              </w:rPr>
              <w:t xml:space="preserve">Headspace </w:t>
            </w:r>
          </w:p>
          <w:p w14:paraId="24B30C9A" w14:textId="77777777" w:rsidR="00CC08DF" w:rsidRDefault="00CC08DF">
            <w:pPr>
              <w:pStyle w:val="Default"/>
              <w:rPr>
                <w:sz w:val="23"/>
                <w:szCs w:val="23"/>
              </w:rPr>
            </w:pPr>
            <w:proofErr w:type="spellStart"/>
            <w:r>
              <w:rPr>
                <w:sz w:val="23"/>
                <w:szCs w:val="23"/>
              </w:rPr>
              <w:t>Calmzone</w:t>
            </w:r>
            <w:proofErr w:type="spellEnd"/>
            <w:r>
              <w:rPr>
                <w:sz w:val="23"/>
                <w:szCs w:val="23"/>
              </w:rPr>
              <w:t xml:space="preserve"> </w:t>
            </w:r>
          </w:p>
          <w:p w14:paraId="03F744EB" w14:textId="77777777" w:rsidR="00CC08DF" w:rsidRDefault="00F12181">
            <w:pPr>
              <w:rPr>
                <w:rFonts w:ascii="Century Gothic" w:hAnsi="Century Gothic"/>
                <w:sz w:val="23"/>
                <w:szCs w:val="23"/>
              </w:rPr>
            </w:pPr>
            <w:hyperlink r:id="rId8" w:history="1">
              <w:r w:rsidR="00CC08DF">
                <w:rPr>
                  <w:rStyle w:val="Hyperlink"/>
                  <w:rFonts w:ascii="Century Gothic" w:hAnsi="Century Gothic"/>
                  <w:sz w:val="23"/>
                  <w:szCs w:val="23"/>
                </w:rPr>
                <w:t>www.meetwo.co.uk</w:t>
              </w:r>
            </w:hyperlink>
            <w:r w:rsidR="00CC08DF">
              <w:rPr>
                <w:rFonts w:ascii="Century Gothic" w:hAnsi="Century Gothic"/>
                <w:sz w:val="23"/>
                <w:szCs w:val="23"/>
              </w:rPr>
              <w:t xml:space="preserve"> </w:t>
            </w:r>
          </w:p>
          <w:p w14:paraId="401B9E19" w14:textId="77777777" w:rsidR="00CC08DF" w:rsidRDefault="00CC08DF">
            <w:pPr>
              <w:rPr>
                <w:rFonts w:ascii="Century Gothic" w:hAnsi="Century Gothic"/>
              </w:rPr>
            </w:pPr>
            <w:proofErr w:type="spellStart"/>
            <w:proofErr w:type="gramStart"/>
            <w:r>
              <w:rPr>
                <w:rFonts w:ascii="Century Gothic" w:hAnsi="Century Gothic"/>
              </w:rPr>
              <w:t>calmharm</w:t>
            </w:r>
            <w:proofErr w:type="spellEnd"/>
            <w:r>
              <w:rPr>
                <w:rFonts w:ascii="Century Gothic" w:hAnsi="Century Gothic"/>
              </w:rPr>
              <w:t xml:space="preserve"> ;</w:t>
            </w:r>
            <w:proofErr w:type="gramEnd"/>
            <w:r>
              <w:rPr>
                <w:rFonts w:ascii="Century Gothic" w:hAnsi="Century Gothic"/>
              </w:rPr>
              <w:t xml:space="preserve"> app </w:t>
            </w:r>
          </w:p>
          <w:p w14:paraId="7E8CFDCB" w14:textId="77777777" w:rsidR="00CC08DF" w:rsidRDefault="00CC08DF">
            <w:pPr>
              <w:rPr>
                <w:rFonts w:ascii="Century Gothic" w:hAnsi="Century Gothic"/>
              </w:rPr>
            </w:pPr>
            <w:r>
              <w:rPr>
                <w:rFonts w:ascii="Century Gothic" w:hAnsi="Century Gothic"/>
              </w:rPr>
              <w:t>SAM anxiety app</w:t>
            </w:r>
          </w:p>
          <w:p w14:paraId="01F1575A" w14:textId="77777777" w:rsidR="00CC08DF" w:rsidRDefault="00CC08DF">
            <w:pPr>
              <w:rPr>
                <w:rFonts w:ascii="Century Gothic" w:hAnsi="Century Gothic"/>
              </w:rPr>
            </w:pPr>
            <w:r>
              <w:rPr>
                <w:rFonts w:ascii="Century Gothic" w:hAnsi="Century Gothic"/>
              </w:rPr>
              <w:t xml:space="preserve">DAYLIO low mood app </w:t>
            </w:r>
          </w:p>
        </w:tc>
        <w:tc>
          <w:tcPr>
            <w:tcW w:w="4508" w:type="dxa"/>
            <w:tcBorders>
              <w:top w:val="single" w:sz="4" w:space="0" w:color="auto"/>
              <w:left w:val="single" w:sz="4" w:space="0" w:color="auto"/>
              <w:bottom w:val="single" w:sz="4" w:space="0" w:color="auto"/>
              <w:right w:val="single" w:sz="4" w:space="0" w:color="auto"/>
            </w:tcBorders>
            <w:hideMark/>
          </w:tcPr>
          <w:p w14:paraId="22B0BBE3" w14:textId="77777777" w:rsidR="00CC08DF" w:rsidRDefault="00CC08DF">
            <w:pPr>
              <w:pStyle w:val="Default"/>
              <w:rPr>
                <w:sz w:val="23"/>
                <w:szCs w:val="23"/>
              </w:rPr>
            </w:pPr>
            <w:r>
              <w:rPr>
                <w:b/>
                <w:bCs/>
                <w:sz w:val="23"/>
                <w:szCs w:val="23"/>
              </w:rPr>
              <w:t xml:space="preserve">Early Help Access Point </w:t>
            </w:r>
          </w:p>
          <w:p w14:paraId="7124C30A" w14:textId="77777777" w:rsidR="00CC08DF" w:rsidRDefault="00CC08DF">
            <w:pPr>
              <w:pStyle w:val="Default"/>
              <w:rPr>
                <w:sz w:val="23"/>
                <w:szCs w:val="23"/>
              </w:rPr>
            </w:pPr>
            <w:r>
              <w:rPr>
                <w:sz w:val="23"/>
                <w:szCs w:val="23"/>
              </w:rPr>
              <w:t xml:space="preserve">0161 342 4260 </w:t>
            </w:r>
          </w:p>
          <w:p w14:paraId="2A5B43BB" w14:textId="77777777" w:rsidR="00CC08DF" w:rsidRDefault="00CC08DF">
            <w:pPr>
              <w:rPr>
                <w:rFonts w:ascii="Century Gothic" w:hAnsi="Century Gothic"/>
              </w:rPr>
            </w:pPr>
            <w:r>
              <w:rPr>
                <w:rFonts w:ascii="Century Gothic" w:hAnsi="Century Gothic"/>
                <w:sz w:val="23"/>
                <w:szCs w:val="23"/>
              </w:rPr>
              <w:t xml:space="preserve">Information and advice for families in Tameside </w:t>
            </w:r>
          </w:p>
        </w:tc>
      </w:tr>
      <w:tr w:rsidR="00CC08DF" w:rsidRPr="00CC08DF" w14:paraId="305FC651" w14:textId="77777777" w:rsidTr="00CC08DF">
        <w:tc>
          <w:tcPr>
            <w:tcW w:w="4508" w:type="dxa"/>
            <w:gridSpan w:val="2"/>
            <w:tcBorders>
              <w:top w:val="single" w:sz="4" w:space="0" w:color="auto"/>
              <w:left w:val="single" w:sz="4" w:space="0" w:color="auto"/>
              <w:bottom w:val="single" w:sz="4" w:space="0" w:color="auto"/>
              <w:right w:val="single" w:sz="4" w:space="0" w:color="auto"/>
            </w:tcBorders>
            <w:hideMark/>
          </w:tcPr>
          <w:p w14:paraId="262E3EC8" w14:textId="77777777" w:rsidR="00CC08DF" w:rsidRPr="00CC08DF" w:rsidRDefault="00CC08DF">
            <w:pPr>
              <w:pStyle w:val="Default"/>
              <w:rPr>
                <w:b/>
                <w:bCs/>
                <w:sz w:val="28"/>
                <w:szCs w:val="36"/>
              </w:rPr>
            </w:pPr>
            <w:proofErr w:type="gramStart"/>
            <w:r w:rsidRPr="00CC08DF">
              <w:rPr>
                <w:b/>
                <w:bCs/>
                <w:sz w:val="28"/>
                <w:szCs w:val="36"/>
              </w:rPr>
              <w:t>Counselling ;</w:t>
            </w:r>
            <w:proofErr w:type="gramEnd"/>
            <w:r w:rsidRPr="00CC08DF">
              <w:rPr>
                <w:b/>
                <w:bCs/>
                <w:sz w:val="28"/>
                <w:szCs w:val="36"/>
              </w:rPr>
              <w:t xml:space="preserve"> phone/zoom </w:t>
            </w:r>
          </w:p>
        </w:tc>
        <w:tc>
          <w:tcPr>
            <w:tcW w:w="4508" w:type="dxa"/>
            <w:tcBorders>
              <w:top w:val="single" w:sz="4" w:space="0" w:color="auto"/>
              <w:left w:val="single" w:sz="4" w:space="0" w:color="auto"/>
              <w:bottom w:val="single" w:sz="4" w:space="0" w:color="auto"/>
              <w:right w:val="single" w:sz="4" w:space="0" w:color="auto"/>
            </w:tcBorders>
            <w:hideMark/>
          </w:tcPr>
          <w:p w14:paraId="572B3A13" w14:textId="77777777" w:rsidR="00CC08DF" w:rsidRPr="00CC08DF" w:rsidRDefault="00CC08DF" w:rsidP="00CC08DF">
            <w:pPr>
              <w:pStyle w:val="Default"/>
              <w:rPr>
                <w:b/>
                <w:bCs/>
                <w:sz w:val="28"/>
                <w:szCs w:val="36"/>
              </w:rPr>
            </w:pPr>
            <w:r w:rsidRPr="00CC08DF">
              <w:rPr>
                <w:b/>
                <w:bCs/>
                <w:sz w:val="28"/>
                <w:szCs w:val="36"/>
              </w:rPr>
              <w:t>Websites</w:t>
            </w:r>
          </w:p>
        </w:tc>
      </w:tr>
      <w:tr w:rsidR="00CC08DF" w14:paraId="6EB60B60" w14:textId="77777777" w:rsidTr="00CC08DF">
        <w:tc>
          <w:tcPr>
            <w:tcW w:w="4508" w:type="dxa"/>
            <w:gridSpan w:val="2"/>
            <w:tcBorders>
              <w:top w:val="single" w:sz="4" w:space="0" w:color="auto"/>
              <w:left w:val="single" w:sz="4" w:space="0" w:color="auto"/>
              <w:bottom w:val="single" w:sz="4" w:space="0" w:color="auto"/>
              <w:right w:val="single" w:sz="4" w:space="0" w:color="auto"/>
            </w:tcBorders>
            <w:hideMark/>
          </w:tcPr>
          <w:p w14:paraId="6547DBFA" w14:textId="77777777" w:rsidR="00CC08DF" w:rsidRDefault="00CC08DF">
            <w:pPr>
              <w:pStyle w:val="Default"/>
              <w:rPr>
                <w:sz w:val="22"/>
                <w:szCs w:val="22"/>
              </w:rPr>
            </w:pPr>
            <w:r>
              <w:rPr>
                <w:sz w:val="22"/>
                <w:szCs w:val="22"/>
              </w:rPr>
              <w:t xml:space="preserve">The Talk Shop –  </w:t>
            </w:r>
          </w:p>
          <w:p w14:paraId="10CEFBC3" w14:textId="77777777" w:rsidR="00CC08DF" w:rsidRDefault="00CC08DF">
            <w:r>
              <w:t>The Antony Seddon Centre 0161 376 4439</w:t>
            </w:r>
          </w:p>
          <w:p w14:paraId="6F9D1791" w14:textId="77777777" w:rsidR="00CC08DF" w:rsidRDefault="00F12181">
            <w:pPr>
              <w:rPr>
                <w:rFonts w:ascii="Century Gothic" w:hAnsi="Century Gothic"/>
              </w:rPr>
            </w:pPr>
            <w:hyperlink r:id="rId9" w:history="1">
              <w:r w:rsidR="00CC08DF">
                <w:rPr>
                  <w:rStyle w:val="Hyperlink"/>
                  <w:rFonts w:ascii="Century Gothic" w:hAnsi="Century Gothic"/>
                </w:rPr>
                <w:t>www.tasfund.org.uk/talk-shop-children-young-people</w:t>
              </w:r>
            </w:hyperlink>
            <w:r w:rsidR="00CC08DF">
              <w:rPr>
                <w:rFonts w:ascii="Century Gothic" w:hAnsi="Century Gothic"/>
              </w:rPr>
              <w:t xml:space="preserve"> </w:t>
            </w:r>
          </w:p>
          <w:p w14:paraId="789E0A90" w14:textId="77777777" w:rsidR="00CC08DF" w:rsidRDefault="00CC08DF">
            <w:pPr>
              <w:pStyle w:val="Default"/>
              <w:rPr>
                <w:sz w:val="22"/>
                <w:szCs w:val="22"/>
              </w:rPr>
            </w:pPr>
            <w:r>
              <w:rPr>
                <w:sz w:val="22"/>
                <w:szCs w:val="22"/>
              </w:rPr>
              <w:t xml:space="preserve">‘Off The Record </w:t>
            </w:r>
            <w:proofErr w:type="gramStart"/>
            <w:r>
              <w:rPr>
                <w:sz w:val="22"/>
                <w:szCs w:val="22"/>
              </w:rPr>
              <w:t>‘ Phone</w:t>
            </w:r>
            <w:proofErr w:type="gramEnd"/>
            <w:r>
              <w:rPr>
                <w:sz w:val="22"/>
                <w:szCs w:val="22"/>
              </w:rPr>
              <w:t xml:space="preserve"> counselling </w:t>
            </w:r>
          </w:p>
          <w:p w14:paraId="62081DF0" w14:textId="77777777" w:rsidR="00CC08DF" w:rsidRDefault="00CC08DF">
            <w:pPr>
              <w:pStyle w:val="Default"/>
              <w:rPr>
                <w:sz w:val="22"/>
                <w:szCs w:val="22"/>
              </w:rPr>
            </w:pPr>
            <w:r>
              <w:rPr>
                <w:sz w:val="22"/>
                <w:szCs w:val="22"/>
              </w:rPr>
              <w:t>0161 355 3553</w:t>
            </w:r>
          </w:p>
        </w:tc>
        <w:tc>
          <w:tcPr>
            <w:tcW w:w="4508" w:type="dxa"/>
            <w:tcBorders>
              <w:top w:val="single" w:sz="4" w:space="0" w:color="auto"/>
              <w:left w:val="single" w:sz="4" w:space="0" w:color="auto"/>
              <w:bottom w:val="single" w:sz="4" w:space="0" w:color="auto"/>
              <w:right w:val="single" w:sz="4" w:space="0" w:color="auto"/>
            </w:tcBorders>
            <w:hideMark/>
          </w:tcPr>
          <w:p w14:paraId="6C71621E" w14:textId="77777777" w:rsidR="00CC08DF" w:rsidRDefault="00CC08DF">
            <w:pPr>
              <w:pStyle w:val="Default"/>
              <w:rPr>
                <w:sz w:val="23"/>
                <w:szCs w:val="23"/>
              </w:rPr>
            </w:pPr>
            <w:r>
              <w:rPr>
                <w:sz w:val="23"/>
                <w:szCs w:val="23"/>
              </w:rPr>
              <w:t xml:space="preserve">www.mind.org.uk </w:t>
            </w:r>
          </w:p>
          <w:p w14:paraId="54CE023F" w14:textId="77777777" w:rsidR="00CC08DF" w:rsidRDefault="00CC08DF">
            <w:pPr>
              <w:pStyle w:val="Default"/>
              <w:rPr>
                <w:sz w:val="23"/>
                <w:szCs w:val="23"/>
              </w:rPr>
            </w:pPr>
            <w:r>
              <w:rPr>
                <w:sz w:val="23"/>
                <w:szCs w:val="23"/>
              </w:rPr>
              <w:t xml:space="preserve">www.thinkuknow.co.uk </w:t>
            </w:r>
          </w:p>
          <w:p w14:paraId="7E3913B5" w14:textId="77777777" w:rsidR="00CC08DF" w:rsidRDefault="00CC08DF">
            <w:pPr>
              <w:rPr>
                <w:rFonts w:ascii="Century Gothic" w:hAnsi="Century Gothic"/>
              </w:rPr>
            </w:pPr>
            <w:r>
              <w:rPr>
                <w:rFonts w:ascii="Century Gothic" w:hAnsi="Century Gothic"/>
                <w:sz w:val="23"/>
                <w:szCs w:val="23"/>
              </w:rPr>
              <w:t xml:space="preserve">www.childmind.org.uk </w:t>
            </w:r>
          </w:p>
        </w:tc>
      </w:tr>
      <w:tr w:rsidR="00CC08DF" w:rsidRPr="00CC08DF" w14:paraId="0C3FF601" w14:textId="77777777" w:rsidTr="00CC08DF">
        <w:tc>
          <w:tcPr>
            <w:tcW w:w="4508" w:type="dxa"/>
            <w:gridSpan w:val="2"/>
            <w:tcBorders>
              <w:top w:val="single" w:sz="4" w:space="0" w:color="auto"/>
              <w:left w:val="single" w:sz="4" w:space="0" w:color="auto"/>
              <w:bottom w:val="single" w:sz="4" w:space="0" w:color="auto"/>
              <w:right w:val="single" w:sz="4" w:space="0" w:color="auto"/>
            </w:tcBorders>
            <w:hideMark/>
          </w:tcPr>
          <w:p w14:paraId="58DF4F32" w14:textId="77777777" w:rsidR="00CC08DF" w:rsidRPr="00CC08DF" w:rsidRDefault="00CC08DF">
            <w:pPr>
              <w:pStyle w:val="Default"/>
              <w:rPr>
                <w:b/>
                <w:bCs/>
                <w:sz w:val="28"/>
                <w:szCs w:val="36"/>
              </w:rPr>
            </w:pPr>
            <w:r w:rsidRPr="00CC08DF">
              <w:rPr>
                <w:b/>
                <w:bCs/>
                <w:sz w:val="28"/>
                <w:szCs w:val="36"/>
              </w:rPr>
              <w:t>Bereavement support</w:t>
            </w:r>
          </w:p>
        </w:tc>
        <w:tc>
          <w:tcPr>
            <w:tcW w:w="4508" w:type="dxa"/>
            <w:tcBorders>
              <w:top w:val="single" w:sz="4" w:space="0" w:color="auto"/>
              <w:left w:val="single" w:sz="4" w:space="0" w:color="auto"/>
              <w:bottom w:val="single" w:sz="4" w:space="0" w:color="auto"/>
              <w:right w:val="single" w:sz="4" w:space="0" w:color="auto"/>
            </w:tcBorders>
            <w:hideMark/>
          </w:tcPr>
          <w:p w14:paraId="09EE0B9B" w14:textId="77777777" w:rsidR="00CC08DF" w:rsidRPr="00CC08DF" w:rsidRDefault="00CC08DF" w:rsidP="00CC08DF">
            <w:pPr>
              <w:pStyle w:val="Default"/>
              <w:rPr>
                <w:b/>
                <w:bCs/>
                <w:sz w:val="28"/>
                <w:szCs w:val="36"/>
              </w:rPr>
            </w:pPr>
            <w:r w:rsidRPr="00CC08DF">
              <w:rPr>
                <w:b/>
                <w:bCs/>
                <w:sz w:val="28"/>
                <w:szCs w:val="36"/>
              </w:rPr>
              <w:t xml:space="preserve">Online safety support </w:t>
            </w:r>
          </w:p>
        </w:tc>
      </w:tr>
      <w:tr w:rsidR="00CC08DF" w14:paraId="5CEA894B" w14:textId="77777777" w:rsidTr="00CC08DF">
        <w:tc>
          <w:tcPr>
            <w:tcW w:w="4508" w:type="dxa"/>
            <w:gridSpan w:val="2"/>
            <w:tcBorders>
              <w:top w:val="single" w:sz="4" w:space="0" w:color="auto"/>
              <w:left w:val="single" w:sz="4" w:space="0" w:color="auto"/>
              <w:bottom w:val="single" w:sz="4" w:space="0" w:color="auto"/>
              <w:right w:val="single" w:sz="4" w:space="0" w:color="auto"/>
            </w:tcBorders>
          </w:tcPr>
          <w:p w14:paraId="0CCD3CCA" w14:textId="77777777" w:rsidR="00CC08DF" w:rsidRDefault="00CC08DF">
            <w:pPr>
              <w:pStyle w:val="Default"/>
              <w:rPr>
                <w:sz w:val="23"/>
                <w:szCs w:val="23"/>
              </w:rPr>
            </w:pPr>
            <w:r>
              <w:rPr>
                <w:sz w:val="23"/>
                <w:szCs w:val="23"/>
              </w:rPr>
              <w:t xml:space="preserve">www.winstonswish.org </w:t>
            </w:r>
          </w:p>
          <w:p w14:paraId="38A1BC3E" w14:textId="77777777" w:rsidR="00CC08DF" w:rsidRDefault="00F12181">
            <w:pPr>
              <w:pStyle w:val="Default"/>
              <w:rPr>
                <w:sz w:val="23"/>
                <w:szCs w:val="23"/>
              </w:rPr>
            </w:pPr>
            <w:hyperlink r:id="rId10" w:history="1">
              <w:r w:rsidR="00CC08DF">
                <w:rPr>
                  <w:rStyle w:val="Hyperlink"/>
                  <w:sz w:val="23"/>
                  <w:szCs w:val="23"/>
                </w:rPr>
                <w:t>www.childbereavemtuk.org</w:t>
              </w:r>
            </w:hyperlink>
          </w:p>
          <w:p w14:paraId="2FBF6C78" w14:textId="77777777" w:rsidR="00CC08DF" w:rsidRDefault="00F12181">
            <w:pPr>
              <w:pStyle w:val="Default"/>
              <w:rPr>
                <w:sz w:val="23"/>
                <w:szCs w:val="23"/>
              </w:rPr>
            </w:pPr>
            <w:hyperlink r:id="rId11" w:history="1">
              <w:r w:rsidR="00CC08DF">
                <w:rPr>
                  <w:rStyle w:val="Hyperlink"/>
                  <w:sz w:val="23"/>
                  <w:szCs w:val="23"/>
                </w:rPr>
                <w:t>www.cruse.org.uk</w:t>
              </w:r>
            </w:hyperlink>
          </w:p>
          <w:p w14:paraId="5DB0F82E" w14:textId="77777777" w:rsidR="00CC08DF" w:rsidRDefault="00CC08DF">
            <w:pPr>
              <w:pStyle w:val="Default"/>
              <w:rPr>
                <w:sz w:val="23"/>
                <w:szCs w:val="23"/>
              </w:rPr>
            </w:pPr>
            <w:r>
              <w:rPr>
                <w:sz w:val="23"/>
                <w:szCs w:val="23"/>
              </w:rPr>
              <w:t>www.nhs.uk</w:t>
            </w:r>
          </w:p>
          <w:p w14:paraId="692DEC94" w14:textId="77777777" w:rsidR="00CC08DF" w:rsidRDefault="00CC08DF">
            <w:pPr>
              <w:rPr>
                <w:rFonts w:ascii="Century Gothic" w:hAnsi="Century Gothic"/>
              </w:rPr>
            </w:pPr>
          </w:p>
        </w:tc>
        <w:tc>
          <w:tcPr>
            <w:tcW w:w="4508" w:type="dxa"/>
            <w:tcBorders>
              <w:top w:val="single" w:sz="4" w:space="0" w:color="auto"/>
              <w:left w:val="single" w:sz="4" w:space="0" w:color="auto"/>
              <w:bottom w:val="single" w:sz="4" w:space="0" w:color="auto"/>
              <w:right w:val="single" w:sz="4" w:space="0" w:color="auto"/>
            </w:tcBorders>
            <w:hideMark/>
          </w:tcPr>
          <w:p w14:paraId="21D9CAE0" w14:textId="77777777" w:rsidR="00CC08DF" w:rsidRDefault="00F12181">
            <w:pPr>
              <w:rPr>
                <w:rFonts w:ascii="Century Gothic" w:hAnsi="Century Gothic"/>
                <w:sz w:val="23"/>
                <w:szCs w:val="23"/>
              </w:rPr>
            </w:pPr>
            <w:hyperlink r:id="rId12" w:history="1">
              <w:r w:rsidR="00CC08DF">
                <w:rPr>
                  <w:rStyle w:val="Hyperlink"/>
                  <w:rFonts w:ascii="Century Gothic" w:hAnsi="Century Gothic"/>
                  <w:sz w:val="23"/>
                  <w:szCs w:val="23"/>
                </w:rPr>
                <w:t>www.thinkuknow.co.uk</w:t>
              </w:r>
            </w:hyperlink>
          </w:p>
          <w:p w14:paraId="3B48B670" w14:textId="77777777" w:rsidR="00CC08DF" w:rsidRDefault="00CC08DF">
            <w:pPr>
              <w:rPr>
                <w:rFonts w:ascii="Century Gothic" w:hAnsi="Century Gothic"/>
                <w:sz w:val="23"/>
                <w:szCs w:val="23"/>
              </w:rPr>
            </w:pPr>
            <w:r>
              <w:rPr>
                <w:rFonts w:ascii="Century Gothic" w:hAnsi="Century Gothic"/>
                <w:sz w:val="23"/>
                <w:szCs w:val="23"/>
              </w:rPr>
              <w:t>CEOP – online child protection</w:t>
            </w:r>
          </w:p>
          <w:p w14:paraId="6F8BAFF7" w14:textId="77777777" w:rsidR="00CC08DF" w:rsidRDefault="00CC08DF">
            <w:pPr>
              <w:rPr>
                <w:rFonts w:ascii="Century Gothic" w:hAnsi="Century Gothic"/>
                <w:sz w:val="23"/>
                <w:szCs w:val="23"/>
              </w:rPr>
            </w:pPr>
            <w:r>
              <w:rPr>
                <w:rFonts w:ascii="Century Gothic" w:hAnsi="Century Gothic"/>
                <w:sz w:val="23"/>
                <w:szCs w:val="23"/>
              </w:rPr>
              <w:t>www.childnet.com</w:t>
            </w:r>
          </w:p>
        </w:tc>
      </w:tr>
    </w:tbl>
    <w:p w14:paraId="48B570B2" w14:textId="77777777" w:rsidR="00781369" w:rsidRPr="00781369" w:rsidRDefault="00781369" w:rsidP="00DC7D73">
      <w:pPr>
        <w:rPr>
          <w:rFonts w:ascii="Century Gothic" w:hAnsi="Century Gothic"/>
        </w:rPr>
      </w:pPr>
    </w:p>
    <w:sectPr w:rsidR="00781369" w:rsidRPr="00781369" w:rsidSect="00387299">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4CBA4" w14:textId="77777777" w:rsidR="00241A53" w:rsidRDefault="00241A53" w:rsidP="00241A53">
      <w:pPr>
        <w:spacing w:after="0" w:line="240" w:lineRule="auto"/>
      </w:pPr>
      <w:r>
        <w:separator/>
      </w:r>
    </w:p>
  </w:endnote>
  <w:endnote w:type="continuationSeparator" w:id="0">
    <w:p w14:paraId="0C19B699" w14:textId="77777777" w:rsidR="00241A53" w:rsidRDefault="00241A53" w:rsidP="0024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892390"/>
      <w:docPartObj>
        <w:docPartGallery w:val="Page Numbers (Bottom of Page)"/>
        <w:docPartUnique/>
      </w:docPartObj>
    </w:sdtPr>
    <w:sdtEndPr>
      <w:rPr>
        <w:noProof/>
      </w:rPr>
    </w:sdtEndPr>
    <w:sdtContent>
      <w:p w14:paraId="1244034B" w14:textId="03AD04E4" w:rsidR="00241A53" w:rsidRDefault="00241A53">
        <w:pPr>
          <w:pStyle w:val="Footer"/>
        </w:pPr>
        <w:r>
          <w:fldChar w:fldCharType="begin"/>
        </w:r>
        <w:r>
          <w:instrText xml:space="preserve"> PAGE   \* MERGEFORMAT </w:instrText>
        </w:r>
        <w:r>
          <w:fldChar w:fldCharType="separate"/>
        </w:r>
        <w:r w:rsidR="00B3058B">
          <w:rPr>
            <w:noProof/>
          </w:rPr>
          <w:t>2</w:t>
        </w:r>
        <w:r>
          <w:rPr>
            <w:noProof/>
          </w:rPr>
          <w:fldChar w:fldCharType="end"/>
        </w:r>
      </w:p>
    </w:sdtContent>
  </w:sdt>
  <w:p w14:paraId="2C780206" w14:textId="2484B5ED" w:rsidR="00241A53" w:rsidRPr="00241A53" w:rsidRDefault="00241A53">
    <w:pPr>
      <w:pStyle w:val="Footer"/>
      <w:rPr>
        <w:rFonts w:ascii="Century Gothic" w:hAnsi="Century Gothic"/>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C57D" w14:textId="77777777" w:rsidR="00241A53" w:rsidRDefault="00241A53" w:rsidP="00241A53">
      <w:pPr>
        <w:spacing w:after="0" w:line="240" w:lineRule="auto"/>
      </w:pPr>
      <w:r>
        <w:separator/>
      </w:r>
    </w:p>
  </w:footnote>
  <w:footnote w:type="continuationSeparator" w:id="0">
    <w:p w14:paraId="3D2E5D2C" w14:textId="77777777" w:rsidR="00241A53" w:rsidRDefault="00241A53" w:rsidP="00241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4AE2" w14:textId="3421843D" w:rsidR="00907AE0" w:rsidRDefault="00907AE0">
    <w:pPr>
      <w:pStyle w:val="Header"/>
    </w:pPr>
    <w:r>
      <w:rPr>
        <w:noProof/>
        <w:lang w:eastAsia="en-GB"/>
      </w:rPr>
      <w:drawing>
        <wp:anchor distT="0" distB="0" distL="114300" distR="114300" simplePos="0" relativeHeight="251659264" behindDoc="0" locked="0" layoutInCell="1" allowOverlap="1" wp14:anchorId="75C9EF46" wp14:editId="629FDC0B">
          <wp:simplePos x="0" y="0"/>
          <wp:positionH relativeFrom="column">
            <wp:posOffset>4118305</wp:posOffset>
          </wp:positionH>
          <wp:positionV relativeFrom="paragraph">
            <wp:posOffset>-402361</wp:posOffset>
          </wp:positionV>
          <wp:extent cx="2075815" cy="865505"/>
          <wp:effectExtent l="0" t="0" r="0" b="0"/>
          <wp:wrapThrough wrapText="bothSides">
            <wp:wrapPolygon edited="0">
              <wp:start x="2379" y="3328"/>
              <wp:lineTo x="1189" y="11410"/>
              <wp:lineTo x="396" y="12836"/>
              <wp:lineTo x="396" y="17591"/>
              <wp:lineTo x="5947" y="17591"/>
              <wp:lineTo x="17642" y="16640"/>
              <wp:lineTo x="21210" y="15689"/>
              <wp:lineTo x="21210" y="7131"/>
              <wp:lineTo x="17840" y="5705"/>
              <wp:lineTo x="3965" y="3328"/>
              <wp:lineTo x="2379" y="3328"/>
            </wp:wrapPolygon>
          </wp:wrapThrough>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865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C722D18" wp14:editId="589609E5">
          <wp:simplePos x="0" y="0"/>
          <wp:positionH relativeFrom="column">
            <wp:posOffset>-607161</wp:posOffset>
          </wp:positionH>
          <wp:positionV relativeFrom="paragraph">
            <wp:posOffset>-237871</wp:posOffset>
          </wp:positionV>
          <wp:extent cx="2855595" cy="701040"/>
          <wp:effectExtent l="0" t="0" r="0" b="0"/>
          <wp:wrapThrough wrapText="bothSides">
            <wp:wrapPolygon edited="0">
              <wp:start x="13113" y="2348"/>
              <wp:lineTo x="1009" y="3522"/>
              <wp:lineTo x="576" y="11152"/>
              <wp:lineTo x="1585" y="12913"/>
              <wp:lineTo x="1441" y="17022"/>
              <wp:lineTo x="3891" y="18196"/>
              <wp:lineTo x="11528" y="19370"/>
              <wp:lineTo x="16859" y="19370"/>
              <wp:lineTo x="17147" y="16435"/>
              <wp:lineTo x="16283" y="15261"/>
              <wp:lineTo x="11960" y="12913"/>
              <wp:lineTo x="20606" y="11739"/>
              <wp:lineTo x="20894" y="4109"/>
              <wp:lineTo x="17724" y="2348"/>
              <wp:lineTo x="13113" y="2348"/>
            </wp:wrapPolygon>
          </wp:wrapThrough>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5595" cy="701040"/>
                  </a:xfrm>
                  <a:prstGeom prst="rect">
                    <a:avLst/>
                  </a:prstGeom>
                  <a:noFill/>
                </pic:spPr>
              </pic:pic>
            </a:graphicData>
          </a:graphic>
          <wp14:sizeRelH relativeFrom="page">
            <wp14:pctWidth>0</wp14:pctWidth>
          </wp14:sizeRelH>
          <wp14:sizeRelV relativeFrom="page">
            <wp14:pctHeight>0</wp14:pctHeight>
          </wp14:sizeRelV>
        </wp:anchor>
      </w:drawing>
    </w:r>
    <w:r w:rsidRPr="00907AE0">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0762"/>
    <w:multiLevelType w:val="hybridMultilevel"/>
    <w:tmpl w:val="B8705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49377D"/>
    <w:multiLevelType w:val="hybridMultilevel"/>
    <w:tmpl w:val="E2709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5F"/>
    <w:rsid w:val="00091D0E"/>
    <w:rsid w:val="000B617D"/>
    <w:rsid w:val="000C1F11"/>
    <w:rsid w:val="0013285F"/>
    <w:rsid w:val="00132E2E"/>
    <w:rsid w:val="00160954"/>
    <w:rsid w:val="001C643A"/>
    <w:rsid w:val="00241A53"/>
    <w:rsid w:val="002B124C"/>
    <w:rsid w:val="002B177B"/>
    <w:rsid w:val="0035763F"/>
    <w:rsid w:val="003710BF"/>
    <w:rsid w:val="00387299"/>
    <w:rsid w:val="003F5DA8"/>
    <w:rsid w:val="004958D3"/>
    <w:rsid w:val="004F4C26"/>
    <w:rsid w:val="00533C8A"/>
    <w:rsid w:val="005C559C"/>
    <w:rsid w:val="005D5A17"/>
    <w:rsid w:val="005E4756"/>
    <w:rsid w:val="00781369"/>
    <w:rsid w:val="007E2CE8"/>
    <w:rsid w:val="008028DC"/>
    <w:rsid w:val="0080624D"/>
    <w:rsid w:val="00857AFF"/>
    <w:rsid w:val="008F3C49"/>
    <w:rsid w:val="00907AE0"/>
    <w:rsid w:val="00934E18"/>
    <w:rsid w:val="00A34644"/>
    <w:rsid w:val="00A67EBB"/>
    <w:rsid w:val="00A94122"/>
    <w:rsid w:val="00AA7D59"/>
    <w:rsid w:val="00B10BAC"/>
    <w:rsid w:val="00B3058B"/>
    <w:rsid w:val="00B46B88"/>
    <w:rsid w:val="00B8620A"/>
    <w:rsid w:val="00CC08DF"/>
    <w:rsid w:val="00DA16E5"/>
    <w:rsid w:val="00DC7D73"/>
    <w:rsid w:val="00EC2557"/>
    <w:rsid w:val="00F12181"/>
    <w:rsid w:val="00F8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217FA"/>
  <w15:chartTrackingRefBased/>
  <w15:docId w15:val="{BDFBD163-DA55-4AD5-A6ED-03D5AF1B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AC"/>
    <w:pPr>
      <w:ind w:left="720"/>
      <w:contextualSpacing/>
    </w:pPr>
  </w:style>
  <w:style w:type="table" w:styleId="TableGrid">
    <w:name w:val="Table Grid"/>
    <w:basedOn w:val="TableNormal"/>
    <w:uiPriority w:val="39"/>
    <w:rsid w:val="0013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A53"/>
  </w:style>
  <w:style w:type="paragraph" w:styleId="Footer">
    <w:name w:val="footer"/>
    <w:basedOn w:val="Normal"/>
    <w:link w:val="FooterChar"/>
    <w:uiPriority w:val="99"/>
    <w:unhideWhenUsed/>
    <w:rsid w:val="0024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A53"/>
  </w:style>
  <w:style w:type="character" w:styleId="Hyperlink">
    <w:name w:val="Hyperlink"/>
    <w:basedOn w:val="DefaultParagraphFont"/>
    <w:uiPriority w:val="99"/>
    <w:unhideWhenUsed/>
    <w:rsid w:val="008028DC"/>
    <w:rPr>
      <w:color w:val="0563C1" w:themeColor="hyperlink"/>
      <w:u w:val="single"/>
    </w:rPr>
  </w:style>
  <w:style w:type="table" w:customStyle="1" w:styleId="TableGrid1">
    <w:name w:val="Table Grid1"/>
    <w:basedOn w:val="TableNormal"/>
    <w:uiPriority w:val="59"/>
    <w:rsid w:val="003872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8D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39446">
      <w:bodyDiv w:val="1"/>
      <w:marLeft w:val="0"/>
      <w:marRight w:val="0"/>
      <w:marTop w:val="0"/>
      <w:marBottom w:val="0"/>
      <w:divBdr>
        <w:top w:val="none" w:sz="0" w:space="0" w:color="auto"/>
        <w:left w:val="none" w:sz="0" w:space="0" w:color="auto"/>
        <w:bottom w:val="none" w:sz="0" w:space="0" w:color="auto"/>
        <w:right w:val="none" w:sz="0" w:space="0" w:color="auto"/>
      </w:divBdr>
    </w:div>
    <w:div w:id="2087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two.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gmind.org" TargetMode="External"/><Relationship Id="rId12" Type="http://schemas.openxmlformats.org/officeDocument/2006/relationships/hyperlink" Target="http://www.thinkuknow.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us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bereavemtuk.org" TargetMode="External"/><Relationship Id="rId4" Type="http://schemas.openxmlformats.org/officeDocument/2006/relationships/webSettings" Target="webSettings.xml"/><Relationship Id="rId9" Type="http://schemas.openxmlformats.org/officeDocument/2006/relationships/hyperlink" Target="http://www.tasfund.org.uk/talk-shop-children-young-peop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noble</dc:creator>
  <cp:keywords/>
  <dc:description/>
  <cp:lastModifiedBy>julie noble</cp:lastModifiedBy>
  <cp:revision>2</cp:revision>
  <dcterms:created xsi:type="dcterms:W3CDTF">2020-04-29T09:02:00Z</dcterms:created>
  <dcterms:modified xsi:type="dcterms:W3CDTF">2020-04-29T09:02:00Z</dcterms:modified>
</cp:coreProperties>
</file>