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450C34">
        <w:rPr>
          <w:rFonts w:ascii="Comic Sans MS" w:hAnsi="Comic Sans MS"/>
          <w:b/>
          <w:sz w:val="24"/>
          <w:szCs w:val="24"/>
          <w:u w:val="single"/>
        </w:rPr>
        <w:t>Assessment 3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955ABD">
        <w:rPr>
          <w:rFonts w:ascii="Comic Sans MS" w:hAnsi="Comic Sans MS"/>
          <w:b/>
          <w:sz w:val="24"/>
          <w:szCs w:val="24"/>
        </w:rPr>
        <w:t>10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136929">
        <w:rPr>
          <w:rFonts w:ascii="Comic Sans MS" w:hAnsi="Comic Sans MS"/>
          <w:b/>
          <w:sz w:val="24"/>
          <w:szCs w:val="24"/>
        </w:rPr>
        <w:t>Higher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9 NUMBER: Percentages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of an amount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5ABD" w:rsidRPr="00D94501" w:rsidRDefault="0068269C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86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to a percentage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5ABD" w:rsidRPr="00D94501" w:rsidRDefault="0068269C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 to a percentage (non-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calc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B33BC" w:rsidRPr="00D94501" w:rsidRDefault="0068269C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68269C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Increase/decrease by a percentage</w:t>
            </w:r>
          </w:p>
        </w:tc>
        <w:tc>
          <w:tcPr>
            <w:tcW w:w="1701" w:type="dxa"/>
          </w:tcPr>
          <w:p w:rsidR="002B33BC" w:rsidRPr="00D94501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108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450C34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 change</w:t>
            </w:r>
          </w:p>
        </w:tc>
        <w:tc>
          <w:tcPr>
            <w:tcW w:w="1701" w:type="dxa"/>
          </w:tcPr>
          <w:p w:rsidR="002B33BC" w:rsidRPr="00D94501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109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450C34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Reverse percentage problems</w:t>
            </w:r>
          </w:p>
        </w:tc>
        <w:tc>
          <w:tcPr>
            <w:tcW w:w="1701" w:type="dxa"/>
          </w:tcPr>
          <w:p w:rsidR="002B33BC" w:rsidRPr="00D94501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110</w:t>
            </w:r>
          </w:p>
        </w:tc>
      </w:tr>
      <w:tr w:rsidR="00450C34" w:rsidRPr="00D94501" w:rsidTr="0078543D">
        <w:tc>
          <w:tcPr>
            <w:tcW w:w="8784" w:type="dxa"/>
          </w:tcPr>
          <w:p w:rsidR="00450C34" w:rsidRDefault="00450C34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Compound interest and depreciation</w:t>
            </w:r>
          </w:p>
        </w:tc>
        <w:tc>
          <w:tcPr>
            <w:tcW w:w="1701" w:type="dxa"/>
          </w:tcPr>
          <w:p w:rsidR="00450C34" w:rsidRDefault="00450C34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10 GEOMETRY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>
        <w:rPr>
          <w:rFonts w:ascii="Comic Sans MS" w:hAnsi="Comic Sans MS"/>
          <w:sz w:val="24"/>
          <w:szCs w:val="24"/>
        </w:rPr>
        <w:t>Congruency and similarity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68269C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Congruent triangles</w:t>
            </w:r>
          </w:p>
        </w:tc>
        <w:tc>
          <w:tcPr>
            <w:tcW w:w="1701" w:type="dxa"/>
          </w:tcPr>
          <w:p w:rsidR="0068269C" w:rsidRPr="00D94501" w:rsidRDefault="0068269C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166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68269C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Similar shapes</w:t>
            </w:r>
          </w:p>
        </w:tc>
        <w:tc>
          <w:tcPr>
            <w:tcW w:w="1701" w:type="dxa"/>
          </w:tcPr>
          <w:p w:rsidR="0068269C" w:rsidRPr="00D94501" w:rsidRDefault="0068269C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144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11</w:t>
      </w:r>
      <w:r w:rsidR="009C293A">
        <w:rPr>
          <w:rFonts w:ascii="Comic Sans MS" w:hAnsi="Comic Sans MS"/>
          <w:sz w:val="24"/>
          <w:szCs w:val="24"/>
        </w:rPr>
        <w:t xml:space="preserve"> 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linear graphs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 line graphs</w:t>
            </w:r>
          </w:p>
        </w:tc>
        <w:tc>
          <w:tcPr>
            <w:tcW w:w="1701" w:type="dxa"/>
          </w:tcPr>
          <w:p w:rsidR="0017784E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gradient of a line</w:t>
            </w:r>
          </w:p>
        </w:tc>
        <w:tc>
          <w:tcPr>
            <w:tcW w:w="1701" w:type="dxa"/>
          </w:tcPr>
          <w:p w:rsidR="0017784E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97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Midpoint of a line on a graph</w:t>
            </w:r>
          </w:p>
        </w:tc>
        <w:tc>
          <w:tcPr>
            <w:tcW w:w="1701" w:type="dxa"/>
          </w:tcPr>
          <w:p w:rsidR="001E50DB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133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 of a straight line – y = mx + c</w:t>
            </w:r>
          </w:p>
        </w:tc>
        <w:tc>
          <w:tcPr>
            <w:tcW w:w="1701" w:type="dxa"/>
          </w:tcPr>
          <w:p w:rsidR="001E50DB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159a</w:t>
            </w:r>
          </w:p>
        </w:tc>
      </w:tr>
      <w:tr w:rsidR="001E50DB" w:rsidRPr="00D94501" w:rsidTr="0078543D">
        <w:tc>
          <w:tcPr>
            <w:tcW w:w="8784" w:type="dxa"/>
          </w:tcPr>
          <w:p w:rsidR="001E50DB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Equation of a straight line – gradient and co-ordinate</w:t>
            </w:r>
          </w:p>
        </w:tc>
        <w:tc>
          <w:tcPr>
            <w:tcW w:w="1701" w:type="dxa"/>
          </w:tcPr>
          <w:p w:rsidR="001E50DB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159b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68269C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Perpendicular lines</w:t>
            </w:r>
          </w:p>
        </w:tc>
        <w:tc>
          <w:tcPr>
            <w:tcW w:w="1701" w:type="dxa"/>
          </w:tcPr>
          <w:p w:rsidR="0017784E" w:rsidRPr="00D94501" w:rsidRDefault="0068269C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208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CB182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12 STATISTICS</w:t>
      </w:r>
      <w:r w:rsidR="00F8689A" w:rsidRPr="00D94501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scatter graphs and time series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450C3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Scatter diagrams</w:t>
            </w:r>
          </w:p>
        </w:tc>
        <w:tc>
          <w:tcPr>
            <w:tcW w:w="1701" w:type="dxa"/>
          </w:tcPr>
          <w:p w:rsidR="0017784E" w:rsidRPr="00D94501" w:rsidRDefault="00450C3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129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450C34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series</w:t>
            </w:r>
          </w:p>
        </w:tc>
        <w:tc>
          <w:tcPr>
            <w:tcW w:w="1701" w:type="dxa"/>
          </w:tcPr>
          <w:p w:rsidR="0017784E" w:rsidRPr="00D94501" w:rsidRDefault="00450C34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36929"/>
    <w:rsid w:val="0017784E"/>
    <w:rsid w:val="001E50DB"/>
    <w:rsid w:val="002B33BC"/>
    <w:rsid w:val="002D0019"/>
    <w:rsid w:val="002F3794"/>
    <w:rsid w:val="004129A8"/>
    <w:rsid w:val="00450C34"/>
    <w:rsid w:val="00547C5F"/>
    <w:rsid w:val="00603155"/>
    <w:rsid w:val="0068269C"/>
    <w:rsid w:val="0078543D"/>
    <w:rsid w:val="007E2EDA"/>
    <w:rsid w:val="00951F2D"/>
    <w:rsid w:val="00955ABD"/>
    <w:rsid w:val="009C293A"/>
    <w:rsid w:val="00CB182C"/>
    <w:rsid w:val="00D94501"/>
    <w:rsid w:val="00EB1923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FC7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72AFA-C83D-457E-B395-C07B0033D231}"/>
</file>

<file path=customXml/itemProps2.xml><?xml version="1.0" encoding="utf-8"?>
<ds:datastoreItem xmlns:ds="http://schemas.openxmlformats.org/officeDocument/2006/customXml" ds:itemID="{E8A79AB3-1AFB-44CD-B308-68DE39B8D4F3}"/>
</file>

<file path=customXml/itemProps3.xml><?xml version="1.0" encoding="utf-8"?>
<ds:datastoreItem xmlns:ds="http://schemas.openxmlformats.org/officeDocument/2006/customXml" ds:itemID="{016CA480-7CB8-4790-ACAC-D3D6B7A8E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3</cp:revision>
  <dcterms:created xsi:type="dcterms:W3CDTF">2018-07-07T13:56:00Z</dcterms:created>
  <dcterms:modified xsi:type="dcterms:W3CDTF">2018-07-07T13:59:00Z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