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83AAA" w14:textId="693F22D5" w:rsidR="00917BBB" w:rsidRPr="0079534C" w:rsidRDefault="002B40FA">
      <w:pPr>
        <w:rPr>
          <w:rFonts w:ascii="Open Sans" w:hAnsi="Open Sans" w:cs="Open Sans"/>
          <w:b/>
          <w:bCs/>
          <w:sz w:val="20"/>
          <w:szCs w:val="20"/>
          <w:u w:val="single"/>
        </w:rPr>
      </w:pPr>
      <w:r w:rsidRPr="0079534C">
        <w:rPr>
          <w:rFonts w:ascii="Open Sans" w:hAnsi="Open Sans" w:cs="Open Sans"/>
          <w:b/>
          <w:bCs/>
          <w:sz w:val="20"/>
          <w:szCs w:val="20"/>
          <w:u w:val="single"/>
        </w:rPr>
        <w:t>Curriculum</w:t>
      </w:r>
    </w:p>
    <w:p w14:paraId="32F6E5A9" w14:textId="77777777" w:rsidR="00463186" w:rsidRDefault="002B40FA" w:rsidP="0079534C">
      <w:pPr>
        <w:pStyle w:val="NormalWeb"/>
        <w:shd w:val="clear" w:color="auto" w:fill="FFFFFF"/>
        <w:spacing w:before="0" w:beforeAutospacing="0" w:after="384" w:afterAutospacing="0"/>
        <w:textAlignment w:val="baseline"/>
        <w:rPr>
          <w:rFonts w:ascii="Open Sans" w:hAnsi="Open Sans" w:cs="Open Sans"/>
          <w:color w:val="444444"/>
          <w:sz w:val="20"/>
          <w:szCs w:val="20"/>
        </w:rPr>
      </w:pPr>
      <w:r w:rsidRPr="0079534C">
        <w:rPr>
          <w:rFonts w:ascii="Open Sans" w:hAnsi="Open Sans" w:cs="Open Sans"/>
          <w:color w:val="000000"/>
          <w:sz w:val="20"/>
          <w:szCs w:val="20"/>
        </w:rPr>
        <w:t xml:space="preserve">The KS3 curriculum is designed to develop students’ understanding of the world </w:t>
      </w:r>
      <w:r w:rsidR="00F06385" w:rsidRPr="0079534C">
        <w:rPr>
          <w:rFonts w:ascii="Open Sans" w:hAnsi="Open Sans" w:cs="Open Sans"/>
          <w:color w:val="000000"/>
          <w:sz w:val="20"/>
          <w:szCs w:val="20"/>
        </w:rPr>
        <w:t xml:space="preserve">as the home of humankind </w:t>
      </w:r>
      <w:r w:rsidRPr="0079534C">
        <w:rPr>
          <w:rFonts w:ascii="Open Sans" w:hAnsi="Open Sans" w:cs="Open Sans"/>
          <w:color w:val="000000"/>
          <w:sz w:val="20"/>
          <w:szCs w:val="20"/>
        </w:rPr>
        <w:t xml:space="preserve">and the important role they play within it. As </w:t>
      </w:r>
      <w:r w:rsidR="00351E3C" w:rsidRPr="0079534C">
        <w:rPr>
          <w:rFonts w:ascii="Open Sans" w:hAnsi="Open Sans" w:cs="Open Sans"/>
          <w:color w:val="000000"/>
          <w:sz w:val="20"/>
          <w:szCs w:val="20"/>
        </w:rPr>
        <w:t>students’</w:t>
      </w:r>
      <w:r w:rsidRPr="0079534C">
        <w:rPr>
          <w:rFonts w:ascii="Open Sans" w:hAnsi="Open Sans" w:cs="Open Sans"/>
          <w:color w:val="000000"/>
          <w:sz w:val="20"/>
          <w:szCs w:val="20"/>
        </w:rPr>
        <w:t xml:space="preserve"> progress </w:t>
      </w:r>
      <w:r w:rsidR="00F06385" w:rsidRPr="0079534C">
        <w:rPr>
          <w:rFonts w:ascii="Open Sans" w:hAnsi="Open Sans" w:cs="Open Sans"/>
          <w:color w:val="000000"/>
          <w:sz w:val="20"/>
          <w:szCs w:val="20"/>
        </w:rPr>
        <w:t>on their learning journey</w:t>
      </w:r>
      <w:r w:rsidRPr="0079534C">
        <w:rPr>
          <w:rFonts w:ascii="Open Sans" w:hAnsi="Open Sans" w:cs="Open Sans"/>
          <w:color w:val="000000"/>
          <w:sz w:val="20"/>
          <w:szCs w:val="20"/>
        </w:rPr>
        <w:t xml:space="preserve">, </w:t>
      </w:r>
      <w:r w:rsidR="00396113" w:rsidRPr="0079534C">
        <w:rPr>
          <w:rFonts w:ascii="Open Sans" w:hAnsi="Open Sans" w:cs="Open Sans"/>
          <w:color w:val="444444"/>
          <w:sz w:val="20"/>
          <w:szCs w:val="20"/>
        </w:rPr>
        <w:t>will consolidate and extend their knowledge of the world’s major countries and their physical and human features. Develop their understanding of how geographical processes interact to create distinctive human and physical landscapes that change over time. Meaning that learners become aware of increasingly complex geographical systems in the world around them. Learners will also develop greater competence in using geographical knowledge, approaches and concepts and geographical skills in analysing and interpreting different data sources. In this way learners will continue to enrich their locational knowledge and spatial and environmental understanding</w:t>
      </w:r>
      <w:r w:rsidR="0079534C" w:rsidRPr="0079534C">
        <w:rPr>
          <w:rFonts w:ascii="Open Sans" w:hAnsi="Open Sans" w:cs="Open Sans"/>
          <w:color w:val="444444"/>
          <w:sz w:val="20"/>
          <w:szCs w:val="20"/>
        </w:rPr>
        <w:t xml:space="preserve">. </w:t>
      </w:r>
    </w:p>
    <w:p w14:paraId="490946F1" w14:textId="4E47C900" w:rsidR="002B40FA" w:rsidRPr="0079534C" w:rsidRDefault="002B40FA" w:rsidP="0079534C">
      <w:pPr>
        <w:pStyle w:val="NormalWeb"/>
        <w:shd w:val="clear" w:color="auto" w:fill="FFFFFF"/>
        <w:spacing w:before="0" w:beforeAutospacing="0" w:after="384" w:afterAutospacing="0"/>
        <w:textAlignment w:val="baseline"/>
        <w:rPr>
          <w:rFonts w:ascii="Open Sans" w:hAnsi="Open Sans" w:cs="Open Sans"/>
          <w:color w:val="444444"/>
          <w:sz w:val="20"/>
          <w:szCs w:val="20"/>
        </w:rPr>
      </w:pPr>
      <w:r w:rsidRPr="0079534C">
        <w:rPr>
          <w:rFonts w:ascii="Open Sans" w:hAnsi="Open Sans" w:cs="Open Sans"/>
          <w:color w:val="444444"/>
          <w:sz w:val="20"/>
          <w:szCs w:val="20"/>
        </w:rPr>
        <w:t>Source:</w:t>
      </w:r>
      <w:hyperlink r:id="rId4" w:history="1">
        <w:r w:rsidRPr="0079534C">
          <w:rPr>
            <w:rStyle w:val="Hyperlink"/>
            <w:rFonts w:ascii="Open Sans" w:hAnsi="Open Sans" w:cs="Open Sans"/>
            <w:color w:val="0563C1"/>
            <w:sz w:val="20"/>
            <w:szCs w:val="20"/>
          </w:rPr>
          <w:t>https://assets.publishing.service.gov.uk/government/uploads/system/uploads/attachment_data/file/239087/SECONDARY_national_curriculum_-_Geography.pdf</w:t>
        </w:r>
      </w:hyperlink>
    </w:p>
    <w:p w14:paraId="5591F9AC" w14:textId="1C8DD582" w:rsidR="0079534C" w:rsidRDefault="0079534C" w:rsidP="0079534C">
      <w:pPr>
        <w:pStyle w:val="NormalWeb"/>
        <w:shd w:val="clear" w:color="auto" w:fill="FFFFFF"/>
        <w:spacing w:before="0" w:beforeAutospacing="0" w:after="384" w:afterAutospacing="0"/>
        <w:textAlignment w:val="baseline"/>
        <w:rPr>
          <w:rFonts w:ascii="Open Sans" w:hAnsi="Open Sans" w:cs="Open Sans"/>
          <w:color w:val="444444"/>
          <w:sz w:val="20"/>
          <w:szCs w:val="20"/>
        </w:rPr>
      </w:pPr>
      <w:r w:rsidRPr="0079534C">
        <w:rPr>
          <w:rFonts w:ascii="Open Sans" w:hAnsi="Open Sans" w:cs="Open Sans"/>
          <w:color w:val="444444"/>
          <w:sz w:val="20"/>
          <w:szCs w:val="20"/>
        </w:rPr>
        <w:t>Year 7 learning Journey</w:t>
      </w:r>
      <w:r>
        <w:rPr>
          <w:rFonts w:ascii="Open Sans" w:hAnsi="Open Sans" w:cs="Open Sans"/>
          <w:color w:val="444444"/>
          <w:sz w:val="20"/>
          <w:szCs w:val="20"/>
        </w:rPr>
        <w:t xml:space="preserve"> 2022-2025</w:t>
      </w:r>
    </w:p>
    <w:p w14:paraId="08449F97" w14:textId="548815E4" w:rsidR="000B79B5" w:rsidRPr="0079534C" w:rsidRDefault="000B79B5" w:rsidP="0079534C">
      <w:pPr>
        <w:pStyle w:val="NormalWeb"/>
        <w:shd w:val="clear" w:color="auto" w:fill="FFFFFF"/>
        <w:spacing w:before="0" w:beforeAutospacing="0" w:after="384" w:afterAutospacing="0"/>
        <w:textAlignment w:val="baseline"/>
        <w:rPr>
          <w:rFonts w:ascii="Open Sans" w:hAnsi="Open Sans" w:cs="Open Sans"/>
          <w:color w:val="444444"/>
          <w:sz w:val="20"/>
          <w:szCs w:val="20"/>
        </w:rPr>
      </w:pPr>
      <w:r>
        <w:rPr>
          <w:noProof/>
        </w:rPr>
        <w:drawing>
          <wp:inline distT="0" distB="0" distL="0" distR="0" wp14:anchorId="03BCA286" wp14:editId="107EE6AE">
            <wp:extent cx="5731510" cy="3968115"/>
            <wp:effectExtent l="0" t="0" r="254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96DAC541-7B7A-43D3-8B79-37D633B846F1}">
                          <asvg:svgBlip xmlns:asvg="http://schemas.microsoft.com/office/drawing/2016/SVG/main" r:embed="rId6"/>
                        </a:ext>
                      </a:extLst>
                    </a:blip>
                    <a:stretch>
                      <a:fillRect/>
                    </a:stretch>
                  </pic:blipFill>
                  <pic:spPr>
                    <a:xfrm>
                      <a:off x="0" y="0"/>
                      <a:ext cx="5731510" cy="3968115"/>
                    </a:xfrm>
                    <a:prstGeom prst="rect">
                      <a:avLst/>
                    </a:prstGeom>
                  </pic:spPr>
                </pic:pic>
              </a:graphicData>
            </a:graphic>
          </wp:inline>
        </w:drawing>
      </w:r>
    </w:p>
    <w:p w14:paraId="44D3C084" w14:textId="6F645821" w:rsidR="0079534C" w:rsidRDefault="0079534C" w:rsidP="0079534C">
      <w:pPr>
        <w:pStyle w:val="NormalWeb"/>
        <w:shd w:val="clear" w:color="auto" w:fill="FFFFFF"/>
        <w:spacing w:before="0" w:beforeAutospacing="0" w:after="384" w:afterAutospacing="0"/>
        <w:textAlignment w:val="baseline"/>
        <w:rPr>
          <w:rFonts w:ascii="Open Sans" w:hAnsi="Open Sans" w:cs="Open Sans"/>
          <w:color w:val="444444"/>
          <w:sz w:val="20"/>
          <w:szCs w:val="20"/>
        </w:rPr>
      </w:pPr>
      <w:r w:rsidRPr="0079534C">
        <w:rPr>
          <w:rFonts w:ascii="Open Sans" w:hAnsi="Open Sans" w:cs="Open Sans"/>
          <w:color w:val="444444"/>
          <w:sz w:val="20"/>
          <w:szCs w:val="20"/>
        </w:rPr>
        <w:t>Year 8 learning journey</w:t>
      </w:r>
      <w:r>
        <w:rPr>
          <w:rFonts w:ascii="Open Sans" w:hAnsi="Open Sans" w:cs="Open Sans"/>
          <w:color w:val="444444"/>
          <w:sz w:val="20"/>
          <w:szCs w:val="20"/>
        </w:rPr>
        <w:t xml:space="preserve"> 2021-2024</w:t>
      </w:r>
    </w:p>
    <w:p w14:paraId="7795EFA8" w14:textId="14807BC7" w:rsidR="000B79B5" w:rsidRPr="0079534C" w:rsidRDefault="00FF30EB" w:rsidP="0079534C">
      <w:pPr>
        <w:pStyle w:val="NormalWeb"/>
        <w:shd w:val="clear" w:color="auto" w:fill="FFFFFF"/>
        <w:spacing w:before="0" w:beforeAutospacing="0" w:after="384" w:afterAutospacing="0"/>
        <w:textAlignment w:val="baseline"/>
        <w:rPr>
          <w:rFonts w:ascii="Open Sans" w:hAnsi="Open Sans" w:cs="Open Sans"/>
          <w:color w:val="444444"/>
          <w:sz w:val="20"/>
          <w:szCs w:val="20"/>
        </w:rPr>
      </w:pPr>
      <w:r>
        <w:rPr>
          <w:noProof/>
        </w:rPr>
        <w:lastRenderedPageBreak/>
        <w:drawing>
          <wp:inline distT="0" distB="0" distL="0" distR="0" wp14:anchorId="201930F3" wp14:editId="1A38CA2D">
            <wp:extent cx="5731510" cy="3968115"/>
            <wp:effectExtent l="0" t="0" r="254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5731510" cy="3968115"/>
                    </a:xfrm>
                    <a:prstGeom prst="rect">
                      <a:avLst/>
                    </a:prstGeom>
                  </pic:spPr>
                </pic:pic>
              </a:graphicData>
            </a:graphic>
          </wp:inline>
        </w:drawing>
      </w:r>
    </w:p>
    <w:p w14:paraId="047680DB" w14:textId="274D514F" w:rsidR="0079534C" w:rsidRDefault="0079534C" w:rsidP="0079534C">
      <w:pPr>
        <w:pStyle w:val="NormalWeb"/>
        <w:shd w:val="clear" w:color="auto" w:fill="FFFFFF"/>
        <w:spacing w:before="0" w:beforeAutospacing="0" w:after="384" w:afterAutospacing="0"/>
        <w:textAlignment w:val="baseline"/>
        <w:rPr>
          <w:rFonts w:ascii="Open Sans" w:hAnsi="Open Sans" w:cs="Open Sans"/>
          <w:color w:val="444444"/>
          <w:sz w:val="20"/>
          <w:szCs w:val="20"/>
        </w:rPr>
      </w:pPr>
      <w:r w:rsidRPr="0079534C">
        <w:rPr>
          <w:rFonts w:ascii="Open Sans" w:hAnsi="Open Sans" w:cs="Open Sans"/>
          <w:color w:val="444444"/>
          <w:sz w:val="20"/>
          <w:szCs w:val="20"/>
        </w:rPr>
        <w:t>Year 9 learning journey</w:t>
      </w:r>
      <w:r>
        <w:rPr>
          <w:rFonts w:ascii="Open Sans" w:hAnsi="Open Sans" w:cs="Open Sans"/>
          <w:color w:val="444444"/>
          <w:sz w:val="20"/>
          <w:szCs w:val="20"/>
        </w:rPr>
        <w:t xml:space="preserve"> 2020-2023</w:t>
      </w:r>
    </w:p>
    <w:p w14:paraId="5C350AF4" w14:textId="222F3B42" w:rsidR="00463186" w:rsidRPr="0079534C" w:rsidRDefault="00463186" w:rsidP="0079534C">
      <w:pPr>
        <w:pStyle w:val="NormalWeb"/>
        <w:shd w:val="clear" w:color="auto" w:fill="FFFFFF"/>
        <w:spacing w:before="0" w:beforeAutospacing="0" w:after="384" w:afterAutospacing="0"/>
        <w:textAlignment w:val="baseline"/>
        <w:rPr>
          <w:rFonts w:ascii="Open Sans" w:hAnsi="Open Sans" w:cs="Open Sans"/>
          <w:color w:val="444444"/>
          <w:sz w:val="20"/>
          <w:szCs w:val="20"/>
        </w:rPr>
      </w:pPr>
      <w:r>
        <w:rPr>
          <w:noProof/>
        </w:rPr>
        <w:drawing>
          <wp:inline distT="0" distB="0" distL="0" distR="0" wp14:anchorId="0901239A" wp14:editId="5EAA81F0">
            <wp:extent cx="5731510" cy="3968115"/>
            <wp:effectExtent l="0" t="0" r="254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731510" cy="3968115"/>
                    </a:xfrm>
                    <a:prstGeom prst="rect">
                      <a:avLst/>
                    </a:prstGeom>
                  </pic:spPr>
                </pic:pic>
              </a:graphicData>
            </a:graphic>
          </wp:inline>
        </w:drawing>
      </w:r>
    </w:p>
    <w:p w14:paraId="03F37641" w14:textId="77777777" w:rsidR="002B40FA" w:rsidRPr="0079534C" w:rsidRDefault="002B40FA" w:rsidP="002B40FA">
      <w:pPr>
        <w:pStyle w:val="NormalWeb"/>
        <w:shd w:val="clear" w:color="auto" w:fill="FFFFFF"/>
        <w:spacing w:before="0" w:beforeAutospacing="0" w:after="160" w:afterAutospacing="0"/>
        <w:rPr>
          <w:rFonts w:ascii="Open Sans" w:hAnsi="Open Sans" w:cs="Open Sans"/>
          <w:color w:val="444444"/>
          <w:sz w:val="20"/>
          <w:szCs w:val="20"/>
        </w:rPr>
      </w:pPr>
      <w:r w:rsidRPr="0079534C">
        <w:rPr>
          <w:rFonts w:ascii="Open Sans" w:hAnsi="Open Sans" w:cs="Open Sans"/>
          <w:b/>
          <w:bCs/>
          <w:color w:val="444444"/>
          <w:sz w:val="20"/>
          <w:szCs w:val="20"/>
        </w:rPr>
        <w:lastRenderedPageBreak/>
        <w:t>KS4 (years 10-11)</w:t>
      </w:r>
      <w:r w:rsidRPr="0079534C">
        <w:rPr>
          <w:rFonts w:ascii="Open Sans" w:hAnsi="Open Sans" w:cs="Open Sans"/>
          <w:color w:val="444444"/>
          <w:sz w:val="20"/>
          <w:szCs w:val="20"/>
        </w:rPr>
        <w:t xml:space="preserve"> The GCSE course covers key elements from the physical and human world helping students to develop the geographical skills that are essential to understand the world around them and the interaction of physical and human processes. Students will explore examples and case studies in the United Kingdom, higher income countries, newly emerging </w:t>
      </w:r>
      <w:proofErr w:type="gramStart"/>
      <w:r w:rsidRPr="0079534C">
        <w:rPr>
          <w:rFonts w:ascii="Open Sans" w:hAnsi="Open Sans" w:cs="Open Sans"/>
          <w:color w:val="444444"/>
          <w:sz w:val="20"/>
          <w:szCs w:val="20"/>
        </w:rPr>
        <w:t>economies</w:t>
      </w:r>
      <w:proofErr w:type="gramEnd"/>
      <w:r w:rsidRPr="0079534C">
        <w:rPr>
          <w:rFonts w:ascii="Open Sans" w:hAnsi="Open Sans" w:cs="Open Sans"/>
          <w:color w:val="444444"/>
          <w:sz w:val="20"/>
          <w:szCs w:val="20"/>
        </w:rPr>
        <w:t xml:space="preserve"> and lower income countries. The topics covered over the GCSE course </w:t>
      </w:r>
      <w:proofErr w:type="gramStart"/>
      <w:r w:rsidRPr="0079534C">
        <w:rPr>
          <w:rFonts w:ascii="Open Sans" w:hAnsi="Open Sans" w:cs="Open Sans"/>
          <w:color w:val="444444"/>
          <w:sz w:val="20"/>
          <w:szCs w:val="20"/>
        </w:rPr>
        <w:t>include;</w:t>
      </w:r>
      <w:proofErr w:type="gramEnd"/>
      <w:r w:rsidRPr="0079534C">
        <w:rPr>
          <w:rFonts w:ascii="Open Sans" w:hAnsi="Open Sans" w:cs="Open Sans"/>
          <w:color w:val="444444"/>
          <w:sz w:val="20"/>
          <w:szCs w:val="20"/>
        </w:rPr>
        <w:t xml:space="preserve"> the challenge of natural hazards, the living world (ecosystems, tropical rainforests and hot deserts) physical landscapes in the UK (coasts and rivers), urban issues and challenges, the changing economic world and the challenge of resource management, as well as an issue evaluation paper which provides opportunities for fieldwork.</w:t>
      </w:r>
    </w:p>
    <w:p w14:paraId="2E0C41E7" w14:textId="77777777" w:rsidR="002B40FA" w:rsidRPr="0079534C" w:rsidRDefault="002B40FA" w:rsidP="002B40FA">
      <w:pPr>
        <w:pStyle w:val="NormalWeb"/>
        <w:shd w:val="clear" w:color="auto" w:fill="FFFFFF"/>
        <w:spacing w:before="0" w:beforeAutospacing="0" w:after="150" w:afterAutospacing="0"/>
        <w:rPr>
          <w:rFonts w:ascii="Open Sans" w:hAnsi="Open Sans" w:cs="Open Sans"/>
          <w:color w:val="444444"/>
          <w:sz w:val="20"/>
          <w:szCs w:val="20"/>
        </w:rPr>
      </w:pPr>
      <w:r w:rsidRPr="0079534C">
        <w:rPr>
          <w:rFonts w:ascii="Open Sans" w:hAnsi="Open Sans" w:cs="Open Sans"/>
          <w:color w:val="444444"/>
          <w:sz w:val="20"/>
          <w:szCs w:val="20"/>
        </w:rPr>
        <w:t>For more information: </w:t>
      </w:r>
      <w:hyperlink r:id="rId11" w:history="1">
        <w:r w:rsidRPr="0079534C">
          <w:rPr>
            <w:rStyle w:val="Hyperlink"/>
            <w:rFonts w:ascii="Open Sans" w:hAnsi="Open Sans" w:cs="Open Sans"/>
            <w:color w:val="0563C1"/>
            <w:sz w:val="20"/>
            <w:szCs w:val="20"/>
          </w:rPr>
          <w:t>https://www.aqa.org.uk/subjects/geography/gcse/geography-8035/specification-at-a-glance</w:t>
        </w:r>
      </w:hyperlink>
    </w:p>
    <w:p w14:paraId="36282A15" w14:textId="71E524BD" w:rsidR="002B40FA" w:rsidRDefault="0079534C">
      <w:pPr>
        <w:rPr>
          <w:rFonts w:ascii="Open Sans" w:hAnsi="Open Sans" w:cs="Open Sans"/>
          <w:sz w:val="20"/>
          <w:szCs w:val="20"/>
        </w:rPr>
      </w:pPr>
      <w:r>
        <w:rPr>
          <w:rFonts w:ascii="Open Sans" w:hAnsi="Open Sans" w:cs="Open Sans"/>
          <w:sz w:val="20"/>
          <w:szCs w:val="20"/>
        </w:rPr>
        <w:t>Year 10 learning journey 2022-2024</w:t>
      </w:r>
    </w:p>
    <w:p w14:paraId="7EBF59AC" w14:textId="65E04118" w:rsidR="00395BB5" w:rsidRDefault="00026809">
      <w:pPr>
        <w:rPr>
          <w:rFonts w:ascii="Open Sans" w:hAnsi="Open Sans" w:cs="Open Sans"/>
          <w:sz w:val="20"/>
          <w:szCs w:val="20"/>
        </w:rPr>
      </w:pPr>
      <w:r>
        <w:rPr>
          <w:rFonts w:ascii="Open Sans" w:hAnsi="Open Sans" w:cs="Open Sans"/>
          <w:noProof/>
          <w:sz w:val="20"/>
          <w:szCs w:val="20"/>
        </w:rPr>
        <w:drawing>
          <wp:inline distT="0" distB="0" distL="0" distR="0" wp14:anchorId="7376C342" wp14:editId="2D502921">
            <wp:extent cx="3416517" cy="6200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129" cy="6223665"/>
                    </a:xfrm>
                    <a:prstGeom prst="rect">
                      <a:avLst/>
                    </a:prstGeom>
                    <a:noFill/>
                  </pic:spPr>
                </pic:pic>
              </a:graphicData>
            </a:graphic>
          </wp:inline>
        </w:drawing>
      </w:r>
    </w:p>
    <w:p w14:paraId="3057F209" w14:textId="0ADAC7DA" w:rsidR="0079534C" w:rsidRDefault="0079534C">
      <w:pPr>
        <w:rPr>
          <w:rFonts w:ascii="Open Sans" w:hAnsi="Open Sans" w:cs="Open Sans"/>
          <w:sz w:val="20"/>
          <w:szCs w:val="20"/>
        </w:rPr>
      </w:pPr>
      <w:r>
        <w:rPr>
          <w:rFonts w:ascii="Open Sans" w:hAnsi="Open Sans" w:cs="Open Sans"/>
          <w:sz w:val="20"/>
          <w:szCs w:val="20"/>
        </w:rPr>
        <w:lastRenderedPageBreak/>
        <w:t>Year 11 learning journey 2021-2023</w:t>
      </w:r>
    </w:p>
    <w:p w14:paraId="0631A9FA" w14:textId="493C0492" w:rsidR="00026809" w:rsidRPr="0079534C" w:rsidRDefault="00026809">
      <w:pPr>
        <w:rPr>
          <w:rFonts w:ascii="Open Sans" w:hAnsi="Open Sans" w:cs="Open Sans"/>
          <w:sz w:val="20"/>
          <w:szCs w:val="20"/>
        </w:rPr>
      </w:pPr>
      <w:r>
        <w:rPr>
          <w:noProof/>
        </w:rPr>
        <w:drawing>
          <wp:inline distT="0" distB="0" distL="0" distR="0" wp14:anchorId="1E881FF8" wp14:editId="742BAE5A">
            <wp:extent cx="4575985" cy="8305800"/>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4577348" cy="8308274"/>
                    </a:xfrm>
                    <a:prstGeom prst="rect">
                      <a:avLst/>
                    </a:prstGeom>
                  </pic:spPr>
                </pic:pic>
              </a:graphicData>
            </a:graphic>
          </wp:inline>
        </w:drawing>
      </w:r>
    </w:p>
    <w:sectPr w:rsidR="00026809" w:rsidRPr="0079534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0FA"/>
    <w:rsid w:val="00026809"/>
    <w:rsid w:val="000B79B5"/>
    <w:rsid w:val="002B40FA"/>
    <w:rsid w:val="00351E3C"/>
    <w:rsid w:val="00395BB5"/>
    <w:rsid w:val="00396113"/>
    <w:rsid w:val="00463186"/>
    <w:rsid w:val="0079534C"/>
    <w:rsid w:val="00917BBB"/>
    <w:rsid w:val="00DE04A8"/>
    <w:rsid w:val="00F06385"/>
    <w:rsid w:val="00FF30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664735C"/>
  <w15:chartTrackingRefBased/>
  <w15:docId w15:val="{F950167A-DE6C-4DFA-AE6C-4BA3AC863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B40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2B40F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751755">
      <w:bodyDiv w:val="1"/>
      <w:marLeft w:val="0"/>
      <w:marRight w:val="0"/>
      <w:marTop w:val="0"/>
      <w:marBottom w:val="0"/>
      <w:divBdr>
        <w:top w:val="none" w:sz="0" w:space="0" w:color="auto"/>
        <w:left w:val="none" w:sz="0" w:space="0" w:color="auto"/>
        <w:bottom w:val="none" w:sz="0" w:space="0" w:color="auto"/>
        <w:right w:val="none" w:sz="0" w:space="0" w:color="auto"/>
      </w:divBdr>
    </w:div>
    <w:div w:id="1991933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svg"/><Relationship Id="rId11" Type="http://schemas.openxmlformats.org/officeDocument/2006/relationships/hyperlink" Target="https://www.aqa.org.uk/subjects/geography/gcse/geography-8035/specification-at-a-glance"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svg"/><Relationship Id="rId4" Type="http://schemas.openxmlformats.org/officeDocument/2006/relationships/hyperlink" Target="https://assets.publishing.service.gov.uk/government/uploads/system/uploads/attachment_data/file/239087/SECONDARY_national_curriculum_-_Geography.pdf" TargetMode="External"/><Relationship Id="rId9" Type="http://schemas.openxmlformats.org/officeDocument/2006/relationships/image" Target="media/image5.png"/><Relationship Id="rId14" Type="http://schemas.openxmlformats.org/officeDocument/2006/relationships/image" Target="media/image9.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4</Pages>
  <Words>352</Words>
  <Characters>2013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Evans</dc:creator>
  <cp:keywords/>
  <dc:description/>
  <cp:lastModifiedBy>Sarah Evans</cp:lastModifiedBy>
  <cp:revision>8</cp:revision>
  <dcterms:created xsi:type="dcterms:W3CDTF">2022-09-24T13:32:00Z</dcterms:created>
  <dcterms:modified xsi:type="dcterms:W3CDTF">2022-09-26T10:50:00Z</dcterms:modified>
</cp:coreProperties>
</file>