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1EEAA62F" w14:textId="4BE3827E" w:rsidR="00803BF7" w:rsidRPr="00BD4C23" w:rsidRDefault="00803BF7" w:rsidP="00BD4C23">
      <w:pPr>
        <w:jc w:val="center"/>
        <w:rPr>
          <w:b/>
          <w:bCs/>
          <w:color w:val="2F5496" w:themeColor="accent1" w:themeShade="BF"/>
          <w:sz w:val="40"/>
          <w:szCs w:val="40"/>
          <w:u w:val="single"/>
        </w:rPr>
      </w:pPr>
      <w:r w:rsidRPr="00BD4C23">
        <w:rPr>
          <w:b/>
          <w:bCs/>
          <w:color w:val="2F5496" w:themeColor="accent1" w:themeShade="BF"/>
          <w:sz w:val="40"/>
          <w:szCs w:val="40"/>
          <w:u w:val="single"/>
        </w:rPr>
        <w:t>Guide fo</w:t>
      </w:r>
      <w:r w:rsidR="002C1A36" w:rsidRPr="00BD4C23">
        <w:rPr>
          <w:b/>
          <w:bCs/>
          <w:color w:val="2F5496" w:themeColor="accent1" w:themeShade="BF"/>
          <w:sz w:val="40"/>
          <w:szCs w:val="40"/>
          <w:u w:val="single"/>
        </w:rPr>
        <w:t>r Students using</w:t>
      </w:r>
      <w:r w:rsidRPr="00BD4C23">
        <w:rPr>
          <w:b/>
          <w:bCs/>
          <w:color w:val="2F5496" w:themeColor="accent1" w:themeShade="BF"/>
          <w:sz w:val="40"/>
          <w:szCs w:val="40"/>
          <w:u w:val="single"/>
        </w:rPr>
        <w:t xml:space="preserve"> online lessons</w:t>
      </w:r>
      <w:r w:rsidR="002C1A36" w:rsidRPr="00BD4C23">
        <w:rPr>
          <w:b/>
          <w:bCs/>
          <w:color w:val="2F5496" w:themeColor="accent1" w:themeShade="BF"/>
          <w:sz w:val="40"/>
          <w:szCs w:val="40"/>
          <w:u w:val="single"/>
        </w:rPr>
        <w:t xml:space="preserve"> in </w:t>
      </w:r>
      <w:r w:rsidR="006359FF" w:rsidRPr="00BD4C23">
        <w:rPr>
          <w:b/>
          <w:bCs/>
          <w:color w:val="2F5496" w:themeColor="accent1" w:themeShade="BF"/>
          <w:sz w:val="40"/>
          <w:szCs w:val="40"/>
          <w:u w:val="single"/>
        </w:rPr>
        <w:t>T</w:t>
      </w:r>
      <w:r w:rsidR="002C1A36" w:rsidRPr="00BD4C23">
        <w:rPr>
          <w:b/>
          <w:bCs/>
          <w:color w:val="2F5496" w:themeColor="accent1" w:themeShade="BF"/>
          <w:sz w:val="40"/>
          <w:szCs w:val="40"/>
          <w:u w:val="single"/>
        </w:rPr>
        <w:t>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0F98" w:rsidRPr="00BD4C23" w14:paraId="2AEC2B0E" w14:textId="77777777" w:rsidTr="005F17F7">
        <w:tc>
          <w:tcPr>
            <w:tcW w:w="4508" w:type="dxa"/>
          </w:tcPr>
          <w:p w14:paraId="02A9FD16" w14:textId="78A3FCF4" w:rsidR="005F17F7" w:rsidRPr="00BD4C23" w:rsidRDefault="00794700" w:rsidP="00BD4C23">
            <w:r w:rsidRPr="00BD4C23">
              <w:t>Load up teams on your computer / laptop</w:t>
            </w:r>
          </w:p>
        </w:tc>
        <w:tc>
          <w:tcPr>
            <w:tcW w:w="4508" w:type="dxa"/>
          </w:tcPr>
          <w:p w14:paraId="4E5EEE63" w14:textId="172EF8E3" w:rsidR="005F17F7" w:rsidRPr="00BD4C23" w:rsidRDefault="00F941C5" w:rsidP="00803BF7">
            <w:r w:rsidRPr="00BD4C2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0ED33E" wp14:editId="53CA9C8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218440</wp:posOffset>
                  </wp:positionV>
                  <wp:extent cx="619760" cy="57785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F98" w:rsidRPr="00BD4C23" w14:paraId="206BD341" w14:textId="77777777" w:rsidTr="005F17F7">
        <w:tc>
          <w:tcPr>
            <w:tcW w:w="4508" w:type="dxa"/>
          </w:tcPr>
          <w:p w14:paraId="4A40327B" w14:textId="76D8E04A" w:rsidR="00F941C5" w:rsidRPr="00BD4C23" w:rsidRDefault="00F941C5" w:rsidP="00F941C5">
            <w:r w:rsidRPr="00BD4C23">
              <w:t>Click on the Calendar</w:t>
            </w:r>
            <w:r w:rsidRPr="00BD4C23">
              <w:rPr>
                <w:noProof/>
              </w:rPr>
              <w:t xml:space="preserve"> </w:t>
            </w:r>
          </w:p>
          <w:p w14:paraId="413C6F75" w14:textId="77777777" w:rsidR="005F17F7" w:rsidRPr="00BD4C23" w:rsidRDefault="005F17F7" w:rsidP="00803BF7"/>
        </w:tc>
        <w:tc>
          <w:tcPr>
            <w:tcW w:w="4508" w:type="dxa"/>
          </w:tcPr>
          <w:p w14:paraId="468CBE42" w14:textId="52F23931" w:rsidR="005F17F7" w:rsidRPr="00BD4C23" w:rsidRDefault="006A34D8" w:rsidP="00803BF7">
            <w:r w:rsidRPr="00BD4C23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188FD7E" wp14:editId="7A03CA9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168910</wp:posOffset>
                  </wp:positionV>
                  <wp:extent cx="514350" cy="58102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0F98" w:rsidRPr="00BD4C23" w14:paraId="01EEE075" w14:textId="77777777" w:rsidTr="005F17F7">
        <w:tc>
          <w:tcPr>
            <w:tcW w:w="4508" w:type="dxa"/>
          </w:tcPr>
          <w:p w14:paraId="6797B77A" w14:textId="77777777" w:rsidR="005F17F7" w:rsidRPr="00BD4C23" w:rsidRDefault="00565964" w:rsidP="00803BF7">
            <w:r w:rsidRPr="00BD4C23">
              <w:t xml:space="preserve">Find today’s date and click on </w:t>
            </w:r>
            <w:r w:rsidR="006D55E2" w:rsidRPr="00BD4C23">
              <w:t>the lesson for period 1</w:t>
            </w:r>
          </w:p>
          <w:p w14:paraId="63941FF4" w14:textId="4CEAD26F" w:rsidR="00BD4C23" w:rsidRPr="00BD4C23" w:rsidRDefault="00BD4C23" w:rsidP="00803BF7"/>
        </w:tc>
        <w:tc>
          <w:tcPr>
            <w:tcW w:w="4508" w:type="dxa"/>
          </w:tcPr>
          <w:p w14:paraId="449ACE73" w14:textId="4F9EFD29" w:rsidR="005F17F7" w:rsidRPr="00BD4C23" w:rsidRDefault="00B2142E" w:rsidP="00803BF7">
            <w:r w:rsidRPr="00BD4C23">
              <w:rPr>
                <w:noProof/>
              </w:rPr>
              <w:drawing>
                <wp:inline distT="0" distB="0" distL="0" distR="0" wp14:anchorId="2162E88F" wp14:editId="3E516DE0">
                  <wp:extent cx="1866900" cy="37742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89" cy="3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98" w:rsidRPr="00BD4C23" w14:paraId="37BAAE7A" w14:textId="77777777" w:rsidTr="005F17F7">
        <w:tc>
          <w:tcPr>
            <w:tcW w:w="4508" w:type="dxa"/>
          </w:tcPr>
          <w:p w14:paraId="76B91347" w14:textId="77777777" w:rsidR="005F17F7" w:rsidRPr="00BD4C23" w:rsidRDefault="00B84246" w:rsidP="00803BF7">
            <w:r w:rsidRPr="00BD4C23">
              <w:t>This will give information about the lesson and the opportunity to Join. Click Join</w:t>
            </w:r>
          </w:p>
          <w:p w14:paraId="44259157" w14:textId="4266A447" w:rsidR="00BD4C23" w:rsidRPr="00BD4C23" w:rsidRDefault="00BD4C23" w:rsidP="00803BF7"/>
        </w:tc>
        <w:tc>
          <w:tcPr>
            <w:tcW w:w="4508" w:type="dxa"/>
          </w:tcPr>
          <w:p w14:paraId="70459038" w14:textId="41810775" w:rsidR="005F17F7" w:rsidRPr="00BD4C23" w:rsidRDefault="008413F0" w:rsidP="00803BF7">
            <w:r w:rsidRPr="00BD4C23">
              <w:rPr>
                <w:noProof/>
              </w:rPr>
              <w:drawing>
                <wp:inline distT="0" distB="0" distL="0" distR="0" wp14:anchorId="0E07E7F4" wp14:editId="15BDDEBA">
                  <wp:extent cx="800711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23" cy="50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98" w:rsidRPr="00BD4C23" w14:paraId="7AAB95B0" w14:textId="77777777" w:rsidTr="005F17F7">
        <w:tc>
          <w:tcPr>
            <w:tcW w:w="4508" w:type="dxa"/>
          </w:tcPr>
          <w:p w14:paraId="6A313F3D" w14:textId="77777777" w:rsidR="005F17F7" w:rsidRPr="00BD4C23" w:rsidRDefault="009B2AB4" w:rsidP="00803BF7">
            <w:r w:rsidRPr="00BD4C23">
              <w:t>The screen will allow you to select you</w:t>
            </w:r>
            <w:r w:rsidR="00F555C0" w:rsidRPr="00BD4C23">
              <w:t>r</w:t>
            </w:r>
            <w:r w:rsidRPr="00BD4C23">
              <w:t xml:space="preserve"> </w:t>
            </w:r>
            <w:r w:rsidR="00F555C0" w:rsidRPr="00BD4C23">
              <w:t>camera and mic options.</w:t>
            </w:r>
          </w:p>
          <w:p w14:paraId="7B1318A9" w14:textId="77777777" w:rsidR="00F555C0" w:rsidRPr="00BD4C23" w:rsidRDefault="00F555C0" w:rsidP="00803BF7">
            <w:r w:rsidRPr="00BD4C23">
              <w:t xml:space="preserve">Most lessons </w:t>
            </w:r>
            <w:r w:rsidR="000C7C99" w:rsidRPr="00BD4C23">
              <w:t>will expect you to leave your camera off and your mic may be muted when the teacher is presenting</w:t>
            </w:r>
            <w:r w:rsidR="006D740C" w:rsidRPr="00BD4C23">
              <w:t>. Click on the join now button when you are ready to enter the lesson.</w:t>
            </w:r>
          </w:p>
          <w:p w14:paraId="0FC45B29" w14:textId="352582AE" w:rsidR="00BD4C23" w:rsidRPr="00BD4C23" w:rsidRDefault="00BD4C23" w:rsidP="00803BF7"/>
        </w:tc>
        <w:tc>
          <w:tcPr>
            <w:tcW w:w="4508" w:type="dxa"/>
          </w:tcPr>
          <w:p w14:paraId="7AE9E964" w14:textId="2CECF467" w:rsidR="005F17F7" w:rsidRPr="00BD4C23" w:rsidRDefault="009B2AB4" w:rsidP="00803BF7">
            <w:r w:rsidRPr="00BD4C23">
              <w:rPr>
                <w:noProof/>
              </w:rPr>
              <w:drawing>
                <wp:inline distT="0" distB="0" distL="0" distR="0" wp14:anchorId="1968EBE9" wp14:editId="516E873F">
                  <wp:extent cx="2628928" cy="133980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063" cy="136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98" w:rsidRPr="00BD4C23" w14:paraId="3A016CFB" w14:textId="77777777" w:rsidTr="005F17F7">
        <w:tc>
          <w:tcPr>
            <w:tcW w:w="4508" w:type="dxa"/>
          </w:tcPr>
          <w:p w14:paraId="4A966439" w14:textId="77777777" w:rsidR="005F17F7" w:rsidRPr="00BD4C23" w:rsidRDefault="005525ED" w:rsidP="00803BF7">
            <w:r w:rsidRPr="00BD4C23">
              <w:t xml:space="preserve">Now you are in the lesson </w:t>
            </w:r>
            <w:r w:rsidR="00AC51F1" w:rsidRPr="00BD4C23">
              <w:t>you will have some control options. These allow you to change your camera and mic setting</w:t>
            </w:r>
            <w:r w:rsidR="00E851FC" w:rsidRPr="00BD4C23">
              <w:t>, raise your hand and add to the in-meeting chat.</w:t>
            </w:r>
            <w:r w:rsidR="0017120E" w:rsidRPr="00BD4C23">
              <w:t xml:space="preserve"> </w:t>
            </w:r>
          </w:p>
          <w:p w14:paraId="239A8497" w14:textId="26A6083A" w:rsidR="00BD4C23" w:rsidRPr="00BD4C23" w:rsidRDefault="00BD4C23" w:rsidP="00803BF7"/>
        </w:tc>
        <w:tc>
          <w:tcPr>
            <w:tcW w:w="4508" w:type="dxa"/>
          </w:tcPr>
          <w:p w14:paraId="79DD4DDF" w14:textId="5FBD0662" w:rsidR="005F17F7" w:rsidRPr="00BD4C23" w:rsidRDefault="005525ED" w:rsidP="00803BF7">
            <w:r w:rsidRPr="00BD4C2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1AABA83" wp14:editId="3542B91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133350</wp:posOffset>
                  </wp:positionV>
                  <wp:extent cx="2349500" cy="442138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4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0F98" w:rsidRPr="00BD4C23" w14:paraId="3DB4D066" w14:textId="77777777" w:rsidTr="005F17F7">
        <w:tc>
          <w:tcPr>
            <w:tcW w:w="4508" w:type="dxa"/>
          </w:tcPr>
          <w:p w14:paraId="63BEB485" w14:textId="0AA80197" w:rsidR="005F17F7" w:rsidRPr="00BD4C23" w:rsidRDefault="0017120E" w:rsidP="00803BF7">
            <w:r w:rsidRPr="00BD4C23">
              <w:t xml:space="preserve">Your teacher will </w:t>
            </w:r>
            <w:r w:rsidR="00930556" w:rsidRPr="00BD4C23">
              <w:t>start the lesson. Please be aware that all lessons are recorded</w:t>
            </w:r>
            <w:r w:rsidR="00EB15A1" w:rsidRPr="00BD4C23">
              <w:t xml:space="preserve"> and saved ion the post section of the team in case you need to </w:t>
            </w:r>
            <w:proofErr w:type="gramStart"/>
            <w:r w:rsidR="00EB15A1" w:rsidRPr="00BD4C23">
              <w:t>refer back</w:t>
            </w:r>
            <w:proofErr w:type="gramEnd"/>
            <w:r w:rsidR="00EB15A1" w:rsidRPr="00BD4C23">
              <w:t xml:space="preserve"> to the information.</w:t>
            </w:r>
          </w:p>
        </w:tc>
        <w:tc>
          <w:tcPr>
            <w:tcW w:w="4508" w:type="dxa"/>
          </w:tcPr>
          <w:p w14:paraId="26203C44" w14:textId="7E7EFF39" w:rsidR="005F17F7" w:rsidRPr="00BD4C23" w:rsidRDefault="00D80F98" w:rsidP="00803BF7">
            <w:r w:rsidRPr="00BD4C23">
              <w:rPr>
                <w:noProof/>
              </w:rPr>
              <w:drawing>
                <wp:inline distT="0" distB="0" distL="0" distR="0" wp14:anchorId="691216AE" wp14:editId="045D890E">
                  <wp:extent cx="1302291" cy="10985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55" cy="111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640" w:rsidRPr="00BD4C23" w14:paraId="6BAD6F93" w14:textId="77777777" w:rsidTr="005F17F7">
        <w:tc>
          <w:tcPr>
            <w:tcW w:w="4508" w:type="dxa"/>
          </w:tcPr>
          <w:p w14:paraId="779E44CB" w14:textId="4EA97317" w:rsidR="00332640" w:rsidRPr="00BD4C23" w:rsidRDefault="00332640" w:rsidP="00332640">
            <w:r w:rsidRPr="00BD4C23">
              <w:t>During your lessons you are likely to be asked to complete a range of different tasks for different subjects. Your teacher will explain how to do this.</w:t>
            </w:r>
          </w:p>
          <w:p w14:paraId="02834B7A" w14:textId="77777777" w:rsidR="00332640" w:rsidRPr="00BD4C23" w:rsidRDefault="00332640" w:rsidP="00803BF7"/>
        </w:tc>
        <w:tc>
          <w:tcPr>
            <w:tcW w:w="4508" w:type="dxa"/>
          </w:tcPr>
          <w:p w14:paraId="01F33E66" w14:textId="4F2BBF80" w:rsidR="00332640" w:rsidRPr="00BD4C23" w:rsidRDefault="00131816" w:rsidP="00803BF7">
            <w:pPr>
              <w:rPr>
                <w:noProof/>
              </w:rPr>
            </w:pPr>
            <w:r w:rsidRPr="00BD4C23">
              <w:rPr>
                <w:noProof/>
              </w:rPr>
              <w:drawing>
                <wp:inline distT="0" distB="0" distL="0" distR="0" wp14:anchorId="572D27F3" wp14:editId="4197B959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5E39" w:rsidRPr="00BD4C23">
              <w:t xml:space="preserve"> </w:t>
            </w:r>
            <w:r w:rsidR="00CD5E39" w:rsidRPr="00BD4C23">
              <w:rPr>
                <w:noProof/>
              </w:rPr>
              <w:drawing>
                <wp:inline distT="0" distB="0" distL="0" distR="0" wp14:anchorId="7B26057D" wp14:editId="15BB8803">
                  <wp:extent cx="1257300" cy="801454"/>
                  <wp:effectExtent l="0" t="0" r="0" b="0"/>
                  <wp:docPr id="14" name="Picture 14" descr="Using Custom Animations and Transitions in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Custom Animations and Transitions in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33" cy="81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F98" w:rsidRPr="00BD4C23" w14:paraId="1C7153B1" w14:textId="77777777" w:rsidTr="005F17F7">
        <w:tc>
          <w:tcPr>
            <w:tcW w:w="4508" w:type="dxa"/>
          </w:tcPr>
          <w:p w14:paraId="5CABAEC5" w14:textId="684106F2" w:rsidR="005F17F7" w:rsidRPr="00BD4C23" w:rsidRDefault="006511CE" w:rsidP="00803BF7">
            <w:r w:rsidRPr="00BD4C23">
              <w:t xml:space="preserve">When the lesson is complete then you must click the Leave </w:t>
            </w:r>
            <w:r w:rsidR="00176926" w:rsidRPr="00BD4C23">
              <w:t>button in the top right of the screen</w:t>
            </w:r>
            <w:r w:rsidR="003D3420" w:rsidRPr="00BD4C23">
              <w:t xml:space="preserve"> to exit the lesson.</w:t>
            </w:r>
          </w:p>
        </w:tc>
        <w:tc>
          <w:tcPr>
            <w:tcW w:w="4508" w:type="dxa"/>
          </w:tcPr>
          <w:p w14:paraId="415CB3FA" w14:textId="1E25BD9F" w:rsidR="005F17F7" w:rsidRPr="00BD4C23" w:rsidRDefault="001431FA" w:rsidP="00803BF7">
            <w:r w:rsidRPr="00BD4C23">
              <w:rPr>
                <w:noProof/>
              </w:rPr>
              <w:drawing>
                <wp:inline distT="0" distB="0" distL="0" distR="0" wp14:anchorId="28E83A5B" wp14:editId="7013745F">
                  <wp:extent cx="1562100" cy="781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5B2" w:rsidRPr="00BD4C23" w14:paraId="39A30FB9" w14:textId="77777777" w:rsidTr="005F17F7">
        <w:tc>
          <w:tcPr>
            <w:tcW w:w="4508" w:type="dxa"/>
          </w:tcPr>
          <w:p w14:paraId="69D35ACD" w14:textId="0EC93B4C" w:rsidR="003E45B2" w:rsidRPr="00BD4C23" w:rsidRDefault="003E45B2" w:rsidP="00803BF7">
            <w:r w:rsidRPr="00BD4C23">
              <w:t xml:space="preserve">You are now ready to join your next lesson. Follow the same instructions but this time click on the period 2 </w:t>
            </w:r>
            <w:r w:rsidR="00475979" w:rsidRPr="00BD4C23">
              <w:t>lesson.</w:t>
            </w:r>
          </w:p>
        </w:tc>
        <w:tc>
          <w:tcPr>
            <w:tcW w:w="4508" w:type="dxa"/>
          </w:tcPr>
          <w:p w14:paraId="6C4F4F53" w14:textId="77777777" w:rsidR="003E45B2" w:rsidRPr="00BD4C23" w:rsidRDefault="003E45B2" w:rsidP="00803BF7">
            <w:pPr>
              <w:rPr>
                <w:noProof/>
              </w:rPr>
            </w:pPr>
          </w:p>
        </w:tc>
      </w:tr>
    </w:tbl>
    <w:p w14:paraId="59A4C332" w14:textId="77777777" w:rsidR="00803BF7" w:rsidRPr="00BD4C23" w:rsidRDefault="00803BF7" w:rsidP="009418A0"/>
    <w:sectPr w:rsidR="00803BF7" w:rsidRPr="00BD4C23" w:rsidSect="00BD4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69C8"/>
    <w:multiLevelType w:val="hybridMultilevel"/>
    <w:tmpl w:val="34A2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4A27"/>
    <w:multiLevelType w:val="hybridMultilevel"/>
    <w:tmpl w:val="34A2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4AE9"/>
    <w:multiLevelType w:val="hybridMultilevel"/>
    <w:tmpl w:val="34A2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2213"/>
    <w:multiLevelType w:val="hybridMultilevel"/>
    <w:tmpl w:val="34A2B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7"/>
    <w:rsid w:val="000C7C99"/>
    <w:rsid w:val="000D23B8"/>
    <w:rsid w:val="00131816"/>
    <w:rsid w:val="001431FA"/>
    <w:rsid w:val="00156787"/>
    <w:rsid w:val="0017120E"/>
    <w:rsid w:val="00176926"/>
    <w:rsid w:val="001A49E6"/>
    <w:rsid w:val="001B1CA7"/>
    <w:rsid w:val="0020238A"/>
    <w:rsid w:val="00212E45"/>
    <w:rsid w:val="002501DF"/>
    <w:rsid w:val="002C1A36"/>
    <w:rsid w:val="00326B0C"/>
    <w:rsid w:val="00332640"/>
    <w:rsid w:val="003A75AC"/>
    <w:rsid w:val="003D3420"/>
    <w:rsid w:val="003E45B2"/>
    <w:rsid w:val="0044562A"/>
    <w:rsid w:val="00475979"/>
    <w:rsid w:val="004B4E87"/>
    <w:rsid w:val="005525ED"/>
    <w:rsid w:val="00565964"/>
    <w:rsid w:val="00580BC3"/>
    <w:rsid w:val="00590990"/>
    <w:rsid w:val="0059397B"/>
    <w:rsid w:val="005C20CC"/>
    <w:rsid w:val="005F17F7"/>
    <w:rsid w:val="006359FF"/>
    <w:rsid w:val="006511CE"/>
    <w:rsid w:val="006A34D8"/>
    <w:rsid w:val="006D55E2"/>
    <w:rsid w:val="006D740C"/>
    <w:rsid w:val="00712599"/>
    <w:rsid w:val="007479AF"/>
    <w:rsid w:val="00794700"/>
    <w:rsid w:val="00803BF7"/>
    <w:rsid w:val="00807C77"/>
    <w:rsid w:val="0081534F"/>
    <w:rsid w:val="008323D3"/>
    <w:rsid w:val="0083495C"/>
    <w:rsid w:val="008413F0"/>
    <w:rsid w:val="00887B13"/>
    <w:rsid w:val="00893F5E"/>
    <w:rsid w:val="008E3E63"/>
    <w:rsid w:val="00930556"/>
    <w:rsid w:val="009418A0"/>
    <w:rsid w:val="00955134"/>
    <w:rsid w:val="009B2AB4"/>
    <w:rsid w:val="00A03C51"/>
    <w:rsid w:val="00A27216"/>
    <w:rsid w:val="00A55490"/>
    <w:rsid w:val="00AC2E8B"/>
    <w:rsid w:val="00AC51F1"/>
    <w:rsid w:val="00AF7691"/>
    <w:rsid w:val="00B02BBB"/>
    <w:rsid w:val="00B2142E"/>
    <w:rsid w:val="00B80D62"/>
    <w:rsid w:val="00B84246"/>
    <w:rsid w:val="00BB50F1"/>
    <w:rsid w:val="00BD4C23"/>
    <w:rsid w:val="00C86511"/>
    <w:rsid w:val="00C90159"/>
    <w:rsid w:val="00CD5E39"/>
    <w:rsid w:val="00CE6BD8"/>
    <w:rsid w:val="00CE72EB"/>
    <w:rsid w:val="00D4521A"/>
    <w:rsid w:val="00D47F18"/>
    <w:rsid w:val="00D80F98"/>
    <w:rsid w:val="00DA616C"/>
    <w:rsid w:val="00DD14F6"/>
    <w:rsid w:val="00E46886"/>
    <w:rsid w:val="00E851FC"/>
    <w:rsid w:val="00EB15A1"/>
    <w:rsid w:val="00EE4010"/>
    <w:rsid w:val="00F555C0"/>
    <w:rsid w:val="00F941C5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B6A"/>
  <w15:chartTrackingRefBased/>
  <w15:docId w15:val="{B9F50F2E-1165-49C2-849E-34886E2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F7"/>
    <w:pPr>
      <w:ind w:left="720"/>
      <w:contextualSpacing/>
    </w:pPr>
  </w:style>
  <w:style w:type="table" w:styleId="TableGrid">
    <w:name w:val="Table Grid"/>
    <w:basedOn w:val="TableNormal"/>
    <w:uiPriority w:val="39"/>
    <w:rsid w:val="005F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Howard</dc:creator>
  <cp:keywords/>
  <dc:description/>
  <cp:lastModifiedBy>Danell Dearden</cp:lastModifiedBy>
  <cp:revision>2</cp:revision>
  <dcterms:created xsi:type="dcterms:W3CDTF">2021-01-07T10:07:00Z</dcterms:created>
  <dcterms:modified xsi:type="dcterms:W3CDTF">2021-01-07T10:07:00Z</dcterms:modified>
</cp:coreProperties>
</file>