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 xml:space="preserve">Assessment </w:t>
      </w:r>
      <w:r w:rsidR="00A42A71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F8689A" w:rsidRPr="0078543D">
        <w:rPr>
          <w:rFonts w:ascii="Comic Sans MS" w:hAnsi="Comic Sans MS"/>
          <w:b/>
          <w:sz w:val="24"/>
          <w:szCs w:val="24"/>
        </w:rPr>
        <w:t>7</w:t>
      </w:r>
      <w:r w:rsidR="00E620E7">
        <w:rPr>
          <w:rFonts w:ascii="Comic Sans MS" w:hAnsi="Comic Sans MS"/>
          <w:b/>
          <w:sz w:val="24"/>
          <w:szCs w:val="24"/>
        </w:rPr>
        <w:t xml:space="preserve"> </w:t>
      </w:r>
      <w:r w:rsidR="008D04BD">
        <w:rPr>
          <w:rFonts w:ascii="Comic Sans MS" w:hAnsi="Comic Sans MS"/>
          <w:b/>
          <w:sz w:val="24"/>
          <w:szCs w:val="24"/>
        </w:rPr>
        <w:t>Core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proofErr w:type="gramStart"/>
      <w:r w:rsidR="00A42A71">
        <w:rPr>
          <w:rFonts w:ascii="Comic Sans MS" w:hAnsi="Comic Sans MS"/>
          <w:sz w:val="24"/>
          <w:szCs w:val="24"/>
        </w:rPr>
        <w:t>9  Fractions</w:t>
      </w:r>
      <w:proofErr w:type="gramEnd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fractions</w:t>
            </w:r>
          </w:p>
        </w:tc>
        <w:tc>
          <w:tcPr>
            <w:tcW w:w="1701" w:type="dxa"/>
          </w:tcPr>
          <w:p w:rsidR="0017784E" w:rsidRPr="00D94501" w:rsidRDefault="00A42A7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Equivalent fractions</w:t>
            </w:r>
          </w:p>
        </w:tc>
        <w:tc>
          <w:tcPr>
            <w:tcW w:w="1701" w:type="dxa"/>
          </w:tcPr>
          <w:p w:rsidR="0017784E" w:rsidRPr="00D94501" w:rsidRDefault="00A42A7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Simplifying fractions</w:t>
            </w:r>
          </w:p>
        </w:tc>
        <w:tc>
          <w:tcPr>
            <w:tcW w:w="1701" w:type="dxa"/>
          </w:tcPr>
          <w:p w:rsidR="0017784E" w:rsidRPr="00D94501" w:rsidRDefault="00A42A7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Adding and subtracting fractions</w:t>
            </w:r>
          </w:p>
        </w:tc>
        <w:tc>
          <w:tcPr>
            <w:tcW w:w="1701" w:type="dxa"/>
          </w:tcPr>
          <w:p w:rsidR="0017784E" w:rsidRPr="00D94501" w:rsidRDefault="00A42A71" w:rsidP="00A42A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71a</w:t>
            </w:r>
          </w:p>
        </w:tc>
      </w:tr>
      <w:tr w:rsidR="00A42A71" w:rsidRPr="00D94501" w:rsidTr="0078543D">
        <w:tc>
          <w:tcPr>
            <w:tcW w:w="8784" w:type="dxa"/>
          </w:tcPr>
          <w:p w:rsidR="00A42A7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a fraction of an amount</w:t>
            </w:r>
          </w:p>
        </w:tc>
        <w:tc>
          <w:tcPr>
            <w:tcW w:w="1701" w:type="dxa"/>
          </w:tcPr>
          <w:p w:rsidR="00A42A71" w:rsidRDefault="00A42A71" w:rsidP="00A42A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A42A71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10</w:t>
      </w:r>
      <w:r w:rsidR="005F7F20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Angles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Names of angles</w:t>
            </w:r>
          </w:p>
        </w:tc>
        <w:tc>
          <w:tcPr>
            <w:tcW w:w="1701" w:type="dxa"/>
          </w:tcPr>
          <w:p w:rsidR="0017784E" w:rsidRPr="00D94501" w:rsidRDefault="00A42A7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Angles on a line and at a point</w:t>
            </w:r>
          </w:p>
        </w:tc>
        <w:tc>
          <w:tcPr>
            <w:tcW w:w="1701" w:type="dxa"/>
          </w:tcPr>
          <w:p w:rsidR="0017784E" w:rsidRPr="00D94501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Measuring Angles</w:t>
            </w:r>
          </w:p>
        </w:tc>
        <w:tc>
          <w:tcPr>
            <w:tcW w:w="1701" w:type="dxa"/>
          </w:tcPr>
          <w:p w:rsidR="0017784E" w:rsidRPr="00D94501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46a</w:t>
            </w:r>
          </w:p>
        </w:tc>
      </w:tr>
      <w:tr w:rsidR="005F7F20" w:rsidRPr="00D94501" w:rsidTr="0078543D">
        <w:tc>
          <w:tcPr>
            <w:tcW w:w="8784" w:type="dxa"/>
          </w:tcPr>
          <w:p w:rsidR="005F7F20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Angles in a triangle</w:t>
            </w:r>
          </w:p>
        </w:tc>
        <w:tc>
          <w:tcPr>
            <w:tcW w:w="1701" w:type="dxa"/>
          </w:tcPr>
          <w:p w:rsidR="005F7F20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</w:t>
            </w:r>
          </w:p>
        </w:tc>
      </w:tr>
      <w:tr w:rsidR="005F7F20" w:rsidRPr="00D94501" w:rsidTr="0078543D">
        <w:tc>
          <w:tcPr>
            <w:tcW w:w="8784" w:type="dxa"/>
          </w:tcPr>
          <w:p w:rsidR="005F7F20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Angles of special triangles</w:t>
            </w:r>
          </w:p>
        </w:tc>
        <w:tc>
          <w:tcPr>
            <w:tcW w:w="1701" w:type="dxa"/>
          </w:tcPr>
          <w:p w:rsidR="005F7F20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</w:t>
            </w:r>
          </w:p>
        </w:tc>
      </w:tr>
      <w:tr w:rsidR="005F7F20" w:rsidRPr="00D94501" w:rsidTr="0078543D">
        <w:tc>
          <w:tcPr>
            <w:tcW w:w="8784" w:type="dxa"/>
          </w:tcPr>
          <w:p w:rsidR="005F7F20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Polygons and their names</w:t>
            </w:r>
          </w:p>
        </w:tc>
        <w:tc>
          <w:tcPr>
            <w:tcW w:w="1701" w:type="dxa"/>
          </w:tcPr>
          <w:p w:rsidR="005F7F20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proofErr w:type="gramStart"/>
      <w:r w:rsidR="005F7F20">
        <w:rPr>
          <w:rFonts w:ascii="Comic Sans MS" w:hAnsi="Comic Sans MS"/>
          <w:sz w:val="24"/>
          <w:szCs w:val="24"/>
        </w:rPr>
        <w:t>11  Graphs</w:t>
      </w:r>
      <w:proofErr w:type="gramEnd"/>
      <w:r w:rsidR="005F7F20">
        <w:rPr>
          <w:rFonts w:ascii="Comic Sans MS" w:hAnsi="Comic Sans MS"/>
          <w:sz w:val="24"/>
          <w:szCs w:val="24"/>
        </w:rPr>
        <w:t xml:space="preserve"> and Coordinates</w:t>
      </w:r>
      <w:r w:rsidR="005F7F20">
        <w:rPr>
          <w:rFonts w:ascii="Comic Sans MS" w:hAnsi="Comic Sans MS"/>
          <w:sz w:val="24"/>
          <w:szCs w:val="24"/>
        </w:rPr>
        <w:tab/>
      </w:r>
      <w:r w:rsidR="005F7F20">
        <w:rPr>
          <w:rFonts w:ascii="Comic Sans MS" w:hAnsi="Comic Sans MS"/>
          <w:sz w:val="24"/>
          <w:szCs w:val="24"/>
        </w:rPr>
        <w:tab/>
      </w:r>
      <w:r w:rsidR="005F7F20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Coordinates</w:t>
            </w:r>
          </w:p>
        </w:tc>
        <w:tc>
          <w:tcPr>
            <w:tcW w:w="1701" w:type="dxa"/>
          </w:tcPr>
          <w:p w:rsidR="0017784E" w:rsidRPr="00D94501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Distance-Time graphs</w:t>
            </w:r>
          </w:p>
        </w:tc>
        <w:tc>
          <w:tcPr>
            <w:tcW w:w="1701" w:type="dxa"/>
          </w:tcPr>
          <w:p w:rsidR="0017784E" w:rsidRPr="00D94501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143</w:t>
            </w:r>
          </w:p>
        </w:tc>
      </w:tr>
      <w:tr w:rsidR="00E620E7" w:rsidRPr="00D94501" w:rsidTr="0078543D">
        <w:tc>
          <w:tcPr>
            <w:tcW w:w="8784" w:type="dxa"/>
          </w:tcPr>
          <w:p w:rsidR="00E620E7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Straight line graphs </w:t>
            </w:r>
          </w:p>
        </w:tc>
        <w:tc>
          <w:tcPr>
            <w:tcW w:w="1701" w:type="dxa"/>
          </w:tcPr>
          <w:p w:rsidR="00E620E7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</w:tr>
      <w:tr w:rsidR="005F7F20" w:rsidRPr="00D94501" w:rsidTr="0078543D">
        <w:tc>
          <w:tcPr>
            <w:tcW w:w="8784" w:type="dxa"/>
          </w:tcPr>
          <w:p w:rsidR="005F7F20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Conversion graphs (ratio and fractions at the start)</w:t>
            </w:r>
          </w:p>
        </w:tc>
        <w:tc>
          <w:tcPr>
            <w:tcW w:w="1701" w:type="dxa"/>
          </w:tcPr>
          <w:p w:rsidR="005F7F20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5F7F20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 </w:t>
      </w:r>
      <w:proofErr w:type="gramStart"/>
      <w:r>
        <w:rPr>
          <w:rFonts w:ascii="Comic Sans MS" w:hAnsi="Comic Sans MS"/>
          <w:sz w:val="24"/>
          <w:szCs w:val="24"/>
        </w:rPr>
        <w:t xml:space="preserve">12  </w:t>
      </w:r>
      <w:r w:rsidRPr="00D94501">
        <w:rPr>
          <w:rFonts w:ascii="Comic Sans MS" w:hAnsi="Comic Sans MS"/>
          <w:sz w:val="24"/>
          <w:szCs w:val="24"/>
        </w:rPr>
        <w:t>Statistics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E620E7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332C7A" w:rsidRPr="00D94501" w:rsidTr="00332C7A">
        <w:tc>
          <w:tcPr>
            <w:tcW w:w="8784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5F7F20" w:rsidP="005F7F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Tally and Bar charts</w:t>
            </w:r>
          </w:p>
        </w:tc>
        <w:tc>
          <w:tcPr>
            <w:tcW w:w="1701" w:type="dxa"/>
          </w:tcPr>
          <w:p w:rsidR="00332C7A" w:rsidRPr="00D94501" w:rsidRDefault="005F7F20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5F7F20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Pictograms</w:t>
            </w:r>
          </w:p>
        </w:tc>
        <w:tc>
          <w:tcPr>
            <w:tcW w:w="1701" w:type="dxa"/>
          </w:tcPr>
          <w:p w:rsidR="00332C7A" w:rsidRPr="00D94501" w:rsidRDefault="005F7F20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332C7A" w:rsidRPr="00D94501" w:rsidTr="005F7F20">
        <w:trPr>
          <w:trHeight w:val="308"/>
        </w:trPr>
        <w:tc>
          <w:tcPr>
            <w:tcW w:w="8784" w:type="dxa"/>
          </w:tcPr>
          <w:p w:rsidR="00332C7A" w:rsidRPr="00D94501" w:rsidRDefault="005F7F20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 charts</w:t>
            </w:r>
          </w:p>
        </w:tc>
        <w:tc>
          <w:tcPr>
            <w:tcW w:w="1701" w:type="dxa"/>
          </w:tcPr>
          <w:p w:rsidR="00332C7A" w:rsidRPr="00D94501" w:rsidRDefault="005F7F20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128a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332C7A"/>
    <w:rsid w:val="004129A8"/>
    <w:rsid w:val="005161AB"/>
    <w:rsid w:val="005F7F20"/>
    <w:rsid w:val="0078543D"/>
    <w:rsid w:val="008D04BD"/>
    <w:rsid w:val="00922864"/>
    <w:rsid w:val="00951F2D"/>
    <w:rsid w:val="00A42A71"/>
    <w:rsid w:val="00D94501"/>
    <w:rsid w:val="00E620E7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80F3D-EDCE-40A1-A74F-3D3CA0B8F94D}"/>
</file>

<file path=customXml/itemProps2.xml><?xml version="1.0" encoding="utf-8"?>
<ds:datastoreItem xmlns:ds="http://schemas.openxmlformats.org/officeDocument/2006/customXml" ds:itemID="{F816CE3B-AFD1-4DD8-8C4E-49448C66AFAD}"/>
</file>

<file path=customXml/itemProps3.xml><?xml version="1.0" encoding="utf-8"?>
<ds:datastoreItem xmlns:ds="http://schemas.openxmlformats.org/officeDocument/2006/customXml" ds:itemID="{5ED41CB0-BAA3-4FD2-9577-B1153A9C6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Matthew Wood</cp:lastModifiedBy>
  <cp:revision>2</cp:revision>
  <dcterms:created xsi:type="dcterms:W3CDTF">2018-07-04T11:02:00Z</dcterms:created>
  <dcterms:modified xsi:type="dcterms:W3CDTF">2018-07-04T11:02:00Z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